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Tahoma" w:eastAsia="Times New Roman" w:hAnsi="Tahoma" w:cs="Tahoma"/>
          <w:color w:val="000000"/>
          <w:sz w:val="27"/>
          <w:szCs w:val="27"/>
        </w:rPr>
        <w:br/>
        <w:t>Content</w:t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Tahoma" w:eastAsia="Times New Roman" w:hAnsi="Tahoma" w:cs="Tahoma"/>
          <w:color w:val="000000"/>
          <w:sz w:val="27"/>
          <w:szCs w:val="27"/>
        </w:rPr>
        <w:t>--------------------</w:t>
      </w:r>
    </w:p>
    <w:p w:rsidR="004C6BC0" w:rsidRPr="004C6BC0" w:rsidRDefault="004C6BC0" w:rsidP="004C6BC0">
      <w:pPr>
        <w:spacing w:after="27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proofErr w:type="spellStart"/>
      <w:r w:rsidRPr="004C6BC0">
        <w:rPr>
          <w:rFonts w:ascii="Tahoma" w:eastAsia="Times New Roman" w:hAnsi="Tahoma" w:cs="Tahoma"/>
          <w:color w:val="000000"/>
          <w:sz w:val="18"/>
          <w:szCs w:val="18"/>
        </w:rPr>
        <w:t>Organisations</w:t>
      </w:r>
      <w:proofErr w:type="spellEnd"/>
      <w:r w:rsidRPr="004C6BC0">
        <w:rPr>
          <w:rFonts w:ascii="Tahoma" w:eastAsia="Times New Roman" w:hAnsi="Tahoma" w:cs="Tahoma"/>
          <w:color w:val="000000"/>
          <w:sz w:val="18"/>
          <w:szCs w:val="18"/>
        </w:rPr>
        <w:t xml:space="preserve"> today are struggling to keep pace with the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changing face of communications technology. With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numerous devices such as tablets, laptops, PC’s and desk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and mobile phones now available, the management of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communications on multiple platforms has become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extremely challenging.</w:t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Tahoma" w:eastAsia="Times New Roman" w:hAnsi="Tahoma" w:cs="Tahoma"/>
          <w:color w:val="000000"/>
          <w:sz w:val="18"/>
          <w:szCs w:val="18"/>
        </w:rPr>
        <w:t>The world of communication is constantly evolving and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businesses must keep in step with technological advances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t>– integrating their systems in order to operate seamlessly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and profitably. Unified Communication is now a necessity.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Geographic distribution is standard for many businesses</w:t>
      </w:r>
      <w:proofErr w:type="gramStart"/>
      <w:r w:rsidRPr="004C6BC0">
        <w:rPr>
          <w:rFonts w:ascii="Arial" w:eastAsia="Times New Roman" w:hAnsi="Arial" w:cs="Arial"/>
          <w:color w:val="000000"/>
          <w:sz w:val="18"/>
          <w:szCs w:val="18"/>
        </w:rPr>
        <w:t>,</w:t>
      </w:r>
      <w:proofErr w:type="gramEnd"/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with multiple offices and a mixed workforce of remote, part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time, flexible or job-sharing workers. Complexity is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increasing and it’s getting harder to connect with people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quickly and efficiently. You need to conduct business in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‘real-time’.</w:t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Tahoma" w:eastAsia="Times New Roman" w:hAnsi="Tahoma" w:cs="Tahoma"/>
          <w:color w:val="000000"/>
          <w:sz w:val="18"/>
          <w:szCs w:val="18"/>
        </w:rPr>
        <w:t>Unified Communications (UC) refers to the integration of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real-time communication services such as instant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messaging, presence, telephony and call control (including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IP telephony), and audio and video conferencing, as well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as unified messaging (voicemail, email, SMS, fax) into a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single user interface: the email system.</w:t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t>WHY IP</w:t>
      </w:r>
      <w:r w:rsidRPr="004C6BC0">
        <w:rPr>
          <w:rFonts w:ascii="&amp;apos" w:eastAsia="Times New Roman" w:hAnsi="&amp;apos" w:cs="Tahoma"/>
          <w:color w:val="FF0000"/>
          <w:sz w:val="28"/>
          <w:szCs w:val="28"/>
        </w:rPr>
        <w:t>FX </w:t>
      </w: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t>CONNECT</w:t>
      </w:r>
      <w:r w:rsidRPr="004C6BC0">
        <w:rPr>
          <w:rFonts w:ascii="&amp;apos" w:eastAsia="Times New Roman" w:hAnsi="&amp;apos" w:cs="Tahoma"/>
          <w:color w:val="4C4A48"/>
          <w:sz w:val="28"/>
          <w:szCs w:val="28"/>
        </w:rPr>
        <w:t>™?</w:t>
      </w:r>
      <w:r w:rsidRPr="004C6BC0">
        <w:rPr>
          <w:rFonts w:ascii="&amp;apos" w:eastAsia="Times New Roman" w:hAnsi="&amp;apos" w:cs="Tahoma"/>
          <w:color w:val="4C4A48"/>
          <w:sz w:val="28"/>
          <w:szCs w:val="28"/>
        </w:rPr>
        <w:br/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t>As the world’s leading innovator in Unified Communications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technology, </w:t>
      </w:r>
      <w:r w:rsidRPr="004C6BC0">
        <w:rPr>
          <w:rFonts w:ascii="Arial" w:eastAsia="Times New Roman" w:hAnsi="Arial" w:cs="Arial"/>
          <w:color w:val="4C4A48"/>
          <w:sz w:val="18"/>
          <w:szCs w:val="18"/>
        </w:rPr>
        <w:t>IP</w:t>
      </w:r>
      <w:r w:rsidRPr="004C6BC0">
        <w:rPr>
          <w:rFonts w:ascii="Arial" w:eastAsia="Times New Roman" w:hAnsi="Arial" w:cs="Arial"/>
          <w:color w:val="E2322C"/>
          <w:sz w:val="18"/>
          <w:szCs w:val="18"/>
        </w:rPr>
        <w:t>FX 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t>understands the need for smart and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intuitive communication that can connect users, whatever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their location. Our solutions are designed to meet the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needs of businesses from 5 to more than 70,000 users</w:t>
      </w:r>
      <w:proofErr w:type="gramStart"/>
      <w:r w:rsidRPr="004C6BC0">
        <w:rPr>
          <w:rFonts w:ascii="Arial" w:eastAsia="Times New Roman" w:hAnsi="Arial" w:cs="Arial"/>
          <w:color w:val="000000"/>
          <w:sz w:val="18"/>
          <w:szCs w:val="18"/>
        </w:rPr>
        <w:t>,</w:t>
      </w:r>
      <w:proofErr w:type="gramEnd"/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whether single site or multi-site networks around the globe.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4C6BC0">
        <w:rPr>
          <w:rFonts w:ascii="&amp;apos" w:eastAsia="Times New Roman" w:hAnsi="&amp;apos" w:cs="Arial"/>
          <w:color w:val="000000"/>
          <w:sz w:val="18"/>
          <w:szCs w:val="18"/>
        </w:rPr>
        <w:t>IP</w:t>
      </w:r>
      <w:r w:rsidRPr="004C6BC0">
        <w:rPr>
          <w:rFonts w:ascii="&amp;apos" w:eastAsia="Times New Roman" w:hAnsi="&amp;apos" w:cs="Arial"/>
          <w:color w:val="E2322C"/>
          <w:sz w:val="18"/>
          <w:szCs w:val="18"/>
        </w:rPr>
        <w:t>FX </w:t>
      </w:r>
      <w:r w:rsidRPr="004C6BC0">
        <w:rPr>
          <w:rFonts w:ascii="&amp;apos" w:eastAsia="Times New Roman" w:hAnsi="&amp;apos" w:cs="Arial"/>
          <w:color w:val="000000"/>
          <w:sz w:val="18"/>
          <w:szCs w:val="18"/>
        </w:rPr>
        <w:t>CONNECT</w:t>
      </w:r>
      <w:r w:rsidRPr="004C6BC0">
        <w:rPr>
          <w:rFonts w:ascii="&amp;apos" w:eastAsia="Times New Roman" w:hAnsi="&amp;apos" w:cs="Arial"/>
          <w:color w:val="4C4A48"/>
          <w:sz w:val="18"/>
          <w:szCs w:val="18"/>
        </w:rPr>
        <w:t>™ </w:t>
      </w:r>
      <w:r w:rsidRPr="004C6BC0">
        <w:rPr>
          <w:rFonts w:ascii="&amp;apos" w:eastAsia="Times New Roman" w:hAnsi="&amp;apos" w:cs="Arial"/>
          <w:color w:val="000000"/>
          <w:sz w:val="18"/>
          <w:szCs w:val="18"/>
        </w:rPr>
        <w:t>is the most feature-rich Unified</w:t>
      </w:r>
      <w:r w:rsidRPr="004C6BC0">
        <w:rPr>
          <w:rFonts w:ascii="&amp;apos" w:eastAsia="Times New Roman" w:hAnsi="&amp;apos" w:cs="Arial"/>
          <w:color w:val="000000"/>
          <w:sz w:val="18"/>
          <w:szCs w:val="18"/>
        </w:rPr>
        <w:br/>
        <w:t>Communication Solution available on the market. It’s a</w:t>
      </w:r>
      <w:r w:rsidRPr="004C6BC0">
        <w:rPr>
          <w:rFonts w:ascii="&amp;apos" w:eastAsia="Times New Roman" w:hAnsi="&amp;apos" w:cs="Arial"/>
          <w:color w:val="000000"/>
          <w:sz w:val="18"/>
          <w:szCs w:val="18"/>
        </w:rPr>
        <w:br/>
        <w:t>highly flexible, IP telephony system that’s scalable and</w:t>
      </w:r>
      <w:r w:rsidRPr="004C6BC0">
        <w:rPr>
          <w:rFonts w:ascii="&amp;apos" w:eastAsia="Times New Roman" w:hAnsi="&amp;apos" w:cs="Arial"/>
          <w:color w:val="000000"/>
          <w:sz w:val="18"/>
          <w:szCs w:val="18"/>
        </w:rPr>
        <w:br/>
        <w:t>simple to manage – offering significant benefits for</w:t>
      </w:r>
      <w:r w:rsidRPr="004C6BC0">
        <w:rPr>
          <w:rFonts w:ascii="&amp;apos" w:eastAsia="Times New Roman" w:hAnsi="&amp;apos" w:cs="Arial"/>
          <w:color w:val="000000"/>
          <w:sz w:val="18"/>
          <w:szCs w:val="18"/>
        </w:rPr>
        <w:br/>
        <w:t xml:space="preserve">individuals, operators and contact </w:t>
      </w:r>
      <w:proofErr w:type="spellStart"/>
      <w:r w:rsidRPr="004C6BC0">
        <w:rPr>
          <w:rFonts w:ascii="&amp;apos" w:eastAsia="Times New Roman" w:hAnsi="&amp;apos" w:cs="Arial"/>
          <w:color w:val="000000"/>
          <w:sz w:val="18"/>
          <w:szCs w:val="18"/>
        </w:rPr>
        <w:t>centres</w:t>
      </w:r>
      <w:proofErr w:type="spellEnd"/>
      <w:r w:rsidRPr="004C6BC0">
        <w:rPr>
          <w:rFonts w:ascii="&amp;apos" w:eastAsia="Times New Roman" w:hAnsi="&amp;apos" w:cs="Arial"/>
          <w:color w:val="000000"/>
          <w:sz w:val="18"/>
          <w:szCs w:val="18"/>
        </w:rPr>
        <w:t>. With an intuitive</w:t>
      </w:r>
      <w:r w:rsidRPr="004C6BC0">
        <w:rPr>
          <w:rFonts w:ascii="&amp;apos" w:eastAsia="Times New Roman" w:hAnsi="&amp;apos" w:cs="Arial"/>
          <w:color w:val="000000"/>
          <w:sz w:val="18"/>
          <w:szCs w:val="18"/>
        </w:rPr>
        <w:br/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t>look and feel, it’s easy to connect and communicate with</w:t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proofErr w:type="gramStart"/>
      <w:r w:rsidRPr="004C6BC0">
        <w:rPr>
          <w:rFonts w:ascii="Tahoma" w:eastAsia="Times New Roman" w:hAnsi="Tahoma" w:cs="Tahoma"/>
          <w:color w:val="000000"/>
          <w:sz w:val="18"/>
          <w:szCs w:val="18"/>
        </w:rPr>
        <w:t>increasing</w:t>
      </w:r>
      <w:proofErr w:type="gramEnd"/>
      <w:r w:rsidRPr="004C6BC0">
        <w:rPr>
          <w:rFonts w:ascii="Tahoma" w:eastAsia="Times New Roman" w:hAnsi="Tahoma" w:cs="Tahoma"/>
          <w:color w:val="000000"/>
          <w:sz w:val="18"/>
          <w:szCs w:val="18"/>
        </w:rPr>
        <w:t xml:space="preserve"> mobility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t>contacts anywhere, anytime.</w:t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</w:r>
    </w:p>
    <w:p w:rsidR="004C6BC0" w:rsidRPr="004C6BC0" w:rsidRDefault="004C6BC0" w:rsidP="004C6BC0">
      <w:pPr>
        <w:spacing w:after="27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t>IP</w:t>
      </w:r>
      <w:r w:rsidRPr="004C6BC0">
        <w:rPr>
          <w:rFonts w:ascii="&amp;apos" w:eastAsia="Times New Roman" w:hAnsi="&amp;apos" w:cs="Tahoma"/>
          <w:color w:val="FF0000"/>
          <w:sz w:val="28"/>
          <w:szCs w:val="28"/>
        </w:rPr>
        <w:t>FX </w:t>
      </w: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t>STRATEGIC BENEFITS</w:t>
      </w: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br/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Over the last decade IP</w:t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t>FX 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has made important advances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 xml:space="preserve">in technology, improving the way </w:t>
      </w:r>
      <w:proofErr w:type="spellStart"/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organisations</w:t>
      </w:r>
      <w:proofErr w:type="spellEnd"/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communicate. IP</w:t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t>FX 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CONNECT</w:t>
      </w:r>
      <w:r w:rsidRPr="004C6BC0">
        <w:rPr>
          <w:rFonts w:ascii="&amp;apos" w:eastAsia="Times New Roman" w:hAnsi="&amp;apos" w:cs="Tahoma"/>
          <w:color w:val="4C4A48"/>
          <w:sz w:val="18"/>
          <w:szCs w:val="18"/>
        </w:rPr>
        <w:t>™ 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offers a tangible return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on investment by</w:t>
      </w:r>
      <w:proofErr w:type="gramStart"/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:</w:t>
      </w:r>
      <w:proofErr w:type="gramEnd"/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br/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br/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t>lowering communications cost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improving employee efficiency and productivity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lastRenderedPageBreak/>
        <w:br/>
        <w:t>improving customer service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enhancing responsiveness to customers, suppliers and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partners</w:t>
      </w:r>
    </w:p>
    <w:p w:rsidR="004C6BC0" w:rsidRPr="004C6BC0" w:rsidRDefault="004C6BC0" w:rsidP="004C6BC0">
      <w:pPr>
        <w:spacing w:after="27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proofErr w:type="gramStart"/>
      <w:r w:rsidRPr="004C6BC0">
        <w:rPr>
          <w:rFonts w:ascii="Tahoma" w:eastAsia="Times New Roman" w:hAnsi="Tahoma" w:cs="Tahoma"/>
          <w:color w:val="000000"/>
          <w:sz w:val="18"/>
          <w:szCs w:val="18"/>
        </w:rPr>
        <w:t>streamlining</w:t>
      </w:r>
      <w:proofErr w:type="gramEnd"/>
      <w:r w:rsidRPr="004C6BC0">
        <w:rPr>
          <w:rFonts w:ascii="Tahoma" w:eastAsia="Times New Roman" w:hAnsi="Tahoma" w:cs="Tahoma"/>
          <w:color w:val="000000"/>
          <w:sz w:val="18"/>
          <w:szCs w:val="18"/>
        </w:rPr>
        <w:t xml:space="preserve"> IT management and lower total cost of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ownership</w:t>
      </w:r>
    </w:p>
    <w:p w:rsidR="004C6BC0" w:rsidRPr="004C6BC0" w:rsidRDefault="004C6BC0" w:rsidP="004C6BC0">
      <w:pPr>
        <w:spacing w:after="27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proofErr w:type="gramStart"/>
      <w:r w:rsidRPr="004C6BC0">
        <w:rPr>
          <w:rFonts w:ascii="Tahoma" w:eastAsia="Times New Roman" w:hAnsi="Tahoma" w:cs="Tahoma"/>
          <w:color w:val="000000"/>
          <w:sz w:val="18"/>
          <w:szCs w:val="18"/>
        </w:rPr>
        <w:t>supporting</w:t>
      </w:r>
      <w:proofErr w:type="gramEnd"/>
      <w:r w:rsidRPr="004C6BC0">
        <w:rPr>
          <w:rFonts w:ascii="Tahoma" w:eastAsia="Times New Roman" w:hAnsi="Tahoma" w:cs="Tahoma"/>
          <w:color w:val="000000"/>
          <w:sz w:val="18"/>
          <w:szCs w:val="18"/>
        </w:rPr>
        <w:t xml:space="preserve"> remote working</w:t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proofErr w:type="gramStart"/>
      <w:r w:rsidRPr="004C6BC0">
        <w:rPr>
          <w:rFonts w:ascii="Tahoma" w:eastAsia="Times New Roman" w:hAnsi="Tahoma" w:cs="Tahoma"/>
          <w:color w:val="000000"/>
          <w:sz w:val="18"/>
          <w:szCs w:val="18"/>
        </w:rPr>
        <w:t>making</w:t>
      </w:r>
      <w:proofErr w:type="gramEnd"/>
      <w:r w:rsidRPr="004C6BC0">
        <w:rPr>
          <w:rFonts w:ascii="Tahoma" w:eastAsia="Times New Roman" w:hAnsi="Tahoma" w:cs="Tahoma"/>
          <w:color w:val="000000"/>
          <w:sz w:val="18"/>
          <w:szCs w:val="18"/>
        </w:rPr>
        <w:t xml:space="preserve"> operational gains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     </w:t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Tahoma" w:eastAsia="Times New Roman" w:hAnsi="Tahoma" w:cs="Tahoma"/>
          <w:color w:val="000000"/>
          <w:sz w:val="18"/>
          <w:szCs w:val="18"/>
        </w:rPr>
        <w:t>SYSTEM FEATURES</w:t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t>UNIFIED MESSAGING</w:t>
      </w: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br/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IP</w:t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t>FX 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Unified Messaging (UM) integrates multiple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communication media, to enable users to retrieve and send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voice, fax and email messages via a single interface: your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email inbox. This makes accessing and managing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communications faster and easier, saving time and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reducing complexity.</w:t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br/>
        <w:t>     </w:t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t>PRESENCE</w:t>
      </w: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br/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t>‘Presence’ is a key function of </w:t>
      </w:r>
      <w:r w:rsidRPr="004C6BC0">
        <w:rPr>
          <w:rFonts w:ascii="&amp;apos" w:eastAsia="Times New Roman" w:hAnsi="&amp;apos" w:cs="Arial"/>
          <w:color w:val="000000"/>
          <w:sz w:val="18"/>
          <w:szCs w:val="18"/>
        </w:rPr>
        <w:t>IP</w:t>
      </w:r>
      <w:r w:rsidRPr="004C6BC0">
        <w:rPr>
          <w:rFonts w:ascii="&amp;apos" w:eastAsia="Times New Roman" w:hAnsi="&amp;apos" w:cs="Arial"/>
          <w:color w:val="E2322C"/>
          <w:sz w:val="18"/>
          <w:szCs w:val="18"/>
        </w:rPr>
        <w:t>FX </w:t>
      </w:r>
      <w:r w:rsidRPr="004C6BC0">
        <w:rPr>
          <w:rFonts w:ascii="&amp;apos" w:eastAsia="Times New Roman" w:hAnsi="&amp;apos" w:cs="Arial"/>
          <w:color w:val="000000"/>
          <w:sz w:val="18"/>
          <w:szCs w:val="18"/>
        </w:rPr>
        <w:t>CONNECT</w:t>
      </w:r>
      <w:r w:rsidRPr="004C6BC0">
        <w:rPr>
          <w:rFonts w:ascii="&amp;apos" w:eastAsia="Times New Roman" w:hAnsi="&amp;apos" w:cs="Arial"/>
          <w:color w:val="4C4A48"/>
          <w:sz w:val="18"/>
          <w:szCs w:val="18"/>
        </w:rPr>
        <w:t>™. </w:t>
      </w:r>
      <w:r w:rsidRPr="004C6BC0">
        <w:rPr>
          <w:rFonts w:ascii="&amp;apos" w:eastAsia="Times New Roman" w:hAnsi="&amp;apos" w:cs="Arial"/>
          <w:color w:val="000000"/>
          <w:sz w:val="18"/>
          <w:szCs w:val="18"/>
        </w:rPr>
        <w:t>It is</w:t>
      </w:r>
      <w:r w:rsidRPr="004C6BC0">
        <w:rPr>
          <w:rFonts w:ascii="&amp;apos" w:eastAsia="Times New Roman" w:hAnsi="&amp;apos" w:cs="Arial"/>
          <w:color w:val="000000"/>
          <w:sz w:val="18"/>
          <w:szCs w:val="18"/>
        </w:rPr>
        <w:br/>
        <w:t>the means by which users can determine the status and</w:t>
      </w:r>
      <w:r w:rsidRPr="004C6BC0">
        <w:rPr>
          <w:rFonts w:ascii="&amp;apos" w:eastAsia="Times New Roman" w:hAnsi="&amp;apos" w:cs="Arial"/>
          <w:color w:val="000000"/>
          <w:sz w:val="18"/>
          <w:szCs w:val="18"/>
        </w:rPr>
        <w:br/>
        <w:t>availability of other system users, in order to select the</w:t>
      </w:r>
      <w:r w:rsidRPr="004C6BC0">
        <w:rPr>
          <w:rFonts w:ascii="&amp;apos" w:eastAsia="Times New Roman" w:hAnsi="&amp;apos" w:cs="Arial"/>
          <w:color w:val="000000"/>
          <w:sz w:val="18"/>
          <w:szCs w:val="18"/>
        </w:rPr>
        <w:br/>
        <w:t>most appropriate means and time to make contact.</w:t>
      </w:r>
      <w:r w:rsidRPr="004C6BC0">
        <w:rPr>
          <w:rFonts w:ascii="&amp;apos" w:eastAsia="Times New Roman" w:hAnsi="&amp;apos" w:cs="Arial"/>
          <w:color w:val="4C4A48"/>
          <w:sz w:val="18"/>
          <w:szCs w:val="18"/>
        </w:rPr>
        <w:br/>
        <w:t>     </w:t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t>VOICEMAIL</w:t>
      </w: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br/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IP</w:t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t>FX 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Voicemail is the most sophisticated system available.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By providing callers with intelligent greeting information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t>linked to each user’s real-time Presence status, it gives a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 xml:space="preserve">more </w:t>
      </w:r>
      <w:proofErr w:type="spellStart"/>
      <w:r w:rsidRPr="004C6BC0">
        <w:rPr>
          <w:rFonts w:ascii="Arial" w:eastAsia="Times New Roman" w:hAnsi="Arial" w:cs="Arial"/>
          <w:color w:val="000000"/>
          <w:sz w:val="18"/>
          <w:szCs w:val="18"/>
        </w:rPr>
        <w:t>personalised</w:t>
      </w:r>
      <w:proofErr w:type="spellEnd"/>
      <w:r w:rsidRPr="004C6BC0">
        <w:rPr>
          <w:rFonts w:ascii="Arial" w:eastAsia="Times New Roman" w:hAnsi="Arial" w:cs="Arial"/>
          <w:color w:val="000000"/>
          <w:sz w:val="18"/>
          <w:szCs w:val="18"/>
        </w:rPr>
        <w:t xml:space="preserve"> response and provides alternative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options for callers.</w:t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br/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br/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t>FAX</w:t>
      </w: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br/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IP</w:t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t>FX 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enables users to capture faxes on their own fax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number and have these delivered into the Outlook/Lotus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Notes Unified Messaging inbox. Users can fax documents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from the desktop, saving the time and the inconvenience of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sending a document manually.</w:t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br/>
        <w:t>     </w:t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br/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t>MOBILITY</w:t>
      </w: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br/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IP</w:t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t>FX 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Solutions ensure mobile and remote employees have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seamless access to the communications network and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t>applications. It’s easy to support employees working from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 xml:space="preserve">home, allowing your </w:t>
      </w:r>
      <w:proofErr w:type="spellStart"/>
      <w:r w:rsidRPr="004C6BC0">
        <w:rPr>
          <w:rFonts w:ascii="Arial" w:eastAsia="Times New Roman" w:hAnsi="Arial" w:cs="Arial"/>
          <w:color w:val="000000"/>
          <w:sz w:val="18"/>
          <w:szCs w:val="18"/>
        </w:rPr>
        <w:t>organisation</w:t>
      </w:r>
      <w:proofErr w:type="spellEnd"/>
      <w:r w:rsidRPr="004C6BC0">
        <w:rPr>
          <w:rFonts w:ascii="Arial" w:eastAsia="Times New Roman" w:hAnsi="Arial" w:cs="Arial"/>
          <w:color w:val="000000"/>
          <w:sz w:val="18"/>
          <w:szCs w:val="18"/>
        </w:rPr>
        <w:t xml:space="preserve"> to significantly reduce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office real estate costs, or to employ workers with scarce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skills, wherever they are located. Plug-and-work has never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been simpler.</w:t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br/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br/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lastRenderedPageBreak/>
        <w:t>COLLABORATION</w:t>
      </w: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br/>
      </w:r>
      <w:r w:rsidRPr="004C6BC0">
        <w:rPr>
          <w:rFonts w:ascii="&amp;apos" w:eastAsia="Times New Roman" w:hAnsi="&amp;apos" w:cs="Tahoma"/>
          <w:color w:val="000000"/>
        </w:rPr>
        <w:t>VIDEO AND ONLINE CONFERENCING</w:t>
      </w:r>
      <w:r w:rsidRPr="004C6BC0">
        <w:rPr>
          <w:rFonts w:ascii="&amp;apos" w:eastAsia="Times New Roman" w:hAnsi="&amp;apos" w:cs="Tahoma"/>
          <w:color w:val="000000"/>
        </w:rPr>
        <w:br/>
      </w:r>
      <w:r w:rsidRPr="004C6BC0">
        <w:rPr>
          <w:rFonts w:ascii="&amp;apos" w:eastAsia="Times New Roman" w:hAnsi="&amp;apos" w:cs="Tahoma"/>
          <w:color w:val="4C4A48"/>
          <w:sz w:val="18"/>
          <w:szCs w:val="18"/>
        </w:rPr>
        <w:t>IP</w:t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t>FX 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Collaboration provides video and online conferencing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via IP</w:t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t>FX 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clients, giving users the ability to exchange ideas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face to face and collaborate more effectively with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colleagues, no matter where they are.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&amp;apos" w:eastAsia="Times New Roman" w:hAnsi="&amp;apos" w:cs="Tahoma"/>
          <w:color w:val="000000"/>
        </w:rPr>
        <w:t>INSTANT MESSAGING (IM</w:t>
      </w:r>
      <w:proofErr w:type="gramStart"/>
      <w:r w:rsidRPr="004C6BC0">
        <w:rPr>
          <w:rFonts w:ascii="&amp;apos" w:eastAsia="Times New Roman" w:hAnsi="&amp;apos" w:cs="Tahoma"/>
          <w:color w:val="000000"/>
        </w:rPr>
        <w:t>)</w:t>
      </w:r>
      <w:proofErr w:type="gramEnd"/>
      <w:r w:rsidRPr="004C6BC0">
        <w:rPr>
          <w:rFonts w:ascii="&amp;apos" w:eastAsia="Times New Roman" w:hAnsi="&amp;apos" w:cs="Tahoma"/>
          <w:color w:val="000000"/>
        </w:rPr>
        <w:br/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IP</w:t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t>FX 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delivers IM functionality direct to your client.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Integrated with Presence, users can view the presence of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their peers and quickly initiate an instant chat with them.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Unlike other solutions, IP</w:t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t>FX 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Instant Messaging is optional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and can be allocated to individual users as required.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Good Times" w:eastAsia="Times New Roman" w:hAnsi="Good Times" w:cs="Tahoma"/>
          <w:color w:val="000000"/>
          <w:sz w:val="18"/>
          <w:szCs w:val="18"/>
        </w:rPr>
        <w:t>CONNECT FOR OPERATORS</w:t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t>IMPROVED VISIBILITY AND</w:t>
      </w: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br/>
        <w:t>EFFICIENCY</w:t>
      </w:r>
      <w:r w:rsidRPr="004C6BC0">
        <w:rPr>
          <w:rFonts w:ascii="&amp;apos" w:eastAsia="Times New Roman" w:hAnsi="&amp;apos" w:cs="Tahoma"/>
          <w:color w:val="000000"/>
          <w:sz w:val="28"/>
          <w:szCs w:val="28"/>
        </w:rPr>
        <w:br/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 xml:space="preserve">In most </w:t>
      </w:r>
      <w:proofErr w:type="spellStart"/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organisations</w:t>
      </w:r>
      <w:proofErr w:type="spellEnd"/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, the operator console is the first and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most important answering point for incoming business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  <w:t>calls. The </w:t>
      </w:r>
      <w:r w:rsidRPr="004C6BC0">
        <w:rPr>
          <w:rFonts w:ascii="&amp;apos" w:eastAsia="Times New Roman" w:hAnsi="&amp;apos" w:cs="Tahoma"/>
          <w:color w:val="4C4A48"/>
          <w:sz w:val="18"/>
          <w:szCs w:val="18"/>
        </w:rPr>
        <w:t>IP</w:t>
      </w:r>
      <w:r w:rsidRPr="004C6BC0">
        <w:rPr>
          <w:rFonts w:ascii="&amp;apos" w:eastAsia="Times New Roman" w:hAnsi="&amp;apos" w:cs="Tahoma"/>
          <w:color w:val="E2322C"/>
          <w:sz w:val="18"/>
          <w:szCs w:val="18"/>
        </w:rPr>
        <w:t>FX 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t>Operator Console includes Presence</w:t>
      </w:r>
      <w:r w:rsidRPr="004C6BC0">
        <w:rPr>
          <w:rFonts w:ascii="&amp;apos" w:eastAsia="Times New Roman" w:hAnsi="&amp;apos" w:cs="Tahoma"/>
          <w:color w:val="000000"/>
          <w:sz w:val="18"/>
          <w:szCs w:val="18"/>
        </w:rPr>
        <w:br/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t>information, informing the operator of an employee’s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location and their expected return time. This dramatically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improves customer service as the operator is able to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manage interactions more effectively. By providing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traditional operator functions on-screen with an intuitive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and easy-to-use interface, staff can easily navigate system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functions. </w:t>
      </w:r>
      <w:r w:rsidRPr="004C6BC0">
        <w:rPr>
          <w:rFonts w:ascii="Arial" w:eastAsia="Times New Roman" w:hAnsi="Arial" w:cs="Arial"/>
          <w:color w:val="4C4A48"/>
          <w:sz w:val="18"/>
          <w:szCs w:val="18"/>
        </w:rPr>
        <w:t>IP</w:t>
      </w:r>
      <w:r w:rsidRPr="004C6BC0">
        <w:rPr>
          <w:rFonts w:ascii="Arial" w:eastAsia="Times New Roman" w:hAnsi="Arial" w:cs="Arial"/>
          <w:color w:val="E2322C"/>
          <w:sz w:val="18"/>
          <w:szCs w:val="18"/>
        </w:rPr>
        <w:t>FX 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t>Operator Console provides a range of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sophisticated tools to deliver the best possible service to</w:t>
      </w:r>
      <w:r w:rsidRPr="004C6BC0">
        <w:rPr>
          <w:rFonts w:ascii="Tahoma" w:eastAsia="Times New Roman" w:hAnsi="Tahoma" w:cs="Tahoma"/>
          <w:color w:val="000000"/>
          <w:sz w:val="27"/>
          <w:szCs w:val="27"/>
        </w:rPr>
        <w:t> </w:t>
      </w:r>
      <w:proofErr w:type="gramStart"/>
      <w:r w:rsidRPr="004C6BC0">
        <w:rPr>
          <w:rFonts w:ascii="Tahoma" w:eastAsia="Times New Roman" w:hAnsi="Tahoma" w:cs="Tahoma"/>
          <w:color w:val="000000"/>
          <w:sz w:val="18"/>
          <w:szCs w:val="18"/>
        </w:rPr>
        <w:t>The</w:t>
      </w:r>
      <w:proofErr w:type="gramEnd"/>
      <w:r w:rsidRPr="004C6BC0">
        <w:rPr>
          <w:rFonts w:ascii="Tahoma" w:eastAsia="Times New Roman" w:hAnsi="Tahoma" w:cs="Tahoma"/>
          <w:color w:val="000000"/>
          <w:sz w:val="18"/>
          <w:szCs w:val="18"/>
        </w:rPr>
        <w:t xml:space="preserve"> ability for operators to create back-up operators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on their PC to assist during busy periods, or to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manage lunch or coffee breaks with other staff.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</w:r>
      <w:proofErr w:type="gramStart"/>
      <w:r w:rsidRPr="004C6BC0">
        <w:rPr>
          <w:rFonts w:ascii="Arial" w:eastAsia="Times New Roman" w:hAnsi="Arial" w:cs="Arial"/>
          <w:color w:val="000000"/>
          <w:sz w:val="18"/>
          <w:szCs w:val="18"/>
        </w:rPr>
        <w:t>your</w:t>
      </w:r>
      <w:proofErr w:type="gramEnd"/>
      <w:r w:rsidRPr="004C6BC0">
        <w:rPr>
          <w:rFonts w:ascii="Arial" w:eastAsia="Times New Roman" w:hAnsi="Arial" w:cs="Arial"/>
          <w:color w:val="000000"/>
          <w:sz w:val="18"/>
          <w:szCs w:val="18"/>
        </w:rPr>
        <w:t xml:space="preserve"> callers.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Benefits include</w:t>
      </w:r>
      <w:proofErr w:type="gramStart"/>
      <w:r w:rsidRPr="004C6BC0">
        <w:rPr>
          <w:rFonts w:ascii="Arial" w:eastAsia="Times New Roman" w:hAnsi="Arial" w:cs="Arial"/>
          <w:color w:val="000000"/>
          <w:sz w:val="18"/>
          <w:szCs w:val="18"/>
        </w:rPr>
        <w:t>:</w:t>
      </w:r>
      <w:proofErr w:type="gramEnd"/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</w:r>
      <w:r w:rsidRPr="004C6BC0">
        <w:rPr>
          <w:rFonts w:ascii="Symbol" w:eastAsia="Times New Roman" w:hAnsi="Symbol" w:cs="Arial"/>
          <w:color w:val="FF0000"/>
          <w:sz w:val="18"/>
          <w:szCs w:val="18"/>
        </w:rPr>
        <w:sym w:font="Symbol" w:char="F0B7"/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t>Visibility of Calling Line ID and ‘screen pop’</w:t>
      </w:r>
    </w:p>
    <w:p w:rsidR="004C6BC0" w:rsidRPr="004C6BC0" w:rsidRDefault="004C6BC0" w:rsidP="004C6B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C6BC0">
        <w:rPr>
          <w:rFonts w:ascii="Tahoma" w:eastAsia="Times New Roman" w:hAnsi="Tahoma" w:cs="Tahoma"/>
          <w:color w:val="000000"/>
          <w:sz w:val="18"/>
          <w:szCs w:val="18"/>
        </w:rPr>
        <w:t>information</w:t>
      </w:r>
      <w:proofErr w:type="gramEnd"/>
      <w:r w:rsidRPr="004C6BC0">
        <w:rPr>
          <w:rFonts w:ascii="Tahoma" w:eastAsia="Times New Roman" w:hAnsi="Tahoma" w:cs="Tahoma"/>
          <w:color w:val="000000"/>
          <w:sz w:val="18"/>
          <w:szCs w:val="18"/>
        </w:rPr>
        <w:t>, allowing operators to identify incoming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callers before they answer them.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The ability for operators to record conversations with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callers and place them as messages in the correct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t>recipient’s inbox.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4C6BC0" w:rsidRPr="004C6BC0" w:rsidRDefault="004C6BC0" w:rsidP="004C6BC0">
      <w:pPr>
        <w:spacing w:after="27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Tahoma" w:eastAsia="Times New Roman" w:hAnsi="Tahoma" w:cs="Tahoma"/>
          <w:color w:val="000000"/>
          <w:sz w:val="18"/>
          <w:szCs w:val="18"/>
        </w:rPr>
        <w:t>The ability for operators to send and receive faxes</w:t>
      </w:r>
      <w:proofErr w:type="gramStart"/>
      <w:r w:rsidRPr="004C6BC0">
        <w:rPr>
          <w:rFonts w:ascii="Tahoma" w:eastAsia="Times New Roman" w:hAnsi="Tahoma" w:cs="Tahoma"/>
          <w:color w:val="000000"/>
          <w:sz w:val="18"/>
          <w:szCs w:val="18"/>
        </w:rPr>
        <w:t>,</w:t>
      </w:r>
      <w:proofErr w:type="gramEnd"/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and distribute faxes and voice messages to individual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t>staff members with easy ‘drag and drop’ features.</w:t>
      </w:r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</w:p>
    <w:p w:rsidR="004C6BC0" w:rsidRPr="004C6BC0" w:rsidRDefault="004C6BC0" w:rsidP="004C6BC0">
      <w:pPr>
        <w:spacing w:after="27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Arial" w:eastAsia="Times New Roman" w:hAnsi="Arial" w:cs="Arial"/>
          <w:color w:val="000000"/>
          <w:sz w:val="18"/>
          <w:szCs w:val="18"/>
        </w:rPr>
        <w:t xml:space="preserve">Faster call processing </w:t>
      </w:r>
      <w:proofErr w:type="spellStart"/>
      <w:r w:rsidRPr="004C6BC0">
        <w:rPr>
          <w:rFonts w:ascii="Arial" w:eastAsia="Times New Roman" w:hAnsi="Arial" w:cs="Arial"/>
          <w:color w:val="000000"/>
          <w:sz w:val="18"/>
          <w:szCs w:val="18"/>
        </w:rPr>
        <w:t>utilising</w:t>
      </w:r>
      <w:proofErr w:type="spellEnd"/>
      <w:r w:rsidRPr="004C6BC0">
        <w:rPr>
          <w:rFonts w:ascii="Arial" w:eastAsia="Times New Roman" w:hAnsi="Arial" w:cs="Arial"/>
          <w:color w:val="000000"/>
          <w:sz w:val="18"/>
          <w:szCs w:val="18"/>
        </w:rPr>
        <w:t xml:space="preserve"> ‘quick mouse clicks’ and</w:t>
      </w:r>
      <w:r w:rsidRPr="004C6BC0">
        <w:rPr>
          <w:rFonts w:ascii="Arial" w:eastAsia="Times New Roman" w:hAnsi="Arial" w:cs="Arial"/>
          <w:color w:val="000000"/>
          <w:sz w:val="18"/>
          <w:szCs w:val="18"/>
        </w:rPr>
        <w:br/>
        <w:t>‘hot keys’.</w:t>
      </w:r>
    </w:p>
    <w:p w:rsidR="004C6BC0" w:rsidRPr="004C6BC0" w:rsidRDefault="004C6BC0" w:rsidP="004C6BC0">
      <w:pPr>
        <w:spacing w:after="27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Tahoma" w:eastAsia="Times New Roman" w:hAnsi="Tahoma" w:cs="Tahoma"/>
          <w:color w:val="000000"/>
          <w:sz w:val="18"/>
          <w:szCs w:val="18"/>
        </w:rPr>
        <w:t>Operator Presence, allowing operators to view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company-wide Presence, which shows the status of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internal extensions and expected return times of staff</w:t>
      </w:r>
      <w:proofErr w:type="gramStart"/>
      <w:r w:rsidRPr="004C6BC0">
        <w:rPr>
          <w:rFonts w:ascii="Tahoma" w:eastAsia="Times New Roman" w:hAnsi="Tahoma" w:cs="Tahoma"/>
          <w:color w:val="000000"/>
          <w:sz w:val="18"/>
          <w:szCs w:val="18"/>
        </w:rPr>
        <w:t>,</w:t>
      </w:r>
      <w:proofErr w:type="gramEnd"/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>ensuring callers are kept informed and are not</w:t>
      </w:r>
      <w:r w:rsidRPr="004C6BC0">
        <w:rPr>
          <w:rFonts w:ascii="Tahoma" w:eastAsia="Times New Roman" w:hAnsi="Tahoma" w:cs="Tahoma"/>
          <w:color w:val="000000"/>
          <w:sz w:val="18"/>
          <w:szCs w:val="18"/>
        </w:rPr>
        <w:br/>
        <w:t xml:space="preserve">transferred unnecessarily around the </w:t>
      </w:r>
      <w:proofErr w:type="spellStart"/>
      <w:r w:rsidRPr="004C6BC0">
        <w:rPr>
          <w:rFonts w:ascii="Tahoma" w:eastAsia="Times New Roman" w:hAnsi="Tahoma" w:cs="Tahoma"/>
          <w:color w:val="000000"/>
          <w:sz w:val="18"/>
          <w:szCs w:val="18"/>
        </w:rPr>
        <w:t>organisation</w:t>
      </w:r>
      <w:proofErr w:type="spellEnd"/>
    </w:p>
    <w:p w:rsidR="004C6BC0" w:rsidRPr="004C6BC0" w:rsidRDefault="004C6BC0" w:rsidP="004C6BC0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4C6BC0">
        <w:rPr>
          <w:rFonts w:ascii="Tahoma" w:eastAsia="Times New Roman" w:hAnsi="Tahoma" w:cs="Tahoma"/>
          <w:color w:val="000000"/>
          <w:sz w:val="18"/>
          <w:szCs w:val="18"/>
        </w:rPr>
        <w:t xml:space="preserve">--&gt; </w:t>
      </w:r>
      <w:proofErr w:type="spellStart"/>
      <w:r w:rsidRPr="004C6BC0">
        <w:rPr>
          <w:rFonts w:ascii="Tahoma" w:eastAsia="Times New Roman" w:hAnsi="Tahoma" w:cs="Tahoma"/>
          <w:color w:val="000000"/>
          <w:sz w:val="18"/>
          <w:szCs w:val="18"/>
        </w:rPr>
        <w:t>iNCLUDE</w:t>
      </w:r>
      <w:proofErr w:type="spellEnd"/>
      <w:r w:rsidRPr="004C6BC0">
        <w:rPr>
          <w:rFonts w:ascii="Tahoma" w:eastAsia="Times New Roman" w:hAnsi="Tahoma" w:cs="Tahoma"/>
          <w:color w:val="000000"/>
          <w:sz w:val="18"/>
          <w:szCs w:val="18"/>
        </w:rPr>
        <w:t xml:space="preserve"> OPERATOR CONSOLE PICTURE</w:t>
      </w:r>
    </w:p>
    <w:p w:rsidR="004C6BC0" w:rsidRPr="004C6BC0" w:rsidRDefault="004C6BC0" w:rsidP="004C6B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30D" w:rsidRDefault="00A8130D">
      <w:bookmarkStart w:id="0" w:name="_GoBack"/>
      <w:bookmarkEnd w:id="0"/>
    </w:p>
    <w:sectPr w:rsidR="00A813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&amp;apos">
    <w:altName w:val="Times New Roman"/>
    <w:panose1 w:val="00000000000000000000"/>
    <w:charset w:val="00"/>
    <w:family w:val="roman"/>
    <w:notTrueType/>
    <w:pitch w:val="default"/>
  </w:font>
  <w:font w:name="Good Times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BC0"/>
    <w:rsid w:val="004C6BC0"/>
    <w:rsid w:val="00A81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D03C39-C683-485D-A80A-177C4E940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68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8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7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44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99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81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97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40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70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07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02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58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89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8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66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81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95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0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81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87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13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06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01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80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49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16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28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93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78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33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8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25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4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78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3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899</Words>
  <Characters>5129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Chow</dc:creator>
  <cp:keywords/>
  <dc:description/>
  <cp:lastModifiedBy>Henry Chow</cp:lastModifiedBy>
  <cp:revision>1</cp:revision>
  <dcterms:created xsi:type="dcterms:W3CDTF">2014-12-08T12:44:00Z</dcterms:created>
  <dcterms:modified xsi:type="dcterms:W3CDTF">2014-12-08T12:44:00Z</dcterms:modified>
</cp:coreProperties>
</file>