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E02" w:rsidRPr="00913677" w:rsidRDefault="006B43A3">
      <w:pPr>
        <w:rPr>
          <w:sz w:val="56"/>
          <w:szCs w:val="56"/>
        </w:rPr>
      </w:pPr>
      <w:r>
        <w:rPr>
          <w:sz w:val="56"/>
          <w:szCs w:val="56"/>
        </w:rPr>
        <w:t>Ptolemy Logo and Icon Set</w:t>
      </w:r>
    </w:p>
    <w:p w:rsidR="00CE4E45" w:rsidRDefault="00CE4E45"/>
    <w:p w:rsidR="006B43A3" w:rsidRPr="006B43A3" w:rsidRDefault="006B43A3">
      <w:pPr>
        <w:rPr>
          <w:u w:val="single"/>
        </w:rPr>
      </w:pPr>
      <w:r w:rsidRPr="006B43A3">
        <w:rPr>
          <w:u w:val="single"/>
        </w:rPr>
        <w:t>Ptolemy</w:t>
      </w:r>
    </w:p>
    <w:p w:rsidR="006B43A3" w:rsidRDefault="006B43A3">
      <w:r>
        <w:t>Ptolemy is an online performance management and professional development package aimed at UK schools.</w:t>
      </w:r>
    </w:p>
    <w:p w:rsidR="006B43A3" w:rsidRDefault="006B43A3">
      <w:r>
        <w:t>Its focus is on the value of detail, on the benefit of the little understandings and insights that occur in multiple conversations around a school, which Ptolemy helps capture, bring together and present in a format that supports decision making.</w:t>
      </w:r>
    </w:p>
    <w:p w:rsidR="006B43A3" w:rsidRDefault="006B43A3">
      <w:r>
        <w:t>It looks at the dynamics of the school which in turn supplement an understanding of its outputs.</w:t>
      </w:r>
    </w:p>
    <w:p w:rsidR="006B43A3" w:rsidRDefault="006B43A3">
      <w:r>
        <w:t>The product is built and tested but the logo design is the first stage of developing its ‘look and feel’.</w:t>
      </w:r>
    </w:p>
    <w:p w:rsidR="006B43A3" w:rsidRDefault="006B43A3">
      <w:pPr>
        <w:rPr>
          <w:u w:val="single"/>
        </w:rPr>
      </w:pPr>
    </w:p>
    <w:p w:rsidR="00CE4E45" w:rsidRPr="00913677" w:rsidRDefault="006B43A3">
      <w:pPr>
        <w:rPr>
          <w:u w:val="single"/>
        </w:rPr>
      </w:pPr>
      <w:r>
        <w:rPr>
          <w:u w:val="single"/>
        </w:rPr>
        <w:t>Design Vision</w:t>
      </w:r>
    </w:p>
    <w:p w:rsidR="00CE4E45" w:rsidRDefault="00CE4E45"/>
    <w:p w:rsidR="00CE4E45" w:rsidRDefault="00CE4E45">
      <w:r>
        <w:t>Ultimately I want a clean looking website that will look something like this i.e. clean</w:t>
      </w:r>
      <w:r w:rsidR="006B43A3">
        <w:t xml:space="preserve"> but with points of colour</w:t>
      </w:r>
    </w:p>
    <w:p w:rsidR="00CE4E45" w:rsidRDefault="00CE4E45">
      <w:r>
        <w:rPr>
          <w:noProof/>
          <w:lang w:eastAsia="en-GB"/>
        </w:rPr>
        <w:drawing>
          <wp:inline distT="0" distB="0" distL="0" distR="0">
            <wp:extent cx="3548078" cy="2228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ebpag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8078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E45" w:rsidRDefault="00CE4E45"/>
    <w:p w:rsidR="00CE4E45" w:rsidRDefault="00CE4E45">
      <w:r>
        <w:t xml:space="preserve">The first stage is to get the right logo.  As I want a clean website I think </w:t>
      </w:r>
      <w:proofErr w:type="gramStart"/>
      <w:r>
        <w:t>something  monochrome</w:t>
      </w:r>
      <w:proofErr w:type="gramEnd"/>
      <w:r>
        <w:t xml:space="preserve"> i.e. on</w:t>
      </w:r>
      <w:r w:rsidR="006B43A3">
        <w:t>e</w:t>
      </w:r>
      <w:r>
        <w:t xml:space="preserve"> colour would be best but I could be persuaded. </w:t>
      </w:r>
    </w:p>
    <w:p w:rsidR="006B43A3" w:rsidRDefault="00CE4E45">
      <w:r>
        <w:t xml:space="preserve">I would be happy to have a colour theme </w:t>
      </w:r>
      <w:r w:rsidR="006B43A3">
        <w:t xml:space="preserve">adjusting </w:t>
      </w:r>
      <w:r>
        <w:t>between the different logos</w:t>
      </w:r>
      <w:r w:rsidR="006B43A3">
        <w:t>/ icons</w:t>
      </w:r>
      <w:r>
        <w:t>.</w:t>
      </w:r>
    </w:p>
    <w:p w:rsidR="00CE4E45" w:rsidRDefault="00CE4E45">
      <w:r>
        <w:t>I quite</w:t>
      </w:r>
      <w:r w:rsidR="006B43A3">
        <w:t xml:space="preserve"> like</w:t>
      </w:r>
      <w:r w:rsidR="00913677">
        <w:t xml:space="preserve"> the classical/ modern look</w:t>
      </w:r>
      <w:r w:rsidR="006B43A3">
        <w:t xml:space="preserve"> of the </w:t>
      </w:r>
      <w:proofErr w:type="spellStart"/>
      <w:r w:rsidR="006B43A3">
        <w:t>starbuck</w:t>
      </w:r>
      <w:proofErr w:type="spellEnd"/>
      <w:r w:rsidR="006B43A3">
        <w:t xml:space="preserve"> logo</w:t>
      </w:r>
      <w:r w:rsidR="00913677">
        <w:t xml:space="preserve">. </w:t>
      </w:r>
      <w:r w:rsidR="006B43A3">
        <w:t>Our brand will be based on the character Ptolemy but I would like the logos to suggest the function too. It shouldn’t be too informal.</w:t>
      </w:r>
      <w:bookmarkStart w:id="0" w:name="_GoBack"/>
      <w:bookmarkEnd w:id="0"/>
    </w:p>
    <w:p w:rsidR="00CE4E45" w:rsidRDefault="00913677">
      <w:r>
        <w:rPr>
          <w:noProof/>
          <w:lang w:eastAsia="en-GB"/>
        </w:rPr>
        <w:lastRenderedPageBreak/>
        <w:drawing>
          <wp:inline distT="0" distB="0" distL="0" distR="0">
            <wp:extent cx="1609725" cy="1562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677" w:rsidRDefault="00913677"/>
    <w:p w:rsidR="00913677" w:rsidRDefault="00913677">
      <w:r>
        <w:t>Here are some Ptolemy images.</w:t>
      </w:r>
    </w:p>
    <w:p w:rsidR="00913677" w:rsidRDefault="00913677">
      <w:r>
        <w:rPr>
          <w:noProof/>
          <w:lang w:eastAsia="en-GB"/>
        </w:rPr>
        <w:drawing>
          <wp:inline distT="0" distB="0" distL="0" distR="0">
            <wp:extent cx="1628775" cy="16287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3352800" cy="18954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416923" cy="16859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6923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1307575" cy="1924050"/>
            <wp:effectExtent l="0" t="0" r="698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575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3677" w:rsidRDefault="00913677"/>
    <w:p w:rsidR="00913677" w:rsidRDefault="00913677"/>
    <w:p w:rsidR="00913677" w:rsidRDefault="00930D94">
      <w:pPr>
        <w:rPr>
          <w:u w:val="single"/>
        </w:rPr>
      </w:pPr>
      <w:r w:rsidRPr="00930D94">
        <w:rPr>
          <w:u w:val="single"/>
        </w:rPr>
        <w:t>There are 4 main logos required</w:t>
      </w:r>
    </w:p>
    <w:p w:rsidR="006B43A3" w:rsidRPr="006B43A3" w:rsidRDefault="006B43A3">
      <w:r w:rsidRPr="006B43A3">
        <w:t>Note</w:t>
      </w:r>
      <w:r>
        <w:t>: Square brackets are instructions</w:t>
      </w:r>
    </w:p>
    <w:p w:rsidR="00913677" w:rsidRDefault="00913677"/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1526"/>
        <w:gridCol w:w="2835"/>
        <w:gridCol w:w="5103"/>
      </w:tblGrid>
      <w:tr w:rsidR="00913677" w:rsidRPr="00913677" w:rsidTr="00930D94">
        <w:tc>
          <w:tcPr>
            <w:tcW w:w="1526" w:type="dxa"/>
          </w:tcPr>
          <w:p w:rsidR="00913677" w:rsidRPr="00913677" w:rsidRDefault="00913677">
            <w:pPr>
              <w:rPr>
                <w:b/>
              </w:rPr>
            </w:pPr>
            <w:r w:rsidRPr="00913677">
              <w:rPr>
                <w:b/>
              </w:rPr>
              <w:t>Title</w:t>
            </w:r>
          </w:p>
        </w:tc>
        <w:tc>
          <w:tcPr>
            <w:tcW w:w="2835" w:type="dxa"/>
          </w:tcPr>
          <w:p w:rsidR="00913677" w:rsidRPr="00913677" w:rsidRDefault="00913677">
            <w:pPr>
              <w:rPr>
                <w:b/>
              </w:rPr>
            </w:pPr>
            <w:r>
              <w:rPr>
                <w:b/>
              </w:rPr>
              <w:t>Must Include Text</w:t>
            </w:r>
          </w:p>
        </w:tc>
        <w:tc>
          <w:tcPr>
            <w:tcW w:w="5103" w:type="dxa"/>
          </w:tcPr>
          <w:p w:rsidR="00913677" w:rsidRPr="00913677" w:rsidRDefault="00913677">
            <w:pPr>
              <w:rPr>
                <w:b/>
              </w:rPr>
            </w:pPr>
            <w:r>
              <w:rPr>
                <w:b/>
              </w:rPr>
              <w:t>Product Description</w:t>
            </w:r>
          </w:p>
        </w:tc>
      </w:tr>
      <w:tr w:rsidR="00913677" w:rsidTr="00930D94">
        <w:tc>
          <w:tcPr>
            <w:tcW w:w="1526" w:type="dxa"/>
          </w:tcPr>
          <w:p w:rsidR="00913677" w:rsidRDefault="006B43A3">
            <w:r>
              <w:t>Ptolemy [Main Brand}</w:t>
            </w:r>
          </w:p>
        </w:tc>
        <w:tc>
          <w:tcPr>
            <w:tcW w:w="2835" w:type="dxa"/>
          </w:tcPr>
          <w:p w:rsidR="00913677" w:rsidRDefault="00913677">
            <w:r>
              <w:t>Ptolemy</w:t>
            </w:r>
          </w:p>
          <w:p w:rsidR="00F661BD" w:rsidRDefault="00F661BD"/>
          <w:p w:rsidR="00913677" w:rsidRDefault="00913677">
            <w:r>
              <w:t>School Positioning System [Smaller]</w:t>
            </w:r>
          </w:p>
          <w:p w:rsidR="00F661BD" w:rsidRDefault="00F661BD"/>
          <w:p w:rsidR="00913677" w:rsidRDefault="00913677">
            <w:r>
              <w:t>Know where you are, know where you’re going</w:t>
            </w:r>
            <w:r w:rsidR="00F661BD">
              <w:t>[Strap]</w:t>
            </w:r>
          </w:p>
        </w:tc>
        <w:tc>
          <w:tcPr>
            <w:tcW w:w="5103" w:type="dxa"/>
          </w:tcPr>
          <w:p w:rsidR="00913677" w:rsidRDefault="00913677">
            <w:r>
              <w:lastRenderedPageBreak/>
              <w:t>Provides diagnostic information for school leaders on the dynamics of their school to aid decision</w:t>
            </w:r>
            <w:r w:rsidR="006B43A3">
              <w:t>s</w:t>
            </w:r>
            <w:r>
              <w:t xml:space="preserve"> on deployment of resources and foci for optimum improvement.</w:t>
            </w:r>
          </w:p>
        </w:tc>
      </w:tr>
      <w:tr w:rsidR="00913677" w:rsidTr="00930D94">
        <w:tc>
          <w:tcPr>
            <w:tcW w:w="1526" w:type="dxa"/>
          </w:tcPr>
          <w:p w:rsidR="00913677" w:rsidRDefault="00913677">
            <w:r>
              <w:lastRenderedPageBreak/>
              <w:t>Teacher Ptolemy</w:t>
            </w:r>
          </w:p>
        </w:tc>
        <w:tc>
          <w:tcPr>
            <w:tcW w:w="2835" w:type="dxa"/>
          </w:tcPr>
          <w:p w:rsidR="00913677" w:rsidRDefault="00913677">
            <w:r>
              <w:t>Teacher (Ptolemy optional)</w:t>
            </w:r>
          </w:p>
        </w:tc>
        <w:tc>
          <w:tcPr>
            <w:tcW w:w="5103" w:type="dxa"/>
          </w:tcPr>
          <w:p w:rsidR="00913677" w:rsidRDefault="00930D94">
            <w:proofErr w:type="gramStart"/>
            <w:r>
              <w:t>Supports,</w:t>
            </w:r>
            <w:proofErr w:type="gramEnd"/>
            <w:r>
              <w:t xml:space="preserve"> records and reports on teacher knowledge, skills and impact.</w:t>
            </w:r>
          </w:p>
        </w:tc>
      </w:tr>
      <w:tr w:rsidR="00913677" w:rsidTr="00930D94">
        <w:tc>
          <w:tcPr>
            <w:tcW w:w="1526" w:type="dxa"/>
          </w:tcPr>
          <w:p w:rsidR="00913677" w:rsidRDefault="00913677">
            <w:r>
              <w:t>Leader Ptolemy</w:t>
            </w:r>
          </w:p>
        </w:tc>
        <w:tc>
          <w:tcPr>
            <w:tcW w:w="2835" w:type="dxa"/>
          </w:tcPr>
          <w:p w:rsidR="00913677" w:rsidRDefault="00913677">
            <w:r>
              <w:t>Leader (Ptolemy optional)</w:t>
            </w:r>
          </w:p>
        </w:tc>
        <w:tc>
          <w:tcPr>
            <w:tcW w:w="5103" w:type="dxa"/>
          </w:tcPr>
          <w:p w:rsidR="00913677" w:rsidRDefault="00930D94">
            <w:proofErr w:type="gramStart"/>
            <w:r>
              <w:t>Supports,</w:t>
            </w:r>
            <w:proofErr w:type="gramEnd"/>
            <w:r>
              <w:t xml:space="preserve"> records and reports on leader knowledge, skills and impact.</w:t>
            </w:r>
          </w:p>
        </w:tc>
      </w:tr>
      <w:tr w:rsidR="00913677" w:rsidTr="00930D94">
        <w:tc>
          <w:tcPr>
            <w:tcW w:w="1526" w:type="dxa"/>
          </w:tcPr>
          <w:p w:rsidR="00913677" w:rsidRDefault="00913677">
            <w:r>
              <w:t>Policy Ptolemy</w:t>
            </w:r>
          </w:p>
        </w:tc>
        <w:tc>
          <w:tcPr>
            <w:tcW w:w="2835" w:type="dxa"/>
          </w:tcPr>
          <w:p w:rsidR="00913677" w:rsidRDefault="00913677">
            <w:r>
              <w:t>Policy (Ptolemy</w:t>
            </w:r>
            <w:r w:rsidR="006B43A3">
              <w:t xml:space="preserve"> optional</w:t>
            </w:r>
            <w:r>
              <w:t>)</w:t>
            </w:r>
          </w:p>
        </w:tc>
        <w:tc>
          <w:tcPr>
            <w:tcW w:w="5103" w:type="dxa"/>
          </w:tcPr>
          <w:p w:rsidR="00913677" w:rsidRDefault="00930D94">
            <w:r>
              <w:t>Assists headteachers in designing tests to see if the most important knowledge in their schools is understood by all people e.g. Health and Safety &amp; Curriculum (e.g. English).</w:t>
            </w:r>
          </w:p>
        </w:tc>
      </w:tr>
    </w:tbl>
    <w:p w:rsidR="00913677" w:rsidRDefault="00913677"/>
    <w:p w:rsidR="00930D94" w:rsidRDefault="00930D94">
      <w:r>
        <w:t xml:space="preserve">Logos should be scalable – for print and web use – and in format </w:t>
      </w:r>
      <w:proofErr w:type="spellStart"/>
      <w:r>
        <w:t>png</w:t>
      </w:r>
      <w:proofErr w:type="spellEnd"/>
      <w:r>
        <w:t>, jpeg, amongst others</w:t>
      </w:r>
    </w:p>
    <w:p w:rsidR="00930D94" w:rsidRDefault="00930D94">
      <w:r>
        <w:br w:type="page"/>
      </w:r>
    </w:p>
    <w:p w:rsidR="00DD479F" w:rsidRDefault="00DD479F">
      <w:pPr>
        <w:rPr>
          <w:u w:val="single"/>
        </w:rPr>
      </w:pPr>
      <w:r>
        <w:rPr>
          <w:u w:val="single"/>
        </w:rPr>
        <w:lastRenderedPageBreak/>
        <w:t>Smaller Reporting Logos</w:t>
      </w:r>
    </w:p>
    <w:p w:rsidR="00DD479F" w:rsidRDefault="00DD479F">
      <w:r>
        <w:t>Following the same theme as the main logos but slightly smaller.</w:t>
      </w:r>
    </w:p>
    <w:p w:rsidR="00DD479F" w:rsidRDefault="006B43A3">
      <w:r>
        <w:t>These are</w:t>
      </w:r>
      <w:r w:rsidR="00DD479F">
        <w:t xml:space="preserve"> for reports i.e. the means by which th</w:t>
      </w:r>
      <w:r>
        <w:t>e user gets information out of P</w:t>
      </w:r>
      <w:r w:rsidR="00DD479F">
        <w:t>tolemy</w:t>
      </w:r>
      <w:r>
        <w:t>.</w:t>
      </w:r>
    </w:p>
    <w:p w:rsidR="006B43A3" w:rsidRDefault="006B43A3">
      <w:r>
        <w:t xml:space="preserve">Text does not </w:t>
      </w:r>
      <w:r w:rsidRPr="006B43A3">
        <w:rPr>
          <w:u w:val="single"/>
        </w:rPr>
        <w:t>have</w:t>
      </w:r>
      <w:r>
        <w:t xml:space="preserve"> to be included in the logo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DD479F" w:rsidTr="00DD479F">
        <w:tc>
          <w:tcPr>
            <w:tcW w:w="4621" w:type="dxa"/>
          </w:tcPr>
          <w:p w:rsidR="00DD479F" w:rsidRDefault="006B43A3">
            <w:r>
              <w:t>Report Name</w:t>
            </w:r>
          </w:p>
        </w:tc>
        <w:tc>
          <w:tcPr>
            <w:tcW w:w="4621" w:type="dxa"/>
          </w:tcPr>
          <w:p w:rsidR="00DD479F" w:rsidRDefault="00DD479F">
            <w:r>
              <w:t>Description</w:t>
            </w:r>
          </w:p>
        </w:tc>
      </w:tr>
      <w:tr w:rsidR="00DD479F" w:rsidTr="00DD479F">
        <w:tc>
          <w:tcPr>
            <w:tcW w:w="4621" w:type="dxa"/>
          </w:tcPr>
          <w:p w:rsidR="00DD479F" w:rsidRDefault="00DD479F">
            <w:r>
              <w:t>Quality of Teaching(All)</w:t>
            </w:r>
          </w:p>
        </w:tc>
        <w:tc>
          <w:tcPr>
            <w:tcW w:w="4621" w:type="dxa"/>
          </w:tcPr>
          <w:p w:rsidR="00DD479F" w:rsidRDefault="00DD479F">
            <w:r>
              <w:t xml:space="preserve">Big data set on the quality of teacher performance. Work with </w:t>
            </w:r>
            <w:proofErr w:type="spellStart"/>
            <w:r>
              <w:t>chn</w:t>
            </w:r>
            <w:proofErr w:type="spellEnd"/>
            <w:r>
              <w:t xml:space="preserve"> as well as professional development activities.</w:t>
            </w:r>
          </w:p>
        </w:tc>
      </w:tr>
      <w:tr w:rsidR="00DD479F" w:rsidTr="00DD479F">
        <w:tc>
          <w:tcPr>
            <w:tcW w:w="4621" w:type="dxa"/>
          </w:tcPr>
          <w:p w:rsidR="00DD479F" w:rsidRDefault="00DD479F">
            <w:r>
              <w:t>Quality of Teaching(individual)</w:t>
            </w:r>
          </w:p>
        </w:tc>
        <w:tc>
          <w:tcPr>
            <w:tcW w:w="4621" w:type="dxa"/>
          </w:tcPr>
          <w:p w:rsidR="00DD479F" w:rsidRDefault="00DD479F">
            <w:r>
              <w:t>As above for a single teacher</w:t>
            </w:r>
          </w:p>
        </w:tc>
      </w:tr>
      <w:tr w:rsidR="00DD479F" w:rsidTr="00DD479F">
        <w:tc>
          <w:tcPr>
            <w:tcW w:w="4621" w:type="dxa"/>
          </w:tcPr>
          <w:p w:rsidR="00DD479F" w:rsidRDefault="00DD479F">
            <w:r>
              <w:t>Subject Co-Ordinator</w:t>
            </w:r>
          </w:p>
        </w:tc>
        <w:tc>
          <w:tcPr>
            <w:tcW w:w="4621" w:type="dxa"/>
          </w:tcPr>
          <w:p w:rsidR="00DD479F" w:rsidRDefault="00DD479F">
            <w:r>
              <w:t>Work of individual colleague responsible for a subject e.g. English leader.</w:t>
            </w:r>
          </w:p>
        </w:tc>
      </w:tr>
      <w:tr w:rsidR="00DD479F" w:rsidTr="00DD479F">
        <w:tc>
          <w:tcPr>
            <w:tcW w:w="4621" w:type="dxa"/>
          </w:tcPr>
          <w:p w:rsidR="00DD479F" w:rsidRDefault="00DD479F">
            <w:r>
              <w:t>Comparing teachers</w:t>
            </w:r>
          </w:p>
        </w:tc>
        <w:tc>
          <w:tcPr>
            <w:tcW w:w="4621" w:type="dxa"/>
          </w:tcPr>
          <w:p w:rsidR="00DD479F" w:rsidRDefault="00DD479F">
            <w:r>
              <w:t>Putting Stats of Teachers beside each other so they can be compared</w:t>
            </w:r>
          </w:p>
        </w:tc>
      </w:tr>
      <w:tr w:rsidR="00DD479F" w:rsidTr="00DD479F">
        <w:tc>
          <w:tcPr>
            <w:tcW w:w="4621" w:type="dxa"/>
          </w:tcPr>
          <w:p w:rsidR="00DD479F" w:rsidRDefault="00DD479F">
            <w:r>
              <w:t>Quality of Leader (All)</w:t>
            </w:r>
          </w:p>
        </w:tc>
        <w:tc>
          <w:tcPr>
            <w:tcW w:w="4621" w:type="dxa"/>
          </w:tcPr>
          <w:p w:rsidR="00DD479F" w:rsidRDefault="00DD479F">
            <w:r>
              <w:t>As Quality of Teaching above but for leaders.</w:t>
            </w:r>
          </w:p>
        </w:tc>
      </w:tr>
      <w:tr w:rsidR="00DD479F" w:rsidTr="00DD479F">
        <w:tc>
          <w:tcPr>
            <w:tcW w:w="4621" w:type="dxa"/>
          </w:tcPr>
          <w:p w:rsidR="00DD479F" w:rsidRDefault="00DD479F">
            <w:proofErr w:type="spellStart"/>
            <w:r>
              <w:t>Qualiyt</w:t>
            </w:r>
            <w:proofErr w:type="spellEnd"/>
            <w:r>
              <w:t xml:space="preserve"> of </w:t>
            </w:r>
            <w:proofErr w:type="spellStart"/>
            <w:r>
              <w:t>Leder</w:t>
            </w:r>
            <w:proofErr w:type="spellEnd"/>
            <w:r>
              <w:t xml:space="preserve"> (Individual)</w:t>
            </w:r>
          </w:p>
        </w:tc>
        <w:tc>
          <w:tcPr>
            <w:tcW w:w="4621" w:type="dxa"/>
          </w:tcPr>
          <w:p w:rsidR="00DD479F" w:rsidRDefault="00DD479F"/>
        </w:tc>
      </w:tr>
      <w:tr w:rsidR="00DD479F" w:rsidTr="00DD479F">
        <w:tc>
          <w:tcPr>
            <w:tcW w:w="4621" w:type="dxa"/>
          </w:tcPr>
          <w:p w:rsidR="00DD479F" w:rsidRDefault="00DD479F">
            <w:r>
              <w:t>INSET Reports</w:t>
            </w:r>
          </w:p>
        </w:tc>
        <w:tc>
          <w:tcPr>
            <w:tcW w:w="4621" w:type="dxa"/>
          </w:tcPr>
          <w:p w:rsidR="00DD479F" w:rsidRDefault="00DD479F">
            <w:r>
              <w:t>The outcomes of 1:Many training sessions</w:t>
            </w:r>
          </w:p>
        </w:tc>
      </w:tr>
      <w:tr w:rsidR="00DD479F" w:rsidTr="00DD479F">
        <w:tc>
          <w:tcPr>
            <w:tcW w:w="4621" w:type="dxa"/>
          </w:tcPr>
          <w:p w:rsidR="00DD479F" w:rsidRDefault="00DD479F">
            <w:r>
              <w:t xml:space="preserve">Policy </w:t>
            </w:r>
            <w:proofErr w:type="spellStart"/>
            <w:r>
              <w:t>Knolwedge</w:t>
            </w:r>
            <w:proofErr w:type="spellEnd"/>
          </w:p>
        </w:tc>
        <w:tc>
          <w:tcPr>
            <w:tcW w:w="4621" w:type="dxa"/>
          </w:tcPr>
          <w:p w:rsidR="00DD479F" w:rsidRDefault="00DD479F">
            <w:r>
              <w:t>Test results on policy.</w:t>
            </w:r>
          </w:p>
        </w:tc>
      </w:tr>
      <w:tr w:rsidR="00DD479F" w:rsidTr="00DD479F">
        <w:tc>
          <w:tcPr>
            <w:tcW w:w="4621" w:type="dxa"/>
          </w:tcPr>
          <w:p w:rsidR="00DD479F" w:rsidRDefault="00DD479F"/>
        </w:tc>
        <w:tc>
          <w:tcPr>
            <w:tcW w:w="4621" w:type="dxa"/>
          </w:tcPr>
          <w:p w:rsidR="00DD479F" w:rsidRDefault="00DD479F"/>
        </w:tc>
      </w:tr>
    </w:tbl>
    <w:p w:rsidR="00DD479F" w:rsidRPr="00DD479F" w:rsidRDefault="00DD479F"/>
    <w:p w:rsidR="00930D94" w:rsidRPr="00930D94" w:rsidRDefault="00DD479F">
      <w:pPr>
        <w:rPr>
          <w:u w:val="single"/>
        </w:rPr>
      </w:pPr>
      <w:r>
        <w:rPr>
          <w:u w:val="single"/>
        </w:rPr>
        <w:t>Icons</w:t>
      </w:r>
    </w:p>
    <w:p w:rsidR="00930D94" w:rsidRDefault="00930D94">
      <w:r>
        <w:t>There are other, smaller, logos that are also required.</w:t>
      </w:r>
    </w:p>
    <w:p w:rsidR="00930D94" w:rsidRDefault="00930D94">
      <w:r>
        <w:t>They should reflect the colour/ shape/ theme of the 4 main logos but can be much simpler. More like icons.</w:t>
      </w:r>
    </w:p>
    <w:p w:rsidR="00930D94" w:rsidRDefault="00930D94">
      <w:r>
        <w:t>Here are some I like.</w:t>
      </w:r>
    </w:p>
    <w:p w:rsidR="00930D94" w:rsidRDefault="00930D94"/>
    <w:p w:rsidR="00930D94" w:rsidRDefault="00930D94">
      <w:r>
        <w:rPr>
          <w:noProof/>
          <w:lang w:eastAsia="en-GB"/>
        </w:rPr>
        <w:drawing>
          <wp:inline distT="0" distB="0" distL="0" distR="0">
            <wp:extent cx="2552700" cy="109196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 1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091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0D94" w:rsidRDefault="00930D94">
      <w:r w:rsidRPr="00930D94">
        <w:t>https://www.behance.net/gallery/7688587/Website-Vector-icons</w:t>
      </w:r>
    </w:p>
    <w:p w:rsidR="00930D94" w:rsidRDefault="00930D94">
      <w:r>
        <w:t>None of the icons must have a text.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6100"/>
      </w:tblGrid>
      <w:tr w:rsidR="00930D94" w:rsidRPr="004152E5" w:rsidTr="00930D94">
        <w:tc>
          <w:tcPr>
            <w:tcW w:w="3080" w:type="dxa"/>
          </w:tcPr>
          <w:p w:rsidR="00930D94" w:rsidRPr="004152E5" w:rsidRDefault="00930D94">
            <w:pPr>
              <w:rPr>
                <w:b/>
              </w:rPr>
            </w:pPr>
            <w:r w:rsidRPr="004152E5">
              <w:rPr>
                <w:b/>
              </w:rPr>
              <w:t>Icon</w:t>
            </w:r>
            <w:r w:rsidR="006B43A3">
              <w:rPr>
                <w:b/>
              </w:rPr>
              <w:t>/ Event</w:t>
            </w:r>
          </w:p>
        </w:tc>
        <w:tc>
          <w:tcPr>
            <w:tcW w:w="6100" w:type="dxa"/>
          </w:tcPr>
          <w:p w:rsidR="00930D94" w:rsidRPr="004152E5" w:rsidRDefault="00930D94">
            <w:pPr>
              <w:rPr>
                <w:b/>
              </w:rPr>
            </w:pPr>
            <w:r w:rsidRPr="004152E5">
              <w:rPr>
                <w:b/>
              </w:rPr>
              <w:t>Description</w:t>
            </w:r>
          </w:p>
        </w:tc>
      </w:tr>
      <w:tr w:rsidR="00930D94" w:rsidTr="00930D94">
        <w:tc>
          <w:tcPr>
            <w:tcW w:w="3080" w:type="dxa"/>
          </w:tcPr>
          <w:p w:rsidR="00930D94" w:rsidRDefault="00930D94">
            <w:r>
              <w:t>Book Look</w:t>
            </w:r>
          </w:p>
        </w:tc>
        <w:tc>
          <w:tcPr>
            <w:tcW w:w="6100" w:type="dxa"/>
          </w:tcPr>
          <w:p w:rsidR="00930D94" w:rsidRDefault="00930D94">
            <w:r>
              <w:t>Books are taken in by leader to consider the quality of student work and teacher marking</w:t>
            </w:r>
          </w:p>
        </w:tc>
      </w:tr>
      <w:tr w:rsidR="00930D94" w:rsidTr="00930D94">
        <w:tc>
          <w:tcPr>
            <w:tcW w:w="3080" w:type="dxa"/>
          </w:tcPr>
          <w:p w:rsidR="00930D94" w:rsidRDefault="00930D94">
            <w:r>
              <w:t>Learning Environment</w:t>
            </w:r>
          </w:p>
        </w:tc>
        <w:tc>
          <w:tcPr>
            <w:tcW w:w="6100" w:type="dxa"/>
          </w:tcPr>
          <w:p w:rsidR="00930D94" w:rsidRDefault="00930D94">
            <w:r>
              <w:t xml:space="preserve">Classrooms are looked at to consider the quality of display, seating </w:t>
            </w:r>
            <w:r w:rsidR="00DD479F">
              <w:t>arrangements</w:t>
            </w:r>
            <w:r>
              <w:t xml:space="preserve">, resourcing and </w:t>
            </w:r>
            <w:proofErr w:type="spellStart"/>
            <w:r>
              <w:t>health&amp;safety</w:t>
            </w:r>
            <w:proofErr w:type="spellEnd"/>
          </w:p>
        </w:tc>
      </w:tr>
      <w:tr w:rsidR="00930D94" w:rsidTr="00930D94">
        <w:tc>
          <w:tcPr>
            <w:tcW w:w="3080" w:type="dxa"/>
          </w:tcPr>
          <w:p w:rsidR="00930D94" w:rsidRDefault="00930D94">
            <w:r>
              <w:t>Lesson Observation</w:t>
            </w:r>
          </w:p>
        </w:tc>
        <w:tc>
          <w:tcPr>
            <w:tcW w:w="6100" w:type="dxa"/>
          </w:tcPr>
          <w:p w:rsidR="00930D94" w:rsidRDefault="00DD479F">
            <w:r>
              <w:t>Leader observes and discusses a lesson</w:t>
            </w:r>
          </w:p>
        </w:tc>
      </w:tr>
      <w:tr w:rsidR="00930D94" w:rsidTr="00930D94">
        <w:tc>
          <w:tcPr>
            <w:tcW w:w="3080" w:type="dxa"/>
          </w:tcPr>
          <w:p w:rsidR="00930D94" w:rsidRDefault="00DD479F">
            <w:r>
              <w:lastRenderedPageBreak/>
              <w:t>Coaching</w:t>
            </w:r>
          </w:p>
        </w:tc>
        <w:tc>
          <w:tcPr>
            <w:tcW w:w="6100" w:type="dxa"/>
          </w:tcPr>
          <w:p w:rsidR="00930D94" w:rsidRDefault="00DD479F">
            <w:r>
              <w:t>1:1 training</w:t>
            </w:r>
          </w:p>
        </w:tc>
      </w:tr>
      <w:tr w:rsidR="00930D94" w:rsidTr="00930D94">
        <w:tc>
          <w:tcPr>
            <w:tcW w:w="3080" w:type="dxa"/>
          </w:tcPr>
          <w:p w:rsidR="00930D94" w:rsidRDefault="00DD479F">
            <w:r>
              <w:t>INSET</w:t>
            </w:r>
          </w:p>
        </w:tc>
        <w:tc>
          <w:tcPr>
            <w:tcW w:w="6100" w:type="dxa"/>
          </w:tcPr>
          <w:p w:rsidR="00930D94" w:rsidRDefault="00DD479F">
            <w:r>
              <w:t>1:Many training</w:t>
            </w:r>
          </w:p>
        </w:tc>
      </w:tr>
      <w:tr w:rsidR="00930D94" w:rsidTr="00930D94">
        <w:tc>
          <w:tcPr>
            <w:tcW w:w="3080" w:type="dxa"/>
          </w:tcPr>
          <w:p w:rsidR="00930D94" w:rsidRDefault="00DD479F">
            <w:r>
              <w:t>Performance Management</w:t>
            </w:r>
          </w:p>
        </w:tc>
        <w:tc>
          <w:tcPr>
            <w:tcW w:w="6100" w:type="dxa"/>
          </w:tcPr>
          <w:p w:rsidR="00930D94" w:rsidRDefault="00DD479F">
            <w:r>
              <w:t>Judgement on overall performance – good or unsatisfactory</w:t>
            </w:r>
          </w:p>
        </w:tc>
      </w:tr>
      <w:tr w:rsidR="00930D94" w:rsidTr="00930D94">
        <w:tc>
          <w:tcPr>
            <w:tcW w:w="3080" w:type="dxa"/>
          </w:tcPr>
          <w:p w:rsidR="00930D94" w:rsidRDefault="00DD479F">
            <w:r>
              <w:t>Assessment Moderation</w:t>
            </w:r>
          </w:p>
        </w:tc>
        <w:tc>
          <w:tcPr>
            <w:tcW w:w="6100" w:type="dxa"/>
          </w:tcPr>
          <w:p w:rsidR="00930D94" w:rsidRDefault="00DD479F">
            <w:r>
              <w:t>Discussing student work – do we agree how good it is?</w:t>
            </w:r>
          </w:p>
        </w:tc>
      </w:tr>
      <w:tr w:rsidR="00DD479F" w:rsidTr="00930D94">
        <w:tc>
          <w:tcPr>
            <w:tcW w:w="3080" w:type="dxa"/>
          </w:tcPr>
          <w:p w:rsidR="00DD479F" w:rsidRDefault="00DD479F">
            <w:r>
              <w:t>Attainment Review</w:t>
            </w:r>
          </w:p>
        </w:tc>
        <w:tc>
          <w:tcPr>
            <w:tcW w:w="6100" w:type="dxa"/>
          </w:tcPr>
          <w:p w:rsidR="00DD479F" w:rsidRDefault="00DD479F">
            <w:r>
              <w:t>Are students making enough progress</w:t>
            </w:r>
          </w:p>
        </w:tc>
      </w:tr>
      <w:tr w:rsidR="00DD479F" w:rsidTr="00930D94">
        <w:tc>
          <w:tcPr>
            <w:tcW w:w="3080" w:type="dxa"/>
          </w:tcPr>
          <w:p w:rsidR="00DD479F" w:rsidRDefault="00DD479F">
            <w:r>
              <w:t>Planning Scrutiny</w:t>
            </w:r>
          </w:p>
        </w:tc>
        <w:tc>
          <w:tcPr>
            <w:tcW w:w="6100" w:type="dxa"/>
          </w:tcPr>
          <w:p w:rsidR="00DD479F" w:rsidRDefault="00DD479F">
            <w:r>
              <w:t>The plans teachers have for lessons are looked at for quality control.</w:t>
            </w:r>
          </w:p>
        </w:tc>
      </w:tr>
      <w:tr w:rsidR="00DD479F" w:rsidTr="00930D94">
        <w:tc>
          <w:tcPr>
            <w:tcW w:w="3080" w:type="dxa"/>
          </w:tcPr>
          <w:p w:rsidR="00DD479F" w:rsidRDefault="00DD479F"/>
        </w:tc>
        <w:tc>
          <w:tcPr>
            <w:tcW w:w="6100" w:type="dxa"/>
          </w:tcPr>
          <w:p w:rsidR="00DD479F" w:rsidRDefault="00DD479F"/>
        </w:tc>
      </w:tr>
    </w:tbl>
    <w:p w:rsidR="00930D94" w:rsidRDefault="00930D94">
      <w:r>
        <w:t xml:space="preserve"> </w:t>
      </w:r>
    </w:p>
    <w:p w:rsidR="00913677" w:rsidRDefault="00913677"/>
    <w:sectPr w:rsidR="009136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E45"/>
    <w:rsid w:val="004152E5"/>
    <w:rsid w:val="006B43A3"/>
    <w:rsid w:val="00913677"/>
    <w:rsid w:val="00930D94"/>
    <w:rsid w:val="00C62E02"/>
    <w:rsid w:val="00CE4E45"/>
    <w:rsid w:val="00DD479F"/>
    <w:rsid w:val="00F6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4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E4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136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4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E4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136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FOB</dc:creator>
  <cp:lastModifiedBy>FOB</cp:lastModifiedBy>
  <cp:revision>4</cp:revision>
  <dcterms:created xsi:type="dcterms:W3CDTF">2014-11-06T11:44:00Z</dcterms:created>
  <dcterms:modified xsi:type="dcterms:W3CDTF">2014-11-06T14:44:00Z</dcterms:modified>
</cp:coreProperties>
</file>