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46A" w:rsidRDefault="00B4066A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Text for the inside cover:</w:t>
      </w:r>
    </w:p>
    <w:p w:rsidR="00B4066A" w:rsidRDefault="00B4066A">
      <w:pPr>
        <w:rPr>
          <w:rFonts w:ascii="Verdana" w:hAnsi="Verdana"/>
          <w:sz w:val="28"/>
          <w:szCs w:val="28"/>
        </w:rPr>
      </w:pPr>
    </w:p>
    <w:p w:rsidR="00B4066A" w:rsidRPr="00B4066A" w:rsidRDefault="00B4066A">
      <w:pPr>
        <w:rPr>
          <w:rFonts w:ascii="Verdana" w:hAnsi="Verdana"/>
          <w:b/>
          <w:sz w:val="28"/>
          <w:szCs w:val="28"/>
        </w:rPr>
      </w:pPr>
      <w:r w:rsidRPr="00B4066A">
        <w:rPr>
          <w:rFonts w:ascii="Verdana" w:hAnsi="Verdana"/>
          <w:b/>
          <w:sz w:val="28"/>
          <w:szCs w:val="28"/>
        </w:rPr>
        <w:t>Legendary:</w:t>
      </w:r>
    </w:p>
    <w:p w:rsidR="00B4066A" w:rsidRDefault="00B4066A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Velocity has a proven hull design featuring:</w:t>
      </w:r>
    </w:p>
    <w:p w:rsidR="00B4066A" w:rsidRDefault="00B4066A" w:rsidP="00B4066A">
      <w:pPr>
        <w:pStyle w:val="ListParagraph"/>
        <w:numPr>
          <w:ilvl w:val="0"/>
          <w:numId w:val="1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Wide chines for stability from rocking </w:t>
      </w:r>
    </w:p>
    <w:p w:rsidR="00B4066A" w:rsidRDefault="00B4066A" w:rsidP="00B4066A">
      <w:pPr>
        <w:pStyle w:val="ListParagraph"/>
        <w:numPr>
          <w:ilvl w:val="0"/>
          <w:numId w:val="1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Stepped transom that reduces bow rise</w:t>
      </w:r>
    </w:p>
    <w:p w:rsidR="00B4066A" w:rsidRDefault="00B4066A" w:rsidP="00B4066A">
      <w:pPr>
        <w:pStyle w:val="ListParagraph"/>
        <w:numPr>
          <w:ilvl w:val="0"/>
          <w:numId w:val="1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Pad bottom – lifts hull for better ride and fuel economy (safely with no need for venting the hull)</w:t>
      </w:r>
    </w:p>
    <w:p w:rsidR="00B4066A" w:rsidRDefault="00B4066A" w:rsidP="00B4066A">
      <w:pPr>
        <w:pStyle w:val="ListParagraph"/>
        <w:numPr>
          <w:ilvl w:val="0"/>
          <w:numId w:val="1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Concave chines for dry ride</w:t>
      </w:r>
    </w:p>
    <w:p w:rsidR="00B4066A" w:rsidRDefault="00B4066A" w:rsidP="00B4066A">
      <w:pPr>
        <w:pStyle w:val="ListParagraph"/>
        <w:numPr>
          <w:ilvl w:val="0"/>
          <w:numId w:val="1"/>
        </w:num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Sharp </w:t>
      </w:r>
      <w:proofErr w:type="spellStart"/>
      <w:r>
        <w:rPr>
          <w:rFonts w:ascii="Verdana" w:hAnsi="Verdana"/>
          <w:sz w:val="28"/>
          <w:szCs w:val="28"/>
        </w:rPr>
        <w:t>deadrise</w:t>
      </w:r>
      <w:proofErr w:type="spellEnd"/>
      <w:r>
        <w:rPr>
          <w:rFonts w:ascii="Verdana" w:hAnsi="Verdana"/>
          <w:sz w:val="28"/>
          <w:szCs w:val="28"/>
        </w:rPr>
        <w:t xml:space="preserve"> that allows the boat to cut through the water (and not pound against it)</w:t>
      </w:r>
    </w:p>
    <w:p w:rsidR="00B4066A" w:rsidRPr="00B4066A" w:rsidRDefault="00B4066A" w:rsidP="00B4066A">
      <w:pPr>
        <w:rPr>
          <w:rFonts w:ascii="Verdana" w:hAnsi="Verdana"/>
          <w:b/>
          <w:sz w:val="28"/>
          <w:szCs w:val="28"/>
        </w:rPr>
      </w:pPr>
      <w:r w:rsidRPr="00B4066A">
        <w:rPr>
          <w:rFonts w:ascii="Verdana" w:hAnsi="Verdana"/>
          <w:b/>
          <w:sz w:val="28"/>
          <w:szCs w:val="28"/>
        </w:rPr>
        <w:t>Innovation:</w:t>
      </w:r>
    </w:p>
    <w:p w:rsidR="00B4066A" w:rsidRDefault="00B4066A" w:rsidP="00B4066A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From our molded dash consoles to the Conform Helm ™, we are leading the industry. We also offer an adjustable windshield not heard of in this class. Add colored fabric to personalize your boat!</w:t>
      </w:r>
    </w:p>
    <w:p w:rsidR="00B4066A" w:rsidRPr="00B4066A" w:rsidRDefault="00B4066A" w:rsidP="00B4066A">
      <w:pPr>
        <w:rPr>
          <w:rFonts w:ascii="Verdana" w:hAnsi="Verdana"/>
          <w:b/>
          <w:sz w:val="28"/>
          <w:szCs w:val="28"/>
        </w:rPr>
      </w:pPr>
      <w:r w:rsidRPr="00B4066A">
        <w:rPr>
          <w:rFonts w:ascii="Verdana" w:hAnsi="Verdana"/>
          <w:b/>
          <w:sz w:val="28"/>
          <w:szCs w:val="28"/>
        </w:rPr>
        <w:t>Interior Refined:</w:t>
      </w:r>
    </w:p>
    <w:p w:rsidR="00B4066A" w:rsidRDefault="00B4066A" w:rsidP="00B4066A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Our boats are very functional for fishing and family fun. However you don’t have to sacrifice – enjoy the luxury of our interior.</w:t>
      </w:r>
    </w:p>
    <w:p w:rsidR="00B4066A" w:rsidRDefault="00B4066A" w:rsidP="00B4066A">
      <w:pPr>
        <w:rPr>
          <w:rFonts w:ascii="Verdana" w:hAnsi="Verdana"/>
          <w:b/>
          <w:sz w:val="28"/>
          <w:szCs w:val="28"/>
        </w:rPr>
      </w:pPr>
      <w:r w:rsidRPr="00B4066A">
        <w:rPr>
          <w:rFonts w:ascii="Verdana" w:hAnsi="Verdana"/>
          <w:b/>
          <w:sz w:val="28"/>
          <w:szCs w:val="28"/>
        </w:rPr>
        <w:t>Fun to Drive:</w:t>
      </w:r>
    </w:p>
    <w:p w:rsidR="00B4066A" w:rsidRPr="00B4066A" w:rsidRDefault="00B4066A" w:rsidP="00B4066A">
      <w:pPr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Our performance minded boats are responsive, sporty, and fun to drive – the way it should be. </w:t>
      </w:r>
      <w:bookmarkStart w:id="0" w:name="_GoBack"/>
      <w:bookmarkEnd w:id="0"/>
    </w:p>
    <w:p w:rsidR="00B4066A" w:rsidRPr="00B4066A" w:rsidRDefault="00B4066A" w:rsidP="00B4066A">
      <w:pPr>
        <w:rPr>
          <w:rFonts w:ascii="Verdana" w:hAnsi="Verdana"/>
          <w:sz w:val="28"/>
          <w:szCs w:val="28"/>
        </w:rPr>
      </w:pPr>
    </w:p>
    <w:sectPr w:rsidR="00B4066A" w:rsidRPr="00B406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701B5D"/>
    <w:multiLevelType w:val="hybridMultilevel"/>
    <w:tmpl w:val="FA6E1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F20140"/>
    <w:multiLevelType w:val="hybridMultilevel"/>
    <w:tmpl w:val="28D00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66A"/>
    <w:rsid w:val="0051446A"/>
    <w:rsid w:val="00B40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AE9DBE-7280-4D9D-8444-5410EAFE4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6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 McClain</dc:creator>
  <cp:keywords/>
  <dc:description/>
  <cp:lastModifiedBy>Sandy McClain</cp:lastModifiedBy>
  <cp:revision>1</cp:revision>
  <dcterms:created xsi:type="dcterms:W3CDTF">2014-10-15T15:42:00Z</dcterms:created>
  <dcterms:modified xsi:type="dcterms:W3CDTF">2014-10-15T15:50:00Z</dcterms:modified>
</cp:coreProperties>
</file>