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EFF" w:rsidRDefault="00743EFF">
      <w:pPr>
        <w:rPr>
          <w:lang w:val="en-US"/>
        </w:rPr>
      </w:pPr>
      <w:bookmarkStart w:id="0" w:name="_GoBack"/>
      <w:bookmarkEnd w:id="0"/>
    </w:p>
    <w:p w:rsidR="00F62E86" w:rsidRPr="007E53B5" w:rsidRDefault="00F62E86">
      <w:pPr>
        <w:rPr>
          <w:b/>
          <w:i/>
          <w:sz w:val="36"/>
          <w:szCs w:val="36"/>
          <w:lang w:val="en-US"/>
        </w:rPr>
      </w:pPr>
      <w:r w:rsidRPr="007E53B5">
        <w:rPr>
          <w:b/>
          <w:i/>
          <w:sz w:val="36"/>
          <w:szCs w:val="36"/>
          <w:lang w:val="en-US"/>
        </w:rPr>
        <w:t>Product Categories:</w:t>
      </w:r>
    </w:p>
    <w:p w:rsidR="006A2B9F" w:rsidRDefault="006A2B9F">
      <w:pPr>
        <w:rPr>
          <w:b/>
          <w:i/>
          <w:sz w:val="28"/>
          <w:szCs w:val="28"/>
          <w:lang w:val="en-US"/>
        </w:rPr>
      </w:pP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Cloud Based Data Management</w:t>
      </w:r>
    </w:p>
    <w:p w:rsidR="006A2B9F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Remote Camera’s and CCTV</w:t>
      </w: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Lighting and Beacons</w:t>
      </w: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Mass Notification and Sirens</w:t>
      </w: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Public Address and General Alarm (PAGA)</w:t>
      </w: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IECEX Compliant</w:t>
      </w: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Lone Worker Safety</w:t>
      </w: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Site Signage</w:t>
      </w:r>
    </w:p>
    <w:p w:rsidR="007E53B5" w:rsidRDefault="007E53B5">
      <w:pPr>
        <w:rPr>
          <w:b/>
          <w:i/>
          <w:sz w:val="28"/>
          <w:szCs w:val="28"/>
          <w:lang w:val="en-US"/>
        </w:rPr>
      </w:pPr>
    </w:p>
    <w:p w:rsidR="007E53B5" w:rsidRPr="007E53B5" w:rsidRDefault="007E53B5" w:rsidP="007E53B5">
      <w:pPr>
        <w:rPr>
          <w:b/>
          <w:i/>
          <w:sz w:val="36"/>
          <w:szCs w:val="36"/>
          <w:lang w:val="en-US"/>
        </w:rPr>
      </w:pPr>
      <w:r>
        <w:rPr>
          <w:b/>
          <w:i/>
          <w:sz w:val="36"/>
          <w:szCs w:val="36"/>
          <w:lang w:val="en-US"/>
        </w:rPr>
        <w:t>Market Sectors</w:t>
      </w:r>
    </w:p>
    <w:p w:rsidR="007E53B5" w:rsidRDefault="007E53B5" w:rsidP="007E53B5">
      <w:pPr>
        <w:rPr>
          <w:b/>
          <w:i/>
          <w:sz w:val="28"/>
          <w:szCs w:val="28"/>
          <w:lang w:val="en-US"/>
        </w:rPr>
      </w:pP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Environmental</w:t>
      </w: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Mining</w:t>
      </w: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Oil and Gas</w:t>
      </w: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Construction and Transport</w:t>
      </w:r>
    </w:p>
    <w:p w:rsidR="007E53B5" w:rsidRPr="007E53B5" w:rsidRDefault="007E53B5" w:rsidP="007E53B5">
      <w:pPr>
        <w:pStyle w:val="ListParagraph"/>
        <w:numPr>
          <w:ilvl w:val="0"/>
          <w:numId w:val="5"/>
        </w:numPr>
        <w:rPr>
          <w:i/>
          <w:sz w:val="28"/>
          <w:szCs w:val="28"/>
          <w:lang w:val="en-US"/>
        </w:rPr>
      </w:pPr>
      <w:r w:rsidRPr="007E53B5">
        <w:rPr>
          <w:i/>
          <w:sz w:val="28"/>
          <w:szCs w:val="28"/>
          <w:lang w:val="en-US"/>
        </w:rPr>
        <w:t>Public Health and Safety</w:t>
      </w:r>
    </w:p>
    <w:p w:rsidR="007E53B5" w:rsidRPr="007E53B5" w:rsidRDefault="007E53B5" w:rsidP="007E53B5">
      <w:pPr>
        <w:rPr>
          <w:b/>
          <w:i/>
          <w:sz w:val="28"/>
          <w:szCs w:val="28"/>
          <w:lang w:val="en-US"/>
        </w:rPr>
      </w:pPr>
    </w:p>
    <w:sectPr w:rsidR="007E53B5" w:rsidRPr="007E53B5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4CA" w:rsidRDefault="00D414CA" w:rsidP="00381A28">
      <w:pPr>
        <w:spacing w:after="0" w:line="240" w:lineRule="auto"/>
      </w:pPr>
      <w:r>
        <w:separator/>
      </w:r>
    </w:p>
  </w:endnote>
  <w:endnote w:type="continuationSeparator" w:id="0">
    <w:p w:rsidR="00D414CA" w:rsidRDefault="00D414CA" w:rsidP="00381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4CA" w:rsidRDefault="00D414CA" w:rsidP="00381A28">
      <w:pPr>
        <w:spacing w:after="0" w:line="240" w:lineRule="auto"/>
      </w:pPr>
      <w:r>
        <w:separator/>
      </w:r>
    </w:p>
  </w:footnote>
  <w:footnote w:type="continuationSeparator" w:id="0">
    <w:p w:rsidR="00D414CA" w:rsidRDefault="00D414CA" w:rsidP="00381A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A28" w:rsidRDefault="00381A28">
    <w:pPr>
      <w:pStyle w:val="Header"/>
    </w:pPr>
    <w:r>
      <w:rPr>
        <w:noProof/>
        <w:lang w:eastAsia="en-AU"/>
      </w:rPr>
      <w:drawing>
        <wp:inline distT="0" distB="0" distL="0" distR="0" wp14:anchorId="66B5C852" wp14:editId="66D2E567">
          <wp:extent cx="2365253" cy="758954"/>
          <wp:effectExtent l="0" t="0" r="0" b="317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spect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5253" cy="7589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81A28" w:rsidRDefault="00381A2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61FB0"/>
    <w:multiLevelType w:val="hybridMultilevel"/>
    <w:tmpl w:val="AD9CAE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8D7CDD"/>
    <w:multiLevelType w:val="hybridMultilevel"/>
    <w:tmpl w:val="F8823C8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37479D"/>
    <w:multiLevelType w:val="hybridMultilevel"/>
    <w:tmpl w:val="2B4C8A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BD5394"/>
    <w:multiLevelType w:val="hybridMultilevel"/>
    <w:tmpl w:val="2D6E47B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C51C04"/>
    <w:multiLevelType w:val="hybridMultilevel"/>
    <w:tmpl w:val="F5E4DC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338"/>
    <w:rsid w:val="00381A28"/>
    <w:rsid w:val="0058603A"/>
    <w:rsid w:val="006A2B9F"/>
    <w:rsid w:val="00715338"/>
    <w:rsid w:val="00743EFF"/>
    <w:rsid w:val="007E53B5"/>
    <w:rsid w:val="008E370D"/>
    <w:rsid w:val="00BD16B1"/>
    <w:rsid w:val="00D414CA"/>
    <w:rsid w:val="00F6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E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1A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A28"/>
  </w:style>
  <w:style w:type="paragraph" w:styleId="Footer">
    <w:name w:val="footer"/>
    <w:basedOn w:val="Normal"/>
    <w:link w:val="FooterChar"/>
    <w:uiPriority w:val="99"/>
    <w:unhideWhenUsed/>
    <w:rsid w:val="00381A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1A28"/>
  </w:style>
  <w:style w:type="paragraph" w:styleId="BalloonText">
    <w:name w:val="Balloon Text"/>
    <w:basedOn w:val="Normal"/>
    <w:link w:val="BalloonTextChar"/>
    <w:uiPriority w:val="99"/>
    <w:semiHidden/>
    <w:unhideWhenUsed/>
    <w:rsid w:val="00381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A2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37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E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1A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A28"/>
  </w:style>
  <w:style w:type="paragraph" w:styleId="Footer">
    <w:name w:val="footer"/>
    <w:basedOn w:val="Normal"/>
    <w:link w:val="FooterChar"/>
    <w:uiPriority w:val="99"/>
    <w:unhideWhenUsed/>
    <w:rsid w:val="00381A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1A28"/>
  </w:style>
  <w:style w:type="paragraph" w:styleId="BalloonText">
    <w:name w:val="Balloon Text"/>
    <w:basedOn w:val="Normal"/>
    <w:link w:val="BalloonTextChar"/>
    <w:uiPriority w:val="99"/>
    <w:semiHidden/>
    <w:unhideWhenUsed/>
    <w:rsid w:val="00381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A2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37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265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brucesproule</dc:creator>
  <cp:keywords/>
  <dc:description/>
  <cp:lastModifiedBy>brucesproule</cp:lastModifiedBy>
  <cp:revision>4</cp:revision>
  <cp:lastPrinted>2014-09-25T07:53:00Z</cp:lastPrinted>
  <dcterms:created xsi:type="dcterms:W3CDTF">2014-09-25T07:45:00Z</dcterms:created>
  <dcterms:modified xsi:type="dcterms:W3CDTF">2014-09-25T07:54:00Z</dcterms:modified>
</cp:coreProperties>
</file>