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Heading"/>
        <w:jc w:val="center"/>
      </w:pPr>
      <w:r>
        <w:rPr>
          <w:rtl w:val="0"/>
          <w:lang w:val="en-US"/>
        </w:rPr>
        <w:t>Cover Page</w:t>
      </w:r>
    </w:p>
    <w:p>
      <w:pPr>
        <w:pStyle w:val="Body"/>
        <w:bidi w:val="0"/>
      </w:pPr>
    </w:p>
    <w:p>
      <w:pPr>
        <w:pStyle w:val="Heading"/>
        <w:bidi w:val="0"/>
      </w:pPr>
      <w:r>
        <w:rPr>
          <w:rFonts w:ascii="Helvetica" w:cs="Arial Unicode MS" w:hAnsi="Arial Unicode MS" w:eastAsia="Arial Unicode MS"/>
          <w:rtl w:val="0"/>
        </w:rPr>
        <w:t>Title: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Your beautiful doors are there to be enjoyed.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(Picture of beautiful door with views -with Artilux screens- )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(Artilux Logo)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Putting you first.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Heading"/>
        <w:jc w:val="center"/>
      </w:pPr>
      <w:r>
        <w:rPr>
          <w:rtl w:val="0"/>
          <w:lang w:val="en-US"/>
        </w:rPr>
        <w:t>Interior Pages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(As three panel DL unfolds)</w:t>
      </w:r>
    </w:p>
    <w:p>
      <w:pPr>
        <w:pStyle w:val="Body"/>
        <w:bidi w:val="0"/>
      </w:pPr>
    </w:p>
    <w:p>
      <w:pPr>
        <w:pStyle w:val="Heading"/>
        <w:bidi w:val="0"/>
      </w:pPr>
      <w:r>
        <w:rPr>
          <w:rFonts w:ascii="Helvetica" w:cs="Arial Unicode MS" w:hAnsi="Arial Unicode MS" w:eastAsia="Arial Unicode MS"/>
          <w:rtl w:val="0"/>
        </w:rPr>
        <w:t>Title: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An Artilux screen will help you get the most of your beautiful doors and openings.</w:t>
      </w:r>
    </w:p>
    <w:p>
      <w:pPr>
        <w:pStyle w:val="Body"/>
        <w:bidi w:val="0"/>
      </w:pPr>
    </w:p>
    <w:p>
      <w:pPr>
        <w:pStyle w:val="Heading"/>
        <w:bidi w:val="0"/>
      </w:pPr>
      <w:r>
        <w:rPr>
          <w:rFonts w:ascii="Helvetica" w:cs="Arial Unicode MS" w:hAnsi="Arial Unicode MS" w:eastAsia="Arial Unicode MS"/>
          <w:rtl w:val="0"/>
        </w:rPr>
        <w:t>Subtitle: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Discreet.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Stylish.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Rewarding.</w:t>
      </w:r>
    </w:p>
    <w:p>
      <w:pPr>
        <w:pStyle w:val="Body"/>
        <w:bidi w:val="0"/>
      </w:pPr>
    </w:p>
    <w:p>
      <w:pPr>
        <w:pStyle w:val="Heading"/>
        <w:bidi w:val="0"/>
      </w:pPr>
      <w:r>
        <w:rPr>
          <w:rFonts w:ascii="Helvetica" w:cs="Arial Unicode MS" w:hAnsi="Arial Unicode MS" w:eastAsia="Arial Unicode MS"/>
          <w:rtl w:val="0"/>
        </w:rPr>
        <w:t>Body copy: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What is the point of having beautiful doors and openings if you can</w:t>
      </w:r>
      <w:r>
        <w:rPr>
          <w:rFonts w:ascii="Arial Unicode MS" w:cs="Arial Unicode MS" w:hAnsi="Helvetica" w:eastAsia="Arial Unicode MS" w:hint="default"/>
          <w:rtl w:val="0"/>
        </w:rPr>
        <w:t>’</w:t>
      </w:r>
      <w:r>
        <w:rPr>
          <w:rFonts w:ascii="Helvetica" w:cs="Arial Unicode MS" w:hAnsi="Arial Unicode MS" w:eastAsia="Arial Unicode MS"/>
          <w:rtl w:val="0"/>
        </w:rPr>
        <w:t>t really use them?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Our fly screen solutions are designed to blend in with the door frames and respect your home. It is all about looks and functionality coupled in perfect balance.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We have solutions for:</w:t>
      </w:r>
    </w:p>
    <w:p>
      <w:pPr>
        <w:pStyle w:val="Body"/>
        <w:bidi w:val="0"/>
      </w:pPr>
    </w:p>
    <w:p>
      <w:pPr>
        <w:pStyle w:val="Heading"/>
        <w:bidi w:val="0"/>
      </w:pPr>
      <w:r>
        <w:rPr>
          <w:rFonts w:ascii="Helvetica" w:cs="Arial Unicode MS" w:hAnsi="Arial Unicode MS" w:eastAsia="Arial Unicode MS"/>
          <w:rtl w:val="0"/>
        </w:rPr>
        <w:t>Subtitle:</w:t>
      </w:r>
    </w:p>
    <w:p>
      <w:pPr>
        <w:pStyle w:val="Body"/>
        <w:numPr>
          <w:ilvl w:val="0"/>
          <w:numId w:val="2"/>
        </w:numPr>
        <w:bidi w:val="0"/>
        <w:ind w:left="240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4"/>
          <w:sz w:val="26"/>
          <w:szCs w:val="26"/>
          <w:u w:val="none"/>
          <w:vertAlign w:val="baseline"/>
        </w:rPr>
      </w:pPr>
      <w:r>
        <w:rPr>
          <w:rFonts w:ascii="Helvetica" w:cs="Arial Unicode MS" w:hAnsi="Arial Unicode MS" w:eastAsia="Arial Unicode MS"/>
          <w:rtl w:val="0"/>
        </w:rPr>
        <w:t>Bifold doors</w:t>
      </w:r>
    </w:p>
    <w:p>
      <w:pPr>
        <w:pStyle w:val="Body"/>
        <w:numPr>
          <w:ilvl w:val="0"/>
          <w:numId w:val="3"/>
        </w:numPr>
        <w:bidi w:val="0"/>
        <w:ind w:left="240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4"/>
          <w:sz w:val="26"/>
          <w:szCs w:val="26"/>
          <w:u w:val="none"/>
          <w:vertAlign w:val="baseline"/>
        </w:rPr>
      </w:pPr>
      <w:r>
        <w:rPr>
          <w:rFonts w:ascii="Helvetica" w:cs="Arial Unicode MS" w:hAnsi="Arial Unicode MS" w:eastAsia="Arial Unicode MS"/>
          <w:rtl w:val="0"/>
        </w:rPr>
        <w:t>French doors</w:t>
      </w:r>
    </w:p>
    <w:p>
      <w:pPr>
        <w:pStyle w:val="Body"/>
        <w:numPr>
          <w:ilvl w:val="0"/>
          <w:numId w:val="4"/>
        </w:numPr>
        <w:bidi w:val="0"/>
        <w:ind w:left="240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4"/>
          <w:sz w:val="26"/>
          <w:szCs w:val="26"/>
          <w:u w:val="none"/>
          <w:vertAlign w:val="baseline"/>
        </w:rPr>
      </w:pPr>
      <w:r>
        <w:rPr>
          <w:rFonts w:ascii="Helvetica" w:cs="Arial Unicode MS" w:hAnsi="Arial Unicode MS" w:eastAsia="Arial Unicode MS"/>
          <w:rtl w:val="0"/>
        </w:rPr>
        <w:t>Stacker doors</w:t>
      </w:r>
    </w:p>
    <w:p>
      <w:pPr>
        <w:pStyle w:val="Body"/>
        <w:numPr>
          <w:ilvl w:val="0"/>
          <w:numId w:val="5"/>
        </w:numPr>
        <w:bidi w:val="0"/>
        <w:ind w:left="240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4"/>
          <w:sz w:val="26"/>
          <w:szCs w:val="26"/>
          <w:u w:val="none"/>
          <w:vertAlign w:val="baseline"/>
        </w:rPr>
      </w:pPr>
      <w:r>
        <w:rPr>
          <w:rFonts w:ascii="Helvetica" w:cs="Arial Unicode MS" w:hAnsi="Arial Unicode MS" w:eastAsia="Arial Unicode MS"/>
          <w:rtl w:val="0"/>
        </w:rPr>
        <w:t>Hinged and sliding doors</w:t>
      </w:r>
    </w:p>
    <w:p>
      <w:pPr>
        <w:pStyle w:val="Body"/>
        <w:numPr>
          <w:ilvl w:val="0"/>
          <w:numId w:val="6"/>
        </w:numPr>
        <w:bidi w:val="0"/>
        <w:ind w:left="240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4"/>
          <w:sz w:val="26"/>
          <w:szCs w:val="26"/>
          <w:u w:val="none"/>
          <w:vertAlign w:val="baseline"/>
        </w:rPr>
      </w:pPr>
      <w:r>
        <w:rPr>
          <w:rFonts w:ascii="Helvetica" w:cs="Arial Unicode MS" w:hAnsi="Arial Unicode MS" w:eastAsia="Arial Unicode MS"/>
          <w:rtl w:val="0"/>
        </w:rPr>
        <w:t>Windows</w:t>
      </w:r>
    </w:p>
    <w:p>
      <w:pPr>
        <w:pStyle w:val="Body"/>
        <w:numPr>
          <w:ilvl w:val="0"/>
          <w:numId w:val="7"/>
        </w:numPr>
        <w:bidi w:val="0"/>
        <w:ind w:left="240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4"/>
          <w:sz w:val="26"/>
          <w:szCs w:val="26"/>
          <w:u w:val="none"/>
          <w:vertAlign w:val="baseline"/>
        </w:rPr>
      </w:pPr>
      <w:r>
        <w:rPr>
          <w:rFonts w:ascii="Helvetica" w:cs="Arial Unicode MS" w:hAnsi="Arial Unicode MS" w:eastAsia="Arial Unicode MS"/>
          <w:rtl w:val="0"/>
        </w:rPr>
        <w:t>Verandas</w:t>
      </w:r>
    </w:p>
    <w:p>
      <w:pPr>
        <w:pStyle w:val="Body"/>
        <w:numPr>
          <w:ilvl w:val="0"/>
          <w:numId w:val="8"/>
        </w:numPr>
        <w:bidi w:val="0"/>
        <w:ind w:left="240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4"/>
          <w:sz w:val="26"/>
          <w:szCs w:val="26"/>
          <w:u w:val="none"/>
          <w:vertAlign w:val="baseline"/>
        </w:rPr>
      </w:pPr>
      <w:r>
        <w:rPr>
          <w:rFonts w:ascii="Helvetica" w:cs="Arial Unicode MS" w:hAnsi="Arial Unicode MS" w:eastAsia="Arial Unicode MS"/>
          <w:rtl w:val="0"/>
        </w:rPr>
        <w:t>Large openings</w:t>
      </w:r>
    </w:p>
    <w:p>
      <w:pPr>
        <w:pStyle w:val="Body"/>
        <w:numPr>
          <w:ilvl w:val="0"/>
          <w:numId w:val="9"/>
        </w:numPr>
        <w:bidi w:val="0"/>
        <w:ind w:left="240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4"/>
          <w:sz w:val="26"/>
          <w:szCs w:val="26"/>
          <w:u w:val="none"/>
          <w:vertAlign w:val="baseline"/>
        </w:rPr>
      </w:pPr>
      <w:r>
        <w:rPr>
          <w:rFonts w:ascii="Helvetica" w:cs="Arial Unicode MS" w:hAnsi="Arial Unicode MS" w:eastAsia="Arial Unicode MS"/>
          <w:rtl w:val="0"/>
        </w:rPr>
        <w:t>Difficult to screen openings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Artilux was the first company to introduce retractable fly screens in Australia and has been installing fly screen solutions in beautiful homes with stunning views for over 25 years.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(Pictures of screens with captions: Bifold door with Artilux Allegro Pleated screen, Stacker door with a Multi-Lock retractable screen, etc).</w:t>
      </w:r>
    </w:p>
    <w:p>
      <w:pPr>
        <w:pStyle w:val="Body"/>
        <w:bidi w:val="0"/>
      </w:pPr>
    </w:p>
    <w:p>
      <w:pPr>
        <w:pStyle w:val="Heading"/>
        <w:jc w:val="center"/>
      </w:pPr>
    </w:p>
    <w:p>
      <w:pPr>
        <w:pStyle w:val="Heading"/>
        <w:jc w:val="center"/>
      </w:pPr>
    </w:p>
    <w:p>
      <w:pPr>
        <w:pStyle w:val="Heading"/>
        <w:jc w:val="center"/>
      </w:pPr>
    </w:p>
    <w:p>
      <w:pPr>
        <w:pStyle w:val="Heading"/>
        <w:jc w:val="center"/>
      </w:pPr>
    </w:p>
    <w:p>
      <w:pPr>
        <w:pStyle w:val="Heading"/>
        <w:jc w:val="center"/>
      </w:pPr>
      <w:r>
        <w:rPr>
          <w:rtl w:val="0"/>
          <w:lang w:val="en-US"/>
        </w:rPr>
        <w:t>Back Page</w:t>
      </w:r>
    </w:p>
    <w:p>
      <w:pPr>
        <w:pStyle w:val="Body"/>
        <w:bidi w:val="0"/>
      </w:pPr>
    </w:p>
    <w:p>
      <w:pPr>
        <w:pStyle w:val="Heading"/>
        <w:bidi w:val="0"/>
      </w:pPr>
      <w:r>
        <w:rPr>
          <w:rFonts w:ascii="Helvetica" w:cs="Arial Unicode MS" w:hAnsi="Arial Unicode MS" w:eastAsia="Arial Unicode MS"/>
          <w:rtl w:val="0"/>
        </w:rPr>
        <w:t>Title: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We will give you the best advice possible, so you can choose the screen that looks great and right for your home.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More information?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Visit us on:</w:t>
      </w:r>
    </w:p>
    <w:p>
      <w:pPr>
        <w:pStyle w:val="Body"/>
        <w:bidi w:val="0"/>
      </w:pPr>
      <w:hyperlink r:id="rId4" w:history="1">
        <w:r>
          <w:rPr>
            <w:rStyle w:val="Hyperlink.0"/>
            <w:rFonts w:ascii="Helvetica" w:cs="Arial Unicode MS" w:hAnsi="Arial Unicode MS" w:eastAsia="Arial Unicode MS"/>
            <w:rtl w:val="0"/>
          </w:rPr>
          <w:t>www.artilux.com.au</w:t>
        </w:r>
      </w:hyperlink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or call us on: 1300 884 842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Artilux fly screen systems are available from:</w:t>
      </w:r>
    </w:p>
    <w:p>
      <w:pPr>
        <w:pStyle w:val="Body"/>
        <w:bidi w:val="0"/>
      </w:pPr>
      <w:r>
        <w:rPr>
          <w:rFonts w:ascii="Helvetica" w:cs="Arial Unicode MS" w:hAnsi="Arial Unicode MS" w:eastAsia="Arial Unicode MS"/>
          <w:rtl w:val="0"/>
        </w:rPr>
        <w:t>(Space for the reseller to put his details).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num" w:pos="480"/>
          <w:tab w:val="clear" w:pos="0"/>
        </w:tabs>
        <w:ind w:left="4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num" w:pos="960"/>
          <w:tab w:val="clear" w:pos="0"/>
        </w:tabs>
        <w:ind w:left="9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num" w:pos="1440"/>
          <w:tab w:val="clear" w:pos="0"/>
        </w:tabs>
        <w:ind w:left="14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num" w:pos="1920"/>
          <w:tab w:val="clear" w:pos="0"/>
        </w:tabs>
        <w:ind w:left="19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</w:abstractNum>
  <w:abstractNum w:abstractNumId="1">
    <w:multiLevelType w:val="multilevel"/>
    <w:styleLink w:val="Dash"/>
    <w:lvl w:ilvl="0">
      <w:start w:val="0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num" w:pos="480"/>
          <w:tab w:val="clear" w:pos="0"/>
        </w:tabs>
        <w:ind w:left="4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num" w:pos="960"/>
          <w:tab w:val="clear" w:pos="0"/>
        </w:tabs>
        <w:ind w:left="9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num" w:pos="1440"/>
          <w:tab w:val="clear" w:pos="0"/>
        </w:tabs>
        <w:ind w:left="14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num" w:pos="1920"/>
          <w:tab w:val="clear" w:pos="0"/>
        </w:tabs>
        <w:ind w:left="19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</w:abstractNum>
  <w:abstractNum w:abstractNumId="2">
    <w:multiLevelType w:val="multilevel"/>
    <w:styleLink w:val="Dash"/>
    <w:lvl w:ilvl="0">
      <w:start w:val="0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num" w:pos="480"/>
          <w:tab w:val="clear" w:pos="0"/>
        </w:tabs>
        <w:ind w:left="4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num" w:pos="960"/>
          <w:tab w:val="clear" w:pos="0"/>
        </w:tabs>
        <w:ind w:left="9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num" w:pos="1440"/>
          <w:tab w:val="clear" w:pos="0"/>
        </w:tabs>
        <w:ind w:left="14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num" w:pos="1920"/>
          <w:tab w:val="clear" w:pos="0"/>
        </w:tabs>
        <w:ind w:left="19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</w:abstractNum>
  <w:abstractNum w:abstractNumId="3">
    <w:multiLevelType w:val="multilevel"/>
    <w:styleLink w:val="Dash"/>
    <w:lvl w:ilvl="0">
      <w:start w:val="0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num" w:pos="480"/>
          <w:tab w:val="clear" w:pos="0"/>
        </w:tabs>
        <w:ind w:left="4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num" w:pos="960"/>
          <w:tab w:val="clear" w:pos="0"/>
        </w:tabs>
        <w:ind w:left="9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num" w:pos="1440"/>
          <w:tab w:val="clear" w:pos="0"/>
        </w:tabs>
        <w:ind w:left="14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num" w:pos="1920"/>
          <w:tab w:val="clear" w:pos="0"/>
        </w:tabs>
        <w:ind w:left="19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</w:abstractNum>
  <w:abstractNum w:abstractNumId="4">
    <w:multiLevelType w:val="multilevel"/>
    <w:styleLink w:val="Dash"/>
    <w:lvl w:ilvl="0">
      <w:start w:val="0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num" w:pos="480"/>
          <w:tab w:val="clear" w:pos="0"/>
        </w:tabs>
        <w:ind w:left="4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num" w:pos="960"/>
          <w:tab w:val="clear" w:pos="0"/>
        </w:tabs>
        <w:ind w:left="9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num" w:pos="1440"/>
          <w:tab w:val="clear" w:pos="0"/>
        </w:tabs>
        <w:ind w:left="14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num" w:pos="1920"/>
          <w:tab w:val="clear" w:pos="0"/>
        </w:tabs>
        <w:ind w:left="19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</w:abstractNum>
  <w:abstractNum w:abstractNumId="5">
    <w:multiLevelType w:val="multilevel"/>
    <w:styleLink w:val="Dash"/>
    <w:lvl w:ilvl="0">
      <w:start w:val="0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num" w:pos="480"/>
          <w:tab w:val="clear" w:pos="0"/>
        </w:tabs>
        <w:ind w:left="4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num" w:pos="960"/>
          <w:tab w:val="clear" w:pos="0"/>
        </w:tabs>
        <w:ind w:left="9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num" w:pos="1440"/>
          <w:tab w:val="clear" w:pos="0"/>
        </w:tabs>
        <w:ind w:left="14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num" w:pos="1920"/>
          <w:tab w:val="clear" w:pos="0"/>
        </w:tabs>
        <w:ind w:left="19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</w:abstractNum>
  <w:abstractNum w:abstractNumId="6">
    <w:multiLevelType w:val="multilevel"/>
    <w:styleLink w:val="Dash"/>
    <w:lvl w:ilvl="0">
      <w:start w:val="0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num" w:pos="480"/>
          <w:tab w:val="clear" w:pos="0"/>
        </w:tabs>
        <w:ind w:left="4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num" w:pos="960"/>
          <w:tab w:val="clear" w:pos="0"/>
        </w:tabs>
        <w:ind w:left="9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num" w:pos="1440"/>
          <w:tab w:val="clear" w:pos="0"/>
        </w:tabs>
        <w:ind w:left="14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num" w:pos="1920"/>
          <w:tab w:val="clear" w:pos="0"/>
        </w:tabs>
        <w:ind w:left="19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</w:abstractNum>
  <w:abstractNum w:abstractNumId="7">
    <w:multiLevelType w:val="multilevel"/>
    <w:styleLink w:val="Dash"/>
    <w:lvl w:ilvl="0">
      <w:start w:val="0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num" w:pos="480"/>
          <w:tab w:val="clear" w:pos="0"/>
        </w:tabs>
        <w:ind w:left="4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num" w:pos="960"/>
          <w:tab w:val="clear" w:pos="0"/>
        </w:tabs>
        <w:ind w:left="9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num" w:pos="1440"/>
          <w:tab w:val="clear" w:pos="0"/>
        </w:tabs>
        <w:ind w:left="14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num" w:pos="1920"/>
          <w:tab w:val="clear" w:pos="0"/>
        </w:tabs>
        <w:ind w:left="19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</w:abstractNum>
  <w:abstractNum w:abstractNumId="8">
    <w:multiLevelType w:val="multilevel"/>
    <w:styleLink w:val="Dash"/>
    <w:lvl w:ilvl="0">
      <w:start w:val="0"/>
      <w:numFmt w:val="bullet"/>
      <w:suff w:val="tab"/>
      <w:lvlText w:val="-"/>
      <w:lvlJc w:val="left"/>
      <w:pPr>
        <w:tabs>
          <w:tab w:val="num" w:pos="240"/>
          <w:tab w:val="clear" w:pos="0"/>
        </w:tabs>
        <w:ind w:left="2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num" w:pos="480"/>
          <w:tab w:val="clear" w:pos="0"/>
        </w:tabs>
        <w:ind w:left="4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num" w:pos="720"/>
          <w:tab w:val="clear" w:pos="0"/>
        </w:tabs>
        <w:ind w:left="7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num" w:pos="960"/>
          <w:tab w:val="clear" w:pos="0"/>
        </w:tabs>
        <w:ind w:left="9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num" w:pos="1200"/>
          <w:tab w:val="clear" w:pos="0"/>
        </w:tabs>
        <w:ind w:left="12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num" w:pos="1440"/>
          <w:tab w:val="clear" w:pos="0"/>
        </w:tabs>
        <w:ind w:left="14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num" w:pos="1680"/>
          <w:tab w:val="clear" w:pos="0"/>
        </w:tabs>
        <w:ind w:left="16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num" w:pos="1920"/>
          <w:tab w:val="clear" w:pos="0"/>
        </w:tabs>
        <w:ind w:left="19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num" w:pos="2160"/>
          <w:tab w:val="clear" w:pos="0"/>
        </w:tabs>
        <w:ind w:left="21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4"/>
        <w:sz w:val="26"/>
        <w:szCs w:val="26"/>
        <w:u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ing">
    <w:name w:val="Heading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Dash">
    <w:name w:val="Dash"/>
    <w:next w:val="Dash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www.artilux.com.au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