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886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Brochure Layout - Outside"/>
      </w:tblPr>
      <w:tblGrid>
        <w:gridCol w:w="4032"/>
        <w:gridCol w:w="576"/>
        <w:gridCol w:w="576"/>
        <w:gridCol w:w="4176"/>
        <w:gridCol w:w="576"/>
        <w:gridCol w:w="576"/>
        <w:gridCol w:w="4176"/>
        <w:gridCol w:w="4176"/>
      </w:tblGrid>
      <w:tr w:rsidR="00863925" w14:paraId="332D36AA" w14:textId="77777777" w:rsidTr="00863925">
        <w:trPr>
          <w:trHeight w:hRule="exact" w:val="10800"/>
        </w:trPr>
        <w:tc>
          <w:tcPr>
            <w:tcW w:w="4032" w:type="dxa"/>
            <w:vAlign w:val="bottom"/>
          </w:tcPr>
          <w:tbl>
            <w:tblPr>
              <w:tblStyle w:val="TableLayout"/>
              <w:tblpPr w:leftFromText="180" w:rightFromText="180" w:horzAnchor="margin" w:tblpY="-986"/>
              <w:tblOverlap w:val="never"/>
              <w:tblW w:w="4140" w:type="dxa"/>
              <w:tblLayout w:type="fixed"/>
              <w:tblLook w:val="04A0" w:firstRow="1" w:lastRow="0" w:firstColumn="1" w:lastColumn="0" w:noHBand="0" w:noVBand="1"/>
            </w:tblPr>
            <w:tblGrid>
              <w:gridCol w:w="4140"/>
            </w:tblGrid>
            <w:tr w:rsidR="00863925" w14:paraId="29ED3DBB" w14:textId="77777777" w:rsidTr="00121253">
              <w:trPr>
                <w:trHeight w:hRule="exact" w:val="990"/>
              </w:trPr>
              <w:tc>
                <w:tcPr>
                  <w:tcW w:w="4140" w:type="dxa"/>
                  <w:vAlign w:val="bottom"/>
                </w:tcPr>
                <w:p w14:paraId="35F2427B" w14:textId="77777777" w:rsidR="00863925" w:rsidRPr="007D4927" w:rsidRDefault="00863925" w:rsidP="00121253">
                  <w:pPr>
                    <w:pStyle w:val="Heading1"/>
                    <w:ind w:right="-60"/>
                    <w:outlineLvl w:val="0"/>
                    <w:rPr>
                      <w:sz w:val="54"/>
                      <w:szCs w:val="54"/>
                    </w:rPr>
                  </w:pPr>
                  <w:r w:rsidRPr="007D4927">
                    <w:rPr>
                      <w:color w:val="2460A9"/>
                      <w:sz w:val="54"/>
                      <w:szCs w:val="54"/>
                    </w:rPr>
                    <w:t>A little about us</w:t>
                  </w:r>
                </w:p>
              </w:tc>
            </w:tr>
            <w:tr w:rsidR="00863925" w14:paraId="0E60390D" w14:textId="77777777" w:rsidTr="00121253">
              <w:trPr>
                <w:trHeight w:hRule="exact" w:val="8963"/>
              </w:trPr>
              <w:tc>
                <w:tcPr>
                  <w:tcW w:w="4140" w:type="dxa"/>
                  <w:shd w:val="clear" w:color="auto" w:fill="2460A9"/>
                </w:tcPr>
                <w:p w14:paraId="0D65E8A2" w14:textId="77777777" w:rsidR="00863925" w:rsidRDefault="00863925" w:rsidP="00713B7E">
                  <w:pPr>
                    <w:pStyle w:val="BlockText"/>
                  </w:pPr>
                  <w:r>
                    <w:t xml:space="preserve">The Director Group is a nationwide organization dedicated to assisting funeral homes in implementing highly profitable insurance programs helping clients capturing wider markets and increasing the number of funerals taken care of each year.  </w:t>
                  </w:r>
                </w:p>
                <w:p w14:paraId="199A3D16" w14:textId="77777777" w:rsidR="00863925" w:rsidRDefault="00863925" w:rsidP="00DD334D">
                  <w:pPr>
                    <w:pStyle w:val="BlockText"/>
                  </w:pPr>
                  <w:r>
                    <w:t xml:space="preserve">One of our professional insurance experts will provide you live in person service and support at no cost throughout your relationship with The Director Group. </w:t>
                  </w:r>
                </w:p>
                <w:p w14:paraId="4D262B3D" w14:textId="77777777" w:rsidR="00863925" w:rsidRDefault="00863925" w:rsidP="00DD334D">
                  <w:pPr>
                    <w:pStyle w:val="BlockText"/>
                  </w:pPr>
                  <w:r>
                    <w:t xml:space="preserve">We are dedicated to the success of our clients and tailor our services to fit your needs. </w:t>
                  </w:r>
                  <w:r>
                    <w:br/>
                  </w:r>
                </w:p>
                <w:p w14:paraId="4C55B07B" w14:textId="77777777" w:rsidR="00863925" w:rsidRDefault="00863925" w:rsidP="00D95CC0">
                  <w:pPr>
                    <w:pStyle w:val="BlockText"/>
                    <w:ind w:left="0"/>
                  </w:pPr>
                </w:p>
              </w:tc>
            </w:tr>
          </w:tbl>
          <w:p w14:paraId="1C795D73" w14:textId="77777777" w:rsidR="00863925" w:rsidRDefault="00863925">
            <w:pPr>
              <w:spacing w:after="160" w:line="259" w:lineRule="auto"/>
            </w:pPr>
          </w:p>
        </w:tc>
        <w:tc>
          <w:tcPr>
            <w:tcW w:w="576" w:type="dxa"/>
            <w:vAlign w:val="bottom"/>
          </w:tcPr>
          <w:p w14:paraId="7702C151" w14:textId="77777777" w:rsidR="00863925" w:rsidRDefault="00863925">
            <w:pPr>
              <w:spacing w:after="160" w:line="259" w:lineRule="auto"/>
            </w:pPr>
          </w:p>
        </w:tc>
        <w:tc>
          <w:tcPr>
            <w:tcW w:w="576" w:type="dxa"/>
          </w:tcPr>
          <w:p w14:paraId="3FBF37A3" w14:textId="77777777" w:rsidR="00863925" w:rsidRDefault="00863925">
            <w:pPr>
              <w:spacing w:after="160" w:line="259" w:lineRule="auto"/>
            </w:pPr>
          </w:p>
        </w:tc>
        <w:tc>
          <w:tcPr>
            <w:tcW w:w="4176" w:type="dxa"/>
          </w:tcPr>
          <w:tbl>
            <w:tblPr>
              <w:tblStyle w:val="TableLayout"/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4176"/>
            </w:tblGrid>
            <w:tr w:rsidR="00863925" w14:paraId="41D56546" w14:textId="77777777">
              <w:trPr>
                <w:trHeight w:hRule="exact" w:val="1440"/>
              </w:trPr>
              <w:tc>
                <w:tcPr>
                  <w:tcW w:w="5000" w:type="pct"/>
                </w:tcPr>
                <w:p w14:paraId="25C641C2" w14:textId="77777777" w:rsidR="00863925" w:rsidRDefault="00863925"/>
              </w:tc>
            </w:tr>
            <w:tr w:rsidR="00863925" w14:paraId="03003511" w14:textId="77777777">
              <w:trPr>
                <w:cantSplit/>
                <w:trHeight w:hRule="exact" w:val="5760"/>
              </w:trPr>
              <w:tc>
                <w:tcPr>
                  <w:tcW w:w="5000" w:type="pct"/>
                  <w:textDirection w:val="btLr"/>
                </w:tcPr>
                <w:p w14:paraId="329B184E" w14:textId="77777777" w:rsidR="00863925" w:rsidRDefault="00863925" w:rsidP="00F96ECC">
                  <w:pPr>
                    <w:pStyle w:val="Recipient"/>
                  </w:pPr>
                </w:p>
              </w:tc>
            </w:tr>
            <w:tr w:rsidR="00863925" w14:paraId="40545858" w14:textId="77777777">
              <w:trPr>
                <w:cantSplit/>
                <w:trHeight w:hRule="exact" w:val="3600"/>
              </w:trPr>
              <w:tc>
                <w:tcPr>
                  <w:tcW w:w="5000" w:type="pct"/>
                  <w:textDirection w:val="btLr"/>
                </w:tcPr>
                <w:p w14:paraId="3A0080A7" w14:textId="77777777" w:rsidR="00863925" w:rsidRDefault="00863925" w:rsidP="00BF2E83">
                  <w:pPr>
                    <w:pStyle w:val="NoSpacing"/>
                  </w:pPr>
                </w:p>
              </w:tc>
            </w:tr>
          </w:tbl>
          <w:p w14:paraId="7ECDF1FF" w14:textId="77777777" w:rsidR="00863925" w:rsidRDefault="00863925">
            <w:pPr>
              <w:spacing w:after="160" w:line="259" w:lineRule="auto"/>
            </w:pPr>
          </w:p>
        </w:tc>
        <w:tc>
          <w:tcPr>
            <w:tcW w:w="576" w:type="dxa"/>
          </w:tcPr>
          <w:p w14:paraId="3DC9AF29" w14:textId="77777777" w:rsidR="00863925" w:rsidRDefault="00863925">
            <w:pPr>
              <w:spacing w:after="160" w:line="259" w:lineRule="auto"/>
            </w:pPr>
          </w:p>
        </w:tc>
        <w:tc>
          <w:tcPr>
            <w:tcW w:w="576" w:type="dxa"/>
          </w:tcPr>
          <w:p w14:paraId="0B3B503A" w14:textId="77777777" w:rsidR="00863925" w:rsidRDefault="00863925">
            <w:pPr>
              <w:spacing w:after="160" w:line="259" w:lineRule="auto"/>
            </w:pPr>
          </w:p>
          <w:p w14:paraId="7D8172F8" w14:textId="77777777" w:rsidR="00EE7B90" w:rsidRDefault="00EE7B90">
            <w:pPr>
              <w:spacing w:after="160" w:line="259" w:lineRule="auto"/>
            </w:pPr>
          </w:p>
          <w:p w14:paraId="09B1ECF0" w14:textId="77777777" w:rsidR="00D75647" w:rsidRDefault="00D75647">
            <w:pPr>
              <w:spacing w:after="160" w:line="259" w:lineRule="auto"/>
            </w:pPr>
          </w:p>
          <w:p w14:paraId="09DB701C" w14:textId="77777777" w:rsidR="00D75647" w:rsidRDefault="00D75647">
            <w:pPr>
              <w:spacing w:after="160" w:line="259" w:lineRule="auto"/>
            </w:pPr>
          </w:p>
          <w:p w14:paraId="5C320CCF" w14:textId="77777777" w:rsidR="00F96391" w:rsidRDefault="00F96391">
            <w:pPr>
              <w:spacing w:after="160" w:line="259" w:lineRule="auto"/>
            </w:pPr>
          </w:p>
          <w:p w14:paraId="6A24933F" w14:textId="77777777" w:rsidR="00EE7B90" w:rsidRDefault="00EE7B90">
            <w:pPr>
              <w:spacing w:after="160" w:line="259" w:lineRule="auto"/>
            </w:pPr>
          </w:p>
          <w:p w14:paraId="1831BB2B" w14:textId="77777777" w:rsidR="00EE7B90" w:rsidRDefault="00EE7B90">
            <w:pPr>
              <w:spacing w:after="160" w:line="259" w:lineRule="auto"/>
            </w:pPr>
          </w:p>
          <w:p w14:paraId="46E62DF2" w14:textId="77777777" w:rsidR="00EE7B90" w:rsidRDefault="00EE7B90">
            <w:pPr>
              <w:spacing w:after="160" w:line="259" w:lineRule="auto"/>
            </w:pPr>
          </w:p>
          <w:p w14:paraId="7D51848B" w14:textId="77777777" w:rsidR="00EE7B90" w:rsidRDefault="00EE7B90">
            <w:pPr>
              <w:spacing w:after="160" w:line="259" w:lineRule="auto"/>
            </w:pPr>
          </w:p>
        </w:tc>
        <w:tc>
          <w:tcPr>
            <w:tcW w:w="4176" w:type="dxa"/>
          </w:tcPr>
          <w:p w14:paraId="1983D45D" w14:textId="00C8A6EB" w:rsidR="00EE7B90" w:rsidRDefault="00F96391">
            <w:r>
              <w:rPr>
                <w:noProof/>
                <w:lang w:eastAsia="en-US"/>
              </w:rPr>
              <w:drawing>
                <wp:anchor distT="0" distB="0" distL="114300" distR="114300" simplePos="0" relativeHeight="251661312" behindDoc="0" locked="0" layoutInCell="1" allowOverlap="1" wp14:anchorId="07223725" wp14:editId="1242C51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350520</wp:posOffset>
                  </wp:positionV>
                  <wp:extent cx="2650490" cy="450850"/>
                  <wp:effectExtent l="0" t="0" r="0" b="6350"/>
                  <wp:wrapTight wrapText="bothSides">
                    <wp:wrapPolygon edited="0">
                      <wp:start x="0" y="0"/>
                      <wp:lineTo x="0" y="20687"/>
                      <wp:lineTo x="21321" y="20687"/>
                      <wp:lineTo x="21321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049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Style w:val="TableLayout"/>
              <w:tblpPr w:leftFromText="180" w:rightFromText="180" w:vertAnchor="text" w:horzAnchor="page" w:tblpX="1" w:tblpY="758"/>
              <w:tblOverlap w:val="never"/>
              <w:tblW w:w="4413" w:type="dxa"/>
              <w:tblLayout w:type="fixed"/>
              <w:tblLook w:val="04A0" w:firstRow="1" w:lastRow="0" w:firstColumn="1" w:lastColumn="0" w:noHBand="0" w:noVBand="1"/>
            </w:tblPr>
            <w:tblGrid>
              <w:gridCol w:w="4413"/>
            </w:tblGrid>
            <w:tr w:rsidR="00F96391" w14:paraId="7B94B2F1" w14:textId="77777777" w:rsidTr="00F96391">
              <w:tc>
                <w:tcPr>
                  <w:tcW w:w="5000" w:type="pct"/>
                </w:tcPr>
                <w:p w14:paraId="4F51436E" w14:textId="77777777" w:rsidR="00F96391" w:rsidRDefault="00F96391" w:rsidP="00F96391"/>
              </w:tc>
            </w:tr>
            <w:tr w:rsidR="00F96391" w14:paraId="7DE8848D" w14:textId="77777777" w:rsidTr="00D75647">
              <w:trPr>
                <w:trHeight w:hRule="exact" w:val="9492"/>
              </w:trPr>
              <w:tc>
                <w:tcPr>
                  <w:tcW w:w="5000" w:type="pct"/>
                  <w:shd w:val="clear" w:color="auto" w:fill="2460A9"/>
                </w:tcPr>
                <w:p w14:paraId="12A1BB8B" w14:textId="77777777" w:rsidR="00F96391" w:rsidRDefault="00F96391" w:rsidP="00F96391">
                  <w:pPr>
                    <w:pStyle w:val="BlockText2"/>
                    <w:jc w:val="center"/>
                  </w:pPr>
                </w:p>
                <w:p w14:paraId="7E7D743A" w14:textId="0D1E00B2" w:rsidR="00F96391" w:rsidRPr="00F96391" w:rsidRDefault="001C1A7C" w:rsidP="00872E6D">
                  <w:pPr>
                    <w:pStyle w:val="BlockText2"/>
                    <w:ind w:left="0"/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Strategy Moving Forward</w:t>
                  </w:r>
                </w:p>
                <w:p w14:paraId="2DE0D952" w14:textId="77777777" w:rsidR="00F96391" w:rsidRDefault="00F96391" w:rsidP="00F96391">
                  <w:pPr>
                    <w:pStyle w:val="BlockText2"/>
                    <w:jc w:val="center"/>
                  </w:pPr>
                </w:p>
                <w:p w14:paraId="25FDE932" w14:textId="77777777" w:rsidR="00F96391" w:rsidRDefault="00F96391" w:rsidP="00F96391">
                  <w:pPr>
                    <w:pStyle w:val="BlockText2"/>
                    <w:jc w:val="center"/>
                  </w:pPr>
                </w:p>
                <w:p w14:paraId="18E7E4CE" w14:textId="77777777" w:rsidR="00F96391" w:rsidRDefault="00F96391" w:rsidP="00F96391">
                  <w:pPr>
                    <w:pStyle w:val="BlockText2"/>
                    <w:jc w:val="center"/>
                  </w:pPr>
                </w:p>
                <w:p w14:paraId="13416ACF" w14:textId="77777777" w:rsidR="00F96391" w:rsidRDefault="00F96391" w:rsidP="00F96391">
                  <w:pPr>
                    <w:pStyle w:val="BlockText2"/>
                    <w:jc w:val="center"/>
                  </w:pPr>
                </w:p>
                <w:p w14:paraId="4FAB54F9" w14:textId="77777777" w:rsidR="00F96391" w:rsidRDefault="00F96391" w:rsidP="00F96391">
                  <w:pPr>
                    <w:pStyle w:val="BlockText2"/>
                    <w:jc w:val="center"/>
                  </w:pPr>
                </w:p>
                <w:p w14:paraId="7AE7C31F" w14:textId="77777777" w:rsidR="00F96391" w:rsidRDefault="00F96391" w:rsidP="00F96391">
                  <w:pPr>
                    <w:pStyle w:val="BlockText2"/>
                    <w:jc w:val="center"/>
                  </w:pPr>
                </w:p>
                <w:p w14:paraId="28358755" w14:textId="77777777" w:rsidR="00F96391" w:rsidRDefault="00F96391" w:rsidP="00F96391">
                  <w:pPr>
                    <w:pStyle w:val="BlockText2"/>
                    <w:jc w:val="center"/>
                  </w:pPr>
                </w:p>
                <w:p w14:paraId="28958027" w14:textId="77777777" w:rsidR="00F96391" w:rsidRDefault="00F96391" w:rsidP="00F96391">
                  <w:pPr>
                    <w:pStyle w:val="BlockText2"/>
                    <w:jc w:val="center"/>
                  </w:pPr>
                </w:p>
                <w:p w14:paraId="0A621B75" w14:textId="77777777" w:rsidR="00F96391" w:rsidRDefault="00F96391" w:rsidP="00F96391">
                  <w:pPr>
                    <w:pStyle w:val="BlockText2"/>
                    <w:jc w:val="center"/>
                  </w:pPr>
                </w:p>
                <w:p w14:paraId="58CE63E6" w14:textId="77777777" w:rsidR="00872E6D" w:rsidRDefault="00872E6D" w:rsidP="00F96391">
                  <w:pPr>
                    <w:pStyle w:val="BlockText2"/>
                    <w:jc w:val="center"/>
                  </w:pPr>
                </w:p>
                <w:p w14:paraId="00DB48D9" w14:textId="77777777" w:rsidR="00872E6D" w:rsidRDefault="00872E6D" w:rsidP="00F96391">
                  <w:pPr>
                    <w:pStyle w:val="BlockText2"/>
                    <w:jc w:val="center"/>
                  </w:pPr>
                </w:p>
                <w:p w14:paraId="77865B96" w14:textId="77777777" w:rsidR="00872E6D" w:rsidRDefault="00872E6D" w:rsidP="00F96391">
                  <w:pPr>
                    <w:pStyle w:val="BlockText2"/>
                    <w:jc w:val="center"/>
                  </w:pPr>
                </w:p>
                <w:p w14:paraId="70C40F53" w14:textId="77777777" w:rsidR="00F96391" w:rsidRDefault="00F96391" w:rsidP="00F96391">
                  <w:pPr>
                    <w:pStyle w:val="BlockText2"/>
                    <w:jc w:val="center"/>
                  </w:pPr>
                  <w:r>
                    <w:br/>
                  </w:r>
                </w:p>
                <w:p w14:paraId="2C8CC95B" w14:textId="77777777" w:rsidR="00F96391" w:rsidRDefault="00F96391" w:rsidP="00F96391">
                  <w:pPr>
                    <w:pStyle w:val="BlockText2"/>
                    <w:jc w:val="center"/>
                  </w:pPr>
                  <w:r>
                    <w:t>contracting@thedirectorgroup.com</w:t>
                  </w:r>
                </w:p>
                <w:p w14:paraId="3015789C" w14:textId="77777777" w:rsidR="00F96391" w:rsidRDefault="00F96391" w:rsidP="00F96391">
                  <w:pPr>
                    <w:pStyle w:val="BlockText2"/>
                    <w:ind w:left="0"/>
                    <w:jc w:val="center"/>
                  </w:pPr>
                </w:p>
                <w:p w14:paraId="42C0B643" w14:textId="77777777" w:rsidR="00F96391" w:rsidRDefault="00F96391" w:rsidP="00F96391">
                  <w:pPr>
                    <w:pStyle w:val="BlockText2"/>
                    <w:ind w:left="0"/>
                    <w:jc w:val="center"/>
                  </w:pPr>
                  <w:r>
                    <w:t>(919) 555-5555</w:t>
                  </w:r>
                </w:p>
                <w:p w14:paraId="761D0E04" w14:textId="77777777" w:rsidR="00F96391" w:rsidRDefault="00F96391" w:rsidP="00F96391">
                  <w:pPr>
                    <w:pStyle w:val="BlockText2"/>
                    <w:ind w:left="0"/>
                    <w:jc w:val="center"/>
                  </w:pPr>
                </w:p>
                <w:p w14:paraId="53AF9BF3" w14:textId="77777777" w:rsidR="00F96391" w:rsidRDefault="00F96391" w:rsidP="00F96391">
                  <w:pPr>
                    <w:pStyle w:val="BlockText2"/>
                    <w:ind w:left="0"/>
                    <w:jc w:val="center"/>
                  </w:pPr>
                  <w:r w:rsidRPr="00EE7B90">
                    <w:t>www.thedirectorgroup.com</w:t>
                  </w:r>
                </w:p>
                <w:p w14:paraId="12FE93B8" w14:textId="77777777" w:rsidR="00F96391" w:rsidRDefault="00F96391" w:rsidP="00F96391">
                  <w:pPr>
                    <w:pStyle w:val="BlockText2"/>
                    <w:ind w:left="0"/>
                    <w:jc w:val="center"/>
                  </w:pPr>
                </w:p>
                <w:p w14:paraId="4B75B689" w14:textId="77777777" w:rsidR="00F96391" w:rsidRDefault="00F96391" w:rsidP="00F96391">
                  <w:pPr>
                    <w:pStyle w:val="BlockText2"/>
                    <w:ind w:left="0"/>
                    <w:jc w:val="center"/>
                  </w:pPr>
                </w:p>
              </w:tc>
            </w:tr>
          </w:tbl>
          <w:p w14:paraId="7176C408" w14:textId="77777777" w:rsidR="00EE7B90" w:rsidRDefault="00EE7B90"/>
          <w:p w14:paraId="744B5559" w14:textId="77777777" w:rsidR="00EE7B90" w:rsidRDefault="00EE7B90"/>
          <w:p w14:paraId="09162DA6" w14:textId="77777777" w:rsidR="00EE7B90" w:rsidRDefault="00EE7B90"/>
          <w:p w14:paraId="32E1E597" w14:textId="77777777" w:rsidR="00EE7B90" w:rsidRDefault="00EE7B90"/>
          <w:p w14:paraId="1F3192BF" w14:textId="77777777" w:rsidR="00EE7B90" w:rsidRDefault="00EE7B90"/>
          <w:p w14:paraId="4BD76867" w14:textId="77777777" w:rsidR="00EE7B90" w:rsidRDefault="00EE7B90"/>
          <w:p w14:paraId="21CD080B" w14:textId="77777777" w:rsidR="00EE7B90" w:rsidRDefault="00EE7B90"/>
          <w:p w14:paraId="51BA528E" w14:textId="77777777" w:rsidR="00EE7B90" w:rsidRDefault="00EE7B90"/>
          <w:p w14:paraId="2A698DFA" w14:textId="77777777" w:rsidR="00EE7B90" w:rsidRDefault="00EE7B90"/>
          <w:p w14:paraId="69B5C5D2" w14:textId="77777777" w:rsidR="00863925" w:rsidRDefault="00863925" w:rsidP="00EE7B90">
            <w:pPr>
              <w:spacing w:after="160" w:line="259" w:lineRule="auto"/>
            </w:pPr>
          </w:p>
        </w:tc>
        <w:tc>
          <w:tcPr>
            <w:tcW w:w="4176" w:type="dxa"/>
          </w:tcPr>
          <w:p w14:paraId="7D72F256" w14:textId="77777777" w:rsidR="00863925" w:rsidRDefault="00863925" w:rsidP="00863925">
            <w:pPr>
              <w:spacing w:after="160" w:line="259" w:lineRule="auto"/>
              <w:ind w:right="-252"/>
            </w:pPr>
          </w:p>
          <w:p w14:paraId="3DC7C068" w14:textId="77777777" w:rsidR="00863925" w:rsidRPr="00121253" w:rsidRDefault="00863925" w:rsidP="00121253">
            <w:pPr>
              <w:spacing w:after="160" w:line="259" w:lineRule="auto"/>
              <w:ind w:left="18" w:right="-252"/>
            </w:pPr>
          </w:p>
        </w:tc>
      </w:tr>
    </w:tbl>
    <w:p w14:paraId="6896EC46" w14:textId="77777777" w:rsidR="009D31D4" w:rsidRDefault="009D31D4">
      <w:pPr>
        <w:pStyle w:val="NoSpacing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Brochure Layout - Inside"/>
      </w:tblPr>
      <w:tblGrid>
        <w:gridCol w:w="4176"/>
        <w:gridCol w:w="576"/>
        <w:gridCol w:w="576"/>
        <w:gridCol w:w="4176"/>
        <w:gridCol w:w="576"/>
        <w:gridCol w:w="576"/>
        <w:gridCol w:w="4032"/>
      </w:tblGrid>
      <w:tr w:rsidR="009D31D4" w14:paraId="4645B79D" w14:textId="77777777">
        <w:trPr>
          <w:trHeight w:hRule="exact" w:val="10800"/>
        </w:trPr>
        <w:tc>
          <w:tcPr>
            <w:tcW w:w="4176" w:type="dxa"/>
          </w:tcPr>
          <w:tbl>
            <w:tblPr>
              <w:tblStyle w:val="TableLayout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176"/>
            </w:tblGrid>
            <w:tr w:rsidR="009D31D4" w14:paraId="3FC86BE9" w14:textId="77777777">
              <w:trPr>
                <w:trHeight w:hRule="exact" w:val="3312"/>
              </w:trPr>
              <w:tc>
                <w:tcPr>
                  <w:tcW w:w="4176" w:type="dxa"/>
                </w:tcPr>
                <w:p w14:paraId="00F33571" w14:textId="77777777" w:rsidR="00F2183B" w:rsidRDefault="00F2183B">
                  <w:pPr>
                    <w:spacing w:after="200" w:line="264" w:lineRule="auto"/>
                    <w:rPr>
                      <w:noProof/>
                      <w:lang w:eastAsia="en-US"/>
                    </w:rPr>
                  </w:pPr>
                </w:p>
                <w:p w14:paraId="0D55D4C5" w14:textId="77777777" w:rsidR="00F2183B" w:rsidRDefault="00F2183B">
                  <w:pPr>
                    <w:spacing w:after="200" w:line="264" w:lineRule="auto"/>
                    <w:rPr>
                      <w:noProof/>
                      <w:lang w:eastAsia="en-US"/>
                    </w:rPr>
                  </w:pPr>
                  <w:r>
                    <w:rPr>
                      <w:noProof/>
                      <w:lang w:eastAsia="en-US"/>
                    </w:rPr>
                    <w:drawing>
                      <wp:inline distT="0" distB="0" distL="0" distR="0" wp14:anchorId="0AFD194D" wp14:editId="2AC051B3">
                        <wp:extent cx="3009781" cy="1998133"/>
                        <wp:effectExtent l="0" t="0" r="635" b="254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RedBusinessSet_image1.jpg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35577" cy="201525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0D03D32" w14:textId="77777777" w:rsidR="009D31D4" w:rsidRDefault="009D31D4">
                  <w:pPr>
                    <w:spacing w:after="200" w:line="264" w:lineRule="auto"/>
                  </w:pPr>
                </w:p>
              </w:tc>
            </w:tr>
            <w:tr w:rsidR="009D31D4" w14:paraId="2A5A456A" w14:textId="77777777">
              <w:trPr>
                <w:trHeight w:hRule="exact" w:val="7488"/>
              </w:trPr>
              <w:tc>
                <w:tcPr>
                  <w:tcW w:w="4176" w:type="dxa"/>
                </w:tcPr>
                <w:p w14:paraId="06E0A972" w14:textId="77777777" w:rsidR="009D31D4" w:rsidRPr="004461BF" w:rsidRDefault="004461BF" w:rsidP="007D4927">
                  <w:pPr>
                    <w:pStyle w:val="Heading2"/>
                    <w:pBdr>
                      <w:bottom w:val="single" w:sz="12" w:space="4" w:color="2460A9"/>
                    </w:pBdr>
                    <w:outlineLvl w:val="1"/>
                    <w:rPr>
                      <w:color w:val="2460A9"/>
                      <w:sz w:val="30"/>
                      <w:szCs w:val="30"/>
                    </w:rPr>
                  </w:pPr>
                  <w:r w:rsidRPr="004461BF">
                    <w:rPr>
                      <w:color w:val="2460A9"/>
                      <w:sz w:val="30"/>
                      <w:szCs w:val="30"/>
                    </w:rPr>
                    <w:t xml:space="preserve">Provide </w:t>
                  </w:r>
                  <w:r>
                    <w:rPr>
                      <w:color w:val="2460A9"/>
                      <w:sz w:val="30"/>
                      <w:szCs w:val="30"/>
                    </w:rPr>
                    <w:t>A</w:t>
                  </w:r>
                  <w:r w:rsidRPr="004461BF">
                    <w:rPr>
                      <w:color w:val="2460A9"/>
                      <w:sz w:val="30"/>
                      <w:szCs w:val="30"/>
                    </w:rPr>
                    <w:t xml:space="preserve"> Bett</w:t>
                  </w:r>
                  <w:bookmarkStart w:id="0" w:name="_GoBack"/>
                  <w:bookmarkEnd w:id="0"/>
                  <w:r w:rsidRPr="004461BF">
                    <w:rPr>
                      <w:color w:val="2460A9"/>
                      <w:sz w:val="30"/>
                      <w:szCs w:val="30"/>
                    </w:rPr>
                    <w:t>er Alternative</w:t>
                  </w:r>
                </w:p>
                <w:p w14:paraId="73D12379" w14:textId="77777777" w:rsidR="009D31D4" w:rsidRPr="00FD4FE3" w:rsidRDefault="00FD4FE3">
                  <w:pPr>
                    <w:spacing w:after="200" w:line="264" w:lineRule="auto"/>
                    <w:rPr>
                      <w:sz w:val="24"/>
                      <w:szCs w:val="24"/>
                    </w:rPr>
                  </w:pPr>
                  <w:r w:rsidRPr="00FD4FE3">
                    <w:rPr>
                      <w:sz w:val="24"/>
                      <w:szCs w:val="24"/>
                    </w:rPr>
                    <w:t>Our Final</w:t>
                  </w:r>
                  <w:r w:rsidR="004461BF" w:rsidRPr="00FD4FE3">
                    <w:rPr>
                      <w:sz w:val="24"/>
                      <w:szCs w:val="24"/>
                    </w:rPr>
                    <w:t xml:space="preserve"> Expense products provide a better value to your customers by covering every cost associated with their funeral as opposed to being limited with pre-need coverage. Your clients will be able to purchase additional services such as flowers, </w:t>
                  </w:r>
                  <w:r w:rsidRPr="00FD4FE3">
                    <w:rPr>
                      <w:sz w:val="24"/>
                      <w:szCs w:val="24"/>
                    </w:rPr>
                    <w:t>memoirs</w:t>
                  </w:r>
                  <w:r w:rsidR="004461BF" w:rsidRPr="00FD4FE3">
                    <w:rPr>
                      <w:sz w:val="24"/>
                      <w:szCs w:val="24"/>
                    </w:rPr>
                    <w:t>,</w:t>
                  </w:r>
                  <w:r w:rsidRPr="00FD4FE3">
                    <w:rPr>
                      <w:sz w:val="24"/>
                      <w:szCs w:val="24"/>
                    </w:rPr>
                    <w:t xml:space="preserve"> and everything else pre need will not cover.</w:t>
                  </w:r>
                  <w:r w:rsidR="004461BF" w:rsidRPr="00FD4FE3">
                    <w:rPr>
                      <w:sz w:val="24"/>
                      <w:szCs w:val="24"/>
                    </w:rPr>
                    <w:t xml:space="preserve"> </w:t>
                  </w:r>
                </w:p>
                <w:p w14:paraId="394AC77A" w14:textId="77777777" w:rsidR="004461BF" w:rsidRDefault="004461BF">
                  <w:pPr>
                    <w:spacing w:after="200" w:line="264" w:lineRule="auto"/>
                  </w:pPr>
                  <w:r w:rsidRPr="00FD4FE3">
                    <w:rPr>
                      <w:sz w:val="24"/>
                      <w:szCs w:val="24"/>
                    </w:rPr>
                    <w:t>Lower monthly payments on the policies allow you to reach a larger number of people who would otherwise not be able to afford the funeral they deserve.</w:t>
                  </w:r>
                  <w:r>
                    <w:t xml:space="preserve"> </w:t>
                  </w:r>
                </w:p>
                <w:p w14:paraId="04D36A2B" w14:textId="77777777" w:rsidR="00620BA8" w:rsidRDefault="00620BA8">
                  <w:pPr>
                    <w:spacing w:after="200" w:line="264" w:lineRule="auto"/>
                  </w:pPr>
                  <w:r w:rsidRPr="00FD4FE3">
                    <w:rPr>
                      <w:sz w:val="23"/>
                      <w:szCs w:val="23"/>
                    </w:rPr>
                    <w:t>Because our products have a significantly lower payment schedule compared to pre-need, your clients will have a much easier time making payments reducing the number of lapsed policies.</w:t>
                  </w:r>
                </w:p>
                <w:p w14:paraId="3D9C94BD" w14:textId="77777777" w:rsidR="00FD4FE3" w:rsidRDefault="00620BA8">
                  <w:pPr>
                    <w:pStyle w:val="Heading3"/>
                    <w:outlineLvl w:val="2"/>
                    <w:rPr>
                      <w:color w:val="2460A9"/>
                    </w:rPr>
                  </w:pPr>
                  <w:r>
                    <w:rPr>
                      <w:noProof/>
                      <w:color w:val="2460A9"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2F0B18BE" wp14:editId="57C10D42">
                            <wp:simplePos x="0" y="0"/>
                            <wp:positionH relativeFrom="column">
                              <wp:posOffset>-52070</wp:posOffset>
                            </wp:positionH>
                            <wp:positionV relativeFrom="paragraph">
                              <wp:posOffset>43815</wp:posOffset>
                            </wp:positionV>
                            <wp:extent cx="2702560" cy="364067"/>
                            <wp:effectExtent l="0" t="0" r="2540" b="0"/>
                            <wp:wrapNone/>
                            <wp:docPr id="5" name="Text Box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702560" cy="36406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2460A9"/>
                                    </a:solidFill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17202068" w14:textId="77777777" w:rsidR="00EE7B90" w:rsidRPr="00FD4FE3" w:rsidRDefault="00EE7B90" w:rsidP="00FD4FE3">
                                        <w:pPr>
                                          <w:jc w:val="center"/>
                                          <w:rPr>
                                            <w:color w:val="FFFFFF" w:themeColor="background1"/>
                                            <w:sz w:val="32"/>
                                            <w:szCs w:val="32"/>
                                          </w:rPr>
                                        </w:pPr>
                                        <w:r w:rsidRPr="00FD4FE3">
                                          <w:rPr>
                                            <w:color w:val="FFFFFF" w:themeColor="background1"/>
                                            <w:sz w:val="32"/>
                                            <w:szCs w:val="32"/>
                                          </w:rPr>
                                          <w:t>Pre Need isn’t the only option!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2F0B18BE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5" o:spid="_x0000_s1026" type="#_x0000_t202" style="position:absolute;margin-left:-4.1pt;margin-top:3.45pt;width:212.8pt;height:28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" fillcolor="#2460a9" stroked="f" strokeweight=".5pt">
                            <v:textbox>
                              <w:txbxContent>
                                <w:p w14:paraId="17202068" w14:textId="77777777" w:rsidR="00EE7B90" w:rsidRPr="00FD4FE3" w:rsidRDefault="00EE7B90" w:rsidP="00FD4FE3">
                                  <w:pPr>
                                    <w:jc w:val="center"/>
                                    <w:rPr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 w:rsidRPr="00FD4FE3">
                                    <w:rPr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Pre Need isn’t the only option!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  <w:p w14:paraId="3B02FB70" w14:textId="77777777" w:rsidR="00FD4FE3" w:rsidRPr="00FD4FE3" w:rsidRDefault="00FD4FE3" w:rsidP="00FD4FE3">
                  <w:pPr>
                    <w:pStyle w:val="Heading3"/>
                    <w:outlineLvl w:val="2"/>
                    <w:rPr>
                      <w:color w:val="2460A9"/>
                    </w:rPr>
                  </w:pPr>
                </w:p>
                <w:p w14:paraId="7C74DD49" w14:textId="77777777" w:rsidR="009D31D4" w:rsidRDefault="009D31D4" w:rsidP="00FD4FE3">
                  <w:pPr>
                    <w:pStyle w:val="Heading3"/>
                    <w:outlineLvl w:val="2"/>
                  </w:pPr>
                </w:p>
              </w:tc>
            </w:tr>
          </w:tbl>
          <w:p w14:paraId="6425ABC7" w14:textId="77777777" w:rsidR="009D31D4" w:rsidRDefault="009D31D4">
            <w:pPr>
              <w:spacing w:after="160" w:line="259" w:lineRule="auto"/>
            </w:pPr>
          </w:p>
        </w:tc>
        <w:tc>
          <w:tcPr>
            <w:tcW w:w="576" w:type="dxa"/>
          </w:tcPr>
          <w:p w14:paraId="143BDAF2" w14:textId="77777777" w:rsidR="009D31D4" w:rsidRDefault="009D31D4">
            <w:pPr>
              <w:spacing w:after="160" w:line="259" w:lineRule="auto"/>
            </w:pPr>
          </w:p>
        </w:tc>
        <w:tc>
          <w:tcPr>
            <w:tcW w:w="576" w:type="dxa"/>
          </w:tcPr>
          <w:p w14:paraId="574B2DBC" w14:textId="77777777" w:rsidR="009D31D4" w:rsidRDefault="009D31D4">
            <w:pPr>
              <w:spacing w:after="160" w:line="259" w:lineRule="auto"/>
            </w:pPr>
          </w:p>
        </w:tc>
        <w:tc>
          <w:tcPr>
            <w:tcW w:w="4176" w:type="dxa"/>
          </w:tcPr>
          <w:p w14:paraId="7A266B7F" w14:textId="77777777" w:rsidR="00DD2CD6" w:rsidRPr="00DD2CD6" w:rsidRDefault="00DD2CD6" w:rsidP="00DD2CD6">
            <w:pPr>
              <w:pStyle w:val="Heading2"/>
              <w:pBdr>
                <w:bottom w:val="single" w:sz="12" w:space="4" w:color="2460A9"/>
              </w:pBdr>
              <w:spacing w:before="180"/>
              <w:rPr>
                <w:color w:val="2460A9"/>
              </w:rPr>
            </w:pPr>
            <w:r w:rsidRPr="00DD2CD6">
              <w:rPr>
                <w:color w:val="2460A9"/>
              </w:rPr>
              <w:t xml:space="preserve">See </w:t>
            </w:r>
            <w:proofErr w:type="gramStart"/>
            <w:r w:rsidRPr="00DD2CD6">
              <w:rPr>
                <w:color w:val="2460A9"/>
              </w:rPr>
              <w:t>The</w:t>
            </w:r>
            <w:proofErr w:type="gramEnd"/>
            <w:r w:rsidRPr="00DD2CD6">
              <w:rPr>
                <w:color w:val="2460A9"/>
              </w:rPr>
              <w:t xml:space="preserve"> Difference</w:t>
            </w:r>
          </w:p>
          <w:tbl>
            <w:tblPr>
              <w:tblStyle w:val="TableLayout"/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4176"/>
            </w:tblGrid>
            <w:tr w:rsidR="009D31D4" w14:paraId="730E7384" w14:textId="77777777">
              <w:trPr>
                <w:trHeight w:hRule="exact" w:val="7344"/>
              </w:trPr>
              <w:tc>
                <w:tcPr>
                  <w:tcW w:w="5000" w:type="pct"/>
                </w:tcPr>
                <w:p w14:paraId="4FB15663" w14:textId="77777777" w:rsidR="009D31D4" w:rsidRPr="00FD4FE3" w:rsidRDefault="00C52211">
                  <w:pPr>
                    <w:spacing w:after="200" w:line="264" w:lineRule="auto"/>
                    <w:rPr>
                      <w:sz w:val="24"/>
                      <w:szCs w:val="24"/>
                    </w:rPr>
                  </w:pPr>
                  <w:r w:rsidRPr="00FD4FE3">
                    <w:rPr>
                      <w:sz w:val="24"/>
                      <w:szCs w:val="24"/>
                    </w:rPr>
                    <w:t xml:space="preserve">This rate chart </w:t>
                  </w:r>
                  <w:r w:rsidR="00DD2CD6" w:rsidRPr="00FD4FE3">
                    <w:rPr>
                      <w:sz w:val="24"/>
                      <w:szCs w:val="24"/>
                    </w:rPr>
                    <w:t>above</w:t>
                  </w:r>
                  <w:r w:rsidRPr="00FD4FE3">
                    <w:rPr>
                      <w:sz w:val="24"/>
                      <w:szCs w:val="24"/>
                    </w:rPr>
                    <w:t xml:space="preserve"> shows the dramatic contrast between expensive pre-need payments and our cheaper alternative option. </w:t>
                  </w:r>
                </w:p>
                <w:p w14:paraId="614C009C" w14:textId="77777777" w:rsidR="009D31D4" w:rsidRPr="00FD4FE3" w:rsidRDefault="00C1318A">
                  <w:pPr>
                    <w:pStyle w:val="Quote"/>
                    <w:rPr>
                      <w:color w:val="2460A9"/>
                      <w:sz w:val="24"/>
                      <w:szCs w:val="24"/>
                    </w:rPr>
                  </w:pPr>
                  <w:r w:rsidRPr="00FD4FE3">
                    <w:rPr>
                      <w:color w:val="2460A9"/>
                      <w:sz w:val="24"/>
                      <w:szCs w:val="24"/>
                    </w:rPr>
                    <w:t>“</w:t>
                  </w:r>
                  <w:r w:rsidR="001C3933" w:rsidRPr="00FD4FE3">
                    <w:rPr>
                      <w:color w:val="2460A9"/>
                      <w:sz w:val="24"/>
                      <w:szCs w:val="24"/>
                    </w:rPr>
                    <w:t>A typical pre need payment is about the same as car payment, while a final expense payment is closer to a tank of gas</w:t>
                  </w:r>
                  <w:r w:rsidRPr="00FD4FE3">
                    <w:rPr>
                      <w:color w:val="2460A9"/>
                      <w:sz w:val="24"/>
                      <w:szCs w:val="24"/>
                    </w:rPr>
                    <w:t xml:space="preserve">” </w:t>
                  </w:r>
                </w:p>
                <w:p w14:paraId="3BC0490C" w14:textId="77777777" w:rsidR="009D31D4" w:rsidRPr="00FD4FE3" w:rsidRDefault="001C3933">
                  <w:pPr>
                    <w:spacing w:after="200" w:line="264" w:lineRule="auto"/>
                    <w:rPr>
                      <w:sz w:val="24"/>
                      <w:szCs w:val="24"/>
                    </w:rPr>
                  </w:pPr>
                  <w:r w:rsidRPr="00FD4FE3">
                    <w:rPr>
                      <w:sz w:val="24"/>
                      <w:szCs w:val="24"/>
                    </w:rPr>
                    <w:t xml:space="preserve">Provide a much greater value to your customer giving them options they can afford. </w:t>
                  </w:r>
                </w:p>
                <w:p w14:paraId="5ABF2C2C" w14:textId="77777777" w:rsidR="00C52211" w:rsidRDefault="00C52211">
                  <w:pPr>
                    <w:spacing w:after="200" w:line="264" w:lineRule="auto"/>
                  </w:pPr>
                </w:p>
              </w:tc>
            </w:tr>
            <w:tr w:rsidR="009D31D4" w14:paraId="1F91FE62" w14:textId="77777777">
              <w:trPr>
                <w:trHeight w:hRule="exact" w:val="288"/>
              </w:trPr>
              <w:tc>
                <w:tcPr>
                  <w:tcW w:w="5000" w:type="pct"/>
                </w:tcPr>
                <w:p w14:paraId="0C727F80" w14:textId="77777777" w:rsidR="009D31D4" w:rsidRDefault="009D31D4"/>
              </w:tc>
            </w:tr>
            <w:tr w:rsidR="009D31D4" w14:paraId="1D78A0C9" w14:textId="77777777">
              <w:trPr>
                <w:trHeight w:hRule="exact" w:val="3168"/>
              </w:trPr>
              <w:tc>
                <w:tcPr>
                  <w:tcW w:w="5000" w:type="pct"/>
                </w:tcPr>
                <w:p w14:paraId="3ED8C7E0" w14:textId="77777777" w:rsidR="009D31D4" w:rsidRDefault="00C1318A">
                  <w:pPr>
                    <w:spacing w:after="200" w:line="264" w:lineRule="auto"/>
                  </w:pPr>
                  <w:r>
                    <w:rPr>
                      <w:noProof/>
                      <w:lang w:eastAsia="en-US"/>
                    </w:rPr>
                    <w:drawing>
                      <wp:inline distT="0" distB="0" distL="0" distR="0" wp14:anchorId="24268DD2" wp14:editId="761B79E4">
                        <wp:extent cx="2651760" cy="2011680"/>
                        <wp:effectExtent l="0" t="0" r="0" b="7620"/>
                        <wp:docPr id="2" name="Picture 2" descr="Window Business Spac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RedBusinessSet_image2.jpg"/>
                                <pic:cNvPicPr/>
                              </pic:nvPicPr>
                              <pic:blipFill rotWithShape="1"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056" r="1019" b="280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2651760" cy="20116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tbl>
            <w:tblPr>
              <w:tblpPr w:leftFromText="180" w:rightFromText="180" w:vertAnchor="page" w:horzAnchor="margin" w:tblpY="744"/>
              <w:tblOverlap w:val="never"/>
              <w:tblW w:w="4411" w:type="dxa"/>
              <w:tblLayout w:type="fixed"/>
              <w:tblCellMar>
                <w:left w:w="0" w:type="dxa"/>
                <w:right w:w="0" w:type="dxa"/>
              </w:tblCellMar>
              <w:tblLook w:val="0600" w:firstRow="0" w:lastRow="0" w:firstColumn="0" w:lastColumn="0" w:noHBand="1" w:noVBand="1"/>
            </w:tblPr>
            <w:tblGrid>
              <w:gridCol w:w="291"/>
              <w:gridCol w:w="731"/>
              <w:gridCol w:w="1002"/>
              <w:gridCol w:w="773"/>
              <w:gridCol w:w="843"/>
              <w:gridCol w:w="771"/>
            </w:tblGrid>
            <w:tr w:rsidR="001C3933" w:rsidRPr="00C52211" w14:paraId="1AA78951" w14:textId="77777777" w:rsidTr="00DD2CD6">
              <w:trPr>
                <w:trHeight w:val="728"/>
              </w:trPr>
              <w:tc>
                <w:tcPr>
                  <w:tcW w:w="29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37BD12A4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b/>
                      <w:bCs/>
                      <w:sz w:val="16"/>
                      <w:szCs w:val="16"/>
                    </w:rPr>
                    <w:t>Age</w:t>
                  </w:r>
                </w:p>
              </w:tc>
              <w:tc>
                <w:tcPr>
                  <w:tcW w:w="7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6B80EC53" w14:textId="77777777" w:rsidR="001C3933" w:rsidRPr="00C52211" w:rsidRDefault="001C3933" w:rsidP="00863925">
                  <w:pPr>
                    <w:pStyle w:val="NoSpacing"/>
                    <w:ind w:right="-12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b/>
                      <w:bCs/>
                      <w:sz w:val="16"/>
                      <w:szCs w:val="16"/>
                    </w:rPr>
                    <w:t>Face Value</w:t>
                  </w:r>
                </w:p>
              </w:tc>
              <w:tc>
                <w:tcPr>
                  <w:tcW w:w="100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4BF728AF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b/>
                      <w:bCs/>
                      <w:sz w:val="16"/>
                      <w:szCs w:val="16"/>
                    </w:rPr>
                    <w:t>Male Pre Needs 5year</w:t>
                  </w:r>
                </w:p>
              </w:tc>
              <w:tc>
                <w:tcPr>
                  <w:tcW w:w="77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63E09737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b/>
                      <w:bCs/>
                      <w:sz w:val="16"/>
                      <w:szCs w:val="16"/>
                    </w:rPr>
                    <w:t>Final Expense Male</w:t>
                  </w:r>
                </w:p>
              </w:tc>
              <w:tc>
                <w:tcPr>
                  <w:tcW w:w="8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3A160A6C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b/>
                      <w:bCs/>
                      <w:sz w:val="16"/>
                      <w:szCs w:val="16"/>
                    </w:rPr>
                    <w:t>Female Pre Needs 5 year</w:t>
                  </w:r>
                </w:p>
              </w:tc>
              <w:tc>
                <w:tcPr>
                  <w:tcW w:w="77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7A9AAB38" w14:textId="77777777" w:rsidR="001C3933" w:rsidRPr="00C52211" w:rsidRDefault="001C3933" w:rsidP="001C3933">
                  <w:pPr>
                    <w:pStyle w:val="NoSpacing"/>
                    <w:rPr>
                      <w:sz w:val="16"/>
                      <w:szCs w:val="16"/>
                    </w:rPr>
                  </w:pPr>
                  <w:r w:rsidRPr="00C52211">
                    <w:rPr>
                      <w:b/>
                      <w:bCs/>
                      <w:sz w:val="16"/>
                      <w:szCs w:val="16"/>
                    </w:rPr>
                    <w:t xml:space="preserve">Final </w:t>
                  </w:r>
                  <w:r w:rsidRPr="00721DEE">
                    <w:rPr>
                      <w:b/>
                      <w:bCs/>
                      <w:sz w:val="14"/>
                      <w:szCs w:val="14"/>
                    </w:rPr>
                    <w:t xml:space="preserve">Expense </w:t>
                  </w:r>
                  <w:r w:rsidRPr="00C52211">
                    <w:rPr>
                      <w:b/>
                      <w:bCs/>
                      <w:sz w:val="16"/>
                      <w:szCs w:val="16"/>
                    </w:rPr>
                    <w:t>Female</w:t>
                  </w:r>
                </w:p>
              </w:tc>
            </w:tr>
            <w:tr w:rsidR="001C3933" w:rsidRPr="00C52211" w14:paraId="04497F2D" w14:textId="77777777" w:rsidTr="00DD2CD6">
              <w:trPr>
                <w:trHeight w:val="409"/>
              </w:trPr>
              <w:tc>
                <w:tcPr>
                  <w:tcW w:w="29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284BB993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65</w:t>
                  </w:r>
                </w:p>
              </w:tc>
              <w:tc>
                <w:tcPr>
                  <w:tcW w:w="7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7C1B0B60" w14:textId="4AD49BC3" w:rsidR="001C3933" w:rsidRPr="00C52211" w:rsidRDefault="001C3933" w:rsidP="00721DEE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 xml:space="preserve">$10,000 </w:t>
                  </w:r>
                </w:p>
              </w:tc>
              <w:tc>
                <w:tcPr>
                  <w:tcW w:w="100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34904CF3" w14:textId="51A25FC6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$</w:t>
                  </w:r>
                  <w:r w:rsidR="00721DEE">
                    <w:rPr>
                      <w:sz w:val="16"/>
                      <w:szCs w:val="16"/>
                    </w:rPr>
                    <w:t>230</w:t>
                  </w:r>
                </w:p>
              </w:tc>
              <w:tc>
                <w:tcPr>
                  <w:tcW w:w="77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1EE4CF7C" w14:textId="237019F0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$53</w:t>
                  </w:r>
                </w:p>
              </w:tc>
              <w:tc>
                <w:tcPr>
                  <w:tcW w:w="8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4AF88D48" w14:textId="281A3020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$230</w:t>
                  </w:r>
                </w:p>
              </w:tc>
              <w:tc>
                <w:tcPr>
                  <w:tcW w:w="77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3C50D6B4" w14:textId="2C4B1E5A" w:rsidR="001C3933" w:rsidRPr="00C52211" w:rsidRDefault="00721DEE" w:rsidP="001C3933">
                  <w:pPr>
                    <w:pStyle w:val="NoSpacing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$41</w:t>
                  </w:r>
                </w:p>
              </w:tc>
            </w:tr>
            <w:tr w:rsidR="001C3933" w:rsidRPr="00C52211" w14:paraId="4E8881C7" w14:textId="77777777" w:rsidTr="00DD2CD6">
              <w:trPr>
                <w:trHeight w:val="409"/>
              </w:trPr>
              <w:tc>
                <w:tcPr>
                  <w:tcW w:w="29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12A09547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70</w:t>
                  </w:r>
                </w:p>
              </w:tc>
              <w:tc>
                <w:tcPr>
                  <w:tcW w:w="7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358B738D" w14:textId="5968754F" w:rsidR="001C3933" w:rsidRPr="00C52211" w:rsidRDefault="001C3933" w:rsidP="00721DEE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$10,000</w:t>
                  </w:r>
                </w:p>
              </w:tc>
              <w:tc>
                <w:tcPr>
                  <w:tcW w:w="100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41DCA8E3" w14:textId="2449053D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$</w:t>
                  </w:r>
                  <w:r w:rsidR="00721DEE">
                    <w:rPr>
                      <w:sz w:val="16"/>
                      <w:szCs w:val="16"/>
                    </w:rPr>
                    <w:t>247</w:t>
                  </w:r>
                </w:p>
              </w:tc>
              <w:tc>
                <w:tcPr>
                  <w:tcW w:w="77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4947DCF0" w14:textId="74E427C2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$68</w:t>
                  </w:r>
                </w:p>
              </w:tc>
              <w:tc>
                <w:tcPr>
                  <w:tcW w:w="8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64F3C02C" w14:textId="6F4E3B75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$247</w:t>
                  </w:r>
                </w:p>
              </w:tc>
              <w:tc>
                <w:tcPr>
                  <w:tcW w:w="77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762041C8" w14:textId="7610B98F" w:rsidR="001C3933" w:rsidRPr="00C52211" w:rsidRDefault="00721DEE" w:rsidP="001C3933">
                  <w:pPr>
                    <w:pStyle w:val="NoSpacing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$52</w:t>
                  </w:r>
                </w:p>
              </w:tc>
            </w:tr>
            <w:tr w:rsidR="001C3933" w:rsidRPr="00C52211" w14:paraId="055B656C" w14:textId="77777777" w:rsidTr="00DD2CD6">
              <w:trPr>
                <w:trHeight w:val="409"/>
              </w:trPr>
              <w:tc>
                <w:tcPr>
                  <w:tcW w:w="29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65E78D53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75</w:t>
                  </w:r>
                </w:p>
              </w:tc>
              <w:tc>
                <w:tcPr>
                  <w:tcW w:w="7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7F25A7C7" w14:textId="17694001" w:rsidR="001C3933" w:rsidRPr="00C52211" w:rsidRDefault="001C3933" w:rsidP="00721DEE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$10,000</w:t>
                  </w:r>
                </w:p>
              </w:tc>
              <w:tc>
                <w:tcPr>
                  <w:tcW w:w="100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62A27C72" w14:textId="6CAFDC9B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$</w:t>
                  </w:r>
                  <w:r w:rsidR="00721DEE">
                    <w:rPr>
                      <w:sz w:val="16"/>
                      <w:szCs w:val="16"/>
                    </w:rPr>
                    <w:t>275</w:t>
                  </w:r>
                </w:p>
              </w:tc>
              <w:tc>
                <w:tcPr>
                  <w:tcW w:w="77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0E8D04B3" w14:textId="0848768D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$93</w:t>
                  </w:r>
                </w:p>
              </w:tc>
              <w:tc>
                <w:tcPr>
                  <w:tcW w:w="8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52F9EDFD" w14:textId="2614FA8E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$275</w:t>
                  </w:r>
                </w:p>
              </w:tc>
              <w:tc>
                <w:tcPr>
                  <w:tcW w:w="77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592BEE22" w14:textId="217A30B7" w:rsidR="001C3933" w:rsidRPr="00C52211" w:rsidRDefault="00721DEE" w:rsidP="001C3933">
                  <w:pPr>
                    <w:pStyle w:val="NoSpacing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$71</w:t>
                  </w:r>
                  <w:r w:rsidR="001C3933" w:rsidRPr="00C52211">
                    <w:rPr>
                      <w:sz w:val="16"/>
                      <w:szCs w:val="16"/>
                    </w:rPr>
                    <w:t xml:space="preserve"> </w:t>
                  </w:r>
                </w:p>
              </w:tc>
            </w:tr>
            <w:tr w:rsidR="001C3933" w:rsidRPr="00C52211" w14:paraId="17D2DA46" w14:textId="77777777" w:rsidTr="00DD2CD6">
              <w:trPr>
                <w:trHeight w:val="409"/>
              </w:trPr>
              <w:tc>
                <w:tcPr>
                  <w:tcW w:w="29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1E4E9643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7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47E73A64" w14:textId="3BC913D8" w:rsidR="001C3933" w:rsidRPr="00C52211" w:rsidRDefault="001C3933" w:rsidP="00721DEE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$10,000</w:t>
                  </w:r>
                </w:p>
              </w:tc>
              <w:tc>
                <w:tcPr>
                  <w:tcW w:w="100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0CB7F50F" w14:textId="75A6A493" w:rsidR="001C3933" w:rsidRPr="00C52211" w:rsidRDefault="00721DEE" w:rsidP="00721DEE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$422</w:t>
                  </w:r>
                </w:p>
              </w:tc>
              <w:tc>
                <w:tcPr>
                  <w:tcW w:w="77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0840F50D" w14:textId="0700424A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$</w:t>
                  </w:r>
                  <w:r w:rsidR="00721DEE">
                    <w:rPr>
                      <w:sz w:val="16"/>
                      <w:szCs w:val="16"/>
                    </w:rPr>
                    <w:t>145</w:t>
                  </w:r>
                </w:p>
              </w:tc>
              <w:tc>
                <w:tcPr>
                  <w:tcW w:w="8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3F05BAD4" w14:textId="2D74FB42" w:rsidR="001C3933" w:rsidRPr="00C52211" w:rsidRDefault="00721DEE" w:rsidP="00721DEE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$422</w:t>
                  </w:r>
                </w:p>
              </w:tc>
              <w:tc>
                <w:tcPr>
                  <w:tcW w:w="77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59DD3F51" w14:textId="3BB2FC32" w:rsidR="001C3933" w:rsidRPr="00C52211" w:rsidRDefault="001C3933" w:rsidP="001C3933">
                  <w:pPr>
                    <w:pStyle w:val="NoSpacing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$</w:t>
                  </w:r>
                  <w:r w:rsidR="00721DEE">
                    <w:rPr>
                      <w:sz w:val="16"/>
                      <w:szCs w:val="16"/>
                    </w:rPr>
                    <w:t>103</w:t>
                  </w:r>
                  <w:r w:rsidRPr="00C52211">
                    <w:rPr>
                      <w:sz w:val="16"/>
                      <w:szCs w:val="16"/>
                    </w:rPr>
                    <w:t xml:space="preserve"> </w:t>
                  </w:r>
                </w:p>
              </w:tc>
            </w:tr>
            <w:tr w:rsidR="001C3933" w:rsidRPr="00C52211" w14:paraId="728B8522" w14:textId="77777777" w:rsidTr="00DD2CD6">
              <w:trPr>
                <w:trHeight w:val="136"/>
              </w:trPr>
              <w:tc>
                <w:tcPr>
                  <w:tcW w:w="29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0F0C6CB9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6AB3BF02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00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0CB3ACB6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7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63F574B1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8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5A8A9B71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7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127A2288" w14:textId="77777777" w:rsidR="001C3933" w:rsidRPr="00C52211" w:rsidRDefault="001C3933" w:rsidP="001C3933">
                  <w:pPr>
                    <w:pStyle w:val="NoSpacing"/>
                    <w:rPr>
                      <w:sz w:val="16"/>
                      <w:szCs w:val="16"/>
                    </w:rPr>
                  </w:pPr>
                </w:p>
              </w:tc>
            </w:tr>
            <w:tr w:rsidR="001C3933" w:rsidRPr="00C52211" w14:paraId="2DF291C3" w14:textId="77777777" w:rsidTr="00DD2CD6">
              <w:trPr>
                <w:trHeight w:val="334"/>
              </w:trPr>
              <w:tc>
                <w:tcPr>
                  <w:tcW w:w="29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6D7F5F5C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b/>
                      <w:bCs/>
                      <w:sz w:val="16"/>
                      <w:szCs w:val="16"/>
                    </w:rPr>
                    <w:t>Age</w:t>
                  </w:r>
                </w:p>
              </w:tc>
              <w:tc>
                <w:tcPr>
                  <w:tcW w:w="7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4A7A4FEC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b/>
                      <w:bCs/>
                      <w:sz w:val="16"/>
                      <w:szCs w:val="16"/>
                    </w:rPr>
                    <w:t>Pre Needs Single Pay</w:t>
                  </w:r>
                </w:p>
              </w:tc>
              <w:tc>
                <w:tcPr>
                  <w:tcW w:w="100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5158E22E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b/>
                      <w:bCs/>
                      <w:sz w:val="16"/>
                      <w:szCs w:val="16"/>
                    </w:rPr>
                    <w:t>Final Expense Single Pay Man</w:t>
                  </w:r>
                </w:p>
              </w:tc>
              <w:tc>
                <w:tcPr>
                  <w:tcW w:w="1616" w:type="dxa"/>
                  <w:gridSpan w:val="2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59E9E98F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b/>
                      <w:bCs/>
                      <w:sz w:val="16"/>
                      <w:szCs w:val="16"/>
                    </w:rPr>
                    <w:t>Final Expense Single Pay Woman</w:t>
                  </w:r>
                </w:p>
              </w:tc>
              <w:tc>
                <w:tcPr>
                  <w:tcW w:w="77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7DB1ED89" w14:textId="77777777" w:rsidR="001C3933" w:rsidRPr="00C52211" w:rsidRDefault="001C3933" w:rsidP="001C3933">
                  <w:pPr>
                    <w:pStyle w:val="NoSpacing"/>
                    <w:rPr>
                      <w:sz w:val="16"/>
                      <w:szCs w:val="16"/>
                    </w:rPr>
                  </w:pPr>
                </w:p>
              </w:tc>
            </w:tr>
            <w:tr w:rsidR="001C3933" w:rsidRPr="00C52211" w14:paraId="5698F950" w14:textId="77777777" w:rsidTr="00DD2CD6">
              <w:trPr>
                <w:trHeight w:val="423"/>
              </w:trPr>
              <w:tc>
                <w:tcPr>
                  <w:tcW w:w="29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4DCEBC62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65</w:t>
                  </w:r>
                </w:p>
              </w:tc>
              <w:tc>
                <w:tcPr>
                  <w:tcW w:w="7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0F1DCD94" w14:textId="7ABC3292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$10,810</w:t>
                  </w:r>
                </w:p>
              </w:tc>
              <w:tc>
                <w:tcPr>
                  <w:tcW w:w="100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05644F4E" w14:textId="3F2B017D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$15,545</w:t>
                  </w:r>
                </w:p>
              </w:tc>
              <w:tc>
                <w:tcPr>
                  <w:tcW w:w="77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74432113" w14:textId="3BAD2441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$17,509</w:t>
                  </w:r>
                </w:p>
              </w:tc>
              <w:tc>
                <w:tcPr>
                  <w:tcW w:w="8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4E58C984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7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3F37B148" w14:textId="77777777" w:rsidR="001C3933" w:rsidRPr="00C52211" w:rsidRDefault="001C3933" w:rsidP="001C3933">
                  <w:pPr>
                    <w:pStyle w:val="NoSpacing"/>
                    <w:rPr>
                      <w:sz w:val="16"/>
                      <w:szCs w:val="16"/>
                    </w:rPr>
                  </w:pPr>
                </w:p>
              </w:tc>
            </w:tr>
            <w:tr w:rsidR="001C3933" w:rsidRPr="00C52211" w14:paraId="09269DCB" w14:textId="77777777" w:rsidTr="00DD2CD6">
              <w:trPr>
                <w:trHeight w:val="423"/>
              </w:trPr>
              <w:tc>
                <w:tcPr>
                  <w:tcW w:w="29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45A149F4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70</w:t>
                  </w:r>
                </w:p>
              </w:tc>
              <w:tc>
                <w:tcPr>
                  <w:tcW w:w="7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579EF1F3" w14:textId="40D51B45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$10,526</w:t>
                  </w:r>
                </w:p>
              </w:tc>
              <w:tc>
                <w:tcPr>
                  <w:tcW w:w="100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07B4EF17" w14:textId="352E8652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$13,653</w:t>
                  </w:r>
                </w:p>
              </w:tc>
              <w:tc>
                <w:tcPr>
                  <w:tcW w:w="77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434509D7" w14:textId="450DDFEF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$15,675</w:t>
                  </w:r>
                </w:p>
              </w:tc>
              <w:tc>
                <w:tcPr>
                  <w:tcW w:w="8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4A9757B2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7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2B0C124B" w14:textId="77777777" w:rsidR="001C3933" w:rsidRPr="00C52211" w:rsidRDefault="001C3933" w:rsidP="001C3933">
                  <w:pPr>
                    <w:pStyle w:val="NoSpacing"/>
                    <w:rPr>
                      <w:sz w:val="16"/>
                      <w:szCs w:val="16"/>
                    </w:rPr>
                  </w:pPr>
                </w:p>
              </w:tc>
            </w:tr>
            <w:tr w:rsidR="001C3933" w:rsidRPr="00C52211" w14:paraId="1E65DF7D" w14:textId="77777777" w:rsidTr="00DD2CD6">
              <w:trPr>
                <w:trHeight w:val="423"/>
              </w:trPr>
              <w:tc>
                <w:tcPr>
                  <w:tcW w:w="29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2980205B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75</w:t>
                  </w:r>
                </w:p>
              </w:tc>
              <w:tc>
                <w:tcPr>
                  <w:tcW w:w="7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336611F6" w14:textId="45F74DB4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$10,309</w:t>
                  </w:r>
                </w:p>
              </w:tc>
              <w:tc>
                <w:tcPr>
                  <w:tcW w:w="100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6DCBC81B" w14:textId="511087BF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$12,401</w:t>
                  </w:r>
                </w:p>
              </w:tc>
              <w:tc>
                <w:tcPr>
                  <w:tcW w:w="77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3DC8A76C" w14:textId="0A9A2FD0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$13,664</w:t>
                  </w:r>
                </w:p>
              </w:tc>
              <w:tc>
                <w:tcPr>
                  <w:tcW w:w="8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55CBBE90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7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045A7C79" w14:textId="77777777" w:rsidR="001C3933" w:rsidRPr="00C52211" w:rsidRDefault="001C3933" w:rsidP="001C3933">
                  <w:pPr>
                    <w:pStyle w:val="NoSpacing"/>
                    <w:rPr>
                      <w:sz w:val="16"/>
                      <w:szCs w:val="16"/>
                    </w:rPr>
                  </w:pPr>
                </w:p>
              </w:tc>
            </w:tr>
            <w:tr w:rsidR="001C3933" w:rsidRPr="00C52211" w14:paraId="27C55C83" w14:textId="77777777" w:rsidTr="00DD2CD6">
              <w:trPr>
                <w:trHeight w:val="423"/>
              </w:trPr>
              <w:tc>
                <w:tcPr>
                  <w:tcW w:w="29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453B745C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 w:rsidRPr="00C52211">
                    <w:rPr>
                      <w:sz w:val="16"/>
                      <w:szCs w:val="16"/>
                    </w:rPr>
                    <w:t>80</w:t>
                  </w:r>
                </w:p>
              </w:tc>
              <w:tc>
                <w:tcPr>
                  <w:tcW w:w="7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14EBBEDF" w14:textId="55D5BCC5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$10,256</w:t>
                  </w:r>
                </w:p>
              </w:tc>
              <w:tc>
                <w:tcPr>
                  <w:tcW w:w="100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3306357F" w14:textId="3BEEFBA6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$11,238</w:t>
                  </w:r>
                </w:p>
              </w:tc>
              <w:tc>
                <w:tcPr>
                  <w:tcW w:w="77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103F23BA" w14:textId="3863DE14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$12,497</w:t>
                  </w:r>
                </w:p>
              </w:tc>
              <w:tc>
                <w:tcPr>
                  <w:tcW w:w="8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614A6132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7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7D7FB811" w14:textId="77777777" w:rsidR="001C3933" w:rsidRPr="00C52211" w:rsidRDefault="001C3933" w:rsidP="001C3933">
                  <w:pPr>
                    <w:pStyle w:val="NoSpacing"/>
                    <w:rPr>
                      <w:sz w:val="16"/>
                      <w:szCs w:val="16"/>
                    </w:rPr>
                  </w:pPr>
                </w:p>
              </w:tc>
            </w:tr>
            <w:tr w:rsidR="001C3933" w:rsidRPr="00C52211" w14:paraId="6D56EBBE" w14:textId="77777777" w:rsidTr="00DD2CD6">
              <w:trPr>
                <w:trHeight w:val="189"/>
              </w:trPr>
              <w:tc>
                <w:tcPr>
                  <w:tcW w:w="29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597ADCA3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3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596F4B41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002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1DA6E7FD" w14:textId="6A4B7403" w:rsidR="001C3933" w:rsidRPr="00C52211" w:rsidRDefault="00721DEE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*Rates subject to change</w:t>
                  </w:r>
                </w:p>
              </w:tc>
              <w:tc>
                <w:tcPr>
                  <w:tcW w:w="77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271E938D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843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5B0F5C5E" w14:textId="77777777" w:rsidR="001C3933" w:rsidRPr="00C52211" w:rsidRDefault="001C3933" w:rsidP="00863925">
                  <w:pPr>
                    <w:pStyle w:val="NoSpacing"/>
                    <w:jc w:val="center"/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71" w:type="dxa"/>
                  <w:tcBorders>
                    <w:top w:val="single" w:sz="8" w:space="0" w:color="FFFFFF"/>
                    <w:left w:val="single" w:sz="8" w:space="0" w:color="FFFFFF"/>
                    <w:bottom w:val="single" w:sz="8" w:space="0" w:color="FFFFFF"/>
                    <w:right w:val="single" w:sz="8" w:space="0" w:color="FFFFFF"/>
                  </w:tcBorders>
                  <w:shd w:val="clear" w:color="auto" w:fill="E9EDF4"/>
                  <w:tcMar>
                    <w:top w:w="12" w:type="dxa"/>
                    <w:left w:w="12" w:type="dxa"/>
                    <w:bottom w:w="0" w:type="dxa"/>
                    <w:right w:w="12" w:type="dxa"/>
                  </w:tcMar>
                  <w:vAlign w:val="bottom"/>
                  <w:hideMark/>
                </w:tcPr>
                <w:p w14:paraId="77575B4F" w14:textId="77777777" w:rsidR="001C3933" w:rsidRPr="00C52211" w:rsidRDefault="001C3933" w:rsidP="001C3933">
                  <w:pPr>
                    <w:pStyle w:val="NoSpacing"/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3A9ED694" w14:textId="77777777" w:rsidR="009D31D4" w:rsidRDefault="009D31D4">
            <w:pPr>
              <w:spacing w:after="160" w:line="259" w:lineRule="auto"/>
            </w:pPr>
          </w:p>
        </w:tc>
        <w:tc>
          <w:tcPr>
            <w:tcW w:w="576" w:type="dxa"/>
          </w:tcPr>
          <w:p w14:paraId="7A9ABDA9" w14:textId="77777777" w:rsidR="009D31D4" w:rsidRDefault="009D31D4">
            <w:pPr>
              <w:spacing w:after="160" w:line="259" w:lineRule="auto"/>
            </w:pPr>
          </w:p>
        </w:tc>
        <w:tc>
          <w:tcPr>
            <w:tcW w:w="576" w:type="dxa"/>
          </w:tcPr>
          <w:p w14:paraId="1D6AEAB1" w14:textId="77777777" w:rsidR="009D31D4" w:rsidRDefault="009D31D4">
            <w:pPr>
              <w:spacing w:after="160" w:line="259" w:lineRule="auto"/>
            </w:pPr>
          </w:p>
        </w:tc>
        <w:tc>
          <w:tcPr>
            <w:tcW w:w="4032" w:type="dxa"/>
          </w:tcPr>
          <w:tbl>
            <w:tblPr>
              <w:tblStyle w:val="TableLayout"/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4032"/>
            </w:tblGrid>
            <w:tr w:rsidR="009D31D4" w14:paraId="75759DC2" w14:textId="77777777">
              <w:trPr>
                <w:trHeight w:hRule="exact" w:val="7344"/>
              </w:trPr>
              <w:tc>
                <w:tcPr>
                  <w:tcW w:w="5000" w:type="pct"/>
                </w:tcPr>
                <w:p w14:paraId="29BA4A2A" w14:textId="77777777" w:rsidR="009D31D4" w:rsidRPr="007D4927" w:rsidRDefault="00C1318A" w:rsidP="007D4927">
                  <w:pPr>
                    <w:pStyle w:val="Heading2"/>
                    <w:pBdr>
                      <w:bottom w:val="single" w:sz="12" w:space="4" w:color="2460A9"/>
                    </w:pBdr>
                    <w:outlineLvl w:val="1"/>
                    <w:rPr>
                      <w:color w:val="2460A9"/>
                    </w:rPr>
                  </w:pPr>
                  <w:r w:rsidRPr="007D4927">
                    <w:rPr>
                      <w:color w:val="2460A9"/>
                    </w:rPr>
                    <w:t>Key Offerings</w:t>
                  </w:r>
                </w:p>
                <w:p w14:paraId="6ABBFA22" w14:textId="77777777" w:rsidR="009D31D4" w:rsidRPr="00FD4FE3" w:rsidRDefault="001F06A0">
                  <w:pPr>
                    <w:spacing w:after="200" w:line="264" w:lineRule="auto"/>
                    <w:rPr>
                      <w:sz w:val="23"/>
                      <w:szCs w:val="23"/>
                    </w:rPr>
                  </w:pPr>
                  <w:r w:rsidRPr="00FD4FE3">
                    <w:rPr>
                      <w:sz w:val="23"/>
                      <w:szCs w:val="23"/>
                    </w:rPr>
                    <w:t>Provide your clients alternative options for the costs of burial</w:t>
                  </w:r>
                </w:p>
                <w:p w14:paraId="4877D221" w14:textId="77777777" w:rsidR="001F06A0" w:rsidRPr="00FD4FE3" w:rsidRDefault="001F06A0">
                  <w:pPr>
                    <w:spacing w:after="200" w:line="264" w:lineRule="auto"/>
                    <w:rPr>
                      <w:sz w:val="23"/>
                      <w:szCs w:val="23"/>
                    </w:rPr>
                  </w:pPr>
                  <w:r w:rsidRPr="00FD4FE3">
                    <w:rPr>
                      <w:sz w:val="23"/>
                      <w:szCs w:val="23"/>
                    </w:rPr>
                    <w:t>We consult with you on maximizing revenue streams from insurance sales and bonuses</w:t>
                  </w:r>
                </w:p>
                <w:p w14:paraId="37C5056B" w14:textId="77777777" w:rsidR="001F06A0" w:rsidRPr="00FD4FE3" w:rsidRDefault="001F06A0">
                  <w:pPr>
                    <w:spacing w:after="200" w:line="264" w:lineRule="auto"/>
                    <w:rPr>
                      <w:sz w:val="23"/>
                      <w:szCs w:val="23"/>
                    </w:rPr>
                  </w:pPr>
                  <w:r w:rsidRPr="00FD4FE3">
                    <w:rPr>
                      <w:sz w:val="23"/>
                      <w:szCs w:val="23"/>
                    </w:rPr>
                    <w:t>We provide full</w:t>
                  </w:r>
                  <w:r w:rsidR="00C378C4" w:rsidRPr="00FD4FE3">
                    <w:rPr>
                      <w:sz w:val="23"/>
                      <w:szCs w:val="23"/>
                    </w:rPr>
                    <w:t xml:space="preserve"> support and training for all your insurance related needs at no cost to you</w:t>
                  </w:r>
                </w:p>
                <w:p w14:paraId="1C6DB403" w14:textId="77777777" w:rsidR="009D31D4" w:rsidRPr="00FD4FE3" w:rsidRDefault="00C378C4">
                  <w:pPr>
                    <w:pStyle w:val="Heading3"/>
                    <w:outlineLvl w:val="2"/>
                    <w:rPr>
                      <w:color w:val="2460A9"/>
                      <w:sz w:val="28"/>
                      <w:szCs w:val="28"/>
                    </w:rPr>
                  </w:pPr>
                  <w:r w:rsidRPr="00FD4FE3">
                    <w:rPr>
                      <w:color w:val="2460A9"/>
                      <w:sz w:val="28"/>
                      <w:szCs w:val="28"/>
                    </w:rPr>
                    <w:t>Stop leaving business on the table</w:t>
                  </w:r>
                </w:p>
                <w:p w14:paraId="379F9E46" w14:textId="77777777" w:rsidR="009D31D4" w:rsidRPr="00FD4FE3" w:rsidRDefault="00C378C4">
                  <w:pPr>
                    <w:spacing w:after="200" w:line="264" w:lineRule="auto"/>
                    <w:rPr>
                      <w:sz w:val="23"/>
                      <w:szCs w:val="23"/>
                    </w:rPr>
                  </w:pPr>
                  <w:r w:rsidRPr="00FD4FE3">
                    <w:rPr>
                      <w:sz w:val="23"/>
                      <w:szCs w:val="23"/>
                    </w:rPr>
                    <w:t xml:space="preserve">By providing a cheaper alternative to Pre Need, you open up the opportunity to help out lower income families that are unable to afford expensive pre need options. </w:t>
                  </w:r>
                </w:p>
                <w:p w14:paraId="0187AC57" w14:textId="77777777" w:rsidR="00C378C4" w:rsidRPr="00620BA8" w:rsidRDefault="00620BA8" w:rsidP="00620BA8">
                  <w:pPr>
                    <w:pStyle w:val="Heading3"/>
                    <w:outlineLvl w:val="2"/>
                    <w:rPr>
                      <w:color w:val="2460A9"/>
                    </w:rPr>
                  </w:pPr>
                  <w:r w:rsidRPr="00620BA8">
                    <w:rPr>
                      <w:color w:val="2460A9"/>
                    </w:rPr>
                    <w:t>Referral Bonus Program</w:t>
                  </w:r>
                </w:p>
                <w:p w14:paraId="4CEB2EF7" w14:textId="77777777" w:rsidR="00C378C4" w:rsidRPr="00620BA8" w:rsidRDefault="00620BA8">
                  <w:pPr>
                    <w:spacing w:after="200" w:line="264" w:lineRule="auto"/>
                  </w:pPr>
                  <w:r w:rsidRPr="00620BA8">
                    <w:t>Take advantage of our referral bonus program by introducing us to other funeral directors or funeral homes. Your representative will be able to explain this system more</w:t>
                  </w:r>
                </w:p>
              </w:tc>
            </w:tr>
            <w:tr w:rsidR="009D31D4" w14:paraId="682641EC" w14:textId="77777777">
              <w:trPr>
                <w:trHeight w:hRule="exact" w:val="288"/>
              </w:trPr>
              <w:tc>
                <w:tcPr>
                  <w:tcW w:w="5000" w:type="pct"/>
                </w:tcPr>
                <w:p w14:paraId="3C321396" w14:textId="77777777" w:rsidR="009D31D4" w:rsidRDefault="009D31D4"/>
              </w:tc>
            </w:tr>
            <w:tr w:rsidR="009D31D4" w14:paraId="28404E77" w14:textId="77777777" w:rsidTr="00DD2CD6">
              <w:trPr>
                <w:trHeight w:hRule="exact" w:val="3168"/>
              </w:trPr>
              <w:tc>
                <w:tcPr>
                  <w:tcW w:w="5000" w:type="pct"/>
                  <w:shd w:val="clear" w:color="auto" w:fill="2460A9"/>
                </w:tcPr>
                <w:p w14:paraId="1EBBF22C" w14:textId="77777777" w:rsidR="009D31D4" w:rsidRPr="007D4927" w:rsidRDefault="007D4927">
                  <w:pPr>
                    <w:pStyle w:val="BlockHeading"/>
                    <w:rPr>
                      <w:sz w:val="28"/>
                      <w:szCs w:val="28"/>
                    </w:rPr>
                  </w:pPr>
                  <w:r w:rsidRPr="007D4927">
                    <w:rPr>
                      <w:sz w:val="28"/>
                      <w:szCs w:val="28"/>
                    </w:rPr>
                    <w:t xml:space="preserve">Contact </w:t>
                  </w:r>
                  <w:r w:rsidR="00256783">
                    <w:rPr>
                      <w:sz w:val="28"/>
                      <w:szCs w:val="28"/>
                    </w:rPr>
                    <w:t xml:space="preserve">Us </w:t>
                  </w:r>
                </w:p>
                <w:p w14:paraId="42915E1B" w14:textId="60C5EF71" w:rsidR="009D31D4" w:rsidRDefault="003C2B7C" w:rsidP="00D85C5F">
                  <w:pPr>
                    <w:pStyle w:val="BlockText2"/>
                  </w:pPr>
                  <w:sdt>
                    <w:sdtPr>
                      <w:alias w:val="Company"/>
                      <w:tag w:val=""/>
                      <w:id w:val="-1173869346"/>
                      <w:placeholder>
                        <w:docPart w:val="74E006F0D353464F85B4ABF91E0FA85A"/>
                      </w:placeholder>
                      <w:dataBinding w:prefixMappings="xmlns:ns0='http://schemas.openxmlformats.org/officeDocument/2006/extended-properties' " w:xpath="/ns0:Properties[1]/ns0:Company[1]" w:storeItemID="{6668398D-A668-4E3E-A5EB-62B293D839F1}"/>
                      <w:text/>
                    </w:sdtPr>
                    <w:sdtEndPr/>
                    <w:sdtContent>
                      <w:r w:rsidR="007D4927">
                        <w:t>The Director Group</w:t>
                      </w:r>
                    </w:sdtContent>
                  </w:sdt>
                  <w:r w:rsidR="00C1318A">
                    <w:br/>
                  </w:r>
                  <w:r w:rsidR="00D85C5F">
                    <w:t>contracting@thedirectorgroup.com</w:t>
                  </w:r>
                </w:p>
                <w:p w14:paraId="5DD3FA90" w14:textId="77777777" w:rsidR="009D31D4" w:rsidRDefault="00C1318A" w:rsidP="00DD2CD6">
                  <w:pPr>
                    <w:pStyle w:val="BlockText2"/>
                  </w:pPr>
                  <w:r>
                    <w:t>Visit us on the Web:</w:t>
                  </w:r>
                  <w:r>
                    <w:br/>
                  </w:r>
                  <w:r w:rsidR="00DD2CD6">
                    <w:t>www.thedirectorgroup.com</w:t>
                  </w:r>
                </w:p>
              </w:tc>
            </w:tr>
          </w:tbl>
          <w:p w14:paraId="460EF123" w14:textId="77777777" w:rsidR="009D31D4" w:rsidRDefault="009D31D4">
            <w:pPr>
              <w:spacing w:after="160" w:line="259" w:lineRule="auto"/>
            </w:pPr>
          </w:p>
        </w:tc>
      </w:tr>
    </w:tbl>
    <w:p w14:paraId="7BA1CB16" w14:textId="77777777" w:rsidR="001A2C66" w:rsidRDefault="001A2C66" w:rsidP="00C52211">
      <w:pPr>
        <w:pStyle w:val="NoSpacing"/>
      </w:pPr>
    </w:p>
    <w:sectPr w:rsidR="001A2C66" w:rsidSect="001C1A7C">
      <w:pgSz w:w="15840" w:h="12240" w:orient="landscape"/>
      <w:pgMar w:top="720" w:right="576" w:bottom="270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47B0B67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E83"/>
    <w:rsid w:val="00121253"/>
    <w:rsid w:val="001A2C66"/>
    <w:rsid w:val="001C1A7C"/>
    <w:rsid w:val="001C3933"/>
    <w:rsid w:val="001F06A0"/>
    <w:rsid w:val="00256783"/>
    <w:rsid w:val="003C2B7C"/>
    <w:rsid w:val="004461BF"/>
    <w:rsid w:val="0052082D"/>
    <w:rsid w:val="00620BA8"/>
    <w:rsid w:val="006305F4"/>
    <w:rsid w:val="00713B7E"/>
    <w:rsid w:val="00721DEE"/>
    <w:rsid w:val="007D4927"/>
    <w:rsid w:val="00863925"/>
    <w:rsid w:val="00872E6D"/>
    <w:rsid w:val="008C77A7"/>
    <w:rsid w:val="009D31D4"/>
    <w:rsid w:val="00BF2E83"/>
    <w:rsid w:val="00C1318A"/>
    <w:rsid w:val="00C378C4"/>
    <w:rsid w:val="00C52211"/>
    <w:rsid w:val="00D75647"/>
    <w:rsid w:val="00D85C5F"/>
    <w:rsid w:val="00D95CC0"/>
    <w:rsid w:val="00DD2CD6"/>
    <w:rsid w:val="00DD334D"/>
    <w:rsid w:val="00EE7B90"/>
    <w:rsid w:val="00F2183B"/>
    <w:rsid w:val="00F96391"/>
    <w:rsid w:val="00F96ECC"/>
    <w:rsid w:val="00FD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95E226"/>
  <w15:docId w15:val="{9B975B0B-45F8-40F0-92BB-17E5F200D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C483D" w:themeColor="text2"/>
        <w:kern w:val="2"/>
        <w:lang w:val="en-US" w:eastAsia="ja-JP" w:bidi="ar-SA"/>
        <w14:ligatures w14:val="standard"/>
      </w:rPr>
    </w:rPrDefault>
    <w:pPrDefault>
      <w:pPr>
        <w:spacing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2"/>
    <w:qFormat/>
    <w:pPr>
      <w:keepNext/>
      <w:keepLines/>
      <w:spacing w:before="240" w:after="180" w:line="216" w:lineRule="auto"/>
      <w:outlineLvl w:val="0"/>
    </w:pPr>
    <w:rPr>
      <w:rFonts w:asciiTheme="majorHAnsi" w:eastAsiaTheme="majorEastAsia" w:hAnsiTheme="majorHAnsi" w:cstheme="majorBidi"/>
      <w:color w:val="F24F4F" w:themeColor="accent1"/>
      <w:sz w:val="56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pPr>
      <w:keepNext/>
      <w:keepLines/>
      <w:pBdr>
        <w:bottom w:val="single" w:sz="4" w:space="4" w:color="F24F4F" w:themeColor="accent1"/>
      </w:pBdr>
      <w:spacing w:before="480" w:after="160" w:line="216" w:lineRule="auto"/>
      <w:outlineLvl w:val="1"/>
    </w:pPr>
    <w:rPr>
      <w:rFonts w:asciiTheme="majorHAnsi" w:eastAsiaTheme="majorEastAsia" w:hAnsiTheme="majorHAnsi" w:cstheme="majorBidi"/>
      <w:color w:val="F24F4F" w:themeColor="accent1"/>
      <w:sz w:val="36"/>
    </w:rPr>
  </w:style>
  <w:style w:type="paragraph" w:styleId="Heading3">
    <w:name w:val="heading 3"/>
    <w:basedOn w:val="Normal"/>
    <w:next w:val="Normal"/>
    <w:link w:val="Heading3Char"/>
    <w:uiPriority w:val="2"/>
    <w:unhideWhenUsed/>
    <w:qFormat/>
    <w:pPr>
      <w:keepNext/>
      <w:keepLines/>
      <w:spacing w:before="360" w:after="180" w:line="240" w:lineRule="auto"/>
      <w:outlineLvl w:val="2"/>
    </w:pPr>
    <w:rPr>
      <w:b/>
      <w:bCs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Layout">
    <w:name w:val="Table Layout"/>
    <w:basedOn w:val="TableNormal"/>
    <w:uiPriority w:val="99"/>
    <w:pPr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5"/>
    <w:qFormat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3"/>
    <w:qFormat/>
    <w:pPr>
      <w:spacing w:after="120" w:line="211" w:lineRule="auto"/>
      <w:contextualSpacing/>
    </w:pPr>
    <w:rPr>
      <w:rFonts w:asciiTheme="majorHAnsi" w:eastAsiaTheme="majorEastAsia" w:hAnsiTheme="majorHAnsi" w:cstheme="majorBidi"/>
      <w:color w:val="F24F4F" w:themeColor="accent1"/>
      <w:kern w:val="28"/>
      <w:sz w:val="72"/>
    </w:rPr>
  </w:style>
  <w:style w:type="character" w:customStyle="1" w:styleId="TitleChar">
    <w:name w:val="Title Char"/>
    <w:basedOn w:val="DefaultParagraphFont"/>
    <w:link w:val="Title"/>
    <w:uiPriority w:val="3"/>
    <w:rPr>
      <w:rFonts w:asciiTheme="majorHAnsi" w:eastAsiaTheme="majorEastAsia" w:hAnsiTheme="majorHAnsi" w:cstheme="majorBidi"/>
      <w:color w:val="F24F4F" w:themeColor="accent1"/>
      <w:kern w:val="28"/>
      <w:sz w:val="72"/>
    </w:rPr>
  </w:style>
  <w:style w:type="paragraph" w:styleId="Subtitle">
    <w:name w:val="Subtitle"/>
    <w:basedOn w:val="Normal"/>
    <w:next w:val="Normal"/>
    <w:link w:val="SubtitleChar"/>
    <w:uiPriority w:val="4"/>
    <w:qFormat/>
    <w:pPr>
      <w:numPr>
        <w:ilvl w:val="1"/>
      </w:numPr>
      <w:spacing w:before="180" w:after="0" w:line="288" w:lineRule="auto"/>
    </w:pPr>
    <w:rPr>
      <w:sz w:val="28"/>
    </w:rPr>
  </w:style>
  <w:style w:type="character" w:customStyle="1" w:styleId="SubtitleChar">
    <w:name w:val="Subtitle Char"/>
    <w:basedOn w:val="DefaultParagraphFont"/>
    <w:link w:val="Subtitle"/>
    <w:uiPriority w:val="4"/>
    <w:rPr>
      <w:sz w:val="28"/>
    </w:rPr>
  </w:style>
  <w:style w:type="paragraph" w:customStyle="1" w:styleId="Organization">
    <w:name w:val="Organization"/>
    <w:basedOn w:val="Normal"/>
    <w:next w:val="Normal"/>
    <w:uiPriority w:val="5"/>
    <w:qFormat/>
    <w:pPr>
      <w:pBdr>
        <w:bottom w:val="single" w:sz="4" w:space="3" w:color="F24F4F" w:themeColor="accent1"/>
      </w:pBdr>
      <w:spacing w:after="60"/>
    </w:pPr>
    <w:rPr>
      <w:rFonts w:asciiTheme="majorHAnsi" w:eastAsiaTheme="majorEastAsia" w:hAnsiTheme="majorHAnsi" w:cstheme="majorBidi"/>
      <w:color w:val="F24F4F" w:themeColor="accent1"/>
      <w:sz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Recipient">
    <w:name w:val="Recipient"/>
    <w:basedOn w:val="Normal"/>
    <w:uiPriority w:val="2"/>
    <w:qFormat/>
    <w:pPr>
      <w:spacing w:before="1100" w:after="0" w:line="240" w:lineRule="auto"/>
      <w:ind w:left="1800"/>
      <w:contextualSpacing/>
    </w:pPr>
  </w:style>
  <w:style w:type="character" w:customStyle="1" w:styleId="Heading1Char">
    <w:name w:val="Heading 1 Char"/>
    <w:basedOn w:val="DefaultParagraphFont"/>
    <w:link w:val="Heading1"/>
    <w:uiPriority w:val="2"/>
    <w:rPr>
      <w:rFonts w:asciiTheme="majorHAnsi" w:eastAsiaTheme="majorEastAsia" w:hAnsiTheme="majorHAnsi" w:cstheme="majorBidi"/>
      <w:color w:val="F24F4F" w:themeColor="accent1"/>
      <w:sz w:val="56"/>
    </w:rPr>
  </w:style>
  <w:style w:type="paragraph" w:styleId="BlockText">
    <w:name w:val="Block Text"/>
    <w:basedOn w:val="Normal"/>
    <w:uiPriority w:val="2"/>
    <w:unhideWhenUsed/>
    <w:qFormat/>
    <w:pPr>
      <w:spacing w:before="260" w:after="260" w:line="288" w:lineRule="auto"/>
      <w:ind w:left="288" w:right="288"/>
    </w:pPr>
    <w:rPr>
      <w:color w:val="FFFFFF" w:themeColor="background1"/>
      <w:sz w:val="28"/>
    </w:rPr>
  </w:style>
  <w:style w:type="character" w:customStyle="1" w:styleId="Heading2Char">
    <w:name w:val="Heading 2 Char"/>
    <w:basedOn w:val="DefaultParagraphFont"/>
    <w:link w:val="Heading2"/>
    <w:uiPriority w:val="2"/>
    <w:rPr>
      <w:rFonts w:asciiTheme="majorHAnsi" w:eastAsiaTheme="majorEastAsia" w:hAnsiTheme="majorHAnsi" w:cstheme="majorBidi"/>
      <w:color w:val="F24F4F" w:themeColor="accent1"/>
      <w:sz w:val="36"/>
    </w:rPr>
  </w:style>
  <w:style w:type="character" w:customStyle="1" w:styleId="Heading3Char">
    <w:name w:val="Heading 3 Char"/>
    <w:basedOn w:val="DefaultParagraphFont"/>
    <w:link w:val="Heading3"/>
    <w:uiPriority w:val="2"/>
    <w:rPr>
      <w:b/>
      <w:bCs/>
      <w:sz w:val="26"/>
    </w:rPr>
  </w:style>
  <w:style w:type="paragraph" w:styleId="Quote">
    <w:name w:val="Quote"/>
    <w:basedOn w:val="Normal"/>
    <w:next w:val="Normal"/>
    <w:link w:val="QuoteChar"/>
    <w:uiPriority w:val="2"/>
    <w:unhideWhenUsed/>
    <w:qFormat/>
    <w:pPr>
      <w:spacing w:before="200" w:after="160" w:line="288" w:lineRule="auto"/>
    </w:pPr>
    <w:rPr>
      <w:rFonts w:asciiTheme="majorHAnsi" w:eastAsiaTheme="majorEastAsia" w:hAnsiTheme="majorHAnsi" w:cstheme="majorBidi"/>
      <w:i/>
      <w:iCs/>
      <w:color w:val="F24F4F" w:themeColor="accent1"/>
    </w:rPr>
  </w:style>
  <w:style w:type="character" w:customStyle="1" w:styleId="QuoteChar">
    <w:name w:val="Quote Char"/>
    <w:basedOn w:val="DefaultParagraphFont"/>
    <w:link w:val="Quote"/>
    <w:uiPriority w:val="2"/>
    <w:rPr>
      <w:rFonts w:asciiTheme="majorHAnsi" w:eastAsiaTheme="majorEastAsia" w:hAnsiTheme="majorHAnsi" w:cstheme="majorBidi"/>
      <w:i/>
      <w:iCs/>
      <w:color w:val="F24F4F" w:themeColor="accent1"/>
    </w:rPr>
  </w:style>
  <w:style w:type="paragraph" w:customStyle="1" w:styleId="BlockHeading">
    <w:name w:val="Block Heading"/>
    <w:basedOn w:val="Normal"/>
    <w:uiPriority w:val="2"/>
    <w:qFormat/>
    <w:pPr>
      <w:spacing w:before="160" w:after="180" w:line="240" w:lineRule="auto"/>
      <w:ind w:left="288" w:right="288"/>
    </w:pPr>
    <w:rPr>
      <w:rFonts w:asciiTheme="majorHAnsi" w:eastAsiaTheme="majorEastAsia" w:hAnsiTheme="majorHAnsi" w:cstheme="majorBidi"/>
      <w:color w:val="FFFFFF" w:themeColor="background1"/>
      <w:sz w:val="36"/>
    </w:rPr>
  </w:style>
  <w:style w:type="paragraph" w:customStyle="1" w:styleId="BlockText2">
    <w:name w:val="Block Text 2"/>
    <w:basedOn w:val="Normal"/>
    <w:uiPriority w:val="2"/>
    <w:qFormat/>
    <w:pPr>
      <w:spacing w:after="160" w:line="240" w:lineRule="auto"/>
      <w:ind w:left="288" w:right="288"/>
    </w:pPr>
    <w:rPr>
      <w:color w:val="FFFFFF" w:themeColor="background1"/>
      <w:sz w:val="22"/>
    </w:rPr>
  </w:style>
  <w:style w:type="paragraph" w:styleId="ListBullet">
    <w:name w:val="List Bullet"/>
    <w:basedOn w:val="Normal"/>
    <w:uiPriority w:val="2"/>
    <w:unhideWhenUsed/>
    <w:qFormat/>
    <w:pPr>
      <w:numPr>
        <w:numId w:val="1"/>
      </w:numPr>
      <w:spacing w:after="1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1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18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E7B90"/>
    <w:rPr>
      <w:color w:val="4C483D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85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bert\AppData\Roaming\Microsoft\Templates\Brochur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4E006F0D353464F85B4ABF91E0FA8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5CAE6D-30A4-4CA0-A56F-A180CF89FBEF}"/>
      </w:docPartPr>
      <w:docPartBody>
        <w:p w:rsidR="00B446D0" w:rsidRDefault="00D85A28">
          <w:pPr>
            <w:pStyle w:val="74E006F0D353464F85B4ABF91E0FA85A"/>
          </w:pPr>
          <w:r>
            <w:t>[Company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8B8"/>
    <w:rsid w:val="000C1436"/>
    <w:rsid w:val="003408B8"/>
    <w:rsid w:val="0036494F"/>
    <w:rsid w:val="004D7D1D"/>
    <w:rsid w:val="0055784B"/>
    <w:rsid w:val="00751D9F"/>
    <w:rsid w:val="00B446D0"/>
    <w:rsid w:val="00D8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008458CCFB544F3A57727F313B8246C">
    <w:name w:val="8008458CCFB544F3A57727F313B8246C"/>
  </w:style>
  <w:style w:type="paragraph" w:customStyle="1" w:styleId="F74E6D89C38B49C0A86C66AC73A72531">
    <w:name w:val="F74E6D89C38B49C0A86C66AC73A72531"/>
  </w:style>
  <w:style w:type="paragraph" w:customStyle="1" w:styleId="74E006F0D353464F85B4ABF91E0FA85A">
    <w:name w:val="74E006F0D353464F85B4ABF91E0FA85A"/>
  </w:style>
  <w:style w:type="paragraph" w:customStyle="1" w:styleId="D9845011EC094E99B7C98D90B8DE475B">
    <w:name w:val="D9845011EC094E99B7C98D90B8DE475B"/>
  </w:style>
  <w:style w:type="paragraph" w:customStyle="1" w:styleId="CC959BB2D45E46ADA10424EEC749C875">
    <w:name w:val="CC959BB2D45E46ADA10424EEC749C875"/>
  </w:style>
  <w:style w:type="paragraph" w:customStyle="1" w:styleId="784549E804DB4EB88278ED91690807C4">
    <w:name w:val="784549E804DB4EB88278ED91690807C4"/>
  </w:style>
  <w:style w:type="paragraph" w:customStyle="1" w:styleId="7401F8BBF415465894A80119355C0143">
    <w:name w:val="7401F8BBF415465894A80119355C0143"/>
  </w:style>
  <w:style w:type="paragraph" w:customStyle="1" w:styleId="F0B6410664F4408D81523AFF37D2ECE1">
    <w:name w:val="F0B6410664F4408D81523AFF37D2ECE1"/>
  </w:style>
  <w:style w:type="paragraph" w:customStyle="1" w:styleId="5915BDB779214086B3C1B66B0B111B04">
    <w:name w:val="5915BDB779214086B3C1B66B0B111B04"/>
  </w:style>
  <w:style w:type="paragraph" w:customStyle="1" w:styleId="0D2C46EB5B414FC7985ADAEB609507E5">
    <w:name w:val="0D2C46EB5B414FC7985ADAEB609507E5"/>
  </w:style>
  <w:style w:type="paragraph" w:customStyle="1" w:styleId="2BF22454F6344F308769780C163FC1DB">
    <w:name w:val="2BF22454F6344F308769780C163FC1DB"/>
  </w:style>
  <w:style w:type="paragraph" w:customStyle="1" w:styleId="9C96F8135D3649E98051C52C843C981E">
    <w:name w:val="9C96F8135D3649E98051C52C843C981E"/>
    <w:rsid w:val="003408B8"/>
  </w:style>
  <w:style w:type="paragraph" w:customStyle="1" w:styleId="B7037BC6DBCD4D53AAB3440C84351311">
    <w:name w:val="B7037BC6DBCD4D53AAB3440C84351311"/>
    <w:rsid w:val="003408B8"/>
  </w:style>
  <w:style w:type="paragraph" w:customStyle="1" w:styleId="2B3EC50C630A44D4B4E8D7145F17508A">
    <w:name w:val="2B3EC50C630A44D4B4E8D7145F17508A"/>
    <w:rsid w:val="003408B8"/>
  </w:style>
  <w:style w:type="paragraph" w:customStyle="1" w:styleId="E887FCA388EA471FBD01D632DEFF2340">
    <w:name w:val="E887FCA388EA471FBD01D632DEFF2340"/>
    <w:rsid w:val="003408B8"/>
  </w:style>
  <w:style w:type="paragraph" w:customStyle="1" w:styleId="02816309516A43F4A8D0AAF298F9C83F">
    <w:name w:val="02816309516A43F4A8D0AAF298F9C83F"/>
    <w:rsid w:val="003408B8"/>
  </w:style>
  <w:style w:type="paragraph" w:customStyle="1" w:styleId="489B8DD01AA646AF9743408139F2CBBF">
    <w:name w:val="489B8DD01AA646AF9743408139F2CBBF"/>
    <w:rsid w:val="003408B8"/>
  </w:style>
  <w:style w:type="paragraph" w:customStyle="1" w:styleId="2A99AEC9A351124CA21C21301F3032BD">
    <w:name w:val="2A99AEC9A351124CA21C21301F3032BD"/>
    <w:rsid w:val="0036494F"/>
    <w:pPr>
      <w:spacing w:after="0" w:line="240" w:lineRule="auto"/>
    </w:pPr>
    <w:rPr>
      <w:sz w:val="24"/>
      <w:szCs w:val="24"/>
      <w:lang w:eastAsia="ja-JP"/>
    </w:rPr>
  </w:style>
  <w:style w:type="paragraph" w:customStyle="1" w:styleId="35F1F6E9B2184B469C9608D4EEDC3FC5">
    <w:name w:val="35F1F6E9B2184B469C9608D4EEDC3FC5"/>
    <w:rsid w:val="0036494F"/>
    <w:pPr>
      <w:spacing w:after="0" w:line="240" w:lineRule="auto"/>
    </w:pPr>
    <w:rPr>
      <w:sz w:val="24"/>
      <w:szCs w:val="24"/>
      <w:lang w:eastAsia="ja-JP"/>
    </w:rPr>
  </w:style>
  <w:style w:type="paragraph" w:customStyle="1" w:styleId="3BB9E3410BC6BA429A8232819820E54E">
    <w:name w:val="3BB9E3410BC6BA429A8232819820E54E"/>
    <w:rsid w:val="0036494F"/>
    <w:pPr>
      <w:spacing w:after="0" w:line="240" w:lineRule="auto"/>
    </w:pPr>
    <w:rPr>
      <w:sz w:val="24"/>
      <w:szCs w:val="24"/>
      <w:lang w:eastAsia="ja-JP"/>
    </w:rPr>
  </w:style>
  <w:style w:type="paragraph" w:customStyle="1" w:styleId="851AAFE1FF219E42BBAD92373709BC53">
    <w:name w:val="851AAFE1FF219E42BBAD92373709BC53"/>
    <w:rsid w:val="0036494F"/>
    <w:pPr>
      <w:spacing w:after="0" w:line="240" w:lineRule="auto"/>
    </w:pPr>
    <w:rPr>
      <w:sz w:val="24"/>
      <w:szCs w:val="24"/>
      <w:lang w:eastAsia="ja-JP"/>
    </w:rPr>
  </w:style>
  <w:style w:type="paragraph" w:customStyle="1" w:styleId="E9E427E24476CD4DB8774AAAF75A9CCB">
    <w:name w:val="E9E427E24476CD4DB8774AAAF75A9CCB"/>
    <w:rsid w:val="0036494F"/>
    <w:pPr>
      <w:spacing w:after="0" w:line="240" w:lineRule="auto"/>
    </w:pPr>
    <w:rPr>
      <w:sz w:val="24"/>
      <w:szCs w:val="24"/>
      <w:lang w:eastAsia="ja-JP"/>
    </w:rPr>
  </w:style>
  <w:style w:type="paragraph" w:customStyle="1" w:styleId="0AEB981D3A566C4C93D88092859A168F">
    <w:name w:val="0AEB981D3A566C4C93D88092859A168F"/>
    <w:rsid w:val="0036494F"/>
    <w:pPr>
      <w:spacing w:after="0" w:line="240" w:lineRule="auto"/>
    </w:pPr>
    <w:rPr>
      <w:sz w:val="24"/>
      <w:szCs w:val="24"/>
      <w:lang w:eastAsia="ja-JP"/>
    </w:rPr>
  </w:style>
  <w:style w:type="paragraph" w:customStyle="1" w:styleId="28C72E52D45DD446802BE84A953FDD4A">
    <w:name w:val="28C72E52D45DD446802BE84A953FDD4A"/>
    <w:rsid w:val="0036494F"/>
    <w:pPr>
      <w:spacing w:after="0" w:line="240" w:lineRule="auto"/>
    </w:pPr>
    <w:rPr>
      <w:sz w:val="24"/>
      <w:szCs w:val="24"/>
      <w:lang w:eastAsia="ja-JP"/>
    </w:rPr>
  </w:style>
  <w:style w:type="paragraph" w:customStyle="1" w:styleId="028FCADBAA73FE4ABF1CAA0389651315">
    <w:name w:val="028FCADBAA73FE4ABF1CAA0389651315"/>
    <w:rsid w:val="0036494F"/>
    <w:pPr>
      <w:spacing w:after="0" w:line="240" w:lineRule="auto"/>
    </w:pPr>
    <w:rPr>
      <w:sz w:val="24"/>
      <w:szCs w:val="24"/>
      <w:lang w:eastAsia="ja-JP"/>
    </w:rPr>
  </w:style>
  <w:style w:type="paragraph" w:customStyle="1" w:styleId="69FC9F65C5A275478DBC59678A7BA72D">
    <w:name w:val="69FC9F65C5A275478DBC59678A7BA72D"/>
    <w:rsid w:val="0036494F"/>
    <w:pPr>
      <w:spacing w:after="0" w:line="240" w:lineRule="auto"/>
    </w:pPr>
    <w:rPr>
      <w:sz w:val="24"/>
      <w:szCs w:val="24"/>
      <w:lang w:eastAsia="ja-JP"/>
    </w:rPr>
  </w:style>
  <w:style w:type="paragraph" w:customStyle="1" w:styleId="0CB1721BC25B7C47B526069472FCBF2B">
    <w:name w:val="0CB1721BC25B7C47B526069472FCBF2B"/>
    <w:rsid w:val="0036494F"/>
    <w:pPr>
      <w:spacing w:after="0" w:line="240" w:lineRule="auto"/>
    </w:pPr>
    <w:rPr>
      <w:sz w:val="24"/>
      <w:szCs w:val="24"/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Red Business Set">
  <a:themeElements>
    <a:clrScheme name="Business Invoice">
      <a:dk1>
        <a:sysClr val="windowText" lastClr="000000"/>
      </a:dk1>
      <a:lt1>
        <a:sysClr val="window" lastClr="FFFFFF"/>
      </a:lt1>
      <a:dk2>
        <a:srgbClr val="4C483D"/>
      </a:dk2>
      <a:lt2>
        <a:srgbClr val="E4E3E2"/>
      </a:lt2>
      <a:accent1>
        <a:srgbClr val="F24F4F"/>
      </a:accent1>
      <a:accent2>
        <a:srgbClr val="8DBB70"/>
      </a:accent2>
      <a:accent3>
        <a:srgbClr val="F0BB44"/>
      </a:accent3>
      <a:accent4>
        <a:srgbClr val="61ADBF"/>
      </a:accent4>
      <a:accent5>
        <a:srgbClr val="A3648B"/>
      </a:accent5>
      <a:accent6>
        <a:srgbClr val="F8943F"/>
      </a:accent6>
      <a:hlink>
        <a:srgbClr val="4C483D"/>
      </a:hlink>
      <a:folHlink>
        <a:srgbClr val="A3648B"/>
      </a:folHlink>
    </a:clrScheme>
    <a:fontScheme name="Business Invoice">
      <a:majorFont>
        <a:latin typeface="Century Gothic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6837CD04-C285-4EC8-803D-259CDCD27E8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Brochure</Template>
  <TotalTime>1473</TotalTime>
  <Pages>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Director Group</Company>
  <LinksUpToDate>false</LinksUpToDate>
  <CharactersWithSpaces>2942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Kenny</dc:creator>
  <cp:keywords/>
  <cp:lastModifiedBy>Robert Kenny</cp:lastModifiedBy>
  <cp:revision>12</cp:revision>
  <cp:lastPrinted>2014-04-21T18:23:00Z</cp:lastPrinted>
  <dcterms:created xsi:type="dcterms:W3CDTF">2014-04-21T13:38:00Z</dcterms:created>
  <dcterms:modified xsi:type="dcterms:W3CDTF">2014-04-27T16:42:00Z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TC029334729991</vt:lpwstr>
  </property>
</Properties>
</file>