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612" w:rsidRDefault="00102612" w:rsidP="00102612">
      <w:pPr>
        <w:pStyle w:val="Heading1"/>
      </w:pPr>
      <w:r>
        <w:t>Design Requirements</w:t>
      </w:r>
    </w:p>
    <w:p w:rsidR="00102612" w:rsidRDefault="001F1F2A" w:rsidP="00102612">
      <w:r w:rsidRPr="001F1F2A">
        <w:t>Amirsys, Inc.</w:t>
      </w:r>
      <w:r w:rsidR="00D9792C">
        <w:t>, a medical diagnostic software company,</w:t>
      </w:r>
      <w:bookmarkStart w:id="0" w:name="_GoBack"/>
      <w:bookmarkEnd w:id="0"/>
      <w:r w:rsidRPr="001F1F2A">
        <w:t xml:space="preserve"> needs a set of three logos for a new suite of products for highly-specialized physicians.  The product suite is </w:t>
      </w:r>
      <w:proofErr w:type="spellStart"/>
      <w:r w:rsidRPr="001F1F2A">
        <w:t>PathIQ</w:t>
      </w:r>
      <w:proofErr w:type="spellEnd"/>
      <w:r w:rsidRPr="001F1F2A">
        <w:t xml:space="preserve">. The suite includes two products: </w:t>
      </w:r>
      <w:proofErr w:type="spellStart"/>
      <w:r w:rsidRPr="001F1F2A">
        <w:t>ExpertPath</w:t>
      </w:r>
      <w:proofErr w:type="spellEnd"/>
      <w:r w:rsidRPr="001F1F2A">
        <w:t xml:space="preserve"> and </w:t>
      </w:r>
      <w:proofErr w:type="spellStart"/>
      <w:r w:rsidRPr="001F1F2A">
        <w:t>ImmunoQuery</w:t>
      </w:r>
      <w:proofErr w:type="spellEnd"/>
      <w:r w:rsidRPr="001F1F2A">
        <w:t xml:space="preserve">. We would like designs for all three logos. They should work together, since they will appear </w:t>
      </w:r>
      <w:r>
        <w:t>together on marketing materials:</w:t>
      </w:r>
      <w:r w:rsidRPr="001F1F2A">
        <w:t xml:space="preserve"> </w:t>
      </w:r>
    </w:p>
    <w:p w:rsidR="00102612" w:rsidRDefault="00102612" w:rsidP="00102612">
      <w:pPr>
        <w:pStyle w:val="ListParagraph"/>
        <w:numPr>
          <w:ilvl w:val="0"/>
          <w:numId w:val="1"/>
        </w:numPr>
      </w:pPr>
      <w:proofErr w:type="spellStart"/>
      <w:r w:rsidRPr="00A47B6C">
        <w:rPr>
          <w:b/>
        </w:rPr>
        <w:t>PathIQ</w:t>
      </w:r>
      <w:proofErr w:type="spellEnd"/>
      <w:r>
        <w:t xml:space="preserve">: The name of the Amirsys software suite for pathologists </w:t>
      </w:r>
      <w:r>
        <w:t>(doctors who specialize in diagnosing diseases based on microscopic samples, such as biopsies)</w:t>
      </w:r>
    </w:p>
    <w:p w:rsidR="00102612" w:rsidRDefault="00A47B6C" w:rsidP="00102612">
      <w:pPr>
        <w:pStyle w:val="ListParagraph"/>
        <w:numPr>
          <w:ilvl w:val="0"/>
          <w:numId w:val="1"/>
        </w:numPr>
      </w:pPr>
      <w:proofErr w:type="spellStart"/>
      <w:r w:rsidRPr="00A47B6C">
        <w:rPr>
          <w:b/>
        </w:rPr>
        <w:t>ExpertPath</w:t>
      </w:r>
      <w:proofErr w:type="spellEnd"/>
      <w:r>
        <w:t xml:space="preserve">: An online application that helps pathologists </w:t>
      </w:r>
      <w:proofErr w:type="gramStart"/>
      <w:r>
        <w:t>make</w:t>
      </w:r>
      <w:proofErr w:type="gramEnd"/>
      <w:r>
        <w:t xml:space="preserve"> decisions about a diagnosis.</w:t>
      </w:r>
    </w:p>
    <w:p w:rsidR="00A47B6C" w:rsidRPr="00102612" w:rsidRDefault="00A47B6C" w:rsidP="00102612">
      <w:pPr>
        <w:pStyle w:val="ListParagraph"/>
        <w:numPr>
          <w:ilvl w:val="0"/>
          <w:numId w:val="1"/>
        </w:numPr>
      </w:pPr>
      <w:proofErr w:type="spellStart"/>
      <w:r w:rsidRPr="00A47B6C">
        <w:rPr>
          <w:b/>
        </w:rPr>
        <w:t>ImmunoQuery</w:t>
      </w:r>
      <w:proofErr w:type="spellEnd"/>
      <w:r>
        <w:t>: An online database that helps pathologists determine which test will confirm a diagnosis.</w:t>
      </w:r>
    </w:p>
    <w:p w:rsidR="00102612" w:rsidRDefault="00102612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705331C7" wp14:editId="42A98186">
                <wp:simplePos x="0" y="0"/>
                <wp:positionH relativeFrom="column">
                  <wp:posOffset>1858061</wp:posOffset>
                </wp:positionH>
                <wp:positionV relativeFrom="paragraph">
                  <wp:posOffset>87122</wp:posOffset>
                </wp:positionV>
                <wp:extent cx="2633040" cy="932858"/>
                <wp:effectExtent l="0" t="0" r="15240" b="1968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33040" cy="932858"/>
                          <a:chOff x="1594606" y="65849"/>
                          <a:chExt cx="2633256" cy="933024"/>
                        </a:xfrm>
                      </wpg:grpSpPr>
                      <wps:wsp>
                        <wps:cNvPr id="30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41056" y="65849"/>
                            <a:ext cx="826809" cy="3410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02612" w:rsidRPr="00A47B6C" w:rsidRDefault="00102612" w:rsidP="00A47B6C">
                              <w:pPr>
                                <w:pStyle w:val="Heading1"/>
                                <w:spacing w:before="0"/>
                                <w:jc w:val="center"/>
                                <w:rPr>
                                  <w:b w:val="0"/>
                                </w:rPr>
                              </w:pPr>
                              <w:proofErr w:type="spellStart"/>
                              <w:r w:rsidRPr="00A47B6C">
                                <w:rPr>
                                  <w:b w:val="0"/>
                                </w:rPr>
                                <w:t>PathIQ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594606" y="657818"/>
                            <a:ext cx="1163212" cy="3410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02612" w:rsidRPr="00A47B6C" w:rsidRDefault="00102612" w:rsidP="00A47B6C">
                              <w:pPr>
                                <w:pStyle w:val="Heading1"/>
                                <w:spacing w:before="0"/>
                                <w:jc w:val="center"/>
                                <w:rPr>
                                  <w:b w:val="0"/>
                                </w:rPr>
                              </w:pPr>
                              <w:proofErr w:type="spellStart"/>
                              <w:r w:rsidRPr="00A47B6C">
                                <w:rPr>
                                  <w:b w:val="0"/>
                                </w:rPr>
                                <w:t>ExpertPath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903703" y="657803"/>
                            <a:ext cx="1324159" cy="3410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02612" w:rsidRPr="00102612" w:rsidRDefault="00102612" w:rsidP="00A47B6C">
                              <w:pPr>
                                <w:pStyle w:val="Heading1"/>
                                <w:spacing w:before="0"/>
                                <w:jc w:val="center"/>
                                <w:rPr>
                                  <w:b w:val="0"/>
                                </w:rPr>
                              </w:pPr>
                              <w:proofErr w:type="spellStart"/>
                              <w:r w:rsidRPr="00102612">
                                <w:rPr>
                                  <w:b w:val="0"/>
                                </w:rPr>
                                <w:t>ImmunoQuery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" name="Straight Arrow Connector 3"/>
                        <wps:cNvCnPr/>
                        <wps:spPr>
                          <a:xfrm flipH="1">
                            <a:off x="2428607" y="406856"/>
                            <a:ext cx="329007" cy="250817"/>
                          </a:xfrm>
                          <a:prstGeom prst="straightConnector1">
                            <a:avLst/>
                          </a:prstGeom>
                          <a:ln w="19050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146.3pt;margin-top:6.85pt;width:207.35pt;height:73.45pt;z-index:251666432;mso-width-relative:margin;mso-height-relative:margin" coordorigin="15946,658" coordsize="26332,9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23410;top:658;width:8268;height:34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37LMYA&#10;AADcAAAADwAAAGRycy9kb3ducmV2LnhtbESPT2sCMRTE74V+h/AK3jTbirZsjSKK0Jt/Wijenslz&#10;s7h52W7SdfXTG6HQ4zAzv2Ems85VoqUmlJ4VPA8yEMTam5ILBV+fq/4biBCRDVaeScGFAsymjw8T&#10;zI0/85baXSxEgnDIUYGNsc6lDNqSwzDwNXHyjr5xGJNsCmkaPCe4q+RLlo2lw5LTgsWaFpb0affr&#10;FITl5qfWx83hZM3lul62I/292ivVe+rm7yAidfE//Nf+MAqG2Svcz6QjIK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H37LMYAAADcAAAADwAAAAAAAAAAAAAAAACYAgAAZHJz&#10;L2Rvd25yZXYueG1sUEsFBgAAAAAEAAQA9QAAAIsDAAAAAA==&#10;">
                  <v:textbox style="mso-fit-shape-to-text:t">
                    <w:txbxContent>
                      <w:p w:rsidR="00102612" w:rsidRPr="00A47B6C" w:rsidRDefault="00102612" w:rsidP="00A47B6C">
                        <w:pPr>
                          <w:pStyle w:val="Heading1"/>
                          <w:spacing w:before="0"/>
                          <w:jc w:val="center"/>
                          <w:rPr>
                            <w:b w:val="0"/>
                          </w:rPr>
                        </w:pPr>
                        <w:proofErr w:type="spellStart"/>
                        <w:r w:rsidRPr="00A47B6C">
                          <w:rPr>
                            <w:b w:val="0"/>
                          </w:rPr>
                          <w:t>PathIQ</w:t>
                        </w:r>
                        <w:proofErr w:type="spellEnd"/>
                      </w:p>
                    </w:txbxContent>
                  </v:textbox>
                </v:shape>
                <v:shape id="Text Box 2" o:spid="_x0000_s1028" type="#_x0000_t202" style="position:absolute;left:15946;top:6578;width:11632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Pds8AA&#10;AADaAAAADwAAAGRycy9kb3ducmV2LnhtbERPS2sCMRC+F/wPYYTeatZCS1mNIorQm48K4m1Mxs3i&#10;ZrJu4rr66xuh0NPw8T1nPO1cJVpqQulZwXCQgSDW3pRcKNj9LN++QISIbLDyTAruFGA66b2MMTf+&#10;xhtqt7EQKYRDjgpsjHUuZdCWHIaBr4kTd/KNw5hgU0jT4C2Fu0q+Z9mndFhyarBY09ySPm+vTkFY&#10;rC+1Pq2PZ2vuj9Wi/dD75UGp1343G4GI1MV/8Z/726T58HzleeXk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0Pds8AAAADaAAAADwAAAAAAAAAAAAAAAACYAgAAZHJzL2Rvd25y&#10;ZXYueG1sUEsFBgAAAAAEAAQA9QAAAIUDAAAAAA==&#10;">
                  <v:textbox style="mso-fit-shape-to-text:t">
                    <w:txbxContent>
                      <w:p w:rsidR="00102612" w:rsidRPr="00A47B6C" w:rsidRDefault="00102612" w:rsidP="00A47B6C">
                        <w:pPr>
                          <w:pStyle w:val="Heading1"/>
                          <w:spacing w:before="0"/>
                          <w:jc w:val="center"/>
                          <w:rPr>
                            <w:b w:val="0"/>
                          </w:rPr>
                        </w:pPr>
                        <w:proofErr w:type="spellStart"/>
                        <w:r w:rsidRPr="00A47B6C">
                          <w:rPr>
                            <w:b w:val="0"/>
                          </w:rPr>
                          <w:t>ExpertPath</w:t>
                        </w:r>
                        <w:proofErr w:type="spellEnd"/>
                      </w:p>
                    </w:txbxContent>
                  </v:textbox>
                </v:shape>
                <v:shape id="Text Box 2" o:spid="_x0000_s1029" type="#_x0000_t202" style="position:absolute;left:29037;top:6578;width:13241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FDxMMA&#10;AADaAAAADwAAAGRycy9kb3ducmV2LnhtbESPQWsCMRSE7wX/Q3hCbzWrYCmrUUQRvGmtIN6eyXOz&#10;uHlZN3Fd++ubQqHHYWa+YabzzlWipSaUnhUMBxkIYu1NyYWCw9f67QNEiMgGK8+k4EkB5rPeyxRz&#10;4x/8Se0+FiJBOOSowMZY51IGbclhGPiaOHkX3ziMSTaFNA0+EtxVcpRl79JhyWnBYk1LS/q6vzsF&#10;YbW71fqyO1+teX5vV+1YH9cnpV773WICIlIX/8N/7Y1RMILfK+kGyN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5FDxMMAAADaAAAADwAAAAAAAAAAAAAAAACYAgAAZHJzL2Rv&#10;d25yZXYueG1sUEsFBgAAAAAEAAQA9QAAAIgDAAAAAA==&#10;">
                  <v:textbox style="mso-fit-shape-to-text:t">
                    <w:txbxContent>
                      <w:p w:rsidR="00102612" w:rsidRPr="00102612" w:rsidRDefault="00102612" w:rsidP="00A47B6C">
                        <w:pPr>
                          <w:pStyle w:val="Heading1"/>
                          <w:spacing w:before="0"/>
                          <w:jc w:val="center"/>
                          <w:rPr>
                            <w:b w:val="0"/>
                          </w:rPr>
                        </w:pPr>
                        <w:proofErr w:type="spellStart"/>
                        <w:r w:rsidRPr="00102612">
                          <w:rPr>
                            <w:b w:val="0"/>
                          </w:rPr>
                          <w:t>ImmunoQuery</w:t>
                        </w:r>
                        <w:proofErr w:type="spellEnd"/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3" o:spid="_x0000_s1030" type="#_x0000_t32" style="position:absolute;left:24286;top:4068;width:3290;height:250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p5zsIAAADaAAAADwAAAGRycy9kb3ducmV2LnhtbESPX2vCQBDE34V+h2MLvtVLLRWJXoJU&#10;WvTRP9D6tuTWJG1uL+S2MX77nlDwcZiZ3zDLfHCN6qkLtWcDz5MEFHHhbc2lgePh/WkOKgiyxcYz&#10;GbhSgDx7GC0xtf7CO+r3UqoI4ZCigUqkTbUORUUOw8S3xNE7+86hRNmV2nZ4iXDX6GmSzLTDmuNC&#10;hS29VVT87H+dgbl88FnWX712LKfZd8+v29WnMePHYbUAJTTIPfzf3lgDL3C7Em+Az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Wp5zsIAAADaAAAADwAAAAAAAAAAAAAA&#10;AAChAgAAZHJzL2Rvd25yZXYueG1sUEsFBgAAAAAEAAQA+QAAAJADAAAAAA==&#10;" strokecolor="#4579b8 [3044]" strokeweight="1.5pt">
                  <v:stroke endarrow="open"/>
                </v:shape>
              </v:group>
            </w:pict>
          </mc:Fallback>
        </mc:AlternateContent>
      </w:r>
    </w:p>
    <w:p w:rsidR="00102612" w:rsidRDefault="00A47B6C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AD7A34" wp14:editId="2A360651">
                <wp:simplePos x="0" y="0"/>
                <wp:positionH relativeFrom="column">
                  <wp:posOffset>3020239</wp:posOffset>
                </wp:positionH>
                <wp:positionV relativeFrom="paragraph">
                  <wp:posOffset>101041</wp:posOffset>
                </wp:positionV>
                <wp:extent cx="374014" cy="255073"/>
                <wp:effectExtent l="0" t="0" r="83820" b="50165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4014" cy="255073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6" o:spid="_x0000_s1026" type="#_x0000_t32" style="position:absolute;margin-left:237.8pt;margin-top:7.95pt;width:29.45pt;height:20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" strokecolor="#4579b8 [3044]" strokeweight="1.5pt">
                <v:stroke endarrow="open"/>
              </v:shape>
            </w:pict>
          </mc:Fallback>
        </mc:AlternateContent>
      </w:r>
    </w:p>
    <w:p w:rsidR="00102612" w:rsidRDefault="00102612"/>
    <w:p w:rsidR="00102612" w:rsidRDefault="00102612"/>
    <w:p w:rsidR="001F1F2A" w:rsidRDefault="001F1F2A">
      <w:r>
        <w:t>We will determine colors after the designs are created. Although, in the world of pathology, purple, pink, and blue are the typical colors for slide stains.</w:t>
      </w:r>
    </w:p>
    <w:p w:rsidR="00A47B6C" w:rsidRDefault="00A47B6C" w:rsidP="00A47B6C">
      <w:pPr>
        <w:pStyle w:val="Heading1"/>
      </w:pPr>
      <w:r>
        <w:t>Product Brand Stories</w:t>
      </w:r>
    </w:p>
    <w:p w:rsidR="001F1F2A" w:rsidRPr="001F1F2A" w:rsidRDefault="001F1F2A" w:rsidP="001F1F2A">
      <w:pPr>
        <w:rPr>
          <w:b/>
        </w:rPr>
      </w:pPr>
      <w:proofErr w:type="spellStart"/>
      <w:r w:rsidRPr="001F1F2A">
        <w:rPr>
          <w:b/>
        </w:rPr>
        <w:t>PathIQ</w:t>
      </w:r>
      <w:proofErr w:type="spellEnd"/>
    </w:p>
    <w:p w:rsidR="00A47B6C" w:rsidRDefault="001F1F2A" w:rsidP="001F1F2A">
      <w:r>
        <w:t xml:space="preserve">Our slogan is </w:t>
      </w:r>
      <w:r w:rsidRPr="001F1F2A">
        <w:rPr>
          <w:b/>
        </w:rPr>
        <w:t xml:space="preserve">Get it right. </w:t>
      </w:r>
      <w:proofErr w:type="gramStart"/>
      <w:r w:rsidRPr="001F1F2A">
        <w:rPr>
          <w:b/>
        </w:rPr>
        <w:t>Right now</w:t>
      </w:r>
      <w:r w:rsidRPr="001F1F2A">
        <w:t>, alluding to the physician's need to get to the right answe</w:t>
      </w:r>
      <w:r>
        <w:t>r quickly.</w:t>
      </w:r>
      <w:proofErr w:type="gramEnd"/>
      <w:r>
        <w:t xml:space="preserve"> P</w:t>
      </w:r>
      <w:r w:rsidRPr="001F1F2A">
        <w:t xml:space="preserve">hysicians </w:t>
      </w:r>
      <w:r>
        <w:t>turn to</w:t>
      </w:r>
      <w:r w:rsidRPr="001F1F2A">
        <w:t xml:space="preserve"> our products to find </w:t>
      </w:r>
      <w:r w:rsidRPr="001F1F2A">
        <w:rPr>
          <w:b/>
        </w:rPr>
        <w:t>life-saving answers</w:t>
      </w:r>
      <w:r w:rsidRPr="001F1F2A">
        <w:t xml:space="preserve"> about their patient cases. </w:t>
      </w:r>
    </w:p>
    <w:p w:rsidR="001F1F2A" w:rsidRPr="001F1F2A" w:rsidRDefault="001F1F2A" w:rsidP="001F1F2A">
      <w:pPr>
        <w:rPr>
          <w:b/>
        </w:rPr>
      </w:pPr>
      <w:proofErr w:type="spellStart"/>
      <w:r w:rsidRPr="001F1F2A">
        <w:rPr>
          <w:b/>
        </w:rPr>
        <w:t>ExpertPath</w:t>
      </w:r>
      <w:proofErr w:type="spellEnd"/>
    </w:p>
    <w:p w:rsidR="001F1F2A" w:rsidRDefault="001F1F2A" w:rsidP="001F1F2A">
      <w:r w:rsidRPr="001F1F2A">
        <w:t xml:space="preserve">Path CDS delivers </w:t>
      </w:r>
      <w:r w:rsidRPr="001F1F2A">
        <w:rPr>
          <w:b/>
          <w:bCs/>
        </w:rPr>
        <w:t>easily-accessible,</w:t>
      </w:r>
      <w:r w:rsidRPr="001F1F2A">
        <w:t xml:space="preserve"> </w:t>
      </w:r>
      <w:r w:rsidRPr="001F1F2A">
        <w:rPr>
          <w:b/>
          <w:bCs/>
        </w:rPr>
        <w:t xml:space="preserve">expert-based decision support </w:t>
      </w:r>
      <w:r w:rsidRPr="001F1F2A">
        <w:t xml:space="preserve">to help pathologists </w:t>
      </w:r>
      <w:r w:rsidRPr="001F1F2A">
        <w:rPr>
          <w:b/>
          <w:bCs/>
        </w:rPr>
        <w:t xml:space="preserve">confidently </w:t>
      </w:r>
      <w:r w:rsidRPr="001F1F2A">
        <w:t>select appropriate tests, reach the right diagnosis, and provide relevant prognostic and therapeutic information.</w:t>
      </w:r>
    </w:p>
    <w:p w:rsidR="001F1F2A" w:rsidRPr="00D9792C" w:rsidRDefault="001F1F2A" w:rsidP="001F1F2A">
      <w:pPr>
        <w:rPr>
          <w:b/>
        </w:rPr>
      </w:pPr>
      <w:proofErr w:type="spellStart"/>
      <w:r w:rsidRPr="00D9792C">
        <w:rPr>
          <w:b/>
        </w:rPr>
        <w:t>ImmunoQuery</w:t>
      </w:r>
      <w:proofErr w:type="spellEnd"/>
    </w:p>
    <w:p w:rsidR="001F1F2A" w:rsidRPr="00D9792C" w:rsidRDefault="001F1F2A" w:rsidP="001F1F2A">
      <w:proofErr w:type="spellStart"/>
      <w:r w:rsidRPr="00D9792C">
        <w:rPr>
          <w:rStyle w:val="tx"/>
          <w:spacing w:val="-10"/>
        </w:rPr>
        <w:t>ImmunoQuery</w:t>
      </w:r>
      <w:proofErr w:type="spellEnd"/>
      <w:r w:rsidRPr="00D9792C">
        <w:rPr>
          <w:rStyle w:val="tx"/>
          <w:spacing w:val="-10"/>
        </w:rPr>
        <w:t xml:space="preserve"> is t</w:t>
      </w:r>
      <w:r w:rsidRPr="00D9792C">
        <w:rPr>
          <w:rStyle w:val="tx"/>
          <w:spacing w:val="-10"/>
        </w:rPr>
        <w:t>he deﬁnitive expert and evidence-based decision support system for immunohistochemistr</w:t>
      </w:r>
      <w:r w:rsidRPr="00D9792C">
        <w:rPr>
          <w:rStyle w:val="tx"/>
          <w:spacing w:val="-47"/>
        </w:rPr>
        <w:t>y</w:t>
      </w:r>
      <w:r w:rsidRPr="00D9792C">
        <w:rPr>
          <w:rStyle w:val="tx"/>
          <w:spacing w:val="-10"/>
        </w:rPr>
        <w:t>.</w:t>
      </w:r>
      <w:r w:rsidRPr="00D9792C">
        <w:rPr>
          <w:rStyle w:val="tx"/>
          <w:spacing w:val="-10"/>
        </w:rPr>
        <w:t xml:space="preserve"> </w:t>
      </w:r>
      <w:proofErr w:type="spellStart"/>
      <w:r w:rsidRPr="00D9792C">
        <w:rPr>
          <w:rStyle w:val="tx"/>
        </w:rPr>
        <w:t>ImmunoQuery</w:t>
      </w:r>
      <w:proofErr w:type="spellEnd"/>
      <w:r w:rsidRPr="00D9792C">
        <w:rPr>
          <w:rStyle w:val="tx"/>
        </w:rPr>
        <w:t xml:space="preserve"> provides a database of over 1.2 million test results to help</w:t>
      </w:r>
      <w:r w:rsidRPr="00D9792C">
        <w:rPr>
          <w:rStyle w:val="tx"/>
        </w:rPr>
        <w:t xml:space="preserve"> </w:t>
      </w:r>
      <w:r w:rsidRPr="00D9792C">
        <w:rPr>
          <w:rStyle w:val="tx"/>
        </w:rPr>
        <w:t xml:space="preserve">pathologists discover the right </w:t>
      </w:r>
      <w:r w:rsidR="00D9792C" w:rsidRPr="00D9792C">
        <w:rPr>
          <w:rStyle w:val="tx"/>
        </w:rPr>
        <w:t xml:space="preserve">test to confirm a </w:t>
      </w:r>
      <w:r w:rsidRPr="00D9792C">
        <w:rPr>
          <w:rStyle w:val="tx"/>
        </w:rPr>
        <w:t>diagnosis</w:t>
      </w:r>
      <w:r w:rsidRPr="00D9792C">
        <w:rPr>
          <w:rStyle w:val="tx"/>
        </w:rPr>
        <w:t>.</w:t>
      </w:r>
    </w:p>
    <w:p w:rsidR="001F1F2A" w:rsidRPr="00A47B6C" w:rsidRDefault="001F1F2A" w:rsidP="001F1F2A"/>
    <w:sectPr w:rsidR="001F1F2A" w:rsidRPr="00A47B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D5B8B"/>
    <w:multiLevelType w:val="hybridMultilevel"/>
    <w:tmpl w:val="92CE4D7E"/>
    <w:lvl w:ilvl="0" w:tplc="46C435F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612"/>
    <w:rsid w:val="00102612"/>
    <w:rsid w:val="001F1F2A"/>
    <w:rsid w:val="00A47B6C"/>
    <w:rsid w:val="00B31B21"/>
    <w:rsid w:val="00B729AB"/>
    <w:rsid w:val="00D97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261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2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2612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10261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102612"/>
    <w:pPr>
      <w:ind w:left="720"/>
      <w:contextualSpacing/>
    </w:pPr>
  </w:style>
  <w:style w:type="character" w:customStyle="1" w:styleId="tx">
    <w:name w:val="tx"/>
    <w:basedOn w:val="DefaultParagraphFont"/>
    <w:rsid w:val="001F1F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261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2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2612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10261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102612"/>
    <w:pPr>
      <w:ind w:left="720"/>
      <w:contextualSpacing/>
    </w:pPr>
  </w:style>
  <w:style w:type="character" w:customStyle="1" w:styleId="tx">
    <w:name w:val="tx"/>
    <w:basedOn w:val="DefaultParagraphFont"/>
    <w:rsid w:val="001F1F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214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 Cano</dc:creator>
  <cp:lastModifiedBy>Jen Cano</cp:lastModifiedBy>
  <cp:revision>1</cp:revision>
  <dcterms:created xsi:type="dcterms:W3CDTF">2014-04-18T18:14:00Z</dcterms:created>
  <dcterms:modified xsi:type="dcterms:W3CDTF">2014-04-18T18:54:00Z</dcterms:modified>
</cp:coreProperties>
</file>