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D703D8" w:rsidRPr="003F09E7" w:rsidRDefault="00763D22" w:rsidP="00D703D8">
      <w:pPr>
        <w:rPr>
          <w:color w:val="948A54" w:themeColor="background2" w:themeShade="80"/>
        </w:rPr>
      </w:pPr>
      <w:r>
        <w:rPr>
          <w:noProof/>
          <w:color w:val="948A54" w:themeColor="background2" w:themeShade="80"/>
        </w:rPr>
        <w:pict>
          <v:oval id="Oval 2" o:spid="_x0000_s1026" style="position:absolute;margin-left:0;margin-top:-53.95pt;width:107.25pt;height:107.25pt;z-index:2516582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8609 -151 7401 0 3625 1812 1208 4682 0 7099 -604 9516 -755 11932 -453 14349 453 16766 1812 19032 5286 21751 7703 22657 8005 22657 13745 22657 14047 22657 16615 21751 19938 19032 21448 16766 22355 14349 22657 11932 22506 9516 21902 7099 20542 4682 18427 2416 18125 1812 13896 0 12839 -151 8609 -15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" fillcolor="#938953 [1614]" strokecolor="#4a7ebb" strokeweight="1.5pt">
            <v:shadow on="t" opacity="22938f" mv:blur="38100f" offset="0,2pt"/>
            <v:textbox inset=",7.2pt,,7.2pt">
              <w:txbxContent>
                <w:p w:rsidR="00F82EC2" w:rsidRDefault="00605CAD" w:rsidP="00D703D8">
                  <w:pPr>
                    <w:jc w:val="center"/>
                    <w:rPr>
                      <w:rFonts w:ascii="Copperplate Gothic Bold" w:hAnsi="Copperplate Gothic Bold"/>
                      <w:b/>
                    </w:rPr>
                  </w:pPr>
                </w:p>
                <w:p w:rsidR="00F82EC2" w:rsidRDefault="00605CAD" w:rsidP="00D703D8">
                  <w:pPr>
                    <w:jc w:val="center"/>
                    <w:rPr>
                      <w:rFonts w:ascii="Copperplate Gothic Bold" w:hAnsi="Copperplate Gothic Bold"/>
                      <w:b/>
                    </w:rPr>
                  </w:pPr>
                </w:p>
                <w:p w:rsidR="00F82EC2" w:rsidRPr="00D703D8" w:rsidRDefault="00605CAD" w:rsidP="00D703D8">
                  <w:pPr>
                    <w:jc w:val="center"/>
                    <w:rPr>
                      <w:rFonts w:ascii="BlairMdITC TT-Medium" w:hAnsi="BlairMdITC TT-Medium"/>
                      <w:sz w:val="32"/>
                    </w:rPr>
                  </w:pPr>
                  <w:r w:rsidRPr="00D703D8">
                    <w:rPr>
                      <w:rFonts w:ascii="BlairMdITC TT-Medium" w:hAnsi="BlairMdITC TT-Medium"/>
                      <w:sz w:val="32"/>
                    </w:rPr>
                    <w:t xml:space="preserve">LLH </w:t>
                  </w:r>
                </w:p>
              </w:txbxContent>
            </v:textbox>
            <w10:wrap type="tight"/>
          </v:oval>
        </w:pict>
      </w:r>
      <w:r w:rsidR="00605CAD" w:rsidRPr="003F09E7">
        <w:rPr>
          <w:color w:val="948A54" w:themeColor="background2" w:themeShade="80"/>
        </w:rPr>
        <w:t>Connecting to</w:t>
      </w:r>
      <w:r w:rsidR="00605CAD" w:rsidRPr="003F09E7">
        <w:rPr>
          <w:color w:val="948A54" w:themeColor="background2" w:themeShade="80"/>
        </w:rPr>
        <w:t xml:space="preserve"> increase your Prospects</w:t>
      </w:r>
    </w:p>
    <w:p w:rsidR="003F09E7" w:rsidRPr="003F09E7" w:rsidRDefault="00605CAD" w:rsidP="00D703D8">
      <w:pPr>
        <w:rPr>
          <w:sz w:val="32"/>
        </w:rPr>
      </w:pPr>
    </w:p>
    <w:p w:rsidR="003F09E7" w:rsidRDefault="00605CAD" w:rsidP="00D703D8"/>
    <w:p w:rsidR="003F09E7" w:rsidRDefault="00605CAD" w:rsidP="00D703D8"/>
    <w:p w:rsidR="004B54A8" w:rsidRDefault="00605CAD" w:rsidP="00D703D8">
      <w:pPr>
        <w:rPr>
          <w:rFonts w:ascii="Arial" w:hAnsi="Arial"/>
          <w:b/>
          <w:color w:val="948A54" w:themeColor="background2" w:themeShade="80"/>
        </w:rPr>
      </w:pPr>
      <w:r>
        <w:rPr>
          <w:rFonts w:ascii="Arial" w:hAnsi="Arial"/>
          <w:b/>
          <w:color w:val="948A54" w:themeColor="background2" w:themeShade="80"/>
        </w:rPr>
        <w:t>LLH CONSULTING</w:t>
      </w:r>
    </w:p>
    <w:p w:rsidR="003F09E7" w:rsidRPr="003F09E7" w:rsidRDefault="00605CAD" w:rsidP="00D703D8">
      <w:pPr>
        <w:rPr>
          <w:rFonts w:ascii="Arial" w:hAnsi="Arial"/>
          <w:b/>
          <w:color w:val="948A54" w:themeColor="background2" w:themeShade="80"/>
        </w:rPr>
      </w:pPr>
      <w:r w:rsidRPr="003F09E7">
        <w:rPr>
          <w:rFonts w:ascii="Arial" w:hAnsi="Arial"/>
          <w:b/>
          <w:color w:val="948A54" w:themeColor="background2" w:themeShade="80"/>
        </w:rPr>
        <w:t>Phone: (</w:t>
      </w:r>
      <w:proofErr w:type="gramStart"/>
      <w:r w:rsidRPr="003F09E7">
        <w:rPr>
          <w:rFonts w:ascii="Arial" w:hAnsi="Arial"/>
          <w:b/>
          <w:color w:val="948A54" w:themeColor="background2" w:themeShade="80"/>
        </w:rPr>
        <w:t>781)307</w:t>
      </w:r>
      <w:proofErr w:type="gramEnd"/>
      <w:r w:rsidRPr="003F09E7">
        <w:rPr>
          <w:rFonts w:ascii="Arial" w:hAnsi="Arial"/>
          <w:b/>
          <w:color w:val="948A54" w:themeColor="background2" w:themeShade="80"/>
        </w:rPr>
        <w:t>-7482</w:t>
      </w:r>
    </w:p>
    <w:p w:rsidR="00D703D8" w:rsidRPr="003F09E7" w:rsidRDefault="00605CAD" w:rsidP="00D703D8">
      <w:pPr>
        <w:rPr>
          <w:rFonts w:ascii="Arial" w:hAnsi="Arial"/>
          <w:b/>
          <w:color w:val="948A54" w:themeColor="background2" w:themeShade="80"/>
        </w:rPr>
      </w:pPr>
      <w:r w:rsidRPr="003F09E7">
        <w:rPr>
          <w:rFonts w:ascii="Arial" w:hAnsi="Arial"/>
          <w:b/>
          <w:color w:val="948A54" w:themeColor="background2" w:themeShade="80"/>
        </w:rPr>
        <w:t xml:space="preserve">Email: </w:t>
      </w:r>
      <w:r>
        <w:rPr>
          <w:rFonts w:ascii="Arial" w:hAnsi="Arial"/>
          <w:b/>
          <w:color w:val="948A54" w:themeColor="background2" w:themeShade="80"/>
        </w:rPr>
        <w:t>llhanratty@gmail.com</w:t>
      </w:r>
    </w:p>
    <w:p w:rsidR="00D703D8" w:rsidRDefault="00605CAD" w:rsidP="00D703D8"/>
    <w:p w:rsidR="00D703D8" w:rsidRDefault="00605CAD" w:rsidP="00D703D8"/>
    <w:p w:rsidR="003F09E7" w:rsidRPr="003F09E7" w:rsidRDefault="00605CAD" w:rsidP="00D703D8">
      <w:pPr>
        <w:rPr>
          <w:rFonts w:ascii="Arial" w:hAnsi="Arial"/>
        </w:rPr>
      </w:pPr>
      <w:r>
        <w:rPr>
          <w:rFonts w:ascii="Arial" w:hAnsi="Arial"/>
          <w:color w:val="948A54" w:themeColor="background2" w:themeShade="80"/>
        </w:rPr>
        <w:t>EXECUTIVE SUMMARY</w:t>
      </w:r>
    </w:p>
    <w:p w:rsidR="003F09E7" w:rsidRPr="003F09E7" w:rsidRDefault="00605CAD" w:rsidP="00D703D8">
      <w:pPr>
        <w:rPr>
          <w:rFonts w:ascii="Arial" w:hAnsi="Arial"/>
          <w:color w:val="948A54" w:themeColor="background2" w:themeShade="80"/>
        </w:rPr>
      </w:pPr>
    </w:p>
    <w:p w:rsidR="001D285A" w:rsidRDefault="00605CAD" w:rsidP="00D703D8">
      <w:pPr>
        <w:rPr>
          <w:rFonts w:ascii="Arial" w:hAnsi="Arial" w:cs="Verdana"/>
          <w:szCs w:val="26"/>
        </w:rPr>
      </w:pPr>
      <w:r w:rsidRPr="00574017">
        <w:rPr>
          <w:rFonts w:ascii="Arial" w:hAnsi="Arial"/>
        </w:rPr>
        <w:t>Whiting Consulting</w:t>
      </w:r>
      <w:r>
        <w:rPr>
          <w:rFonts w:ascii="Arial" w:hAnsi="Arial"/>
          <w:color w:val="948A54" w:themeColor="background2" w:themeShade="80"/>
        </w:rPr>
        <w:t xml:space="preserve"> </w:t>
      </w:r>
      <w:r>
        <w:rPr>
          <w:rFonts w:ascii="Arial" w:hAnsi="Arial" w:cs="Verdana"/>
          <w:bCs/>
          <w:szCs w:val="48"/>
        </w:rPr>
        <w:t>specializes in executive coaching, professional</w:t>
      </w:r>
      <w:r>
        <w:rPr>
          <w:rFonts w:ascii="Arial" w:hAnsi="Arial" w:cs="Verdana"/>
          <w:bCs/>
          <w:szCs w:val="48"/>
        </w:rPr>
        <w:t>,</w:t>
      </w:r>
      <w:r>
        <w:rPr>
          <w:rFonts w:ascii="Arial" w:hAnsi="Arial" w:cs="Verdana"/>
          <w:bCs/>
          <w:szCs w:val="48"/>
        </w:rPr>
        <w:t xml:space="preserve"> and personal d</w:t>
      </w:r>
      <w:r w:rsidRPr="00574017">
        <w:rPr>
          <w:rFonts w:ascii="Arial" w:hAnsi="Arial" w:cs="Verdana"/>
          <w:bCs/>
          <w:szCs w:val="48"/>
        </w:rPr>
        <w:t>evelopment</w:t>
      </w:r>
      <w:r>
        <w:rPr>
          <w:rFonts w:ascii="Arial" w:hAnsi="Arial" w:cs="Verdana"/>
          <w:bCs/>
          <w:szCs w:val="48"/>
        </w:rPr>
        <w:t xml:space="preserve"> consulting</w:t>
      </w:r>
      <w:r>
        <w:rPr>
          <w:rFonts w:ascii="Arial" w:hAnsi="Arial" w:cs="Verdana"/>
          <w:bCs/>
          <w:szCs w:val="48"/>
        </w:rPr>
        <w:t xml:space="preserve">. </w:t>
      </w:r>
      <w:r w:rsidRPr="00574017">
        <w:rPr>
          <w:rFonts w:ascii="Arial" w:hAnsi="Arial" w:cs="Verdana"/>
          <w:szCs w:val="26"/>
        </w:rPr>
        <w:t xml:space="preserve">As an </w:t>
      </w:r>
      <w:r w:rsidRPr="00574017">
        <w:rPr>
          <w:rFonts w:ascii="Arial" w:hAnsi="Arial" w:cs="Verdana"/>
          <w:szCs w:val="26"/>
        </w:rPr>
        <w:t>executive coach, career coach</w:t>
      </w:r>
      <w:r>
        <w:rPr>
          <w:rFonts w:ascii="Arial" w:hAnsi="Arial" w:cs="Verdana"/>
          <w:szCs w:val="26"/>
        </w:rPr>
        <w:t>,</w:t>
      </w:r>
      <w:r w:rsidRPr="00574017">
        <w:rPr>
          <w:rFonts w:ascii="Arial" w:hAnsi="Arial" w:cs="Verdana"/>
          <w:szCs w:val="26"/>
        </w:rPr>
        <w:t xml:space="preserve"> and personal advisor</w:t>
      </w:r>
      <w:r>
        <w:rPr>
          <w:rFonts w:ascii="Arial" w:hAnsi="Arial" w:cs="Verdana"/>
          <w:szCs w:val="26"/>
        </w:rPr>
        <w:t>,</w:t>
      </w:r>
      <w:r w:rsidRPr="00574017">
        <w:rPr>
          <w:rFonts w:ascii="Arial" w:hAnsi="Arial" w:cs="Verdana"/>
          <w:szCs w:val="26"/>
        </w:rPr>
        <w:t xml:space="preserve"> </w:t>
      </w:r>
      <w:r>
        <w:rPr>
          <w:rFonts w:ascii="Arial" w:hAnsi="Arial" w:cs="Verdana"/>
          <w:szCs w:val="26"/>
        </w:rPr>
        <w:t>Theresa helps people</w:t>
      </w:r>
      <w:r w:rsidRPr="00574017">
        <w:rPr>
          <w:rFonts w:ascii="Arial" w:hAnsi="Arial" w:cs="Verdana"/>
          <w:szCs w:val="26"/>
        </w:rPr>
        <w:t xml:space="preserve"> </w:t>
      </w:r>
      <w:r>
        <w:rPr>
          <w:rFonts w:ascii="Arial" w:hAnsi="Arial" w:cs="Verdana"/>
          <w:szCs w:val="26"/>
        </w:rPr>
        <w:t>through life’s transitions, both personal and professional. Her</w:t>
      </w:r>
      <w:r>
        <w:rPr>
          <w:rFonts w:ascii="Arial" w:hAnsi="Arial" w:cs="Verdana"/>
          <w:szCs w:val="26"/>
        </w:rPr>
        <w:t xml:space="preserve"> </w:t>
      </w:r>
      <w:r>
        <w:rPr>
          <w:rFonts w:ascii="Arial" w:hAnsi="Arial" w:cs="Verdana"/>
          <w:szCs w:val="26"/>
        </w:rPr>
        <w:t xml:space="preserve">work has resulted in </w:t>
      </w:r>
      <w:r>
        <w:rPr>
          <w:rFonts w:ascii="Arial" w:hAnsi="Arial" w:cs="Verdana"/>
          <w:szCs w:val="26"/>
        </w:rPr>
        <w:t xml:space="preserve">more effective communications and leadership skills </w:t>
      </w:r>
      <w:r>
        <w:rPr>
          <w:rFonts w:ascii="Arial" w:hAnsi="Arial" w:cs="Verdana"/>
          <w:szCs w:val="26"/>
        </w:rPr>
        <w:t xml:space="preserve">while </w:t>
      </w:r>
      <w:r>
        <w:rPr>
          <w:rFonts w:ascii="Arial" w:hAnsi="Arial" w:cs="Verdana"/>
          <w:szCs w:val="26"/>
        </w:rPr>
        <w:t>helping her clients reach their overall</w:t>
      </w:r>
      <w:r>
        <w:rPr>
          <w:rFonts w:ascii="Arial" w:hAnsi="Arial" w:cs="Verdana"/>
          <w:szCs w:val="26"/>
        </w:rPr>
        <w:t xml:space="preserve"> personal and professional goals.</w:t>
      </w:r>
    </w:p>
    <w:p w:rsidR="001D285A" w:rsidRDefault="00605CAD" w:rsidP="00D703D8">
      <w:pPr>
        <w:rPr>
          <w:rFonts w:ascii="Arial" w:hAnsi="Arial" w:cs="Verdana"/>
          <w:szCs w:val="26"/>
        </w:rPr>
      </w:pPr>
    </w:p>
    <w:p w:rsidR="003F09E7" w:rsidRDefault="00605CAD" w:rsidP="00D703D8">
      <w:pPr>
        <w:rPr>
          <w:rFonts w:ascii="Arial" w:hAnsi="Arial" w:cs="Verdana"/>
          <w:szCs w:val="26"/>
        </w:rPr>
      </w:pPr>
      <w:r>
        <w:rPr>
          <w:rFonts w:ascii="Arial" w:hAnsi="Arial" w:cs="Verdana"/>
          <w:szCs w:val="26"/>
        </w:rPr>
        <w:t xml:space="preserve">Her services include Executive coaching, </w:t>
      </w:r>
      <w:r>
        <w:rPr>
          <w:rFonts w:ascii="Arial" w:hAnsi="Arial" w:cs="Verdana"/>
          <w:szCs w:val="26"/>
        </w:rPr>
        <w:t xml:space="preserve">On-board executive coaching, and Career coaching.  Training and facilitation programs include Presentation Skills, </w:t>
      </w:r>
      <w:r>
        <w:rPr>
          <w:rFonts w:ascii="Arial" w:hAnsi="Arial" w:cs="Verdana"/>
          <w:szCs w:val="26"/>
        </w:rPr>
        <w:t>Business Communications</w:t>
      </w:r>
      <w:r>
        <w:rPr>
          <w:rFonts w:ascii="Arial" w:hAnsi="Arial" w:cs="Verdana"/>
          <w:szCs w:val="26"/>
        </w:rPr>
        <w:t xml:space="preserve"> </w:t>
      </w:r>
      <w:r>
        <w:rPr>
          <w:rFonts w:ascii="Arial" w:hAnsi="Arial" w:cs="Verdana"/>
          <w:szCs w:val="26"/>
        </w:rPr>
        <w:t>and Listening Skills, Conflict Management</w:t>
      </w:r>
      <w:r>
        <w:rPr>
          <w:rFonts w:ascii="Arial" w:hAnsi="Arial" w:cs="Verdana"/>
          <w:szCs w:val="26"/>
        </w:rPr>
        <w:t>, Interview preparation, Executive Presence and all aspects of effective communication.</w:t>
      </w:r>
      <w:r>
        <w:rPr>
          <w:rFonts w:ascii="Arial" w:hAnsi="Arial" w:cs="Verdana"/>
          <w:szCs w:val="26"/>
        </w:rPr>
        <w:t xml:space="preserve"> </w:t>
      </w:r>
    </w:p>
    <w:p w:rsidR="00F82EC2" w:rsidRPr="003F09E7" w:rsidRDefault="00605CAD" w:rsidP="00D703D8">
      <w:pPr>
        <w:rPr>
          <w:rFonts w:ascii="Arial" w:hAnsi="Arial"/>
          <w:color w:val="948A54" w:themeColor="background2" w:themeShade="80"/>
        </w:rPr>
      </w:pPr>
    </w:p>
    <w:p w:rsidR="00F82EC2" w:rsidRDefault="00605CAD" w:rsidP="00D703D8">
      <w:pPr>
        <w:rPr>
          <w:rFonts w:ascii="Arial" w:hAnsi="Arial"/>
          <w:color w:val="948A54" w:themeColor="background2" w:themeShade="80"/>
        </w:rPr>
      </w:pPr>
      <w:r>
        <w:rPr>
          <w:rFonts w:ascii="Arial" w:hAnsi="Arial"/>
          <w:color w:val="948A54" w:themeColor="background2" w:themeShade="80"/>
        </w:rPr>
        <w:t>OBJECTIVES/TIMELINE</w:t>
      </w:r>
    </w:p>
    <w:p w:rsidR="003F09E7" w:rsidRPr="003F09E7" w:rsidRDefault="00605CAD" w:rsidP="00D703D8">
      <w:pPr>
        <w:rPr>
          <w:rFonts w:ascii="Arial" w:hAnsi="Arial"/>
        </w:rPr>
      </w:pPr>
    </w:p>
    <w:p w:rsidR="003F09E7" w:rsidRDefault="00605CAD" w:rsidP="003F09E7">
      <w:pPr>
        <w:rPr>
          <w:rFonts w:ascii="Arial" w:hAnsi="Arial"/>
        </w:rPr>
      </w:pPr>
      <w:r>
        <w:rPr>
          <w:rFonts w:ascii="Arial" w:hAnsi="Arial"/>
        </w:rPr>
        <w:t xml:space="preserve">Whiting Consultants has gained their clients through networking and word of mouth. </w:t>
      </w:r>
      <w:r w:rsidRPr="003F09E7">
        <w:rPr>
          <w:rFonts w:ascii="Arial" w:hAnsi="Arial"/>
        </w:rPr>
        <w:t>LLH is proposing to provide Whiting Consulting with a Soc</w:t>
      </w:r>
      <w:r>
        <w:rPr>
          <w:rFonts w:ascii="Arial" w:hAnsi="Arial"/>
        </w:rPr>
        <w:t xml:space="preserve">ial Networking presence to help build a </w:t>
      </w:r>
      <w:r w:rsidRPr="003F09E7">
        <w:rPr>
          <w:rFonts w:ascii="Arial" w:hAnsi="Arial"/>
        </w:rPr>
        <w:t xml:space="preserve">prospect </w:t>
      </w:r>
      <w:r>
        <w:rPr>
          <w:rFonts w:ascii="Arial" w:hAnsi="Arial"/>
        </w:rPr>
        <w:t>pipeline</w:t>
      </w:r>
      <w:r w:rsidRPr="003F09E7">
        <w:rPr>
          <w:rFonts w:ascii="Arial" w:hAnsi="Arial"/>
        </w:rPr>
        <w:t xml:space="preserve"> f</w:t>
      </w:r>
      <w:r>
        <w:rPr>
          <w:rFonts w:ascii="Arial" w:hAnsi="Arial"/>
        </w:rPr>
        <w:t xml:space="preserve">or future engagements.  </w:t>
      </w:r>
      <w:r>
        <w:rPr>
          <w:rFonts w:ascii="Arial" w:hAnsi="Arial"/>
        </w:rPr>
        <w:t>As well as making recomme</w:t>
      </w:r>
      <w:r>
        <w:rPr>
          <w:rFonts w:ascii="Arial" w:hAnsi="Arial"/>
        </w:rPr>
        <w:t xml:space="preserve">ndations on the website, email campaigns, </w:t>
      </w:r>
      <w:r>
        <w:rPr>
          <w:rFonts w:ascii="Arial" w:hAnsi="Arial"/>
        </w:rPr>
        <w:t>outbound calling campaigns.</w:t>
      </w:r>
    </w:p>
    <w:p w:rsidR="00F82EC2" w:rsidRDefault="00605CAD" w:rsidP="003F09E7">
      <w:pPr>
        <w:rPr>
          <w:rFonts w:ascii="Arial" w:hAnsi="Arial"/>
        </w:rPr>
      </w:pPr>
    </w:p>
    <w:p w:rsidR="00F82EC2" w:rsidRDefault="00605CAD" w:rsidP="00F82EC2">
      <w:pPr>
        <w:rPr>
          <w:rFonts w:ascii="Arial" w:hAnsi="Arial"/>
          <w:color w:val="948A54" w:themeColor="background2" w:themeShade="80"/>
        </w:rPr>
      </w:pPr>
      <w:r>
        <w:rPr>
          <w:rFonts w:ascii="Arial" w:hAnsi="Arial"/>
          <w:color w:val="948A54" w:themeColor="background2" w:themeShade="80"/>
        </w:rPr>
        <w:t>WHO IS LLC?</w:t>
      </w:r>
    </w:p>
    <w:p w:rsidR="00F82EC2" w:rsidRDefault="00605CAD" w:rsidP="00F82EC2">
      <w:pPr>
        <w:rPr>
          <w:rFonts w:ascii="Arial" w:hAnsi="Arial"/>
          <w:color w:val="948A54" w:themeColor="background2" w:themeShade="80"/>
        </w:rPr>
      </w:pPr>
    </w:p>
    <w:p w:rsidR="00F82EC2" w:rsidRDefault="00605CAD" w:rsidP="00F82EC2">
      <w:pPr>
        <w:rPr>
          <w:rFonts w:ascii="Arial" w:hAnsi="Arial"/>
        </w:rPr>
      </w:pPr>
      <w:r w:rsidRPr="003F09E7">
        <w:rPr>
          <w:rFonts w:ascii="Arial" w:hAnsi="Arial"/>
        </w:rPr>
        <w:t>LLH is establishing a consulting business to provide entrepreneu</w:t>
      </w:r>
      <w:r w:rsidRPr="003F09E7">
        <w:rPr>
          <w:rFonts w:ascii="Arial" w:hAnsi="Arial"/>
        </w:rPr>
        <w:t xml:space="preserve">rs and small </w:t>
      </w:r>
      <w:r>
        <w:rPr>
          <w:rFonts w:ascii="Arial" w:hAnsi="Arial"/>
        </w:rPr>
        <w:t>businesses</w:t>
      </w:r>
      <w:r w:rsidRPr="003F09E7">
        <w:rPr>
          <w:rFonts w:ascii="Arial" w:hAnsi="Arial"/>
        </w:rPr>
        <w:t xml:space="preserve"> </w:t>
      </w:r>
      <w:r>
        <w:rPr>
          <w:rFonts w:ascii="Arial" w:hAnsi="Arial"/>
        </w:rPr>
        <w:t>with expanded methods to develop a prospect base and build sales pipelines.  LLH will extend the reach and exposure of Whiting consulting through email marketing, social networking, Website design and in some cases, outbound calling</w:t>
      </w:r>
      <w:r>
        <w:rPr>
          <w:rFonts w:ascii="Arial" w:hAnsi="Arial"/>
        </w:rPr>
        <w:t>. The ultimate goal is to build a sales prospect pipeline and increase revenue for Whiting Consulting.</w:t>
      </w:r>
    </w:p>
    <w:p w:rsidR="00F82EC2" w:rsidRDefault="00605CAD" w:rsidP="00F82EC2">
      <w:pPr>
        <w:rPr>
          <w:rFonts w:ascii="Arial" w:hAnsi="Arial"/>
        </w:rPr>
      </w:pPr>
    </w:p>
    <w:p w:rsidR="00F82EC2" w:rsidRDefault="00605CAD" w:rsidP="00F82EC2">
      <w:pPr>
        <w:rPr>
          <w:rFonts w:ascii="Arial" w:hAnsi="Arial"/>
        </w:rPr>
      </w:pPr>
    </w:p>
    <w:p w:rsidR="00F82EC2" w:rsidRPr="003F09E7" w:rsidRDefault="00605CAD" w:rsidP="00F82EC2">
      <w:pPr>
        <w:rPr>
          <w:rFonts w:ascii="Arial" w:hAnsi="Arial"/>
        </w:rPr>
      </w:pPr>
    </w:p>
    <w:p w:rsidR="00F82EC2" w:rsidRPr="003F09E7" w:rsidRDefault="00605CAD" w:rsidP="003F09E7">
      <w:pPr>
        <w:rPr>
          <w:rFonts w:ascii="Arial" w:hAnsi="Arial"/>
        </w:rPr>
      </w:pPr>
    </w:p>
    <w:p w:rsidR="003F09E7" w:rsidRDefault="00605CAD" w:rsidP="00D703D8">
      <w:pPr>
        <w:rPr>
          <w:rFonts w:ascii="Arial" w:hAnsi="Arial"/>
          <w:color w:val="948A54" w:themeColor="background2" w:themeShade="80"/>
        </w:rPr>
      </w:pPr>
    </w:p>
    <w:p w:rsidR="001D285A" w:rsidRDefault="00605CAD" w:rsidP="00D703D8">
      <w:pPr>
        <w:rPr>
          <w:rFonts w:ascii="Arial" w:hAnsi="Arial"/>
          <w:color w:val="948A54" w:themeColor="background2" w:themeShade="80"/>
        </w:rPr>
      </w:pPr>
      <w:r>
        <w:rPr>
          <w:rFonts w:ascii="Arial" w:hAnsi="Arial"/>
          <w:color w:val="948A54" w:themeColor="background2" w:themeShade="80"/>
        </w:rPr>
        <w:t>TARGET MARKET</w:t>
      </w:r>
    </w:p>
    <w:p w:rsidR="003D0D46" w:rsidRDefault="00605CAD" w:rsidP="00D703D8">
      <w:pPr>
        <w:rPr>
          <w:rFonts w:ascii="Arial" w:hAnsi="Arial"/>
          <w:color w:val="948A54" w:themeColor="background2" w:themeShade="80"/>
        </w:rPr>
      </w:pPr>
    </w:p>
    <w:p w:rsidR="00F82EC2" w:rsidRDefault="00605CAD" w:rsidP="00D703D8">
      <w:pPr>
        <w:rPr>
          <w:rFonts w:ascii="Arial" w:hAnsi="Arial"/>
        </w:rPr>
      </w:pPr>
      <w:r w:rsidRPr="003D0D46">
        <w:rPr>
          <w:rFonts w:ascii="Arial" w:hAnsi="Arial"/>
        </w:rPr>
        <w:t>Whiting Consulting</w:t>
      </w:r>
      <w:r>
        <w:rPr>
          <w:rFonts w:ascii="Arial" w:hAnsi="Arial"/>
        </w:rPr>
        <w:t xml:space="preserve"> </w:t>
      </w:r>
      <w:r>
        <w:rPr>
          <w:rFonts w:ascii="Arial" w:hAnsi="Arial"/>
        </w:rPr>
        <w:t>targets</w:t>
      </w:r>
      <w:r>
        <w:rPr>
          <w:rFonts w:ascii="Arial" w:hAnsi="Arial"/>
        </w:rPr>
        <w:t xml:space="preserve"> </w:t>
      </w:r>
      <w:r>
        <w:rPr>
          <w:rFonts w:ascii="Arial" w:hAnsi="Arial"/>
        </w:rPr>
        <w:t xml:space="preserve">human resource </w:t>
      </w:r>
      <w:r>
        <w:rPr>
          <w:rFonts w:ascii="Arial" w:hAnsi="Arial"/>
        </w:rPr>
        <w:t>managers as well as ta</w:t>
      </w:r>
      <w:r>
        <w:rPr>
          <w:rFonts w:ascii="Arial" w:hAnsi="Arial"/>
        </w:rPr>
        <w:t xml:space="preserve">lent </w:t>
      </w:r>
      <w:r>
        <w:rPr>
          <w:rFonts w:ascii="Arial" w:hAnsi="Arial"/>
        </w:rPr>
        <w:t xml:space="preserve">development </w:t>
      </w:r>
      <w:r>
        <w:rPr>
          <w:rFonts w:ascii="Arial" w:hAnsi="Arial"/>
        </w:rPr>
        <w:t xml:space="preserve">directors who have identified senior leaders who are competent in their position, but lack communication effectiveness as it relates to building relationships, executing change, providing difficult feedback and overall executive presence. </w:t>
      </w:r>
      <w:r>
        <w:rPr>
          <w:rFonts w:ascii="Arial" w:hAnsi="Arial"/>
        </w:rPr>
        <w:t xml:space="preserve"> Other candidates</w:t>
      </w:r>
      <w:r>
        <w:rPr>
          <w:rFonts w:ascii="Arial" w:hAnsi="Arial"/>
        </w:rPr>
        <w:t xml:space="preserve"> for coaching include newly promoted or new executives to the organization who need support in </w:t>
      </w:r>
      <w:proofErr w:type="gramStart"/>
      <w:r>
        <w:rPr>
          <w:rFonts w:ascii="Arial" w:hAnsi="Arial"/>
        </w:rPr>
        <w:t>on-boarding</w:t>
      </w:r>
      <w:proofErr w:type="gramEnd"/>
      <w:r>
        <w:rPr>
          <w:rFonts w:ascii="Arial" w:hAnsi="Arial"/>
        </w:rPr>
        <w:t xml:space="preserve"> as it relates to the more senior position, culture and organizational development.</w:t>
      </w:r>
    </w:p>
    <w:p w:rsidR="00F82EC2" w:rsidRDefault="00605CAD" w:rsidP="00D703D8">
      <w:pPr>
        <w:rPr>
          <w:rFonts w:ascii="Arial" w:hAnsi="Arial"/>
        </w:rPr>
      </w:pPr>
    </w:p>
    <w:p w:rsidR="00F14F41" w:rsidRDefault="00605CAD" w:rsidP="00D703D8">
      <w:pPr>
        <w:rPr>
          <w:rFonts w:ascii="Arial" w:hAnsi="Arial"/>
          <w:color w:val="948A54" w:themeColor="background2" w:themeShade="80"/>
        </w:rPr>
      </w:pPr>
      <w:r>
        <w:rPr>
          <w:rFonts w:ascii="Arial" w:hAnsi="Arial"/>
        </w:rPr>
        <w:t>Target market also includes</w:t>
      </w:r>
      <w:r>
        <w:rPr>
          <w:rFonts w:ascii="Arial" w:hAnsi="Arial"/>
        </w:rPr>
        <w:t xml:space="preserve"> </w:t>
      </w:r>
      <w:r>
        <w:rPr>
          <w:rFonts w:ascii="Arial" w:hAnsi="Arial"/>
        </w:rPr>
        <w:t xml:space="preserve">a group of individuals in a small firm </w:t>
      </w:r>
      <w:r>
        <w:rPr>
          <w:rFonts w:ascii="Arial" w:hAnsi="Arial"/>
        </w:rPr>
        <w:t xml:space="preserve">to </w:t>
      </w:r>
      <w:r>
        <w:rPr>
          <w:rFonts w:ascii="Arial" w:hAnsi="Arial"/>
        </w:rPr>
        <w:t xml:space="preserve">large corporations that would benefit from professional training and development as it relates to presentation skills, </w:t>
      </w:r>
      <w:r>
        <w:rPr>
          <w:rFonts w:ascii="Arial" w:hAnsi="Arial"/>
        </w:rPr>
        <w:t xml:space="preserve">interview preparation for new business </w:t>
      </w:r>
      <w:r>
        <w:rPr>
          <w:rFonts w:ascii="Arial" w:hAnsi="Arial"/>
        </w:rPr>
        <w:t>and all aspects of effective and efficient communication</w:t>
      </w:r>
      <w:r>
        <w:rPr>
          <w:rFonts w:ascii="Arial" w:hAnsi="Arial"/>
        </w:rPr>
        <w:t>.</w:t>
      </w:r>
      <w:r>
        <w:rPr>
          <w:rFonts w:ascii="Arial" w:hAnsi="Arial"/>
        </w:rPr>
        <w:t xml:space="preserve"> </w:t>
      </w:r>
    </w:p>
    <w:p w:rsidR="00F14F41" w:rsidRDefault="00605CAD" w:rsidP="00D703D8">
      <w:pPr>
        <w:rPr>
          <w:rFonts w:ascii="Arial" w:hAnsi="Arial"/>
          <w:color w:val="948A54" w:themeColor="background2" w:themeShade="80"/>
        </w:rPr>
      </w:pPr>
    </w:p>
    <w:p w:rsidR="00D05C3D" w:rsidRDefault="00605CAD" w:rsidP="00D703D8">
      <w:pPr>
        <w:rPr>
          <w:rFonts w:ascii="Arial" w:hAnsi="Arial"/>
          <w:color w:val="948A54" w:themeColor="background2" w:themeShade="80"/>
        </w:rPr>
      </w:pPr>
      <w:r>
        <w:rPr>
          <w:rFonts w:ascii="Arial" w:hAnsi="Arial"/>
          <w:color w:val="948A54" w:themeColor="background2" w:themeShade="80"/>
        </w:rPr>
        <w:t>RECOMMENDED PROCESS</w:t>
      </w:r>
    </w:p>
    <w:p w:rsidR="00D05C3D" w:rsidRDefault="00605CAD" w:rsidP="00D703D8">
      <w:pPr>
        <w:rPr>
          <w:rFonts w:ascii="Arial" w:hAnsi="Arial"/>
          <w:color w:val="948A54" w:themeColor="background2" w:themeShade="80"/>
        </w:rPr>
      </w:pPr>
    </w:p>
    <w:p w:rsidR="003D0D46" w:rsidRDefault="00605CAD" w:rsidP="00D703D8">
      <w:pPr>
        <w:rPr>
          <w:rFonts w:ascii="Arial" w:hAnsi="Arial"/>
          <w:color w:val="948A54" w:themeColor="background2" w:themeShade="80"/>
        </w:rPr>
      </w:pPr>
      <w:r>
        <w:rPr>
          <w:rFonts w:ascii="Arial" w:hAnsi="Arial"/>
          <w:color w:val="948A54" w:themeColor="background2" w:themeShade="80"/>
        </w:rPr>
        <w:t>30-60 Day Trial P</w:t>
      </w:r>
      <w:r>
        <w:rPr>
          <w:rFonts w:ascii="Arial" w:hAnsi="Arial"/>
          <w:color w:val="948A54" w:themeColor="background2" w:themeShade="80"/>
        </w:rPr>
        <w:t>eriod</w:t>
      </w:r>
    </w:p>
    <w:p w:rsidR="00D05C3D" w:rsidRPr="00D05C3D" w:rsidRDefault="00605CAD" w:rsidP="00D703D8">
      <w:pPr>
        <w:rPr>
          <w:rFonts w:ascii="Arial" w:hAnsi="Arial"/>
        </w:rPr>
      </w:pPr>
    </w:p>
    <w:p w:rsidR="00D05C3D" w:rsidRPr="00D05C3D" w:rsidRDefault="00605CAD" w:rsidP="00D05C3D">
      <w:pPr>
        <w:numPr>
          <w:ilvl w:val="0"/>
          <w:numId w:val="1"/>
        </w:numPr>
        <w:rPr>
          <w:rFonts w:ascii="Arial" w:hAnsi="Arial"/>
        </w:rPr>
      </w:pPr>
      <w:r w:rsidRPr="00D05C3D">
        <w:rPr>
          <w:rFonts w:ascii="Arial" w:hAnsi="Arial"/>
        </w:rPr>
        <w:t xml:space="preserve">Targeting </w:t>
      </w:r>
      <w:proofErr w:type="spellStart"/>
      <w:r w:rsidRPr="00D05C3D">
        <w:rPr>
          <w:rFonts w:ascii="Arial" w:hAnsi="Arial"/>
        </w:rPr>
        <w:t>Linkedin</w:t>
      </w:r>
      <w:proofErr w:type="spellEnd"/>
      <w:r w:rsidRPr="00D05C3D">
        <w:rPr>
          <w:rFonts w:ascii="Arial" w:hAnsi="Arial"/>
        </w:rPr>
        <w:t xml:space="preserve"> groups to spread Theresa’s name and areas of expertise.</w:t>
      </w:r>
      <w:r>
        <w:rPr>
          <w:rFonts w:ascii="Arial" w:hAnsi="Arial"/>
        </w:rPr>
        <w:t xml:space="preserve">  While monitoring LI activity</w:t>
      </w:r>
    </w:p>
    <w:p w:rsidR="00D05C3D" w:rsidRDefault="00605CAD" w:rsidP="00D05C3D">
      <w:pPr>
        <w:numPr>
          <w:ilvl w:val="0"/>
          <w:numId w:val="1"/>
        </w:numPr>
        <w:rPr>
          <w:rFonts w:ascii="Arial" w:hAnsi="Arial"/>
        </w:rPr>
      </w:pPr>
      <w:r>
        <w:rPr>
          <w:rFonts w:ascii="Arial" w:hAnsi="Arial"/>
        </w:rPr>
        <w:t xml:space="preserve">Set up </w:t>
      </w:r>
      <w:proofErr w:type="spellStart"/>
      <w:r>
        <w:rPr>
          <w:rFonts w:ascii="Arial" w:hAnsi="Arial"/>
        </w:rPr>
        <w:t>Facebook</w:t>
      </w:r>
      <w:proofErr w:type="spellEnd"/>
      <w:r>
        <w:rPr>
          <w:rFonts w:ascii="Arial" w:hAnsi="Arial"/>
        </w:rPr>
        <w:t xml:space="preserve"> account for Whiting Consulting.  Post video/articles/chunks of wisdom periodically.</w:t>
      </w:r>
      <w:r>
        <w:rPr>
          <w:rFonts w:ascii="Arial" w:hAnsi="Arial"/>
        </w:rPr>
        <w:t xml:space="preserve"> De</w:t>
      </w:r>
      <w:r>
        <w:rPr>
          <w:rFonts w:ascii="Arial" w:hAnsi="Arial"/>
        </w:rPr>
        <w:t>termine if this can be used as a BLOG, perhaps link her page to her website.  Theresa will provide periodic content</w:t>
      </w:r>
      <w:r>
        <w:rPr>
          <w:rFonts w:ascii="Arial" w:hAnsi="Arial"/>
        </w:rPr>
        <w:t>.</w:t>
      </w:r>
    </w:p>
    <w:p w:rsidR="00D05C3D" w:rsidRDefault="00605CAD" w:rsidP="00D05C3D">
      <w:pPr>
        <w:numPr>
          <w:ilvl w:val="0"/>
          <w:numId w:val="1"/>
        </w:numPr>
        <w:rPr>
          <w:rFonts w:ascii="Arial" w:hAnsi="Arial"/>
        </w:rPr>
      </w:pPr>
      <w:r>
        <w:rPr>
          <w:rFonts w:ascii="Arial" w:hAnsi="Arial"/>
        </w:rPr>
        <w:t>Make recommendations to improve website</w:t>
      </w:r>
    </w:p>
    <w:p w:rsidR="00753912" w:rsidRDefault="00605CAD" w:rsidP="00D05C3D">
      <w:pPr>
        <w:numPr>
          <w:ilvl w:val="1"/>
          <w:numId w:val="1"/>
        </w:numPr>
        <w:rPr>
          <w:rFonts w:ascii="Arial" w:hAnsi="Arial"/>
        </w:rPr>
      </w:pPr>
      <w:r>
        <w:rPr>
          <w:rFonts w:ascii="Arial" w:hAnsi="Arial"/>
        </w:rPr>
        <w:t>Links t</w:t>
      </w:r>
      <w:r>
        <w:rPr>
          <w:rFonts w:ascii="Arial" w:hAnsi="Arial"/>
        </w:rPr>
        <w:t>o</w:t>
      </w:r>
      <w:r>
        <w:rPr>
          <w:rFonts w:ascii="Arial" w:hAnsi="Arial"/>
        </w:rPr>
        <w:t xml:space="preserve"> LI and FB</w:t>
      </w:r>
    </w:p>
    <w:p w:rsidR="00753912" w:rsidRPr="00D5634C" w:rsidRDefault="00605CAD" w:rsidP="00D5634C">
      <w:pPr>
        <w:numPr>
          <w:ilvl w:val="1"/>
          <w:numId w:val="1"/>
        </w:numPr>
        <w:rPr>
          <w:rFonts w:ascii="Arial" w:hAnsi="Arial"/>
        </w:rPr>
      </w:pPr>
      <w:r>
        <w:rPr>
          <w:rFonts w:ascii="Arial" w:hAnsi="Arial"/>
        </w:rPr>
        <w:t>Optimize Google+ querying as well as identify activity through Google Analytics</w:t>
      </w:r>
    </w:p>
    <w:p w:rsidR="00753912" w:rsidRDefault="00605CAD" w:rsidP="00753912">
      <w:pPr>
        <w:numPr>
          <w:ilvl w:val="0"/>
          <w:numId w:val="1"/>
        </w:numPr>
        <w:rPr>
          <w:rFonts w:ascii="Arial" w:hAnsi="Arial"/>
        </w:rPr>
      </w:pPr>
      <w:r>
        <w:rPr>
          <w:rFonts w:ascii="Arial" w:hAnsi="Arial"/>
        </w:rPr>
        <w:t>LLH will track all activity and report on a weekly or biweekly schedule</w:t>
      </w:r>
    </w:p>
    <w:p w:rsidR="003D0D46" w:rsidRPr="00D05C3D" w:rsidRDefault="00605CAD" w:rsidP="00753912">
      <w:pPr>
        <w:numPr>
          <w:ilvl w:val="0"/>
          <w:numId w:val="1"/>
        </w:numPr>
        <w:rPr>
          <w:rFonts w:ascii="Arial" w:hAnsi="Arial"/>
        </w:rPr>
      </w:pPr>
      <w:r>
        <w:rPr>
          <w:rFonts w:ascii="Arial" w:hAnsi="Arial"/>
        </w:rPr>
        <w:t>Create a spreadsheet with contacts for further Whiting marketing including email blasts.</w:t>
      </w:r>
    </w:p>
    <w:p w:rsidR="003F09E7" w:rsidRPr="003F09E7" w:rsidRDefault="00605CAD" w:rsidP="00D703D8">
      <w:pPr>
        <w:rPr>
          <w:rFonts w:ascii="Arial" w:hAnsi="Arial"/>
          <w:color w:val="948A54" w:themeColor="background2" w:themeShade="80"/>
        </w:rPr>
      </w:pPr>
    </w:p>
    <w:p w:rsidR="003F09E7" w:rsidRPr="003F09E7" w:rsidRDefault="00605CAD" w:rsidP="00D703D8">
      <w:pPr>
        <w:rPr>
          <w:rFonts w:ascii="Arial" w:hAnsi="Arial"/>
          <w:color w:val="948A54" w:themeColor="background2" w:themeShade="80"/>
        </w:rPr>
      </w:pPr>
    </w:p>
    <w:p w:rsidR="00B8524D" w:rsidRDefault="00605CAD" w:rsidP="00D703D8">
      <w:pPr>
        <w:rPr>
          <w:rFonts w:ascii="Arial" w:hAnsi="Arial"/>
          <w:color w:val="948A54" w:themeColor="background2" w:themeShade="80"/>
        </w:rPr>
      </w:pPr>
    </w:p>
    <w:p w:rsidR="00F14F41" w:rsidRDefault="00605CAD" w:rsidP="00D703D8">
      <w:pPr>
        <w:rPr>
          <w:rFonts w:ascii="Arial" w:hAnsi="Arial"/>
          <w:color w:val="948A54" w:themeColor="background2" w:themeShade="80"/>
        </w:rPr>
      </w:pPr>
      <w:r>
        <w:rPr>
          <w:rFonts w:ascii="Arial" w:hAnsi="Arial"/>
          <w:color w:val="948A54" w:themeColor="background2" w:themeShade="80"/>
        </w:rPr>
        <w:t>LLH RESPONSIBILITY</w:t>
      </w:r>
    </w:p>
    <w:p w:rsidR="006C363E" w:rsidRDefault="00605CAD" w:rsidP="00D703D8">
      <w:pPr>
        <w:rPr>
          <w:rFonts w:ascii="Arial" w:hAnsi="Arial"/>
          <w:color w:val="948A54" w:themeColor="background2" w:themeShade="80"/>
        </w:rPr>
      </w:pPr>
    </w:p>
    <w:p w:rsidR="005F47E5" w:rsidRPr="005F47E5" w:rsidRDefault="00605CAD" w:rsidP="005F47E5">
      <w:pPr>
        <w:numPr>
          <w:ilvl w:val="0"/>
          <w:numId w:val="2"/>
        </w:numPr>
        <w:rPr>
          <w:rFonts w:ascii="Arial" w:hAnsi="Arial"/>
        </w:rPr>
      </w:pPr>
      <w:r w:rsidRPr="005F47E5">
        <w:rPr>
          <w:rFonts w:ascii="Arial" w:hAnsi="Arial"/>
        </w:rPr>
        <w:t>Initial setup of social media sites</w:t>
      </w:r>
    </w:p>
    <w:p w:rsidR="005F47E5" w:rsidRPr="005F47E5" w:rsidRDefault="00605CAD" w:rsidP="005F47E5">
      <w:pPr>
        <w:numPr>
          <w:ilvl w:val="0"/>
          <w:numId w:val="2"/>
        </w:numPr>
        <w:rPr>
          <w:rFonts w:ascii="Arial" w:hAnsi="Arial"/>
        </w:rPr>
      </w:pPr>
      <w:r w:rsidRPr="005F47E5">
        <w:rPr>
          <w:rFonts w:ascii="Arial" w:hAnsi="Arial"/>
        </w:rPr>
        <w:t xml:space="preserve">Recommendations for website to </w:t>
      </w:r>
      <w:r w:rsidRPr="005F47E5">
        <w:rPr>
          <w:rFonts w:ascii="Arial" w:hAnsi="Arial"/>
        </w:rPr>
        <w:t>leverage all social media</w:t>
      </w:r>
    </w:p>
    <w:p w:rsidR="005F47E5" w:rsidRPr="005F47E5" w:rsidRDefault="00605CAD" w:rsidP="005F47E5">
      <w:pPr>
        <w:numPr>
          <w:ilvl w:val="0"/>
          <w:numId w:val="2"/>
        </w:numPr>
        <w:rPr>
          <w:rFonts w:ascii="Arial" w:hAnsi="Arial"/>
        </w:rPr>
      </w:pPr>
      <w:r w:rsidRPr="005F47E5">
        <w:rPr>
          <w:rFonts w:ascii="Arial" w:hAnsi="Arial"/>
        </w:rPr>
        <w:t>Monitoring and analysis of social media including Google+</w:t>
      </w:r>
    </w:p>
    <w:p w:rsidR="005F47E5" w:rsidRPr="005F47E5" w:rsidRDefault="00605CAD" w:rsidP="005F47E5">
      <w:pPr>
        <w:numPr>
          <w:ilvl w:val="0"/>
          <w:numId w:val="2"/>
        </w:numPr>
        <w:rPr>
          <w:rFonts w:ascii="Arial" w:hAnsi="Arial"/>
        </w:rPr>
      </w:pPr>
      <w:r w:rsidRPr="005F47E5">
        <w:rPr>
          <w:rFonts w:ascii="Arial" w:hAnsi="Arial"/>
        </w:rPr>
        <w:t>Social Media posts, tracking, and analysis</w:t>
      </w:r>
    </w:p>
    <w:p w:rsidR="005F47E5" w:rsidRDefault="00605CAD" w:rsidP="005F47E5">
      <w:pPr>
        <w:numPr>
          <w:ilvl w:val="0"/>
          <w:numId w:val="2"/>
        </w:numPr>
        <w:rPr>
          <w:rFonts w:ascii="Arial" w:hAnsi="Arial"/>
        </w:rPr>
      </w:pPr>
      <w:r w:rsidRPr="005F47E5">
        <w:rPr>
          <w:rFonts w:ascii="Arial" w:hAnsi="Arial"/>
        </w:rPr>
        <w:t>Recommendations for using suspect/prospect contact information</w:t>
      </w:r>
    </w:p>
    <w:p w:rsidR="005D5C1F" w:rsidRDefault="00605CAD" w:rsidP="005D5C1F">
      <w:pPr>
        <w:rPr>
          <w:rFonts w:ascii="Arial" w:hAnsi="Arial"/>
        </w:rPr>
      </w:pPr>
    </w:p>
    <w:p w:rsidR="005D5C1F" w:rsidRDefault="00605CAD" w:rsidP="005D5C1F">
      <w:pPr>
        <w:rPr>
          <w:rFonts w:ascii="Arial" w:hAnsi="Arial"/>
        </w:rPr>
      </w:pPr>
    </w:p>
    <w:p w:rsidR="005D5C1F" w:rsidRPr="005D5C1F" w:rsidRDefault="00605CAD" w:rsidP="005D5C1F">
      <w:pPr>
        <w:rPr>
          <w:rFonts w:ascii="Arial" w:hAnsi="Arial"/>
        </w:rPr>
      </w:pPr>
    </w:p>
    <w:p w:rsidR="00F82EC2" w:rsidRDefault="00605CAD" w:rsidP="00F82EC2">
      <w:pPr>
        <w:rPr>
          <w:rFonts w:ascii="Arial" w:hAnsi="Arial"/>
        </w:rPr>
      </w:pPr>
    </w:p>
    <w:p w:rsidR="00F82EC2" w:rsidRDefault="00605CAD" w:rsidP="00F82EC2">
      <w:pPr>
        <w:rPr>
          <w:rFonts w:ascii="Arial" w:hAnsi="Arial"/>
          <w:color w:val="948A54" w:themeColor="background2" w:themeShade="80"/>
        </w:rPr>
      </w:pPr>
      <w:r>
        <w:rPr>
          <w:rFonts w:ascii="Arial" w:hAnsi="Arial"/>
          <w:color w:val="948A54" w:themeColor="background2" w:themeShade="80"/>
        </w:rPr>
        <w:t>CLIENT RESPONSIBILITY – Whiting Consulting</w:t>
      </w:r>
    </w:p>
    <w:p w:rsidR="00F82EC2" w:rsidRDefault="00605CAD" w:rsidP="00F82EC2">
      <w:pPr>
        <w:rPr>
          <w:rFonts w:ascii="Arial" w:hAnsi="Arial"/>
          <w:color w:val="948A54" w:themeColor="background2" w:themeShade="80"/>
        </w:rPr>
      </w:pPr>
    </w:p>
    <w:p w:rsidR="00F82EC2" w:rsidRPr="00D5634C" w:rsidRDefault="00605CAD" w:rsidP="00F82EC2">
      <w:pPr>
        <w:numPr>
          <w:ilvl w:val="0"/>
          <w:numId w:val="3"/>
        </w:numPr>
        <w:rPr>
          <w:rFonts w:ascii="Arial" w:hAnsi="Arial"/>
        </w:rPr>
      </w:pPr>
      <w:r w:rsidRPr="00D5634C">
        <w:rPr>
          <w:rFonts w:ascii="Arial" w:hAnsi="Arial"/>
        </w:rPr>
        <w:t xml:space="preserve">WC provide LLH </w:t>
      </w:r>
      <w:r w:rsidRPr="00D5634C">
        <w:rPr>
          <w:rFonts w:ascii="Arial" w:hAnsi="Arial"/>
        </w:rPr>
        <w:t>with her LinkedIn and Google+ password</w:t>
      </w:r>
    </w:p>
    <w:p w:rsidR="00F82EC2" w:rsidRPr="00D5634C" w:rsidRDefault="00605CAD" w:rsidP="00F82EC2">
      <w:pPr>
        <w:numPr>
          <w:ilvl w:val="0"/>
          <w:numId w:val="3"/>
        </w:numPr>
        <w:rPr>
          <w:rFonts w:ascii="Arial" w:hAnsi="Arial"/>
        </w:rPr>
      </w:pPr>
      <w:r w:rsidRPr="00D5634C">
        <w:rPr>
          <w:rFonts w:ascii="Arial" w:hAnsi="Arial"/>
        </w:rPr>
        <w:t xml:space="preserve">WC will need to spend </w:t>
      </w:r>
      <w:r>
        <w:rPr>
          <w:rFonts w:ascii="Arial" w:hAnsi="Arial"/>
        </w:rPr>
        <w:t xml:space="preserve">some limited </w:t>
      </w:r>
      <w:r w:rsidRPr="00D5634C">
        <w:rPr>
          <w:rFonts w:ascii="Arial" w:hAnsi="Arial"/>
        </w:rPr>
        <w:t>time on social networks</w:t>
      </w:r>
      <w:r>
        <w:rPr>
          <w:rFonts w:ascii="Arial" w:hAnsi="Arial"/>
        </w:rPr>
        <w:t xml:space="preserve"> to </w:t>
      </w:r>
      <w:r w:rsidRPr="00D5634C">
        <w:rPr>
          <w:rFonts w:ascii="Arial" w:hAnsi="Arial"/>
        </w:rPr>
        <w:t>provide feedback to LLH in order for LLH to manage the profiles.</w:t>
      </w:r>
    </w:p>
    <w:p w:rsidR="00F82EC2" w:rsidRPr="00F82EC2" w:rsidRDefault="00605CAD" w:rsidP="00F82EC2">
      <w:pPr>
        <w:rPr>
          <w:rFonts w:ascii="Arial" w:hAnsi="Arial"/>
        </w:rPr>
      </w:pPr>
    </w:p>
    <w:p w:rsidR="00753912" w:rsidRDefault="00605CAD" w:rsidP="00D703D8">
      <w:pPr>
        <w:rPr>
          <w:rFonts w:ascii="Arial" w:hAnsi="Arial"/>
          <w:color w:val="948A54" w:themeColor="background2" w:themeShade="80"/>
        </w:rPr>
      </w:pPr>
      <w:r>
        <w:rPr>
          <w:rFonts w:ascii="Arial" w:hAnsi="Arial"/>
          <w:color w:val="948A54" w:themeColor="background2" w:themeShade="80"/>
        </w:rPr>
        <w:t>Outstanding questions:</w:t>
      </w:r>
    </w:p>
    <w:p w:rsidR="00753912" w:rsidRDefault="00605CAD" w:rsidP="00D703D8">
      <w:pPr>
        <w:rPr>
          <w:rFonts w:ascii="Arial" w:hAnsi="Arial"/>
          <w:color w:val="948A54" w:themeColor="background2" w:themeShade="80"/>
        </w:rPr>
      </w:pPr>
    </w:p>
    <w:p w:rsidR="00753912" w:rsidRDefault="00605CAD" w:rsidP="00D703D8">
      <w:pPr>
        <w:rPr>
          <w:rFonts w:ascii="Arial" w:hAnsi="Arial"/>
        </w:rPr>
      </w:pPr>
      <w:r w:rsidRPr="00753912">
        <w:rPr>
          <w:rFonts w:ascii="Arial" w:hAnsi="Arial"/>
        </w:rPr>
        <w:t>What are Whiting Consultants qualifiers?</w:t>
      </w:r>
    </w:p>
    <w:p w:rsidR="00753912" w:rsidRDefault="00605CAD" w:rsidP="00753912">
      <w:pPr>
        <w:rPr>
          <w:rFonts w:ascii="Arial" w:hAnsi="Arial"/>
        </w:rPr>
      </w:pPr>
      <w:r>
        <w:rPr>
          <w:rFonts w:ascii="Arial" w:hAnsi="Arial"/>
        </w:rPr>
        <w:t>Is there a t</w:t>
      </w:r>
      <w:r w:rsidRPr="00F14F41">
        <w:rPr>
          <w:rFonts w:ascii="Arial" w:hAnsi="Arial"/>
        </w:rPr>
        <w:t>arget accoun</w:t>
      </w:r>
      <w:r w:rsidRPr="00F14F41">
        <w:rPr>
          <w:rFonts w:ascii="Arial" w:hAnsi="Arial"/>
        </w:rPr>
        <w:t>t list or size/industry</w:t>
      </w:r>
      <w:r>
        <w:rPr>
          <w:rFonts w:ascii="Arial" w:hAnsi="Arial"/>
        </w:rPr>
        <w:t>?</w:t>
      </w:r>
    </w:p>
    <w:p w:rsidR="00753912" w:rsidRPr="00F14F41" w:rsidRDefault="00605CAD" w:rsidP="00753912">
      <w:pPr>
        <w:rPr>
          <w:rFonts w:ascii="Arial" w:hAnsi="Arial"/>
        </w:rPr>
      </w:pPr>
      <w:r>
        <w:rPr>
          <w:rFonts w:ascii="Arial" w:hAnsi="Arial"/>
        </w:rPr>
        <w:t>What is the target title/department?</w:t>
      </w:r>
    </w:p>
    <w:p w:rsidR="003F09E7" w:rsidRPr="00753912" w:rsidRDefault="00605CAD" w:rsidP="00D703D8">
      <w:pPr>
        <w:rPr>
          <w:rFonts w:ascii="Arial" w:hAnsi="Arial"/>
        </w:rPr>
      </w:pPr>
    </w:p>
    <w:p w:rsidR="003F09E7" w:rsidRPr="00753912" w:rsidRDefault="00605CAD" w:rsidP="00D703D8">
      <w:pPr>
        <w:rPr>
          <w:rFonts w:ascii="Arial" w:hAnsi="Arial"/>
        </w:rPr>
      </w:pPr>
    </w:p>
    <w:p w:rsidR="003F09E7" w:rsidRDefault="00605CAD" w:rsidP="00D703D8"/>
    <w:p w:rsidR="000549E9" w:rsidRPr="00D703D8" w:rsidRDefault="00605CAD" w:rsidP="00D703D8"/>
    <w:sectPr w:rsidR="000549E9" w:rsidRPr="00D703D8" w:rsidSect="000549E9">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pperplate Gothic Bold">
    <w:panose1 w:val="020E0705020206020404"/>
    <w:charset w:val="00"/>
    <w:family w:val="auto"/>
    <w:pitch w:val="variable"/>
    <w:sig w:usb0="00000003" w:usb1="00000000" w:usb2="00000000" w:usb3="00000000" w:csb0="00000001" w:csb1="00000000"/>
  </w:font>
  <w:font w:name="BlairMdITC TT-Medium">
    <w:panose1 w:val="00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B55BE"/>
    <w:multiLevelType w:val="multilevel"/>
    <w:tmpl w:val="3710E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oNotTrackMoves/>
  <w:defaultTabStop w:val="720"/>
  <w:characterSpacingControl w:val="doNotCompress"/>
  <w:compat>
    <w:useFELayout/>
  </w:compat>
  <w:rsids>
    <w:rsidRoot w:val="00763D22"/>
    <w:rsid w:val="00605CAD"/>
    <w:rsid w:val="00763D22"/>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07/relationships/stylesWithEffects" Target="NUL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547</Words>
  <Characters>3121</Characters>
  <Application>Microsoft Macintosh Word</Application>
  <DocSecurity>0</DocSecurity>
  <Lines>26</Lines>
  <Paragraphs>6</Paragraphs>
  <ScaleCrop>false</ScaleCrop>
  <Company>Mac+Lee</Company>
  <LinksUpToDate>false</LinksUpToDate>
  <CharactersWithSpaces>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Linda Hanratty</cp:lastModifiedBy>
  <cp:revision>1</cp:revision>
  <dcterms:created xsi:type="dcterms:W3CDTF">2014-03-06T20:13:00Z</dcterms:created>
  <dcterms:modified xsi:type="dcterms:W3CDTF">2014-03-06T20:15:00Z</dcterms:modified>
</cp:coreProperties>
</file>