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564" w:rsidRPr="00CF3564" w:rsidRDefault="00CF3564" w:rsidP="00CF3564">
      <w:pPr>
        <w:pStyle w:val="BusinessCompany"/>
        <w:jc w:val="left"/>
        <w:rPr>
          <w:b/>
          <w:color w:val="auto"/>
          <w:sz w:val="28"/>
        </w:rPr>
      </w:pPr>
      <w:r w:rsidRPr="00CF3564">
        <w:rPr>
          <w:b/>
          <w:color w:val="auto"/>
          <w:sz w:val="28"/>
        </w:rPr>
        <w:t>Front of card</w:t>
      </w:r>
    </w:p>
    <w:p w:rsidR="00CF3564" w:rsidRDefault="00CF3564" w:rsidP="00CF3564">
      <w:pPr>
        <w:pStyle w:val="BusinessCompany"/>
        <w:jc w:val="left"/>
        <w:rPr>
          <w:b/>
          <w:color w:val="ED7D31" w:themeColor="accent2"/>
          <w:sz w:val="28"/>
        </w:rPr>
      </w:pPr>
    </w:p>
    <w:p w:rsidR="00CF3564" w:rsidRDefault="00CF3564" w:rsidP="00CF3564">
      <w:pPr>
        <w:pStyle w:val="Address"/>
        <w:jc w:val="left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 xml:space="preserve">Nel Botha, M.Com, </w:t>
      </w:r>
      <w:proofErr w:type="gramStart"/>
      <w:r>
        <w:rPr>
          <w:rFonts w:asciiTheme="majorHAnsi" w:hAnsiTheme="majorHAnsi"/>
          <w:b/>
          <w:sz w:val="24"/>
        </w:rPr>
        <w:t>ACA(</w:t>
      </w:r>
      <w:proofErr w:type="gramEnd"/>
      <w:r>
        <w:rPr>
          <w:rFonts w:asciiTheme="majorHAnsi" w:hAnsiTheme="majorHAnsi"/>
          <w:b/>
          <w:sz w:val="24"/>
        </w:rPr>
        <w:t>NZ), ACMA</w:t>
      </w:r>
    </w:p>
    <w:p w:rsidR="00CF3564" w:rsidRPr="00CF3564" w:rsidRDefault="00CF3564" w:rsidP="00CF3564">
      <w:pPr>
        <w:pStyle w:val="Address"/>
        <w:jc w:val="left"/>
        <w:rPr>
          <w:rFonts w:asciiTheme="majorHAnsi" w:hAnsiTheme="majorHAnsi"/>
          <w:b/>
          <w:sz w:val="24"/>
        </w:rPr>
      </w:pPr>
      <w:r w:rsidRPr="00CF3564">
        <w:rPr>
          <w:rFonts w:asciiTheme="majorHAnsi" w:hAnsiTheme="majorHAnsi"/>
          <w:b/>
          <w:sz w:val="24"/>
        </w:rPr>
        <w:t>PlanPro Insight Ltd</w:t>
      </w:r>
    </w:p>
    <w:p w:rsidR="005F4157" w:rsidRDefault="005F4157" w:rsidP="00CF3564">
      <w:pPr>
        <w:pStyle w:val="Address"/>
        <w:jc w:val="left"/>
        <w:rPr>
          <w:rFonts w:asciiTheme="majorHAnsi" w:hAnsiTheme="majorHAnsi"/>
          <w:sz w:val="22"/>
        </w:rPr>
      </w:pPr>
    </w:p>
    <w:p w:rsidR="00CF3564" w:rsidRPr="00CF3564" w:rsidRDefault="00CF3564" w:rsidP="00CF3564">
      <w:pPr>
        <w:pStyle w:val="Address"/>
        <w:jc w:val="left"/>
        <w:rPr>
          <w:rFonts w:asciiTheme="majorHAnsi" w:hAnsiTheme="majorHAnsi"/>
          <w:sz w:val="22"/>
        </w:rPr>
      </w:pPr>
      <w:r w:rsidRPr="00CF3564">
        <w:rPr>
          <w:rFonts w:asciiTheme="majorHAnsi" w:hAnsiTheme="majorHAnsi"/>
          <w:sz w:val="22"/>
        </w:rPr>
        <w:t xml:space="preserve">P: 021 242 9535    </w:t>
      </w:r>
      <w:r w:rsidRPr="00CF3564">
        <w:rPr>
          <w:rFonts w:asciiTheme="majorHAnsi" w:hAnsiTheme="majorHAnsi"/>
          <w:sz w:val="22"/>
        </w:rPr>
        <w:tab/>
      </w:r>
      <w:r w:rsidRPr="00CF3564">
        <w:rPr>
          <w:rFonts w:asciiTheme="majorHAnsi" w:hAnsiTheme="majorHAnsi"/>
          <w:sz w:val="22"/>
        </w:rPr>
        <w:tab/>
        <w:t xml:space="preserve">  </w:t>
      </w:r>
      <w:r w:rsidRPr="00CF3564">
        <w:rPr>
          <w:rFonts w:asciiTheme="majorHAnsi" w:hAnsiTheme="majorHAnsi"/>
          <w:sz w:val="22"/>
        </w:rPr>
        <w:tab/>
        <w:t xml:space="preserve">    </w:t>
      </w:r>
    </w:p>
    <w:p w:rsidR="00CF3564" w:rsidRPr="00CF3564" w:rsidRDefault="00CF3564" w:rsidP="00CF3564">
      <w:pPr>
        <w:pStyle w:val="Address"/>
        <w:jc w:val="left"/>
        <w:rPr>
          <w:rFonts w:asciiTheme="majorHAnsi" w:hAnsiTheme="majorHAnsi"/>
          <w:sz w:val="22"/>
        </w:rPr>
      </w:pPr>
      <w:r w:rsidRPr="00CF3564">
        <w:rPr>
          <w:rFonts w:asciiTheme="majorHAnsi" w:hAnsiTheme="majorHAnsi"/>
          <w:sz w:val="22"/>
        </w:rPr>
        <w:t xml:space="preserve">E: </w:t>
      </w:r>
      <w:hyperlink r:id="rId5" w:history="1">
        <w:r w:rsidRPr="00CF3564">
          <w:rPr>
            <w:rStyle w:val="Hyperlink"/>
            <w:rFonts w:asciiTheme="majorHAnsi" w:hAnsiTheme="majorHAnsi"/>
            <w:sz w:val="22"/>
          </w:rPr>
          <w:t>Nel.Botha@4planpro.com</w:t>
        </w:r>
      </w:hyperlink>
      <w:r w:rsidRPr="00CF3564">
        <w:rPr>
          <w:rStyle w:val="Hyperlink"/>
          <w:rFonts w:asciiTheme="majorHAnsi" w:hAnsiTheme="majorHAnsi"/>
          <w:sz w:val="22"/>
        </w:rPr>
        <w:t xml:space="preserve"> </w:t>
      </w:r>
      <w:r w:rsidRPr="00CF3564">
        <w:rPr>
          <w:rFonts w:asciiTheme="majorHAnsi" w:hAnsiTheme="majorHAnsi"/>
          <w:sz w:val="22"/>
        </w:rPr>
        <w:tab/>
      </w:r>
      <w:r w:rsidRPr="00CF3564">
        <w:rPr>
          <w:rFonts w:asciiTheme="majorHAnsi" w:hAnsiTheme="majorHAnsi"/>
          <w:sz w:val="22"/>
        </w:rPr>
        <w:tab/>
      </w:r>
    </w:p>
    <w:p w:rsidR="00CF3564" w:rsidRPr="00CF3564" w:rsidRDefault="00CF3564" w:rsidP="00CF3564">
      <w:pPr>
        <w:pStyle w:val="Address"/>
        <w:jc w:val="left"/>
        <w:rPr>
          <w:rFonts w:asciiTheme="majorHAnsi" w:hAnsiTheme="majorHAnsi"/>
          <w:sz w:val="22"/>
        </w:rPr>
      </w:pPr>
      <w:r w:rsidRPr="00CF3564">
        <w:rPr>
          <w:rFonts w:asciiTheme="majorHAnsi" w:hAnsiTheme="majorHAnsi"/>
          <w:sz w:val="22"/>
        </w:rPr>
        <w:t xml:space="preserve">PO Box 10582, </w:t>
      </w:r>
      <w:proofErr w:type="gramStart"/>
      <w:r w:rsidRPr="00CF3564">
        <w:rPr>
          <w:rFonts w:asciiTheme="majorHAnsi" w:hAnsiTheme="majorHAnsi"/>
          <w:sz w:val="22"/>
        </w:rPr>
        <w:t>The</w:t>
      </w:r>
      <w:proofErr w:type="gramEnd"/>
      <w:r w:rsidRPr="00CF3564">
        <w:rPr>
          <w:rFonts w:asciiTheme="majorHAnsi" w:hAnsiTheme="majorHAnsi"/>
          <w:sz w:val="22"/>
        </w:rPr>
        <w:t xml:space="preserve"> Terrace, Wellington, 5010</w:t>
      </w:r>
    </w:p>
    <w:p w:rsidR="00FB2E5C" w:rsidRDefault="00CF3564" w:rsidP="00CF3564">
      <w:pPr>
        <w:rPr>
          <w:rStyle w:val="Hyperlink"/>
          <w:rFonts w:asciiTheme="majorHAnsi" w:hAnsiTheme="majorHAnsi"/>
          <w:sz w:val="22"/>
        </w:rPr>
      </w:pPr>
      <w:r w:rsidRPr="00CF3564">
        <w:rPr>
          <w:rFonts w:asciiTheme="majorHAnsi" w:hAnsiTheme="majorHAnsi"/>
          <w:sz w:val="22"/>
        </w:rPr>
        <w:t xml:space="preserve">LinkedIn: </w:t>
      </w:r>
      <w:hyperlink r:id="rId6" w:history="1">
        <w:r w:rsidRPr="00CF3564">
          <w:rPr>
            <w:rStyle w:val="Hyperlink"/>
            <w:rFonts w:asciiTheme="majorHAnsi" w:hAnsiTheme="majorHAnsi"/>
            <w:sz w:val="22"/>
          </w:rPr>
          <w:t>http://www.linkedin.com/in/nelbotha</w:t>
        </w:r>
      </w:hyperlink>
    </w:p>
    <w:p w:rsidR="00CF3564" w:rsidRDefault="00CF3564" w:rsidP="00CF3564">
      <w:pPr>
        <w:rPr>
          <w:rStyle w:val="Hyperlink"/>
          <w:rFonts w:asciiTheme="majorHAnsi" w:hAnsiTheme="majorHAnsi"/>
          <w:sz w:val="22"/>
        </w:rPr>
      </w:pPr>
    </w:p>
    <w:p w:rsidR="005F4157" w:rsidRDefault="005F4157" w:rsidP="00CF3564">
      <w:pPr>
        <w:pStyle w:val="BusinessCompany"/>
        <w:jc w:val="left"/>
        <w:rPr>
          <w:b/>
          <w:color w:val="auto"/>
          <w:sz w:val="28"/>
        </w:rPr>
      </w:pPr>
    </w:p>
    <w:p w:rsidR="00CF3564" w:rsidRPr="00CF3564" w:rsidRDefault="00CF3564" w:rsidP="00CF3564">
      <w:pPr>
        <w:pStyle w:val="BusinessCompany"/>
        <w:jc w:val="left"/>
        <w:rPr>
          <w:b/>
          <w:color w:val="auto"/>
          <w:sz w:val="28"/>
        </w:rPr>
      </w:pPr>
      <w:r>
        <w:rPr>
          <w:b/>
          <w:color w:val="auto"/>
          <w:sz w:val="28"/>
        </w:rPr>
        <w:t>BACK</w:t>
      </w:r>
      <w:r w:rsidRPr="00CF3564">
        <w:rPr>
          <w:b/>
          <w:color w:val="auto"/>
          <w:sz w:val="28"/>
        </w:rPr>
        <w:t xml:space="preserve"> of card</w:t>
      </w:r>
    </w:p>
    <w:p w:rsidR="00CF3564" w:rsidRDefault="00CF3564" w:rsidP="00CF3564">
      <w:pPr>
        <w:rPr>
          <w:rStyle w:val="Hyperlink"/>
          <w:rFonts w:asciiTheme="majorHAnsi" w:hAnsiTheme="majorHAnsi"/>
          <w:sz w:val="22"/>
        </w:rPr>
      </w:pPr>
    </w:p>
    <w:p w:rsidR="00CF3564" w:rsidRPr="005F4157" w:rsidRDefault="00B57D82" w:rsidP="00CF3564">
      <w:pPr>
        <w:rPr>
          <w:b/>
        </w:rPr>
      </w:pPr>
      <w:r>
        <w:rPr>
          <w:b/>
        </w:rPr>
        <w:t>Talk to us about</w:t>
      </w:r>
      <w:bookmarkStart w:id="0" w:name="_GoBack"/>
      <w:bookmarkEnd w:id="0"/>
    </w:p>
    <w:p w:rsidR="00CF3564" w:rsidRPr="00CF3564" w:rsidRDefault="00CF3564" w:rsidP="00CF3564">
      <w:pPr>
        <w:rPr>
          <w:b/>
          <w:color w:val="585747"/>
        </w:rPr>
      </w:pPr>
    </w:p>
    <w:p w:rsidR="00CF3564" w:rsidRPr="005F4157" w:rsidRDefault="00CF3564" w:rsidP="00CF3564">
      <w:pPr>
        <w:pStyle w:val="ListParagraph"/>
        <w:numPr>
          <w:ilvl w:val="0"/>
          <w:numId w:val="1"/>
        </w:numPr>
        <w:ind w:left="360"/>
        <w:rPr>
          <w:rFonts w:asciiTheme="majorHAnsi" w:hAnsiTheme="majorHAnsi"/>
        </w:rPr>
      </w:pPr>
      <w:r w:rsidRPr="005F4157">
        <w:rPr>
          <w:rFonts w:asciiTheme="majorHAnsi" w:hAnsiTheme="majorHAnsi"/>
        </w:rPr>
        <w:t>G</w:t>
      </w:r>
      <w:r w:rsidRPr="005F4157">
        <w:rPr>
          <w:rFonts w:asciiTheme="majorHAnsi" w:hAnsiTheme="majorHAnsi"/>
        </w:rPr>
        <w:t>overnance</w:t>
      </w:r>
    </w:p>
    <w:p w:rsidR="00CF3564" w:rsidRPr="005F4157" w:rsidRDefault="00CF3564" w:rsidP="00CF3564">
      <w:pPr>
        <w:pStyle w:val="ListParagraph"/>
        <w:numPr>
          <w:ilvl w:val="0"/>
          <w:numId w:val="1"/>
        </w:numPr>
        <w:ind w:left="360"/>
        <w:rPr>
          <w:rFonts w:asciiTheme="majorHAnsi" w:hAnsiTheme="majorHAnsi"/>
        </w:rPr>
      </w:pPr>
      <w:r w:rsidRPr="005F4157">
        <w:rPr>
          <w:rFonts w:asciiTheme="majorHAnsi" w:hAnsiTheme="majorHAnsi"/>
        </w:rPr>
        <w:t>Good Stewardship</w:t>
      </w:r>
    </w:p>
    <w:p w:rsidR="00CF3564" w:rsidRPr="005F4157" w:rsidRDefault="00CF3564" w:rsidP="00CF3564">
      <w:pPr>
        <w:pStyle w:val="ListParagraph"/>
        <w:numPr>
          <w:ilvl w:val="0"/>
          <w:numId w:val="1"/>
        </w:numPr>
        <w:ind w:left="360"/>
        <w:rPr>
          <w:rFonts w:asciiTheme="majorHAnsi" w:hAnsiTheme="majorHAnsi"/>
        </w:rPr>
      </w:pPr>
      <w:r w:rsidRPr="005F4157">
        <w:rPr>
          <w:rFonts w:asciiTheme="majorHAnsi" w:hAnsiTheme="majorHAnsi"/>
        </w:rPr>
        <w:t>Financial Insight</w:t>
      </w:r>
    </w:p>
    <w:p w:rsidR="00CF3564" w:rsidRPr="005F4157" w:rsidRDefault="00CF3564" w:rsidP="00CF3564">
      <w:pPr>
        <w:pStyle w:val="ListParagraph"/>
        <w:numPr>
          <w:ilvl w:val="0"/>
          <w:numId w:val="1"/>
        </w:numPr>
        <w:ind w:left="360"/>
        <w:rPr>
          <w:rFonts w:asciiTheme="majorHAnsi" w:hAnsiTheme="majorHAnsi"/>
        </w:rPr>
      </w:pPr>
      <w:r w:rsidRPr="005F4157">
        <w:rPr>
          <w:rFonts w:asciiTheme="majorHAnsi" w:hAnsiTheme="majorHAnsi"/>
        </w:rPr>
        <w:t xml:space="preserve">Information Technology </w:t>
      </w:r>
      <w:r w:rsidRPr="005F4157">
        <w:rPr>
          <w:rFonts w:asciiTheme="majorHAnsi" w:hAnsiTheme="majorHAnsi"/>
        </w:rPr>
        <w:t>Insight</w:t>
      </w:r>
    </w:p>
    <w:p w:rsidR="00CF3564" w:rsidRPr="005F4157" w:rsidRDefault="00CF3564" w:rsidP="00CF3564">
      <w:pPr>
        <w:pStyle w:val="ListParagraph"/>
        <w:numPr>
          <w:ilvl w:val="0"/>
          <w:numId w:val="1"/>
        </w:numPr>
        <w:ind w:left="360"/>
        <w:rPr>
          <w:rFonts w:asciiTheme="majorHAnsi" w:hAnsiTheme="majorHAnsi"/>
        </w:rPr>
      </w:pPr>
      <w:r w:rsidRPr="005F4157">
        <w:rPr>
          <w:rFonts w:asciiTheme="majorHAnsi" w:hAnsiTheme="majorHAnsi"/>
        </w:rPr>
        <w:t>Mentoring and Business Advice</w:t>
      </w:r>
    </w:p>
    <w:p w:rsidR="00CF3564" w:rsidRDefault="00CF3564" w:rsidP="00CF3564">
      <w:pPr>
        <w:rPr>
          <w:rStyle w:val="Hyperlink"/>
          <w:rFonts w:asciiTheme="majorHAnsi" w:hAnsiTheme="majorHAnsi"/>
          <w:sz w:val="22"/>
        </w:rPr>
      </w:pPr>
    </w:p>
    <w:p w:rsidR="00CF3564" w:rsidRPr="00CF3564" w:rsidRDefault="00CF3564" w:rsidP="00CF3564">
      <w:pPr>
        <w:rPr>
          <w:rFonts w:asciiTheme="majorHAnsi" w:hAnsiTheme="majorHAnsi"/>
          <w:sz w:val="22"/>
        </w:rPr>
      </w:pPr>
    </w:p>
    <w:sectPr w:rsidR="00CF3564" w:rsidRPr="00CF35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D28FA"/>
    <w:multiLevelType w:val="hybridMultilevel"/>
    <w:tmpl w:val="423A3A02"/>
    <w:lvl w:ilvl="0" w:tplc="0C74078E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8D231F"/>
    <w:multiLevelType w:val="hybridMultilevel"/>
    <w:tmpl w:val="493E3E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564"/>
    <w:rsid w:val="00021C39"/>
    <w:rsid w:val="00194711"/>
    <w:rsid w:val="001D69D6"/>
    <w:rsid w:val="005F4157"/>
    <w:rsid w:val="009B0CF0"/>
    <w:rsid w:val="00B57D82"/>
    <w:rsid w:val="00CF3564"/>
    <w:rsid w:val="00DD41C9"/>
    <w:rsid w:val="00E8379F"/>
    <w:rsid w:val="00ED7D85"/>
    <w:rsid w:val="00FD1EE5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D10665-75C5-4178-B5FF-D49C10D1F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3564"/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sinessCompany">
    <w:name w:val="Business/Company"/>
    <w:basedOn w:val="Normal"/>
    <w:link w:val="BusinessCompanyChar"/>
    <w:qFormat/>
    <w:rsid w:val="00CF3564"/>
    <w:pPr>
      <w:spacing w:line="276" w:lineRule="auto"/>
      <w:jc w:val="right"/>
    </w:pPr>
    <w:rPr>
      <w:rFonts w:ascii="Arial" w:hAnsi="Arial"/>
      <w:caps/>
      <w:color w:val="585747"/>
      <w:sz w:val="16"/>
    </w:rPr>
  </w:style>
  <w:style w:type="paragraph" w:customStyle="1" w:styleId="Address">
    <w:name w:val="Address"/>
    <w:basedOn w:val="Normal"/>
    <w:link w:val="AddressChar"/>
    <w:qFormat/>
    <w:rsid w:val="00CF3564"/>
    <w:pPr>
      <w:jc w:val="right"/>
    </w:pPr>
    <w:rPr>
      <w:rFonts w:ascii="Arial" w:hAnsi="Arial"/>
      <w:color w:val="585747"/>
      <w:sz w:val="14"/>
    </w:rPr>
  </w:style>
  <w:style w:type="character" w:customStyle="1" w:styleId="BusinessCompanyChar">
    <w:name w:val="Business/Company Char"/>
    <w:basedOn w:val="DefaultParagraphFont"/>
    <w:link w:val="BusinessCompany"/>
    <w:rsid w:val="00CF3564"/>
    <w:rPr>
      <w:rFonts w:ascii="Arial" w:eastAsia="Times New Roman" w:hAnsi="Arial" w:cs="Times New Roman"/>
      <w:caps/>
      <w:color w:val="585747"/>
      <w:sz w:val="16"/>
      <w:szCs w:val="20"/>
      <w:lang w:val="en-US"/>
    </w:rPr>
  </w:style>
  <w:style w:type="character" w:customStyle="1" w:styleId="AddressChar">
    <w:name w:val="Address Char"/>
    <w:basedOn w:val="DefaultParagraphFont"/>
    <w:link w:val="Address"/>
    <w:rsid w:val="00CF3564"/>
    <w:rPr>
      <w:rFonts w:ascii="Arial" w:eastAsia="Times New Roman" w:hAnsi="Arial" w:cs="Times New Roman"/>
      <w:color w:val="585747"/>
      <w:sz w:val="14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CF356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F3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1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nelbotha" TargetMode="External"/><Relationship Id="rId5" Type="http://schemas.openxmlformats.org/officeDocument/2006/relationships/hyperlink" Target="mailto:Nel.Botha@4planpr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 Botha</dc:creator>
  <cp:keywords/>
  <dc:description/>
  <cp:lastModifiedBy>Nel Botha</cp:lastModifiedBy>
  <cp:revision>3</cp:revision>
  <dcterms:created xsi:type="dcterms:W3CDTF">2014-03-07T07:01:00Z</dcterms:created>
  <dcterms:modified xsi:type="dcterms:W3CDTF">2014-03-07T07:08:00Z</dcterms:modified>
</cp:coreProperties>
</file>