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9215D" w:rsidRPr="00E26CD7" w:rsidRDefault="002A54E1" w:rsidP="001C3F4E">
      <w:pPr>
        <w:jc w:val="center"/>
        <w:rPr>
          <w:b/>
          <w:sz w:val="28"/>
        </w:rPr>
      </w:pPr>
      <w:r w:rsidRPr="00E26CD7">
        <w:rPr>
          <w:b/>
          <w:sz w:val="28"/>
        </w:rPr>
        <w:t>Born To Be Man Logo Design</w:t>
      </w:r>
    </w:p>
    <w:p w:rsidR="002A54E1" w:rsidRPr="0089721E" w:rsidRDefault="002A54E1">
      <w:pPr>
        <w:rPr>
          <w:b/>
        </w:rPr>
      </w:pPr>
      <w:r w:rsidRPr="0089721E">
        <w:rPr>
          <w:b/>
        </w:rPr>
        <w:t>Brief:</w:t>
      </w:r>
    </w:p>
    <w:p w:rsidR="002A54E1" w:rsidRDefault="001C3F4E">
      <w:r>
        <w:t>To create 2 logos for B</w:t>
      </w:r>
      <w:bookmarkStart w:id="0" w:name="_GoBack"/>
      <w:bookmarkEnd w:id="0"/>
      <w:r>
        <w:t xml:space="preserve">orn </w:t>
      </w:r>
      <w:proofErr w:type="gramStart"/>
      <w:r>
        <w:t>To</w:t>
      </w:r>
      <w:proofErr w:type="gramEnd"/>
      <w:r>
        <w:t xml:space="preserve"> Be Man (BTBM) brand. </w:t>
      </w:r>
    </w:p>
    <w:p w:rsidR="001C3F4E" w:rsidRDefault="001C3F4E">
      <w:r>
        <w:t xml:space="preserve">Logo 1 will be pictorial. Ideally, this will be a simple logo that is memorable, and can be instantly associated with our brand. </w:t>
      </w:r>
    </w:p>
    <w:p w:rsidR="001C3F4E" w:rsidRDefault="001C3F4E">
      <w:r>
        <w:t>Key elements of the logo:</w:t>
      </w:r>
    </w:p>
    <w:p w:rsidR="001C3F4E" w:rsidRDefault="001C3F4E" w:rsidP="001C3F4E">
      <w:pPr>
        <w:pStyle w:val="ListParagraph"/>
        <w:numPr>
          <w:ilvl w:val="0"/>
          <w:numId w:val="1"/>
        </w:numPr>
      </w:pPr>
      <w:r w:rsidRPr="00C81F1E">
        <w:rPr>
          <w:b/>
        </w:rPr>
        <w:t>Manly.</w:t>
      </w:r>
      <w:r>
        <w:t xml:space="preserve"> This logo has to be instantly recognizable as masculine</w:t>
      </w:r>
      <w:r w:rsidR="00CF26FD">
        <w:t>. It has to be an action/pose/figure that is instantly associated with men</w:t>
      </w:r>
      <w:r w:rsidR="00736F1A">
        <w:br/>
      </w:r>
      <w:proofErr w:type="gramStart"/>
      <w:r w:rsidR="00C81F1E">
        <w:t>Below</w:t>
      </w:r>
      <w:proofErr w:type="gramEnd"/>
      <w:r w:rsidR="00C81F1E">
        <w:t xml:space="preserve"> examples should not be followed EXACTLY. They are merely for reference</w:t>
      </w:r>
      <w:r w:rsidR="00CF26FD">
        <w:t>:</w:t>
      </w:r>
      <w:r w:rsidR="00CF26FD">
        <w:br/>
        <w:t>- Muscular man</w:t>
      </w:r>
      <w:r w:rsidR="00CF26FD">
        <w:br/>
        <w:t>- Man standing up to pee</w:t>
      </w:r>
      <w:r w:rsidR="00CF26FD">
        <w:br/>
        <w:t>- Man holding weapons</w:t>
      </w:r>
    </w:p>
    <w:p w:rsidR="001C3F4E" w:rsidRDefault="00CF26FD" w:rsidP="000D77DE">
      <w:pPr>
        <w:pStyle w:val="ListParagraph"/>
        <w:numPr>
          <w:ilvl w:val="0"/>
          <w:numId w:val="1"/>
        </w:numPr>
      </w:pPr>
      <w:r w:rsidRPr="00C81F1E">
        <w:rPr>
          <w:b/>
        </w:rPr>
        <w:t>Simple</w:t>
      </w:r>
      <w:r>
        <w:t>. Silhouette based logo is an avenue that can be explored, as it is a single colour block, and can be recognized instantly.</w:t>
      </w:r>
      <w:r w:rsidR="00C81F1E">
        <w:br/>
        <w:t>-</w:t>
      </w:r>
      <w:r w:rsidR="00C81F1E">
        <w:rPr>
          <w:noProof/>
          <w:lang w:eastAsia="en-MY"/>
        </w:rPr>
        <w:drawing>
          <wp:inline distT="0" distB="0" distL="0" distR="0" wp14:anchorId="54004B5F" wp14:editId="2A58514E">
            <wp:extent cx="1685430" cy="1009402"/>
            <wp:effectExtent l="0" t="0" r="0" b="635"/>
            <wp:docPr id="3" name="Picture 3" descr="http://static.guim.co.uk/sys-images/Media/Pix/pictures/2007/10/31/silhouette46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tatic.guim.co.uk/sys-images/Media/Pix/pictures/2007/10/31/silhouette460.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685484" cy="1009434"/>
                    </a:xfrm>
                    <a:prstGeom prst="rect">
                      <a:avLst/>
                    </a:prstGeom>
                    <a:noFill/>
                    <a:ln>
                      <a:noFill/>
                    </a:ln>
                  </pic:spPr>
                </pic:pic>
              </a:graphicData>
            </a:graphic>
          </wp:inline>
        </w:drawing>
      </w:r>
      <w:r w:rsidR="00C81F1E">
        <w:rPr>
          <w:noProof/>
          <w:lang w:eastAsia="en-MY"/>
        </w:rPr>
        <w:drawing>
          <wp:inline distT="0" distB="0" distL="0" distR="0">
            <wp:extent cx="948113" cy="1196603"/>
            <wp:effectExtent l="0" t="0" r="4445" b="3810"/>
            <wp:docPr id="4" name="Picture 4" descr="http://fc08.deviantart.net/fs39/f/2008/326/d/4/Silhouette_2_by_hermanmunst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fc08.deviantart.net/fs39/f/2008/326/d/4/Silhouette_2_by_hermanmunster.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948064" cy="1196541"/>
                    </a:xfrm>
                    <a:prstGeom prst="rect">
                      <a:avLst/>
                    </a:prstGeom>
                    <a:noFill/>
                    <a:ln>
                      <a:noFill/>
                    </a:ln>
                  </pic:spPr>
                </pic:pic>
              </a:graphicData>
            </a:graphic>
          </wp:inline>
        </w:drawing>
      </w:r>
    </w:p>
    <w:p w:rsidR="00E26CD7" w:rsidRDefault="001C3F4E">
      <w:r>
        <w:t xml:space="preserve">Logo 2 will be the words </w:t>
      </w:r>
      <w:r w:rsidR="00E26CD7">
        <w:t>“</w:t>
      </w:r>
      <w:r>
        <w:t>BTBM</w:t>
      </w:r>
      <w:r w:rsidR="00E26CD7">
        <w:t>”</w:t>
      </w:r>
      <w:r>
        <w:t>.</w:t>
      </w:r>
    </w:p>
    <w:p w:rsidR="00E26CD7" w:rsidRDefault="00E26CD7" w:rsidP="00C81F1E">
      <w:pPr>
        <w:pStyle w:val="ListParagraph"/>
        <w:numPr>
          <w:ilvl w:val="0"/>
          <w:numId w:val="2"/>
        </w:numPr>
      </w:pPr>
      <w:r>
        <w:t xml:space="preserve">This logo is purely word based, and should be flat. Basically, it should evoke brand association as well. </w:t>
      </w:r>
    </w:p>
    <w:p w:rsidR="00E26CD7" w:rsidRDefault="00E26CD7" w:rsidP="00C81F1E">
      <w:pPr>
        <w:pStyle w:val="ListParagraph"/>
        <w:numPr>
          <w:ilvl w:val="0"/>
          <w:numId w:val="2"/>
        </w:numPr>
      </w:pPr>
      <w:r>
        <w:t xml:space="preserve">The logo should be easily recognized, and can be used for printing ease. </w:t>
      </w:r>
    </w:p>
    <w:p w:rsidR="00CF26FD" w:rsidRDefault="00E26CD7" w:rsidP="00C81F1E">
      <w:pPr>
        <w:pStyle w:val="ListParagraph"/>
        <w:numPr>
          <w:ilvl w:val="0"/>
          <w:numId w:val="2"/>
        </w:numPr>
      </w:pPr>
      <w:r>
        <w:rPr>
          <w:noProof/>
          <w:lang w:eastAsia="en-MY"/>
        </w:rPr>
        <w:drawing>
          <wp:inline distT="0" distB="0" distL="0" distR="0">
            <wp:extent cx="2125683" cy="1330037"/>
            <wp:effectExtent l="0" t="0" r="8255" b="3810"/>
            <wp:docPr id="6" name="Picture 6" descr="C:\Users\yeeyang.cheah\Desktop\Other\IMAG014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yeeyang.cheah\Desktop\Other\IMAG0143.jpg"/>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15926" t="8589" r="22100" b="22700"/>
                    <a:stretch/>
                  </pic:blipFill>
                  <pic:spPr bwMode="auto">
                    <a:xfrm>
                      <a:off x="0" y="0"/>
                      <a:ext cx="2125787" cy="1330102"/>
                    </a:xfrm>
                    <a:prstGeom prst="rect">
                      <a:avLst/>
                    </a:prstGeom>
                    <a:noFill/>
                    <a:ln>
                      <a:noFill/>
                    </a:ln>
                    <a:extLst>
                      <a:ext uri="{53640926-AAD7-44D8-BBD7-CCE9431645EC}">
                        <a14:shadowObscured xmlns:a14="http://schemas.microsoft.com/office/drawing/2010/main"/>
                      </a:ext>
                    </a:extLst>
                  </pic:spPr>
                </pic:pic>
              </a:graphicData>
            </a:graphic>
          </wp:inline>
        </w:drawing>
      </w:r>
    </w:p>
    <w:p w:rsidR="00E26CD7" w:rsidRDefault="00E26CD7"/>
    <w:p w:rsidR="00E26CD7" w:rsidRDefault="00E26CD7"/>
    <w:p w:rsidR="00E26CD7" w:rsidRDefault="00E26CD7"/>
    <w:p w:rsidR="00E26CD7" w:rsidRDefault="00E26CD7"/>
    <w:p w:rsidR="00E26CD7" w:rsidRDefault="00E26CD7"/>
    <w:p w:rsidR="001C3F4E" w:rsidRPr="00E26CD7" w:rsidRDefault="00E26CD7">
      <w:r>
        <w:lastRenderedPageBreak/>
        <w:t xml:space="preserve">A fine example of having an instantly identifiable pictorial logo &amp; word logo is </w:t>
      </w:r>
      <w:r w:rsidR="001C3F4E">
        <w:rPr>
          <w:b/>
        </w:rPr>
        <w:t>Nike:</w:t>
      </w:r>
    </w:p>
    <w:p w:rsidR="001C3F4E" w:rsidRPr="001C3F4E" w:rsidRDefault="001C3F4E">
      <w:pPr>
        <w:rPr>
          <w:noProof/>
          <w:lang w:eastAsia="en-MY"/>
        </w:rPr>
      </w:pPr>
      <w:r>
        <w:t>Nike is famous for its “Swoosh” logo along with its NIKE (word) logo. Ideally, BTBM would be the same, with an instantly recognizable picture logo, and another simple take on the BTBM letters.</w:t>
      </w:r>
    </w:p>
    <w:p w:rsidR="001C3F4E" w:rsidRDefault="001C3F4E">
      <w:r>
        <w:rPr>
          <w:noProof/>
          <w:lang w:eastAsia="en-MY"/>
        </w:rPr>
        <w:drawing>
          <wp:inline distT="0" distB="0" distL="0" distR="0">
            <wp:extent cx="2141928" cy="1009403"/>
            <wp:effectExtent l="0" t="0" r="0" b="635"/>
            <wp:docPr id="1" name="Picture 1" descr="http://2.bp.blogspot.com/-_zed3zsLtkc/URgON8K1lZI/AAAAAAAAQds/pNLfDo1yva4/s1600/Nike+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2.bp.blogspot.com/-_zed3zsLtkc/URgON8K1lZI/AAAAAAAAQds/pNLfDo1yva4/s1600/Nike+Logo.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140333" cy="1008651"/>
                    </a:xfrm>
                    <a:prstGeom prst="rect">
                      <a:avLst/>
                    </a:prstGeom>
                    <a:noFill/>
                    <a:ln>
                      <a:noFill/>
                    </a:ln>
                  </pic:spPr>
                </pic:pic>
              </a:graphicData>
            </a:graphic>
          </wp:inline>
        </w:drawing>
      </w:r>
      <w:r>
        <w:t xml:space="preserve">  </w:t>
      </w:r>
      <w:r>
        <w:rPr>
          <w:noProof/>
          <w:lang w:eastAsia="en-MY"/>
        </w:rPr>
        <w:drawing>
          <wp:inline distT="0" distB="0" distL="0" distR="0">
            <wp:extent cx="1923803" cy="1341911"/>
            <wp:effectExtent l="0" t="0" r="635" b="0"/>
            <wp:docPr id="2" name="Picture 2" descr="http://images2.layoutsparks.com/1/149038/nike-19-brand-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ages2.layoutsparks.com/1/149038/nike-19-brand-logo.png"/>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b="30247"/>
                    <a:stretch/>
                  </pic:blipFill>
                  <pic:spPr bwMode="auto">
                    <a:xfrm>
                      <a:off x="0" y="0"/>
                      <a:ext cx="1923735" cy="1341864"/>
                    </a:xfrm>
                    <a:prstGeom prst="rect">
                      <a:avLst/>
                    </a:prstGeom>
                    <a:noFill/>
                    <a:ln>
                      <a:noFill/>
                    </a:ln>
                    <a:extLst>
                      <a:ext uri="{53640926-AAD7-44D8-BBD7-CCE9431645EC}">
                        <a14:shadowObscured xmlns:a14="http://schemas.microsoft.com/office/drawing/2010/main"/>
                      </a:ext>
                    </a:extLst>
                  </pic:spPr>
                </pic:pic>
              </a:graphicData>
            </a:graphic>
          </wp:inline>
        </w:drawing>
      </w:r>
    </w:p>
    <w:p w:rsidR="002A54E1" w:rsidRDefault="002A54E1">
      <w:r>
        <w:t>Target Audience:</w:t>
      </w:r>
    </w:p>
    <w:p w:rsidR="00E26CD7" w:rsidRDefault="00E26CD7" w:rsidP="00E26CD7">
      <w:pPr>
        <w:pStyle w:val="ListParagraph"/>
        <w:numPr>
          <w:ilvl w:val="0"/>
          <w:numId w:val="3"/>
        </w:numPr>
      </w:pPr>
      <w:r>
        <w:t>Young males from 15 – 30 years old</w:t>
      </w:r>
    </w:p>
    <w:p w:rsidR="00E26CD7" w:rsidRDefault="00E26CD7" w:rsidP="00E26CD7">
      <w:pPr>
        <w:pStyle w:val="ListParagraph"/>
        <w:numPr>
          <w:ilvl w:val="0"/>
          <w:numId w:val="3"/>
        </w:numPr>
      </w:pPr>
      <w:r>
        <w:t>Internet Savvy</w:t>
      </w:r>
    </w:p>
    <w:p w:rsidR="00E26CD7" w:rsidRDefault="00E26CD7" w:rsidP="00E26CD7">
      <w:pPr>
        <w:pStyle w:val="ListParagraph"/>
        <w:numPr>
          <w:ilvl w:val="0"/>
          <w:numId w:val="3"/>
        </w:numPr>
      </w:pPr>
      <w:r>
        <w:t>Possess disposable income</w:t>
      </w:r>
    </w:p>
    <w:p w:rsidR="00E26CD7" w:rsidRDefault="00E26CD7" w:rsidP="00E26CD7">
      <w:pPr>
        <w:pStyle w:val="ListParagraph"/>
        <w:numPr>
          <w:ilvl w:val="0"/>
          <w:numId w:val="3"/>
        </w:numPr>
      </w:pPr>
      <w:r>
        <w:t>Preferably have access to credit cards for purchase</w:t>
      </w:r>
    </w:p>
    <w:p w:rsidR="002A54E1" w:rsidRDefault="002A54E1">
      <w:r>
        <w:t>Message Objectives:</w:t>
      </w:r>
    </w:p>
    <w:p w:rsidR="00E26CD7" w:rsidRDefault="00E26CD7" w:rsidP="00E26CD7">
      <w:pPr>
        <w:pStyle w:val="ListParagraph"/>
        <w:numPr>
          <w:ilvl w:val="0"/>
          <w:numId w:val="4"/>
        </w:numPr>
      </w:pPr>
      <w:r>
        <w:t>Shouting to the audience that we are an unashamedly male-orientated brand</w:t>
      </w:r>
    </w:p>
    <w:p w:rsidR="00E26CD7" w:rsidRDefault="00E26CD7" w:rsidP="0089721E">
      <w:pPr>
        <w:pStyle w:val="ListParagraph"/>
        <w:numPr>
          <w:ilvl w:val="0"/>
          <w:numId w:val="4"/>
        </w:numPr>
      </w:pPr>
      <w:r>
        <w:t>Buy our products, and you will be seen as a man</w:t>
      </w:r>
    </w:p>
    <w:p w:rsidR="002A54E1" w:rsidRDefault="002A54E1">
      <w:proofErr w:type="gramStart"/>
      <w:r>
        <w:t>Do’s</w:t>
      </w:r>
      <w:proofErr w:type="gramEnd"/>
      <w:r>
        <w:t xml:space="preserve"> &amp; Don’ts:</w:t>
      </w:r>
    </w:p>
    <w:p w:rsidR="0089721E" w:rsidRDefault="0089721E" w:rsidP="0089721E">
      <w:pPr>
        <w:pStyle w:val="ListParagraph"/>
        <w:numPr>
          <w:ilvl w:val="0"/>
          <w:numId w:val="5"/>
        </w:numPr>
      </w:pPr>
      <w:r>
        <w:t xml:space="preserve">DO </w:t>
      </w:r>
      <w:r>
        <w:t xml:space="preserve">– </w:t>
      </w:r>
      <w:r>
        <w:t xml:space="preserve"> be willing to have a design that is “OUT THERE” to establish a personality</w:t>
      </w:r>
    </w:p>
    <w:p w:rsidR="0089721E" w:rsidRDefault="0089721E" w:rsidP="0089721E">
      <w:pPr>
        <w:pStyle w:val="ListParagraph"/>
        <w:numPr>
          <w:ilvl w:val="0"/>
          <w:numId w:val="5"/>
        </w:numPr>
      </w:pPr>
      <w:r>
        <w:t>DO – be shamelessly masculine</w:t>
      </w:r>
    </w:p>
    <w:p w:rsidR="0089721E" w:rsidRDefault="0089721E" w:rsidP="0089721E">
      <w:pPr>
        <w:pStyle w:val="ListParagraph"/>
        <w:numPr>
          <w:ilvl w:val="0"/>
          <w:numId w:val="5"/>
        </w:numPr>
      </w:pPr>
      <w:r>
        <w:t xml:space="preserve">DO – be </w:t>
      </w:r>
      <w:r>
        <w:t>classy at the same time</w:t>
      </w:r>
    </w:p>
    <w:p w:rsidR="0089721E" w:rsidRDefault="0089721E" w:rsidP="0089721E">
      <w:pPr>
        <w:pStyle w:val="ListParagraph"/>
        <w:numPr>
          <w:ilvl w:val="0"/>
          <w:numId w:val="5"/>
        </w:numPr>
      </w:pPr>
      <w:r>
        <w:t>DON’T – Try to please everyone. We are aiming for a niche</w:t>
      </w:r>
    </w:p>
    <w:p w:rsidR="0089721E" w:rsidRDefault="0089721E" w:rsidP="0089721E">
      <w:pPr>
        <w:pStyle w:val="ListParagraph"/>
        <w:numPr>
          <w:ilvl w:val="0"/>
          <w:numId w:val="5"/>
        </w:numPr>
      </w:pPr>
      <w:r>
        <w:t xml:space="preserve">DON’T </w:t>
      </w:r>
      <w:r>
        <w:t>–</w:t>
      </w:r>
      <w:r>
        <w:t xml:space="preserve"> Be feminine at all</w:t>
      </w:r>
    </w:p>
    <w:p w:rsidR="0089721E" w:rsidRDefault="0089721E" w:rsidP="0089721E">
      <w:pPr>
        <w:pStyle w:val="ListParagraph"/>
        <w:numPr>
          <w:ilvl w:val="0"/>
          <w:numId w:val="5"/>
        </w:numPr>
      </w:pPr>
      <w:r>
        <w:t>DON’T – Overcomplicate the designs</w:t>
      </w:r>
    </w:p>
    <w:p w:rsidR="0089721E" w:rsidRDefault="0089721E" w:rsidP="0089721E">
      <w:pPr>
        <w:ind w:left="360"/>
      </w:pPr>
    </w:p>
    <w:sectPr w:rsidR="0089721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5F5137"/>
    <w:multiLevelType w:val="hybridMultilevel"/>
    <w:tmpl w:val="DCDA2F82"/>
    <w:lvl w:ilvl="0" w:tplc="44090001">
      <w:start w:val="1"/>
      <w:numFmt w:val="bullet"/>
      <w:lvlText w:val=""/>
      <w:lvlJc w:val="left"/>
      <w:pPr>
        <w:ind w:left="720" w:hanging="360"/>
      </w:pPr>
      <w:rPr>
        <w:rFonts w:ascii="Symbol" w:hAnsi="Symbol"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1">
    <w:nsid w:val="06BA48A6"/>
    <w:multiLevelType w:val="hybridMultilevel"/>
    <w:tmpl w:val="B66A7CC2"/>
    <w:lvl w:ilvl="0" w:tplc="44090001">
      <w:start w:val="1"/>
      <w:numFmt w:val="bullet"/>
      <w:lvlText w:val=""/>
      <w:lvlJc w:val="left"/>
      <w:pPr>
        <w:ind w:left="720" w:hanging="360"/>
      </w:pPr>
      <w:rPr>
        <w:rFonts w:ascii="Symbol" w:hAnsi="Symbol"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2">
    <w:nsid w:val="070E4E0F"/>
    <w:multiLevelType w:val="hybridMultilevel"/>
    <w:tmpl w:val="AE2EC998"/>
    <w:lvl w:ilvl="0" w:tplc="44090001">
      <w:start w:val="1"/>
      <w:numFmt w:val="bullet"/>
      <w:lvlText w:val=""/>
      <w:lvlJc w:val="left"/>
      <w:pPr>
        <w:ind w:left="720" w:hanging="360"/>
      </w:pPr>
      <w:rPr>
        <w:rFonts w:ascii="Symbol" w:hAnsi="Symbol"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3">
    <w:nsid w:val="42934EA2"/>
    <w:multiLevelType w:val="hybridMultilevel"/>
    <w:tmpl w:val="EAB60B28"/>
    <w:lvl w:ilvl="0" w:tplc="44090001">
      <w:start w:val="1"/>
      <w:numFmt w:val="bullet"/>
      <w:lvlText w:val=""/>
      <w:lvlJc w:val="left"/>
      <w:pPr>
        <w:ind w:left="720" w:hanging="360"/>
      </w:pPr>
      <w:rPr>
        <w:rFonts w:ascii="Symbol" w:hAnsi="Symbol"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4">
    <w:nsid w:val="74954437"/>
    <w:multiLevelType w:val="hybridMultilevel"/>
    <w:tmpl w:val="853CADCA"/>
    <w:lvl w:ilvl="0" w:tplc="44090001">
      <w:start w:val="1"/>
      <w:numFmt w:val="bullet"/>
      <w:lvlText w:val=""/>
      <w:lvlJc w:val="left"/>
      <w:pPr>
        <w:ind w:left="720" w:hanging="360"/>
      </w:pPr>
      <w:rPr>
        <w:rFonts w:ascii="Symbol" w:hAnsi="Symbol"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num w:numId="1">
    <w:abstractNumId w:val="4"/>
  </w:num>
  <w:num w:numId="2">
    <w:abstractNumId w:val="1"/>
  </w:num>
  <w:num w:numId="3">
    <w:abstractNumId w:val="2"/>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54E1"/>
    <w:rsid w:val="000D77DE"/>
    <w:rsid w:val="001C3F4E"/>
    <w:rsid w:val="002A54E1"/>
    <w:rsid w:val="00736F1A"/>
    <w:rsid w:val="0089721E"/>
    <w:rsid w:val="00C81F1E"/>
    <w:rsid w:val="00CF26FD"/>
    <w:rsid w:val="00E26CD7"/>
    <w:rsid w:val="00F9215D"/>
  </w:rsids>
  <m:mathPr>
    <m:mathFont m:val="Cambria Math"/>
    <m:brkBin m:val="before"/>
    <m:brkBinSub m:val="--"/>
    <m:smallFrac m:val="0"/>
    <m:dispDef/>
    <m:lMargin m:val="0"/>
    <m:rMargin m:val="0"/>
    <m:defJc m:val="centerGroup"/>
    <m:wrapIndent m:val="1440"/>
    <m:intLim m:val="subSup"/>
    <m:naryLim m:val="undOvr"/>
  </m:mathPr>
  <w:themeFontLang w:val="en-MY"/>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MY"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C3F4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C3F4E"/>
    <w:rPr>
      <w:rFonts w:ascii="Tahoma" w:hAnsi="Tahoma" w:cs="Tahoma"/>
      <w:sz w:val="16"/>
      <w:szCs w:val="16"/>
    </w:rPr>
  </w:style>
  <w:style w:type="paragraph" w:styleId="ListParagraph">
    <w:name w:val="List Paragraph"/>
    <w:basedOn w:val="Normal"/>
    <w:uiPriority w:val="34"/>
    <w:qFormat/>
    <w:rsid w:val="001C3F4E"/>
    <w:pPr>
      <w:ind w:left="720"/>
      <w:contextualSpacing/>
    </w:pPr>
  </w:style>
  <w:style w:type="character" w:styleId="Hyperlink">
    <w:name w:val="Hyperlink"/>
    <w:basedOn w:val="DefaultParagraphFont"/>
    <w:uiPriority w:val="99"/>
    <w:unhideWhenUsed/>
    <w:rsid w:val="000D77DE"/>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MY"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C3F4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C3F4E"/>
    <w:rPr>
      <w:rFonts w:ascii="Tahoma" w:hAnsi="Tahoma" w:cs="Tahoma"/>
      <w:sz w:val="16"/>
      <w:szCs w:val="16"/>
    </w:rPr>
  </w:style>
  <w:style w:type="paragraph" w:styleId="ListParagraph">
    <w:name w:val="List Paragraph"/>
    <w:basedOn w:val="Normal"/>
    <w:uiPriority w:val="34"/>
    <w:qFormat/>
    <w:rsid w:val="001C3F4E"/>
    <w:pPr>
      <w:ind w:left="720"/>
      <w:contextualSpacing/>
    </w:pPr>
  </w:style>
  <w:style w:type="character" w:styleId="Hyperlink">
    <w:name w:val="Hyperlink"/>
    <w:basedOn w:val="DefaultParagraphFont"/>
    <w:uiPriority w:val="99"/>
    <w:unhideWhenUsed/>
    <w:rsid w:val="000D77DE"/>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microsoft.com/office/2007/relationships/stylesWithEffects" Target="stylesWithEffects.xml"/><Relationship Id="rId7" Type="http://schemas.openxmlformats.org/officeDocument/2006/relationships/image" Target="media/image2.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94</TotalTime>
  <Pages>2</Pages>
  <Words>257</Words>
  <Characters>1468</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Mamee-Double Decker</Company>
  <LinksUpToDate>false</LinksUpToDate>
  <CharactersWithSpaces>1722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Cheah Yee Yang</dc:creator>
  <cp:lastModifiedBy>Cheah Yee Yang</cp:lastModifiedBy>
  <cp:revision>3</cp:revision>
  <dcterms:created xsi:type="dcterms:W3CDTF">2013-09-20T02:01:00Z</dcterms:created>
  <dcterms:modified xsi:type="dcterms:W3CDTF">2013-09-20T03:38:00Z</dcterms:modified>
</cp:coreProperties>
</file>