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41" w:rsidRDefault="005727DE">
      <w:r>
        <w:rPr>
          <w:rFonts w:ascii="Black Chancery" w:hAnsi="Black Chancery"/>
          <w:noProof/>
          <w:sz w:val="52"/>
        </w:rPr>
        <w:drawing>
          <wp:inline distT="0" distB="0" distL="0" distR="0">
            <wp:extent cx="2505075" cy="4400550"/>
            <wp:effectExtent l="19050" t="0" r="9525" b="0"/>
            <wp:docPr id="1" name="Picture 1" descr="kiss the cook green shi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ss the cook green shir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3041" w:rsidSect="00B030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ack Chancery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5727DE"/>
    <w:rsid w:val="005727DE"/>
    <w:rsid w:val="00B03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7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1</cp:revision>
  <dcterms:created xsi:type="dcterms:W3CDTF">2013-09-16T01:43:00Z</dcterms:created>
  <dcterms:modified xsi:type="dcterms:W3CDTF">2013-09-16T01:43:00Z</dcterms:modified>
</cp:coreProperties>
</file>