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5F6D" w:rsidRPr="00745F47" w:rsidRDefault="009853C7" w:rsidP="005D6F15">
      <w:pPr>
        <w:spacing w:before="100" w:beforeAutospacing="1" w:after="100" w:afterAutospacing="1" w:line="240" w:lineRule="auto"/>
        <w:jc w:val="center"/>
        <w:outlineLvl w:val="1"/>
        <w:rPr>
          <w:rFonts w:ascii="Arial" w:eastAsia="Times New Roman" w:hAnsi="Arial" w:cs="Arial"/>
          <w:b/>
          <w:bCs/>
          <w:sz w:val="30"/>
          <w:szCs w:val="30"/>
          <w:lang w:val="en-US" w:eastAsia="it-IT"/>
        </w:rPr>
      </w:pPr>
      <w:r>
        <w:rPr>
          <w:noProof/>
          <w:lang w:val="en-AU" w:eastAsia="en-AU"/>
        </w:rPr>
        <w:drawing>
          <wp:anchor distT="0" distB="0" distL="114300" distR="114300" simplePos="0" relativeHeight="251677696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-108255</wp:posOffset>
            </wp:positionV>
            <wp:extent cx="6122949" cy="3839845"/>
            <wp:effectExtent l="0" t="0" r="0" b="8255"/>
            <wp:wrapNone/>
            <wp:docPr id="19" name="Immagin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Screenshot3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2949" cy="38398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45F47" w:rsidRPr="00745F47"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61459A13" wp14:editId="4634B4ED">
                <wp:simplePos x="0" y="0"/>
                <wp:positionH relativeFrom="margin">
                  <wp:align>right</wp:align>
                </wp:positionH>
                <wp:positionV relativeFrom="paragraph">
                  <wp:posOffset>-993394</wp:posOffset>
                </wp:positionV>
                <wp:extent cx="3108960" cy="764057"/>
                <wp:effectExtent l="0" t="0" r="15240" b="17145"/>
                <wp:wrapNone/>
                <wp:docPr id="2" name="Rettangol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08960" cy="764057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745F47" w:rsidRDefault="00745F47" w:rsidP="00745F47">
                            <w:pPr>
                              <w:shd w:val="clear" w:color="auto" w:fill="BDD6EE" w:themeFill="accent1" w:themeFillTint="66"/>
                              <w:spacing w:line="240" w:lineRule="auto"/>
                              <w:rPr>
                                <w:color w:val="FF0000"/>
                                <w:sz w:val="24"/>
                                <w:szCs w:val="24"/>
                                <w:lang w:val="en-US"/>
  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761183">
                              <w:rPr>
                                <w:color w:val="FF0000"/>
                                <w:sz w:val="24"/>
                                <w:szCs w:val="24"/>
                                <w:lang w:val="en-US"/>
  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Accurate &amp; Reliable </w:t>
                            </w:r>
                          </w:p>
                          <w:p w:rsidR="00745F47" w:rsidRDefault="00745F47" w:rsidP="00745F47">
                            <w:pPr>
                              <w:shd w:val="clear" w:color="auto" w:fill="BDD6EE" w:themeFill="accent1" w:themeFillTint="66"/>
                              <w:spacing w:line="240" w:lineRule="auto"/>
                            </w:pPr>
                            <w:proofErr w:type="gramStart"/>
                            <w:r w:rsidRPr="00761183">
                              <w:rPr>
                                <w:color w:val="FF0000"/>
                                <w:sz w:val="24"/>
                                <w:szCs w:val="24"/>
                                <w:lang w:val="en-US"/>
  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for</w:t>
                            </w:r>
                            <w:proofErr w:type="gramEnd"/>
                            <w:r w:rsidRPr="00761183">
                              <w:rPr>
                                <w:color w:val="FF0000"/>
                                <w:sz w:val="24"/>
                                <w:szCs w:val="24"/>
                                <w:lang w:val="en-US"/>
  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Railway Maintenance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rect w14:anchorId="61459A13" id="Rettangolo 2" o:spid="_x0000_s1026" style="position:absolute;left:0;text-align:left;margin-left:193.6pt;margin-top:-78.2pt;width:244.8pt;height:60.15pt;z-index:251671552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" fillcolor="#5b9bd5 [3204]" strokecolor="#1f4d78 [1604]" strokeweight="1pt">
                <v:textbox>
                  <w:txbxContent>
                    <w:p w:rsidR="00745F47" w:rsidRDefault="00745F47" w:rsidP="00745F47">
                      <w:pPr>
                        <w:shd w:val="clear" w:color="auto" w:fill="BDD6EE" w:themeFill="accent1" w:themeFillTint="66"/>
                        <w:spacing w:line="240" w:lineRule="auto"/>
                        <w:rPr>
                          <w:color w:val="FF0000"/>
                          <w:sz w:val="24"/>
                          <w:szCs w:val="24"/>
                          <w:lang w:val="en-US"/>
                          <w14:reflection w14:blurRad="6350" w14:stA="53000" w14:stPos="0" w14:endA="300" w14:endPos="35500" w14:dist="0" w14:dir="5400000" w14:fadeDir="5400000" w14:sx="100000" w14:sy="-90000" w14:kx="0" w14:ky="0" w14:algn="bl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761183">
                        <w:rPr>
                          <w:color w:val="FF0000"/>
                          <w:sz w:val="24"/>
                          <w:szCs w:val="24"/>
                          <w:lang w:val="en-US"/>
                          <w14:reflection w14:blurRad="6350" w14:stA="53000" w14:stPos="0" w14:endA="300" w14:endPos="35500" w14:dist="0" w14:dir="5400000" w14:fadeDir="5400000" w14:sx="100000" w14:sy="-90000" w14:kx="0" w14:ky="0" w14:algn="bl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Accurate &amp; Reliable </w:t>
                      </w:r>
                    </w:p>
                    <w:p w:rsidR="00745F47" w:rsidRDefault="00745F47" w:rsidP="00745F47">
                      <w:pPr>
                        <w:shd w:val="clear" w:color="auto" w:fill="BDD6EE" w:themeFill="accent1" w:themeFillTint="66"/>
                        <w:spacing w:line="240" w:lineRule="auto"/>
                      </w:pPr>
                      <w:proofErr w:type="gramStart"/>
                      <w:r w:rsidRPr="00761183">
                        <w:rPr>
                          <w:color w:val="FF0000"/>
                          <w:sz w:val="24"/>
                          <w:szCs w:val="24"/>
                          <w:lang w:val="en-US"/>
                          <w14:reflection w14:blurRad="6350" w14:stA="53000" w14:stPos="0" w14:endA="300" w14:endPos="35500" w14:dist="0" w14:dir="5400000" w14:fadeDir="5400000" w14:sx="100000" w14:sy="-90000" w14:kx="0" w14:ky="0" w14:algn="bl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for</w:t>
                      </w:r>
                      <w:proofErr w:type="gramEnd"/>
                      <w:r w:rsidRPr="00761183">
                        <w:rPr>
                          <w:color w:val="FF0000"/>
                          <w:sz w:val="24"/>
                          <w:szCs w:val="24"/>
                          <w:lang w:val="en-US"/>
                          <w14:reflection w14:blurRad="6350" w14:stA="53000" w14:stPos="0" w14:endA="300" w14:endPos="35500" w14:dist="0" w14:dir="5400000" w14:fadeDir="5400000" w14:sx="100000" w14:sy="-90000" w14:kx="0" w14:ky="0" w14:algn="bl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Railway Maintenance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745F47" w:rsidRPr="00745F47">
        <w:rPr>
          <w:rFonts w:ascii="Arial" w:eastAsia="Times New Roman" w:hAnsi="Arial" w:cs="Arial"/>
          <w:b/>
          <w:bCs/>
          <w:noProof/>
          <w:sz w:val="24"/>
          <w:szCs w:val="24"/>
          <w:lang w:val="en-AU" w:eastAsia="en-AU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AD4DD6E" wp14:editId="333FA851">
                <wp:simplePos x="0" y="0"/>
                <wp:positionH relativeFrom="margin">
                  <wp:align>left</wp:align>
                </wp:positionH>
                <wp:positionV relativeFrom="paragraph">
                  <wp:posOffset>-993394</wp:posOffset>
                </wp:positionV>
                <wp:extent cx="3006421" cy="763905"/>
                <wp:effectExtent l="0" t="0" r="22860" b="17145"/>
                <wp:wrapNone/>
                <wp:docPr id="3" name="Rettangol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06421" cy="763905"/>
                        </a:xfrm>
                        <a:prstGeom prst="rect">
                          <a:avLst/>
                        </a:prstGeom>
                        <a:solidFill>
                          <a:srgbClr val="F25C3E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D94B8A" w:rsidRPr="00745F47" w:rsidRDefault="00D94B8A" w:rsidP="00745F47">
                            <w:pPr>
                              <w:shd w:val="clear" w:color="auto" w:fill="A8D08D" w:themeFill="accent6" w:themeFillTint="99"/>
                              <w:jc w:val="center"/>
                              <w:rPr>
                                <w:color w:val="000000" w:themeColor="text1"/>
                                <w:lang w:val="en-US"/>
                              </w:rPr>
                            </w:pPr>
                            <w:r w:rsidRPr="00745F47">
                              <w:rPr>
                                <w:rFonts w:ascii="Arial" w:eastAsia="Times New Roman" w:hAnsi="Arial" w:cs="Arial"/>
                                <w:b/>
                                <w:bCs/>
                                <w:noProof/>
                                <w:color w:val="333333"/>
                                <w:sz w:val="24"/>
                                <w:szCs w:val="24"/>
                                <w:lang w:val="en-US" w:eastAsia="it-IT"/>
                              </w:rPr>
                              <w:t>TGMS</w:t>
                            </w:r>
                          </w:p>
                          <w:p w:rsidR="00D94B8A" w:rsidRPr="00554F81" w:rsidRDefault="00D94B8A" w:rsidP="00745F47">
                            <w:pPr>
                              <w:shd w:val="clear" w:color="auto" w:fill="A8D08D" w:themeFill="accent6" w:themeFillTint="99"/>
                              <w:jc w:val="center"/>
                              <w:rPr>
                                <w:lang w:val="en-US"/>
                              </w:rPr>
                            </w:pPr>
                            <w:r w:rsidRPr="00745F47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333333"/>
                                <w:sz w:val="24"/>
                                <w:szCs w:val="24"/>
                                <w:lang w:val="en-US" w:eastAsia="it-IT"/>
                              </w:rPr>
                              <w:t>Tr</w:t>
                            </w:r>
                            <w:r w:rsidR="00DF45E9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333333"/>
                                <w:sz w:val="24"/>
                                <w:szCs w:val="24"/>
                                <w:lang w:val="en-US" w:eastAsia="it-IT"/>
                              </w:rPr>
                              <w:t>ack Geometry Measurement System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ttangolo 3" o:spid="_x0000_s1027" style="position:absolute;left:0;text-align:left;margin-left:0;margin-top:-78.2pt;width:236.75pt;height:60.15pt;z-index:25166540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" fillcolor="#f25c3e" strokecolor="#1f4d78 [1604]" strokeweight="1pt">
                <v:textbox>
                  <w:txbxContent>
                    <w:p w:rsidR="00D94B8A" w:rsidRPr="00745F47" w:rsidRDefault="00D94B8A" w:rsidP="00745F47">
                      <w:pPr>
                        <w:shd w:val="clear" w:color="auto" w:fill="A8D08D" w:themeFill="accent6" w:themeFillTint="99"/>
                        <w:jc w:val="center"/>
                        <w:rPr>
                          <w:color w:val="000000" w:themeColor="text1"/>
                          <w:lang w:val="en-US"/>
                        </w:rPr>
                      </w:pPr>
                      <w:r w:rsidRPr="00745F47">
                        <w:rPr>
                          <w:rFonts w:ascii="Arial" w:eastAsia="Times New Roman" w:hAnsi="Arial" w:cs="Arial"/>
                          <w:b/>
                          <w:bCs/>
                          <w:noProof/>
                          <w:color w:val="333333"/>
                          <w:sz w:val="24"/>
                          <w:szCs w:val="24"/>
                          <w:lang w:val="en-US" w:eastAsia="it-IT"/>
                        </w:rPr>
                        <w:t>TGMS</w:t>
                      </w:r>
                    </w:p>
                    <w:p w:rsidR="00D94B8A" w:rsidRPr="00554F81" w:rsidRDefault="00D94B8A" w:rsidP="00745F47">
                      <w:pPr>
                        <w:shd w:val="clear" w:color="auto" w:fill="A8D08D" w:themeFill="accent6" w:themeFillTint="99"/>
                        <w:jc w:val="center"/>
                        <w:rPr>
                          <w:lang w:val="en-US"/>
                        </w:rPr>
                      </w:pPr>
                      <w:r w:rsidRPr="00745F47">
                        <w:rPr>
                          <w:rFonts w:ascii="Arial" w:eastAsia="Times New Roman" w:hAnsi="Arial" w:cs="Arial"/>
                          <w:b/>
                          <w:bCs/>
                          <w:color w:val="333333"/>
                          <w:sz w:val="24"/>
                          <w:szCs w:val="24"/>
                          <w:lang w:val="en-US" w:eastAsia="it-IT"/>
                        </w:rPr>
                        <w:t>Tr</w:t>
                      </w:r>
                      <w:r w:rsidR="00DF45E9">
                        <w:rPr>
                          <w:rFonts w:ascii="Arial" w:eastAsia="Times New Roman" w:hAnsi="Arial" w:cs="Arial"/>
                          <w:b/>
                          <w:bCs/>
                          <w:color w:val="333333"/>
                          <w:sz w:val="24"/>
                          <w:szCs w:val="24"/>
                          <w:lang w:val="en-US" w:eastAsia="it-IT"/>
                        </w:rPr>
                        <w:t>ack Geometry Measurement System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:rsidR="00D94B8A" w:rsidRPr="00745F47" w:rsidRDefault="00D94B8A" w:rsidP="008825BE">
      <w:pPr>
        <w:jc w:val="both"/>
        <w:rPr>
          <w:rFonts w:ascii="Arial" w:eastAsia="Times New Roman" w:hAnsi="Arial" w:cs="Arial"/>
          <w:b/>
          <w:bCs/>
          <w:sz w:val="24"/>
          <w:szCs w:val="24"/>
          <w:lang w:val="en-US" w:eastAsia="it-IT"/>
        </w:rPr>
      </w:pPr>
    </w:p>
    <w:p w:rsidR="00D94B8A" w:rsidRPr="00745F47" w:rsidRDefault="00D94B8A" w:rsidP="00D94B8A">
      <w:pPr>
        <w:autoSpaceDE w:val="0"/>
        <w:autoSpaceDN w:val="0"/>
        <w:adjustRightInd w:val="0"/>
        <w:spacing w:before="100" w:after="100" w:line="100" w:lineRule="atLeast"/>
        <w:jc w:val="both"/>
        <w:rPr>
          <w:rFonts w:ascii="Tahoma" w:hAnsi="Tahoma" w:cs="Tahoma"/>
          <w:i/>
          <w:sz w:val="24"/>
          <w:szCs w:val="24"/>
          <w:lang w:val="en-US"/>
        </w:rPr>
      </w:pPr>
    </w:p>
    <w:p w:rsidR="005D6F15" w:rsidRPr="00745F47" w:rsidRDefault="005D6F15" w:rsidP="000447F8">
      <w:pPr>
        <w:spacing w:before="100" w:beforeAutospacing="1" w:after="100" w:afterAutospacing="1" w:line="240" w:lineRule="auto"/>
        <w:outlineLvl w:val="1"/>
        <w:rPr>
          <w:lang w:val="en-US"/>
        </w:rPr>
      </w:pPr>
    </w:p>
    <w:p w:rsidR="005D6F15" w:rsidRPr="00745F47" w:rsidRDefault="005D6F15" w:rsidP="000447F8">
      <w:pPr>
        <w:spacing w:before="100" w:beforeAutospacing="1" w:after="100" w:afterAutospacing="1" w:line="240" w:lineRule="auto"/>
        <w:outlineLvl w:val="1"/>
        <w:rPr>
          <w:lang w:val="en-US"/>
        </w:rPr>
      </w:pPr>
    </w:p>
    <w:p w:rsidR="005D6F15" w:rsidRPr="00745F47" w:rsidRDefault="005D6F15" w:rsidP="000447F8">
      <w:pPr>
        <w:spacing w:before="100" w:beforeAutospacing="1" w:after="100" w:afterAutospacing="1" w:line="240" w:lineRule="auto"/>
        <w:outlineLvl w:val="1"/>
        <w:rPr>
          <w:lang w:val="en-US"/>
        </w:rPr>
      </w:pPr>
    </w:p>
    <w:p w:rsidR="005D6F15" w:rsidRPr="00745F47" w:rsidRDefault="005D6F15" w:rsidP="000447F8">
      <w:pPr>
        <w:spacing w:before="100" w:beforeAutospacing="1" w:after="100" w:afterAutospacing="1" w:line="240" w:lineRule="auto"/>
        <w:outlineLvl w:val="1"/>
        <w:rPr>
          <w:lang w:val="en-US"/>
        </w:rPr>
      </w:pPr>
    </w:p>
    <w:p w:rsidR="005D6F15" w:rsidRPr="00745F47" w:rsidRDefault="005D6F15" w:rsidP="000447F8">
      <w:pPr>
        <w:spacing w:before="100" w:beforeAutospacing="1" w:after="100" w:afterAutospacing="1" w:line="240" w:lineRule="auto"/>
        <w:outlineLvl w:val="1"/>
        <w:rPr>
          <w:lang w:val="en-US"/>
        </w:rPr>
      </w:pPr>
    </w:p>
    <w:p w:rsidR="005D6F15" w:rsidRPr="00745F47" w:rsidRDefault="005D6F15" w:rsidP="000447F8">
      <w:pPr>
        <w:spacing w:before="100" w:beforeAutospacing="1" w:after="100" w:afterAutospacing="1" w:line="240" w:lineRule="auto"/>
        <w:outlineLvl w:val="1"/>
        <w:rPr>
          <w:lang w:val="en-US"/>
        </w:rPr>
      </w:pPr>
    </w:p>
    <w:p w:rsidR="005D6F15" w:rsidRPr="00745F47" w:rsidRDefault="005D6F15" w:rsidP="000447F8">
      <w:pPr>
        <w:spacing w:before="100" w:beforeAutospacing="1" w:after="100" w:afterAutospacing="1" w:line="240" w:lineRule="auto"/>
        <w:outlineLvl w:val="1"/>
        <w:rPr>
          <w:lang w:val="en-US"/>
        </w:rPr>
      </w:pPr>
    </w:p>
    <w:p w:rsidR="005D6F15" w:rsidRPr="00745F47" w:rsidRDefault="00745F47" w:rsidP="000447F8">
      <w:pPr>
        <w:spacing w:before="100" w:beforeAutospacing="1" w:after="100" w:afterAutospacing="1" w:line="240" w:lineRule="auto"/>
        <w:outlineLvl w:val="1"/>
        <w:rPr>
          <w:lang w:val="en-US"/>
        </w:rPr>
      </w:pPr>
      <w:r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2C28FFB9" wp14:editId="3BE71CF2">
                <wp:simplePos x="0" y="0"/>
                <wp:positionH relativeFrom="column">
                  <wp:posOffset>2937510</wp:posOffset>
                </wp:positionH>
                <wp:positionV relativeFrom="paragraph">
                  <wp:posOffset>354532</wp:posOffset>
                </wp:positionV>
                <wp:extent cx="0" cy="3540557"/>
                <wp:effectExtent l="0" t="0" r="19050" b="22225"/>
                <wp:wrapNone/>
                <wp:docPr id="11" name="Connettore 1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540557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5="http://schemas.microsoft.com/office/word/2012/wordml">
            <w:pict>
              <v:line w14:anchorId="0B10480B" id="Connettore 1 11" o:spid="_x0000_s1026" style="position:absolute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31.3pt,27.9pt" to="231.3pt,30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" strokecolor="#5b9bd5 [3204]" strokeweight=".5pt">
                <v:stroke joinstyle="miter"/>
              </v:line>
            </w:pict>
          </mc:Fallback>
        </mc:AlternateContent>
      </w:r>
    </w:p>
    <w:p w:rsidR="008A520C" w:rsidRPr="00745F47" w:rsidRDefault="008A520C" w:rsidP="004C566C">
      <w:pPr>
        <w:autoSpaceDE w:val="0"/>
        <w:autoSpaceDN w:val="0"/>
        <w:adjustRightInd w:val="0"/>
        <w:spacing w:before="120" w:after="240" w:line="100" w:lineRule="atLeast"/>
        <w:jc w:val="both"/>
        <w:rPr>
          <w:rFonts w:ascii="Tahoma" w:hAnsi="Tahoma" w:cs="Tahoma"/>
          <w:i/>
          <w:sz w:val="24"/>
          <w:szCs w:val="24"/>
          <w:lang w:val="en-US"/>
        </w:rPr>
      </w:pPr>
      <w:r w:rsidRPr="00745F47">
        <w:rPr>
          <w:rFonts w:ascii="Tahoma" w:hAnsi="Tahoma" w:cs="Tahoma"/>
          <w:i/>
          <w:sz w:val="24"/>
          <w:szCs w:val="24"/>
          <w:lang w:val="en-US"/>
        </w:rPr>
        <w:t>Easy to install on almost every bogie, thanks to the compact dimensions.</w:t>
      </w:r>
    </w:p>
    <w:p w:rsidR="008A520C" w:rsidRPr="00745F47" w:rsidRDefault="004C566C" w:rsidP="004C566C">
      <w:pPr>
        <w:autoSpaceDE w:val="0"/>
        <w:autoSpaceDN w:val="0"/>
        <w:adjustRightInd w:val="0"/>
        <w:spacing w:before="120" w:after="240" w:line="100" w:lineRule="atLeast"/>
        <w:jc w:val="both"/>
        <w:rPr>
          <w:rFonts w:ascii="Tahoma" w:hAnsi="Tahoma" w:cs="Tahoma"/>
          <w:i/>
          <w:sz w:val="24"/>
          <w:szCs w:val="24"/>
          <w:lang w:val="en-US"/>
        </w:rPr>
      </w:pPr>
      <w:r>
        <w:rPr>
          <w:rFonts w:ascii="Tahoma" w:hAnsi="Tahoma" w:cs="Tahoma"/>
          <w:i/>
          <w:sz w:val="24"/>
          <w:szCs w:val="24"/>
          <w:lang w:val="en-US"/>
        </w:rPr>
        <w:t xml:space="preserve">Base system </w:t>
      </w:r>
      <w:r w:rsidR="008A520C" w:rsidRPr="00745F47">
        <w:rPr>
          <w:rFonts w:ascii="Tahoma" w:hAnsi="Tahoma" w:cs="Tahoma"/>
          <w:i/>
          <w:sz w:val="24"/>
          <w:szCs w:val="24"/>
          <w:lang w:val="en-US"/>
        </w:rPr>
        <w:t>measure</w:t>
      </w:r>
      <w:r>
        <w:rPr>
          <w:rFonts w:ascii="Tahoma" w:hAnsi="Tahoma" w:cs="Tahoma"/>
          <w:i/>
          <w:sz w:val="24"/>
          <w:szCs w:val="24"/>
          <w:lang w:val="en-US"/>
        </w:rPr>
        <w:t>s</w:t>
      </w:r>
      <w:r w:rsidR="008A520C" w:rsidRPr="00745F47">
        <w:rPr>
          <w:rFonts w:ascii="Tahoma" w:hAnsi="Tahoma" w:cs="Tahoma"/>
          <w:i/>
          <w:sz w:val="24"/>
          <w:szCs w:val="24"/>
          <w:lang w:val="en-US"/>
        </w:rPr>
        <w:t xml:space="preserve"> only the rail top and gauge side</w:t>
      </w:r>
      <w:r>
        <w:rPr>
          <w:rFonts w:ascii="Tahoma" w:hAnsi="Tahoma" w:cs="Tahoma"/>
          <w:i/>
          <w:sz w:val="24"/>
          <w:szCs w:val="24"/>
          <w:lang w:val="en-US"/>
        </w:rPr>
        <w:t xml:space="preserve"> - optional modules allowing measurement </w:t>
      </w:r>
      <w:r w:rsidR="008A520C" w:rsidRPr="00745F47">
        <w:rPr>
          <w:rFonts w:ascii="Tahoma" w:hAnsi="Tahoma" w:cs="Tahoma"/>
          <w:i/>
          <w:sz w:val="24"/>
          <w:szCs w:val="24"/>
          <w:lang w:val="en-US"/>
        </w:rPr>
        <w:t>o</w:t>
      </w:r>
      <w:r>
        <w:rPr>
          <w:rFonts w:ascii="Tahoma" w:hAnsi="Tahoma" w:cs="Tahoma"/>
          <w:i/>
          <w:sz w:val="24"/>
          <w:szCs w:val="24"/>
          <w:lang w:val="en-US"/>
        </w:rPr>
        <w:t>f</w:t>
      </w:r>
      <w:r w:rsidR="008A520C" w:rsidRPr="00745F47">
        <w:rPr>
          <w:rFonts w:ascii="Tahoma" w:hAnsi="Tahoma" w:cs="Tahoma"/>
          <w:i/>
          <w:sz w:val="24"/>
          <w:szCs w:val="24"/>
          <w:lang w:val="en-US"/>
        </w:rPr>
        <w:t xml:space="preserve"> the field side </w:t>
      </w:r>
      <w:r>
        <w:rPr>
          <w:rFonts w:ascii="Tahoma" w:hAnsi="Tahoma" w:cs="Tahoma"/>
          <w:i/>
          <w:sz w:val="24"/>
          <w:szCs w:val="24"/>
          <w:lang w:val="en-US"/>
        </w:rPr>
        <w:t>also can be added</w:t>
      </w:r>
      <w:r w:rsidR="00DF45E9">
        <w:rPr>
          <w:rFonts w:ascii="Tahoma" w:hAnsi="Tahoma" w:cs="Tahoma"/>
          <w:i/>
          <w:sz w:val="24"/>
          <w:szCs w:val="24"/>
          <w:lang w:val="en-US"/>
        </w:rPr>
        <w:t>.</w:t>
      </w:r>
    </w:p>
    <w:p w:rsidR="008A520C" w:rsidRPr="00745F47" w:rsidRDefault="008A520C" w:rsidP="004C566C">
      <w:pPr>
        <w:autoSpaceDE w:val="0"/>
        <w:autoSpaceDN w:val="0"/>
        <w:adjustRightInd w:val="0"/>
        <w:spacing w:before="120" w:after="240" w:line="100" w:lineRule="atLeast"/>
        <w:jc w:val="both"/>
        <w:rPr>
          <w:rFonts w:ascii="Tahoma" w:hAnsi="Tahoma" w:cs="Tahoma"/>
          <w:i/>
          <w:sz w:val="24"/>
          <w:szCs w:val="24"/>
          <w:lang w:val="en-US"/>
        </w:rPr>
      </w:pPr>
      <w:proofErr w:type="gramStart"/>
      <w:r w:rsidRPr="00745F47">
        <w:rPr>
          <w:rFonts w:ascii="Tahoma" w:hAnsi="Tahoma" w:cs="Tahoma"/>
          <w:i/>
          <w:sz w:val="24"/>
          <w:szCs w:val="24"/>
          <w:lang w:val="en-US"/>
        </w:rPr>
        <w:t>Versions for extreme cold or hot environment</w:t>
      </w:r>
      <w:r w:rsidR="00DF45E9">
        <w:rPr>
          <w:rFonts w:ascii="Tahoma" w:hAnsi="Tahoma" w:cs="Tahoma"/>
          <w:i/>
          <w:sz w:val="24"/>
          <w:szCs w:val="24"/>
          <w:lang w:val="en-US"/>
        </w:rPr>
        <w:t>s.</w:t>
      </w:r>
      <w:proofErr w:type="gramEnd"/>
    </w:p>
    <w:p w:rsidR="008A520C" w:rsidRPr="00745F47" w:rsidRDefault="00DF45E9" w:rsidP="004C566C">
      <w:pPr>
        <w:autoSpaceDE w:val="0"/>
        <w:autoSpaceDN w:val="0"/>
        <w:adjustRightInd w:val="0"/>
        <w:spacing w:before="120" w:after="240" w:line="100" w:lineRule="atLeast"/>
        <w:jc w:val="both"/>
        <w:rPr>
          <w:rFonts w:ascii="Tahoma" w:hAnsi="Tahoma" w:cs="Tahoma"/>
          <w:i/>
          <w:sz w:val="24"/>
          <w:szCs w:val="24"/>
          <w:lang w:val="en-US"/>
        </w:rPr>
      </w:pPr>
      <w:proofErr w:type="gramStart"/>
      <w:r>
        <w:rPr>
          <w:rFonts w:ascii="Tahoma" w:hAnsi="Tahoma" w:cs="Tahoma"/>
          <w:i/>
          <w:sz w:val="24"/>
          <w:szCs w:val="24"/>
          <w:lang w:val="en-US"/>
        </w:rPr>
        <w:t>Automatic window</w:t>
      </w:r>
      <w:r w:rsidR="008A520C" w:rsidRPr="00745F47">
        <w:rPr>
          <w:rFonts w:ascii="Tahoma" w:hAnsi="Tahoma" w:cs="Tahoma"/>
          <w:i/>
          <w:sz w:val="24"/>
          <w:szCs w:val="24"/>
          <w:lang w:val="en-US"/>
        </w:rPr>
        <w:t xml:space="preserve"> cleaning system</w:t>
      </w:r>
      <w:r>
        <w:rPr>
          <w:rFonts w:ascii="Tahoma" w:hAnsi="Tahoma" w:cs="Tahoma"/>
          <w:i/>
          <w:sz w:val="24"/>
          <w:szCs w:val="24"/>
          <w:lang w:val="en-US"/>
        </w:rPr>
        <w:t>.</w:t>
      </w:r>
      <w:proofErr w:type="gramEnd"/>
    </w:p>
    <w:p w:rsidR="00D94B8A" w:rsidRPr="00745F47" w:rsidRDefault="008A520C" w:rsidP="004C566C">
      <w:pPr>
        <w:spacing w:before="120" w:after="240" w:line="240" w:lineRule="auto"/>
        <w:jc w:val="both"/>
        <w:outlineLvl w:val="1"/>
        <w:rPr>
          <w:lang w:val="en-US"/>
        </w:rPr>
      </w:pPr>
      <w:proofErr w:type="gramStart"/>
      <w:r w:rsidRPr="00745F47">
        <w:rPr>
          <w:rFonts w:ascii="Tahoma" w:hAnsi="Tahoma" w:cs="Tahoma"/>
          <w:i/>
          <w:sz w:val="24"/>
          <w:szCs w:val="24"/>
          <w:lang w:val="en-US"/>
        </w:rPr>
        <w:t>Unattended operation</w:t>
      </w:r>
      <w:r w:rsidR="004C566C">
        <w:rPr>
          <w:rFonts w:ascii="Tahoma" w:hAnsi="Tahoma" w:cs="Tahoma"/>
          <w:i/>
          <w:sz w:val="24"/>
          <w:szCs w:val="24"/>
          <w:lang w:val="en-US"/>
        </w:rPr>
        <w:t>.</w:t>
      </w:r>
      <w:proofErr w:type="gramEnd"/>
    </w:p>
    <w:p w:rsidR="004C566C" w:rsidRPr="004C566C" w:rsidRDefault="008A520C" w:rsidP="004C566C">
      <w:pPr>
        <w:spacing w:before="120" w:after="240" w:line="240" w:lineRule="auto"/>
        <w:jc w:val="both"/>
        <w:outlineLvl w:val="1"/>
        <w:rPr>
          <w:rFonts w:ascii="Tahoma" w:hAnsi="Tahoma" w:cs="Tahoma"/>
          <w:i/>
          <w:sz w:val="24"/>
          <w:szCs w:val="24"/>
          <w:lang w:val="en-US"/>
        </w:rPr>
      </w:pPr>
      <w:r w:rsidRPr="00745F47">
        <w:rPr>
          <w:rFonts w:ascii="Tahoma" w:hAnsi="Tahoma" w:cs="Tahoma"/>
          <w:i/>
          <w:sz w:val="24"/>
          <w:szCs w:val="24"/>
          <w:lang w:val="en-US"/>
        </w:rPr>
        <w:t xml:space="preserve">DMA engineers </w:t>
      </w:r>
      <w:r w:rsidR="004C566C">
        <w:rPr>
          <w:rFonts w:ascii="Tahoma" w:hAnsi="Tahoma" w:cs="Tahoma"/>
          <w:i/>
          <w:sz w:val="24"/>
          <w:szCs w:val="24"/>
          <w:lang w:val="en-US"/>
        </w:rPr>
        <w:t>have expertise across the full range of</w:t>
      </w:r>
      <w:r w:rsidRPr="00745F47">
        <w:rPr>
          <w:rFonts w:ascii="Tahoma" w:hAnsi="Tahoma" w:cs="Tahoma"/>
          <w:i/>
          <w:sz w:val="24"/>
          <w:szCs w:val="24"/>
          <w:lang w:val="en-US"/>
        </w:rPr>
        <w:t xml:space="preserve"> </w:t>
      </w:r>
      <w:r w:rsidR="004C566C">
        <w:rPr>
          <w:rFonts w:ascii="Tahoma" w:hAnsi="Tahoma" w:cs="Tahoma"/>
          <w:i/>
          <w:sz w:val="24"/>
          <w:szCs w:val="24"/>
          <w:lang w:val="en-US"/>
        </w:rPr>
        <w:t xml:space="preserve">technical disciplines </w:t>
      </w:r>
      <w:r w:rsidRPr="00745F47">
        <w:rPr>
          <w:rFonts w:ascii="Tahoma" w:hAnsi="Tahoma" w:cs="Tahoma"/>
          <w:i/>
          <w:sz w:val="24"/>
          <w:szCs w:val="24"/>
          <w:lang w:val="en-US"/>
        </w:rPr>
        <w:t xml:space="preserve">necessary for developing and </w:t>
      </w:r>
      <w:r w:rsidR="004C566C">
        <w:rPr>
          <w:rFonts w:ascii="Tahoma" w:hAnsi="Tahoma" w:cs="Tahoma"/>
          <w:i/>
          <w:sz w:val="24"/>
          <w:szCs w:val="24"/>
          <w:lang w:val="en-US"/>
        </w:rPr>
        <w:t>continually</w:t>
      </w:r>
      <w:r w:rsidRPr="00745F47">
        <w:rPr>
          <w:rFonts w:ascii="Tahoma" w:hAnsi="Tahoma" w:cs="Tahoma"/>
          <w:i/>
          <w:sz w:val="24"/>
          <w:szCs w:val="24"/>
          <w:lang w:val="en-US"/>
        </w:rPr>
        <w:t xml:space="preserve"> improving a </w:t>
      </w:r>
      <w:r w:rsidR="004C566C">
        <w:rPr>
          <w:rFonts w:ascii="Tahoma" w:hAnsi="Tahoma" w:cs="Tahoma"/>
          <w:i/>
          <w:sz w:val="24"/>
          <w:szCs w:val="24"/>
          <w:lang w:val="en-US"/>
        </w:rPr>
        <w:t>state-of-the-art</w:t>
      </w:r>
      <w:r w:rsidRPr="00745F47">
        <w:rPr>
          <w:rFonts w:ascii="Tahoma" w:hAnsi="Tahoma" w:cs="Tahoma"/>
          <w:i/>
          <w:sz w:val="24"/>
          <w:szCs w:val="24"/>
          <w:lang w:val="en-US"/>
        </w:rPr>
        <w:t xml:space="preserve"> track measurement system.</w:t>
      </w:r>
    </w:p>
    <w:p w:rsidR="00D94B8A" w:rsidRPr="00745F47" w:rsidRDefault="00745F47" w:rsidP="00D94B8A">
      <w:pPr>
        <w:pStyle w:val="NormalWeb"/>
        <w:rPr>
          <w:rFonts w:ascii="Arial" w:hAnsi="Arial" w:cs="Arial"/>
          <w:sz w:val="20"/>
          <w:szCs w:val="20"/>
          <w:lang w:val="en-US"/>
        </w:rPr>
      </w:pPr>
      <w:r w:rsidRPr="00745F47"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A035D3C" wp14:editId="1E1CC4E7">
                <wp:simplePos x="0" y="0"/>
                <wp:positionH relativeFrom="margin">
                  <wp:align>left</wp:align>
                </wp:positionH>
                <wp:positionV relativeFrom="paragraph">
                  <wp:posOffset>6680</wp:posOffset>
                </wp:positionV>
                <wp:extent cx="6111240" cy="1057275"/>
                <wp:effectExtent l="0" t="0" r="22860" b="28575"/>
                <wp:wrapNone/>
                <wp:docPr id="1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11240" cy="10572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761183" w:rsidRPr="00D94B8A" w:rsidRDefault="00EF7746" w:rsidP="00761183">
                            <w:pPr>
                              <w:jc w:val="center"/>
                              <w:rPr>
                                <w:sz w:val="38"/>
                                <w:szCs w:val="38"/>
                                <w:lang w:val="en-US"/>
                              </w:rPr>
                            </w:pPr>
                            <w:r w:rsidRPr="00D94B8A">
                              <w:rPr>
                                <w:sz w:val="38"/>
                                <w:szCs w:val="38"/>
                                <w:lang w:val="en-US"/>
                              </w:rPr>
                              <w:t>TGMS</w:t>
                            </w:r>
                          </w:p>
                          <w:p w:rsidR="00761183" w:rsidRPr="00D94B8A" w:rsidRDefault="00EF7746" w:rsidP="00761183">
                            <w:pPr>
                              <w:jc w:val="center"/>
                              <w:rPr>
                                <w:sz w:val="32"/>
                                <w:szCs w:val="32"/>
                                <w:lang w:val="en-US"/>
                              </w:rPr>
                            </w:pPr>
                            <w:r w:rsidRPr="00D94B8A">
                              <w:rPr>
                                <w:sz w:val="32"/>
                                <w:szCs w:val="32"/>
                                <w:lang w:val="en-US"/>
                              </w:rPr>
                              <w:t>Track Geometry</w:t>
                            </w:r>
                            <w:r w:rsidR="00761183" w:rsidRPr="00D94B8A">
                              <w:rPr>
                                <w:sz w:val="32"/>
                                <w:szCs w:val="32"/>
                                <w:lang w:val="en-US"/>
                              </w:rPr>
                              <w:t xml:space="preserve"> Measurement System</w:t>
                            </w:r>
                          </w:p>
                          <w:p w:rsidR="00761183" w:rsidRPr="00D94B8A" w:rsidRDefault="00761183" w:rsidP="00761183">
                            <w:pPr>
                              <w:jc w:val="center"/>
                              <w:rPr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D94B8A">
                              <w:rPr>
                                <w:sz w:val="20"/>
                                <w:szCs w:val="20"/>
                                <w:lang w:val="en-US"/>
                              </w:rPr>
                              <w:t>DMA Accurate &amp; Reliable for railway Monitoring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ttangolo 1" o:spid="_x0000_s1028" style="position:absolute;margin-left:0;margin-top:.55pt;width:481.2pt;height:83.25pt;z-index:25166233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" fillcolor="#5b9bd5 [3204]" strokecolor="#1f4d78 [1604]" strokeweight="1pt">
                <v:textbox>
                  <w:txbxContent>
                    <w:p w:rsidR="00761183" w:rsidRPr="00D94B8A" w:rsidRDefault="00EF7746" w:rsidP="00761183">
                      <w:pPr>
                        <w:jc w:val="center"/>
                        <w:rPr>
                          <w:sz w:val="38"/>
                          <w:szCs w:val="38"/>
                          <w:lang w:val="en-US"/>
                        </w:rPr>
                      </w:pPr>
                      <w:r w:rsidRPr="00D94B8A">
                        <w:rPr>
                          <w:sz w:val="38"/>
                          <w:szCs w:val="38"/>
                          <w:lang w:val="en-US"/>
                        </w:rPr>
                        <w:t>TGMS</w:t>
                      </w:r>
                    </w:p>
                    <w:p w:rsidR="00761183" w:rsidRPr="00D94B8A" w:rsidRDefault="00EF7746" w:rsidP="00761183">
                      <w:pPr>
                        <w:jc w:val="center"/>
                        <w:rPr>
                          <w:sz w:val="32"/>
                          <w:szCs w:val="32"/>
                          <w:lang w:val="en-US"/>
                        </w:rPr>
                      </w:pPr>
                      <w:r w:rsidRPr="00D94B8A">
                        <w:rPr>
                          <w:sz w:val="32"/>
                          <w:szCs w:val="32"/>
                          <w:lang w:val="en-US"/>
                        </w:rPr>
                        <w:t>Track Geometry</w:t>
                      </w:r>
                      <w:r w:rsidR="00761183" w:rsidRPr="00D94B8A">
                        <w:rPr>
                          <w:sz w:val="32"/>
                          <w:szCs w:val="32"/>
                          <w:lang w:val="en-US"/>
                        </w:rPr>
                        <w:t xml:space="preserve"> Measurement System</w:t>
                      </w:r>
                    </w:p>
                    <w:p w:rsidR="00761183" w:rsidRPr="00D94B8A" w:rsidRDefault="00761183" w:rsidP="00761183">
                      <w:pPr>
                        <w:jc w:val="center"/>
                        <w:rPr>
                          <w:sz w:val="20"/>
                          <w:szCs w:val="20"/>
                          <w:lang w:val="en-US"/>
                        </w:rPr>
                      </w:pPr>
                      <w:r w:rsidRPr="00D94B8A">
                        <w:rPr>
                          <w:sz w:val="20"/>
                          <w:szCs w:val="20"/>
                          <w:lang w:val="en-US"/>
                        </w:rPr>
                        <w:t>DMA Accurate &amp; Reliable for railway Monitoring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:rsidR="00D94B8A" w:rsidRPr="00745F47" w:rsidRDefault="00D94B8A" w:rsidP="00D94B8A">
      <w:pPr>
        <w:pStyle w:val="NormalWeb"/>
        <w:rPr>
          <w:rFonts w:ascii="Arial" w:hAnsi="Arial" w:cs="Arial"/>
          <w:sz w:val="20"/>
          <w:szCs w:val="20"/>
          <w:lang w:val="en-US"/>
        </w:rPr>
      </w:pPr>
    </w:p>
    <w:p w:rsidR="000447F8" w:rsidRPr="00745F47" w:rsidRDefault="000447F8" w:rsidP="00EF7746">
      <w:pPr>
        <w:spacing w:before="100" w:beforeAutospacing="1" w:after="100" w:afterAutospacing="1" w:line="240" w:lineRule="auto"/>
        <w:outlineLvl w:val="1"/>
        <w:rPr>
          <w:lang w:val="en-US"/>
        </w:rPr>
      </w:pPr>
    </w:p>
    <w:p w:rsidR="008A520C" w:rsidRPr="00745F47" w:rsidRDefault="004C566C" w:rsidP="00EF7746">
      <w:pPr>
        <w:spacing w:before="100" w:beforeAutospacing="1" w:after="100" w:afterAutospacing="1" w:line="240" w:lineRule="auto"/>
        <w:outlineLvl w:val="1"/>
        <w:rPr>
          <w:lang w:val="en-US"/>
        </w:rPr>
      </w:pPr>
      <w:r w:rsidRPr="00745F47">
        <w:rPr>
          <w:noProof/>
          <w:lang w:val="en-AU" w:eastAsia="en-AU"/>
        </w:rPr>
        <w:lastRenderedPageBreak/>
        <w:drawing>
          <wp:anchor distT="0" distB="0" distL="114300" distR="114300" simplePos="0" relativeHeight="251672576" behindDoc="0" locked="0" layoutInCell="1" allowOverlap="1" wp14:anchorId="50BAA04B" wp14:editId="22A436F0">
            <wp:simplePos x="0" y="0"/>
            <wp:positionH relativeFrom="column">
              <wp:posOffset>1400810</wp:posOffset>
            </wp:positionH>
            <wp:positionV relativeFrom="paragraph">
              <wp:posOffset>-900430</wp:posOffset>
            </wp:positionV>
            <wp:extent cx="1299845" cy="647065"/>
            <wp:effectExtent l="0" t="0" r="0" b="635"/>
            <wp:wrapNone/>
            <wp:docPr id="9" name="Immagin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Logo_DMA_Trasp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99845" cy="6470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A520C" w:rsidRPr="00745F47" w:rsidRDefault="008A520C" w:rsidP="00EF7746">
      <w:pPr>
        <w:spacing w:before="100" w:beforeAutospacing="1" w:after="100" w:afterAutospacing="1" w:line="240" w:lineRule="auto"/>
        <w:outlineLvl w:val="1"/>
        <w:rPr>
          <w:lang w:val="en-US"/>
        </w:rPr>
      </w:pPr>
    </w:p>
    <w:p w:rsidR="008A520C" w:rsidRPr="00745F47" w:rsidRDefault="008A520C" w:rsidP="00EF7746">
      <w:pPr>
        <w:spacing w:before="100" w:beforeAutospacing="1" w:after="100" w:afterAutospacing="1" w:line="240" w:lineRule="auto"/>
        <w:outlineLvl w:val="1"/>
        <w:rPr>
          <w:lang w:val="en-US"/>
        </w:rPr>
      </w:pPr>
    </w:p>
    <w:p w:rsidR="008A520C" w:rsidRPr="00745F47" w:rsidRDefault="008A520C" w:rsidP="00EF7746">
      <w:pPr>
        <w:spacing w:before="100" w:beforeAutospacing="1" w:after="100" w:afterAutospacing="1" w:line="240" w:lineRule="auto"/>
        <w:outlineLvl w:val="1"/>
        <w:rPr>
          <w:lang w:val="en-US"/>
        </w:rPr>
      </w:pPr>
    </w:p>
    <w:p w:rsidR="008A520C" w:rsidRPr="00745F47" w:rsidRDefault="008A520C" w:rsidP="00EF7746">
      <w:pPr>
        <w:spacing w:before="100" w:beforeAutospacing="1" w:after="100" w:afterAutospacing="1" w:line="240" w:lineRule="auto"/>
        <w:outlineLvl w:val="1"/>
        <w:rPr>
          <w:lang w:val="en-US"/>
        </w:rPr>
      </w:pPr>
    </w:p>
    <w:p w:rsidR="008A520C" w:rsidRPr="00745F47" w:rsidRDefault="008A520C" w:rsidP="00EF7746">
      <w:pPr>
        <w:spacing w:before="100" w:beforeAutospacing="1" w:after="100" w:afterAutospacing="1" w:line="240" w:lineRule="auto"/>
        <w:outlineLvl w:val="1"/>
        <w:rPr>
          <w:lang w:val="en-US"/>
        </w:rPr>
      </w:pPr>
    </w:p>
    <w:p w:rsidR="008A520C" w:rsidRPr="00745F47" w:rsidRDefault="008A520C" w:rsidP="00EF7746">
      <w:pPr>
        <w:spacing w:before="100" w:beforeAutospacing="1" w:after="100" w:afterAutospacing="1" w:line="240" w:lineRule="auto"/>
        <w:outlineLvl w:val="1"/>
        <w:rPr>
          <w:lang w:val="en-US"/>
        </w:rPr>
      </w:pPr>
    </w:p>
    <w:p w:rsidR="008A520C" w:rsidRPr="00745F47" w:rsidRDefault="008A520C" w:rsidP="00EF7746">
      <w:pPr>
        <w:spacing w:before="100" w:beforeAutospacing="1" w:after="100" w:afterAutospacing="1" w:line="240" w:lineRule="auto"/>
        <w:outlineLvl w:val="1"/>
        <w:rPr>
          <w:lang w:val="en-US"/>
        </w:rPr>
      </w:pPr>
    </w:p>
    <w:p w:rsidR="008A520C" w:rsidRPr="00745F47" w:rsidRDefault="008A520C" w:rsidP="00EF7746">
      <w:pPr>
        <w:spacing w:before="100" w:beforeAutospacing="1" w:after="100" w:afterAutospacing="1" w:line="240" w:lineRule="auto"/>
        <w:outlineLvl w:val="1"/>
        <w:rPr>
          <w:lang w:val="en-US"/>
        </w:rPr>
      </w:pPr>
    </w:p>
    <w:p w:rsidR="008A520C" w:rsidRPr="00745F47" w:rsidRDefault="008A520C" w:rsidP="00EF7746">
      <w:pPr>
        <w:spacing w:before="100" w:beforeAutospacing="1" w:after="100" w:afterAutospacing="1" w:line="240" w:lineRule="auto"/>
        <w:outlineLvl w:val="1"/>
        <w:rPr>
          <w:lang w:val="en-US"/>
        </w:rPr>
      </w:pPr>
    </w:p>
    <w:p w:rsidR="008A520C" w:rsidRPr="00745F47" w:rsidRDefault="008A520C" w:rsidP="00EF7746">
      <w:pPr>
        <w:spacing w:before="100" w:beforeAutospacing="1" w:after="100" w:afterAutospacing="1" w:line="240" w:lineRule="auto"/>
        <w:outlineLvl w:val="1"/>
        <w:rPr>
          <w:lang w:val="en-US"/>
        </w:rPr>
      </w:pPr>
    </w:p>
    <w:p w:rsidR="008A520C" w:rsidRPr="00745F47" w:rsidRDefault="004C566C" w:rsidP="004C566C">
      <w:pPr>
        <w:pStyle w:val="NormalWeb"/>
        <w:jc w:val="both"/>
        <w:rPr>
          <w:rFonts w:ascii="Tahoma" w:hAnsi="Tahoma" w:cs="Tahoma"/>
          <w:i/>
          <w:lang w:val="en-US"/>
        </w:rPr>
      </w:pPr>
      <w:r>
        <w:rPr>
          <w:rFonts w:ascii="Tahoma" w:hAnsi="Tahoma" w:cs="Tahoma"/>
          <w:i/>
          <w:lang w:val="en-US"/>
        </w:rPr>
        <w:t>Being a 100% in-house developed system</w:t>
      </w:r>
      <w:r w:rsidR="008A520C" w:rsidRPr="00745F47">
        <w:rPr>
          <w:rFonts w:ascii="Tahoma" w:hAnsi="Tahoma" w:cs="Tahoma"/>
          <w:i/>
          <w:lang w:val="en-US"/>
        </w:rPr>
        <w:t xml:space="preserve">, DMA </w:t>
      </w:r>
      <w:r>
        <w:rPr>
          <w:rFonts w:ascii="Tahoma" w:hAnsi="Tahoma" w:cs="Tahoma"/>
          <w:i/>
          <w:lang w:val="en-US"/>
        </w:rPr>
        <w:t>possess the full set of skills to</w:t>
      </w:r>
      <w:r w:rsidR="008A520C" w:rsidRPr="00745F47">
        <w:rPr>
          <w:rFonts w:ascii="Tahoma" w:hAnsi="Tahoma" w:cs="Tahoma"/>
          <w:i/>
          <w:lang w:val="en-US"/>
        </w:rPr>
        <w:t xml:space="preserve"> easily support the product for the entire life cycle.</w:t>
      </w:r>
    </w:p>
    <w:p w:rsidR="008A520C" w:rsidRPr="00745F47" w:rsidRDefault="008A520C" w:rsidP="004C566C">
      <w:pPr>
        <w:pStyle w:val="NormalWeb"/>
        <w:jc w:val="both"/>
        <w:rPr>
          <w:rFonts w:ascii="Tahoma" w:hAnsi="Tahoma" w:cs="Tahoma"/>
          <w:i/>
          <w:lang w:val="en-US"/>
        </w:rPr>
      </w:pPr>
      <w:r w:rsidRPr="00745F47">
        <w:rPr>
          <w:rFonts w:ascii="Tahoma" w:hAnsi="Tahoma" w:cs="Tahoma"/>
          <w:i/>
          <w:lang w:val="en-US"/>
        </w:rPr>
        <w:t>Availability, maintenance, accuracy over time: all are components of the life cycle cost to evaluate carefully</w:t>
      </w:r>
      <w:r w:rsidR="00745F47">
        <w:rPr>
          <w:rFonts w:ascii="Tahoma" w:hAnsi="Tahoma" w:cs="Tahoma"/>
          <w:i/>
          <w:lang w:val="en-US"/>
        </w:rPr>
        <w:t>.</w:t>
      </w:r>
    </w:p>
    <w:p w:rsidR="008A520C" w:rsidRPr="00745F47" w:rsidRDefault="00745F47" w:rsidP="00EF7746">
      <w:pPr>
        <w:spacing w:before="100" w:beforeAutospacing="1" w:after="100" w:afterAutospacing="1" w:line="240" w:lineRule="auto"/>
        <w:outlineLvl w:val="1"/>
        <w:rPr>
          <w:lang w:val="en-US"/>
        </w:rPr>
      </w:pPr>
      <w:r w:rsidRPr="00745F47">
        <w:rPr>
          <w:noProof/>
          <w:lang w:val="en-AU" w:eastAsia="en-AU"/>
        </w:rPr>
        <w:drawing>
          <wp:anchor distT="0" distB="0" distL="114300" distR="114300" simplePos="0" relativeHeight="251667456" behindDoc="0" locked="0" layoutInCell="1" allowOverlap="1" wp14:anchorId="10DC58ED" wp14:editId="704C375D">
            <wp:simplePos x="0" y="0"/>
            <wp:positionH relativeFrom="margin">
              <wp:align>right</wp:align>
            </wp:positionH>
            <wp:positionV relativeFrom="paragraph">
              <wp:posOffset>5715</wp:posOffset>
            </wp:positionV>
            <wp:extent cx="3035935" cy="1821180"/>
            <wp:effectExtent l="0" t="0" r="0" b="7620"/>
            <wp:wrapNone/>
            <wp:docPr id="8" name="Immagin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Rail Profile - Example of Measurement Output_2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35935" cy="18211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A520C" w:rsidRPr="00745F47" w:rsidRDefault="008A520C" w:rsidP="00EF7746">
      <w:pPr>
        <w:spacing w:before="100" w:beforeAutospacing="1" w:after="100" w:afterAutospacing="1" w:line="240" w:lineRule="auto"/>
        <w:outlineLvl w:val="1"/>
        <w:rPr>
          <w:lang w:val="en-US"/>
        </w:rPr>
      </w:pPr>
    </w:p>
    <w:p w:rsidR="008A520C" w:rsidRPr="00745F47" w:rsidRDefault="008A520C" w:rsidP="00EF7746">
      <w:pPr>
        <w:spacing w:before="100" w:beforeAutospacing="1" w:after="100" w:afterAutospacing="1" w:line="240" w:lineRule="auto"/>
        <w:outlineLvl w:val="1"/>
        <w:rPr>
          <w:lang w:val="en-US"/>
        </w:rPr>
      </w:pPr>
    </w:p>
    <w:p w:rsidR="004C566C" w:rsidRPr="00745F47" w:rsidRDefault="00DF1941">
      <w:pPr>
        <w:rPr>
          <w:rFonts w:ascii="Verdana" w:hAnsi="Verdana"/>
          <w:sz w:val="15"/>
          <w:szCs w:val="15"/>
          <w:shd w:val="clear" w:color="auto" w:fill="FFFFFF"/>
          <w:lang w:val="en-US"/>
        </w:rPr>
      </w:pPr>
      <w:r w:rsidRPr="00745F47">
        <w:rPr>
          <w:rFonts w:ascii="Verdana" w:hAnsi="Verdana"/>
          <w:sz w:val="15"/>
          <w:szCs w:val="15"/>
          <w:shd w:val="clear" w:color="auto" w:fill="FFFFFF"/>
          <w:lang w:val="en-US"/>
        </w:rPr>
        <w:br w:type="page"/>
      </w:r>
    </w:p>
    <w:p w:rsidR="00761183" w:rsidRPr="00745F47" w:rsidRDefault="00745F47" w:rsidP="00761183">
      <w:pPr>
        <w:pStyle w:val="Heading4"/>
        <w:jc w:val="both"/>
        <w:rPr>
          <w:rFonts w:ascii="Tahoma" w:hAnsi="Tahoma" w:cs="Tahoma"/>
          <w:b/>
          <w:color w:val="auto"/>
          <w:sz w:val="24"/>
          <w:szCs w:val="24"/>
          <w:lang w:val="en-US"/>
        </w:rPr>
      </w:pPr>
      <w:r>
        <w:rPr>
          <w:rFonts w:ascii="Tahoma" w:hAnsi="Tahoma" w:cs="Tahoma"/>
          <w:b/>
          <w:noProof/>
          <w:color w:val="auto"/>
          <w:sz w:val="24"/>
          <w:szCs w:val="24"/>
          <w:lang w:val="en-AU" w:eastAsia="en-AU"/>
        </w:rPr>
        <w:lastRenderedPageBreak/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2959456</wp:posOffset>
                </wp:positionH>
                <wp:positionV relativeFrom="paragraph">
                  <wp:posOffset>-78994</wp:posOffset>
                </wp:positionV>
                <wp:extent cx="29260" cy="7519264"/>
                <wp:effectExtent l="0" t="0" r="27940" b="24765"/>
                <wp:wrapNone/>
                <wp:docPr id="12" name="Connettore 1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260" cy="7519264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Connettore 1 12" o:spid="_x0000_s1026" style="position:absolute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33.05pt,-6.2pt" to="235.35pt,585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" strokecolor="#5b9bd5 [3204]" strokeweight=".5pt">
                <v:stroke joinstyle="miter"/>
              </v:line>
            </w:pict>
          </mc:Fallback>
        </mc:AlternateContent>
      </w:r>
      <w:r w:rsidR="008A520C" w:rsidRPr="00745F47">
        <w:rPr>
          <w:rFonts w:ascii="Tahoma" w:hAnsi="Tahoma" w:cs="Tahoma"/>
          <w:b/>
          <w:color w:val="auto"/>
          <w:sz w:val="24"/>
          <w:szCs w:val="24"/>
          <w:lang w:val="en-US"/>
        </w:rPr>
        <w:t xml:space="preserve">TGMS </w:t>
      </w:r>
      <w:r w:rsidR="005B563B">
        <w:rPr>
          <w:rFonts w:ascii="Tahoma" w:hAnsi="Tahoma" w:cs="Tahoma"/>
          <w:b/>
          <w:color w:val="auto"/>
          <w:sz w:val="24"/>
          <w:szCs w:val="24"/>
          <w:lang w:val="en-US"/>
        </w:rPr>
        <w:t xml:space="preserve">Output </w:t>
      </w:r>
      <w:r w:rsidR="00761183" w:rsidRPr="00745F47">
        <w:rPr>
          <w:rFonts w:ascii="Tahoma" w:hAnsi="Tahoma" w:cs="Tahoma"/>
          <w:b/>
          <w:color w:val="auto"/>
          <w:sz w:val="24"/>
          <w:szCs w:val="24"/>
          <w:lang w:val="en-US"/>
        </w:rPr>
        <w:t>Measurement</w:t>
      </w:r>
      <w:r w:rsidR="005B563B">
        <w:rPr>
          <w:rFonts w:ascii="Tahoma" w:hAnsi="Tahoma" w:cs="Tahoma"/>
          <w:b/>
          <w:color w:val="auto"/>
          <w:sz w:val="24"/>
          <w:szCs w:val="24"/>
          <w:lang w:val="en-US"/>
        </w:rPr>
        <w:t>s</w:t>
      </w:r>
      <w:bookmarkStart w:id="0" w:name="_GoBack"/>
      <w:bookmarkEnd w:id="0"/>
    </w:p>
    <w:p w:rsidR="008825BE" w:rsidRPr="00745F47" w:rsidRDefault="008825BE" w:rsidP="008825BE">
      <w:pPr>
        <w:jc w:val="both"/>
        <w:rPr>
          <w:rFonts w:ascii="Tahoma" w:hAnsi="Tahoma" w:cs="Tahoma"/>
          <w:lang w:val="en-US"/>
        </w:rPr>
      </w:pPr>
      <w:r w:rsidRPr="00745F47">
        <w:rPr>
          <w:rFonts w:ascii="Tahoma" w:hAnsi="Tahoma" w:cs="Tahoma"/>
          <w:lang w:val="en-US"/>
        </w:rPr>
        <w:t>The track geometry is defined by:</w:t>
      </w:r>
    </w:p>
    <w:p w:rsidR="008825BE" w:rsidRPr="00745F47" w:rsidRDefault="008825BE" w:rsidP="008825BE">
      <w:pPr>
        <w:numPr>
          <w:ilvl w:val="0"/>
          <w:numId w:val="1"/>
        </w:numPr>
        <w:spacing w:after="0" w:line="240" w:lineRule="auto"/>
        <w:jc w:val="both"/>
        <w:rPr>
          <w:rFonts w:ascii="Tahoma" w:hAnsi="Tahoma" w:cs="Tahoma"/>
        </w:rPr>
      </w:pPr>
      <w:r w:rsidRPr="00745F47">
        <w:rPr>
          <w:rFonts w:ascii="Tahoma" w:hAnsi="Tahoma" w:cs="Tahoma"/>
        </w:rPr>
        <w:t>Gauge</w:t>
      </w:r>
    </w:p>
    <w:p w:rsidR="008825BE" w:rsidRPr="00745F47" w:rsidRDefault="008825BE" w:rsidP="008825BE">
      <w:pPr>
        <w:numPr>
          <w:ilvl w:val="0"/>
          <w:numId w:val="1"/>
        </w:numPr>
        <w:spacing w:after="0" w:line="240" w:lineRule="auto"/>
        <w:jc w:val="both"/>
        <w:rPr>
          <w:rFonts w:ascii="Tahoma" w:hAnsi="Tahoma" w:cs="Tahoma"/>
        </w:rPr>
      </w:pPr>
      <w:r w:rsidRPr="00745F47">
        <w:rPr>
          <w:rFonts w:ascii="Tahoma" w:hAnsi="Tahoma" w:cs="Tahoma"/>
        </w:rPr>
        <w:t>Cross-level</w:t>
      </w:r>
    </w:p>
    <w:p w:rsidR="008825BE" w:rsidRPr="00745F47" w:rsidRDefault="008825BE" w:rsidP="008825BE">
      <w:pPr>
        <w:numPr>
          <w:ilvl w:val="0"/>
          <w:numId w:val="1"/>
        </w:numPr>
        <w:spacing w:after="0" w:line="240" w:lineRule="auto"/>
        <w:jc w:val="both"/>
        <w:rPr>
          <w:rFonts w:ascii="Tahoma" w:hAnsi="Tahoma" w:cs="Tahoma"/>
        </w:rPr>
      </w:pPr>
      <w:r w:rsidRPr="00745F47">
        <w:rPr>
          <w:rFonts w:ascii="Tahoma" w:hAnsi="Tahoma" w:cs="Tahoma"/>
        </w:rPr>
        <w:t>Alignment</w:t>
      </w:r>
    </w:p>
    <w:p w:rsidR="008825BE" w:rsidRPr="00745F47" w:rsidRDefault="008825BE" w:rsidP="008825BE">
      <w:pPr>
        <w:numPr>
          <w:ilvl w:val="0"/>
          <w:numId w:val="1"/>
        </w:numPr>
        <w:spacing w:after="0" w:line="240" w:lineRule="auto"/>
        <w:jc w:val="both"/>
        <w:rPr>
          <w:rFonts w:ascii="Tahoma" w:hAnsi="Tahoma" w:cs="Tahoma"/>
        </w:rPr>
      </w:pPr>
      <w:r w:rsidRPr="00745F47">
        <w:rPr>
          <w:rFonts w:ascii="Tahoma" w:hAnsi="Tahoma" w:cs="Tahoma"/>
        </w:rPr>
        <w:t>Longitudinal level</w:t>
      </w:r>
    </w:p>
    <w:p w:rsidR="008825BE" w:rsidRPr="00745F47" w:rsidRDefault="008825BE" w:rsidP="008825BE">
      <w:pPr>
        <w:numPr>
          <w:ilvl w:val="0"/>
          <w:numId w:val="1"/>
        </w:numPr>
        <w:spacing w:after="0" w:line="240" w:lineRule="auto"/>
        <w:jc w:val="both"/>
        <w:rPr>
          <w:rFonts w:ascii="Tahoma" w:hAnsi="Tahoma" w:cs="Tahoma"/>
        </w:rPr>
      </w:pPr>
      <w:r w:rsidRPr="00745F47">
        <w:rPr>
          <w:rFonts w:ascii="Tahoma" w:hAnsi="Tahoma" w:cs="Tahoma"/>
        </w:rPr>
        <w:t>Twist</w:t>
      </w:r>
    </w:p>
    <w:p w:rsidR="008825BE" w:rsidRPr="00745F47" w:rsidRDefault="008825BE" w:rsidP="008825BE">
      <w:pPr>
        <w:numPr>
          <w:ilvl w:val="0"/>
          <w:numId w:val="1"/>
        </w:numPr>
        <w:spacing w:after="0" w:line="240" w:lineRule="auto"/>
        <w:jc w:val="both"/>
        <w:rPr>
          <w:rFonts w:ascii="Tahoma" w:hAnsi="Tahoma" w:cs="Tahoma"/>
        </w:rPr>
      </w:pPr>
      <w:r w:rsidRPr="00745F47">
        <w:rPr>
          <w:rFonts w:ascii="Tahoma" w:hAnsi="Tahoma" w:cs="Tahoma"/>
        </w:rPr>
        <w:t>Track curvature</w:t>
      </w:r>
    </w:p>
    <w:p w:rsidR="008825BE" w:rsidRPr="00745F47" w:rsidRDefault="008825BE" w:rsidP="003C2FB8">
      <w:pPr>
        <w:numPr>
          <w:ilvl w:val="0"/>
          <w:numId w:val="1"/>
        </w:numPr>
        <w:spacing w:after="0" w:line="360" w:lineRule="auto"/>
        <w:jc w:val="both"/>
        <w:rPr>
          <w:rFonts w:ascii="Tahoma" w:hAnsi="Tahoma" w:cs="Tahoma"/>
        </w:rPr>
      </w:pPr>
      <w:r w:rsidRPr="00745F47">
        <w:rPr>
          <w:rFonts w:ascii="Tahoma" w:hAnsi="Tahoma" w:cs="Tahoma"/>
        </w:rPr>
        <w:t>Cant</w:t>
      </w:r>
    </w:p>
    <w:p w:rsidR="003C2FB8" w:rsidRPr="00745F47" w:rsidRDefault="008A520C" w:rsidP="003C2FB8">
      <w:pPr>
        <w:spacing w:after="0" w:line="360" w:lineRule="auto"/>
        <w:jc w:val="both"/>
        <w:rPr>
          <w:rFonts w:ascii="Tahoma" w:hAnsi="Tahoma" w:cs="Tahoma"/>
        </w:rPr>
      </w:pPr>
      <w:r w:rsidRPr="00745F47">
        <w:rPr>
          <w:b/>
          <w:noProof/>
          <w:lang w:val="en-AU" w:eastAsia="en-AU"/>
        </w:rPr>
        <w:drawing>
          <wp:anchor distT="0" distB="0" distL="114300" distR="114300" simplePos="0" relativeHeight="251670528" behindDoc="0" locked="0" layoutInCell="1" allowOverlap="1" wp14:anchorId="651C1494" wp14:editId="014E647C">
            <wp:simplePos x="0" y="0"/>
            <wp:positionH relativeFrom="margin">
              <wp:align>right</wp:align>
            </wp:positionH>
            <wp:positionV relativeFrom="paragraph">
              <wp:posOffset>1600200</wp:posOffset>
            </wp:positionV>
            <wp:extent cx="3207557" cy="4095750"/>
            <wp:effectExtent l="0" t="0" r="0" b="0"/>
            <wp:wrapNone/>
            <wp:docPr id="4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graphs.pn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07557" cy="40957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45F47">
        <w:rPr>
          <w:rFonts w:ascii="Tahoma" w:hAnsi="Tahoma" w:cs="Tahoma"/>
          <w:noProof/>
          <w:lang w:val="en-AU" w:eastAsia="en-AU"/>
        </w:rPr>
        <w:drawing>
          <wp:inline distT="0" distB="0" distL="0" distR="0" wp14:anchorId="3771AB82" wp14:editId="1ECD787D">
            <wp:extent cx="2835275" cy="1892935"/>
            <wp:effectExtent l="0" t="0" r="3175" b="0"/>
            <wp:docPr id="5" name="Immagin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GPP-INSTALL-20111018_12_small.jp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35275" cy="1892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61183" w:rsidRPr="00745F47" w:rsidRDefault="008A520C" w:rsidP="00761183">
      <w:pPr>
        <w:rPr>
          <w:rFonts w:ascii="Tahoma" w:hAnsi="Tahoma" w:cs="Tahoma"/>
          <w:b/>
          <w:i/>
          <w:sz w:val="24"/>
          <w:szCs w:val="24"/>
          <w:lang w:val="en-US"/>
        </w:rPr>
      </w:pPr>
      <w:r w:rsidRPr="00745F47">
        <w:rPr>
          <w:rFonts w:ascii="Tahoma" w:hAnsi="Tahoma" w:cs="Tahoma"/>
          <w:b/>
          <w:i/>
          <w:sz w:val="24"/>
          <w:szCs w:val="24"/>
          <w:lang w:val="en-US"/>
        </w:rPr>
        <w:t xml:space="preserve">TGMS </w:t>
      </w:r>
      <w:r w:rsidR="00761183" w:rsidRPr="00745F47">
        <w:rPr>
          <w:rFonts w:ascii="Tahoma" w:hAnsi="Tahoma" w:cs="Tahoma"/>
          <w:b/>
          <w:i/>
          <w:sz w:val="24"/>
          <w:szCs w:val="24"/>
          <w:lang w:val="en-US"/>
        </w:rPr>
        <w:t>Technical Features</w:t>
      </w:r>
    </w:p>
    <w:p w:rsidR="008825BE" w:rsidRPr="00745F47" w:rsidRDefault="008A520C" w:rsidP="003C2FB8">
      <w:pPr>
        <w:jc w:val="both"/>
        <w:rPr>
          <w:rFonts w:ascii="Tahoma" w:hAnsi="Tahoma" w:cs="Tahoma"/>
          <w:sz w:val="20"/>
          <w:szCs w:val="20"/>
          <w:lang w:val="en-US"/>
        </w:rPr>
      </w:pPr>
      <w:r w:rsidRPr="00745F47">
        <w:rPr>
          <w:rFonts w:ascii="Tahoma" w:hAnsi="Tahoma" w:cs="Tahoma"/>
          <w:sz w:val="20"/>
          <w:szCs w:val="20"/>
          <w:lang w:val="en-US"/>
        </w:rPr>
        <w:t>M</w:t>
      </w:r>
      <w:r w:rsidR="008825BE" w:rsidRPr="00745F47">
        <w:rPr>
          <w:rFonts w:ascii="Tahoma" w:hAnsi="Tahoma" w:cs="Tahoma"/>
          <w:sz w:val="20"/>
          <w:szCs w:val="20"/>
          <w:lang w:val="en-US"/>
        </w:rPr>
        <w:t>ain features:</w:t>
      </w:r>
    </w:p>
    <w:p w:rsidR="008825BE" w:rsidRPr="00745F47" w:rsidRDefault="008825BE" w:rsidP="003C2FB8">
      <w:pPr>
        <w:numPr>
          <w:ilvl w:val="0"/>
          <w:numId w:val="3"/>
        </w:numPr>
        <w:spacing w:after="0" w:line="240" w:lineRule="auto"/>
        <w:jc w:val="both"/>
        <w:rPr>
          <w:rFonts w:ascii="Tahoma" w:hAnsi="Tahoma" w:cs="Tahoma"/>
          <w:sz w:val="20"/>
          <w:szCs w:val="20"/>
          <w:lang w:val="en-US"/>
        </w:rPr>
      </w:pPr>
      <w:r w:rsidRPr="00745F47">
        <w:rPr>
          <w:rFonts w:ascii="Tahoma" w:hAnsi="Tahoma" w:cs="Tahoma"/>
          <w:sz w:val="20"/>
          <w:szCs w:val="20"/>
          <w:lang w:val="en-US"/>
        </w:rPr>
        <w:t xml:space="preserve">Maximum measuring speed up to </w:t>
      </w:r>
      <w:r w:rsidR="007078B8" w:rsidRPr="00745F47">
        <w:rPr>
          <w:rFonts w:ascii="Tahoma" w:hAnsi="Tahoma" w:cs="Tahoma"/>
          <w:sz w:val="20"/>
          <w:szCs w:val="20"/>
          <w:lang w:val="en-US"/>
        </w:rPr>
        <w:t>400</w:t>
      </w:r>
      <w:r w:rsidRPr="00745F47">
        <w:rPr>
          <w:rFonts w:ascii="Tahoma" w:hAnsi="Tahoma" w:cs="Tahoma"/>
          <w:sz w:val="20"/>
          <w:szCs w:val="20"/>
          <w:lang w:val="en-US"/>
        </w:rPr>
        <w:t xml:space="preserve"> Km/h</w:t>
      </w:r>
    </w:p>
    <w:p w:rsidR="007078B8" w:rsidRPr="00745F47" w:rsidRDefault="007078B8" w:rsidP="003C2FB8">
      <w:pPr>
        <w:numPr>
          <w:ilvl w:val="0"/>
          <w:numId w:val="3"/>
        </w:numPr>
        <w:spacing w:after="0" w:line="240" w:lineRule="auto"/>
        <w:jc w:val="both"/>
        <w:rPr>
          <w:rFonts w:ascii="Tahoma" w:hAnsi="Tahoma" w:cs="Tahoma"/>
          <w:sz w:val="20"/>
          <w:szCs w:val="20"/>
          <w:lang w:val="en-US"/>
        </w:rPr>
      </w:pPr>
      <w:r w:rsidRPr="00745F47">
        <w:rPr>
          <w:rFonts w:ascii="Tahoma" w:hAnsi="Tahoma" w:cs="Tahoma"/>
          <w:sz w:val="20"/>
          <w:szCs w:val="20"/>
          <w:lang w:val="en-US"/>
        </w:rPr>
        <w:t xml:space="preserve">Very low minimum speed; optional zero speed measurement </w:t>
      </w:r>
    </w:p>
    <w:p w:rsidR="008825BE" w:rsidRPr="00745F47" w:rsidRDefault="008825BE" w:rsidP="003C2FB8">
      <w:pPr>
        <w:numPr>
          <w:ilvl w:val="0"/>
          <w:numId w:val="3"/>
        </w:numPr>
        <w:spacing w:after="0" w:line="240" w:lineRule="auto"/>
        <w:jc w:val="both"/>
        <w:rPr>
          <w:rFonts w:ascii="Tahoma" w:hAnsi="Tahoma" w:cs="Tahoma"/>
          <w:sz w:val="20"/>
          <w:szCs w:val="20"/>
          <w:lang w:val="en-US"/>
        </w:rPr>
      </w:pPr>
      <w:r w:rsidRPr="00745F47">
        <w:rPr>
          <w:rFonts w:ascii="Tahoma" w:hAnsi="Tahoma" w:cs="Tahoma"/>
          <w:sz w:val="20"/>
          <w:szCs w:val="20"/>
          <w:lang w:val="en-US"/>
        </w:rPr>
        <w:t>High accuracy even on long wavelengths (</w:t>
      </w:r>
      <w:r w:rsidR="007078B8" w:rsidRPr="00745F47">
        <w:rPr>
          <w:rFonts w:ascii="Tahoma" w:hAnsi="Tahoma" w:cs="Tahoma"/>
          <w:sz w:val="20"/>
          <w:szCs w:val="20"/>
          <w:lang w:val="en-US"/>
        </w:rPr>
        <w:t xml:space="preserve">D3: </w:t>
      </w:r>
      <w:r w:rsidRPr="00745F47">
        <w:rPr>
          <w:rFonts w:ascii="Tahoma" w:hAnsi="Tahoma" w:cs="Tahoma"/>
          <w:sz w:val="20"/>
          <w:szCs w:val="20"/>
          <w:lang w:val="en-US"/>
        </w:rPr>
        <w:t>150-200 m for high speed lines).</w:t>
      </w:r>
    </w:p>
    <w:p w:rsidR="008825BE" w:rsidRPr="00745F47" w:rsidRDefault="008A520C" w:rsidP="003C2FB8">
      <w:pPr>
        <w:jc w:val="both"/>
        <w:rPr>
          <w:rFonts w:ascii="Tahoma" w:hAnsi="Tahoma" w:cs="Tahoma"/>
          <w:sz w:val="20"/>
          <w:szCs w:val="20"/>
          <w:lang w:val="en-US"/>
        </w:rPr>
      </w:pPr>
      <w:r w:rsidRPr="00745F47">
        <w:rPr>
          <w:rFonts w:ascii="Tahoma" w:hAnsi="Tahoma" w:cs="Tahoma"/>
          <w:sz w:val="20"/>
          <w:szCs w:val="20"/>
          <w:lang w:val="en-US"/>
        </w:rPr>
        <w:t>TGMS</w:t>
      </w:r>
      <w:r w:rsidR="008825BE" w:rsidRPr="00745F47">
        <w:rPr>
          <w:rFonts w:ascii="Tahoma" w:hAnsi="Tahoma" w:cs="Tahoma"/>
          <w:sz w:val="20"/>
          <w:szCs w:val="20"/>
          <w:lang w:val="en-US"/>
        </w:rPr>
        <w:t xml:space="preserve"> measuring the track geometry is composed by two profile measurement instruments (left and right) and one inertial </w:t>
      </w:r>
      <w:r w:rsidR="007078B8" w:rsidRPr="00745F47">
        <w:rPr>
          <w:rFonts w:ascii="Tahoma" w:hAnsi="Tahoma" w:cs="Tahoma"/>
          <w:sz w:val="20"/>
          <w:szCs w:val="20"/>
          <w:lang w:val="en-US"/>
        </w:rPr>
        <w:t>pack</w:t>
      </w:r>
      <w:r w:rsidR="008825BE" w:rsidRPr="00745F47">
        <w:rPr>
          <w:rFonts w:ascii="Tahoma" w:hAnsi="Tahoma" w:cs="Tahoma"/>
          <w:sz w:val="20"/>
          <w:szCs w:val="20"/>
          <w:lang w:val="en-US"/>
        </w:rPr>
        <w:t xml:space="preserve">. All these instruments are installed on a single rigid rod, mounted on a bogie. A number of cables connect these instruments to the electronics racks, </w:t>
      </w:r>
      <w:r w:rsidR="007078B8" w:rsidRPr="00745F47">
        <w:rPr>
          <w:rFonts w:ascii="Tahoma" w:hAnsi="Tahoma" w:cs="Tahoma"/>
          <w:sz w:val="20"/>
          <w:szCs w:val="20"/>
          <w:lang w:val="en-US"/>
        </w:rPr>
        <w:t>installed</w:t>
      </w:r>
      <w:r w:rsidR="008825BE" w:rsidRPr="00745F47">
        <w:rPr>
          <w:rFonts w:ascii="Tahoma" w:hAnsi="Tahoma" w:cs="Tahoma"/>
          <w:sz w:val="20"/>
          <w:szCs w:val="20"/>
          <w:lang w:val="en-US"/>
        </w:rPr>
        <w:t xml:space="preserve"> in the car body (a comp</w:t>
      </w:r>
      <w:r w:rsidR="004C566C">
        <w:rPr>
          <w:rFonts w:ascii="Tahoma" w:hAnsi="Tahoma" w:cs="Tahoma"/>
          <w:sz w:val="20"/>
          <w:szCs w:val="20"/>
          <w:lang w:val="en-US"/>
        </w:rPr>
        <w:t>act 19” rack, 18 U high). Video displays</w:t>
      </w:r>
      <w:r w:rsidR="008825BE" w:rsidRPr="00745F47">
        <w:rPr>
          <w:rFonts w:ascii="Tahoma" w:hAnsi="Tahoma" w:cs="Tahoma"/>
          <w:sz w:val="20"/>
          <w:szCs w:val="20"/>
          <w:lang w:val="en-US"/>
        </w:rPr>
        <w:t xml:space="preserve"> and printers are installed according to the requirements for the real time display and printing of data.</w:t>
      </w:r>
    </w:p>
    <w:p w:rsidR="008825BE" w:rsidRPr="00745F47" w:rsidRDefault="008A520C" w:rsidP="003C2FB8">
      <w:pPr>
        <w:jc w:val="both"/>
        <w:rPr>
          <w:rFonts w:ascii="Tahoma" w:hAnsi="Tahoma" w:cs="Tahoma"/>
          <w:sz w:val="20"/>
          <w:szCs w:val="20"/>
          <w:lang w:val="en-US"/>
        </w:rPr>
      </w:pPr>
      <w:r w:rsidRPr="00745F47"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B9425AE" wp14:editId="0D766EFD">
                <wp:simplePos x="0" y="0"/>
                <wp:positionH relativeFrom="margin">
                  <wp:align>left</wp:align>
                </wp:positionH>
                <wp:positionV relativeFrom="paragraph">
                  <wp:posOffset>711200</wp:posOffset>
                </wp:positionV>
                <wp:extent cx="6111240" cy="1066800"/>
                <wp:effectExtent l="0" t="0" r="22860" b="19050"/>
                <wp:wrapNone/>
                <wp:docPr id="6" name="Rettangol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11240" cy="10668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A520C" w:rsidRPr="00D94B8A" w:rsidRDefault="008A520C" w:rsidP="008A520C">
                            <w:pPr>
                              <w:jc w:val="center"/>
                              <w:rPr>
                                <w:sz w:val="38"/>
                                <w:szCs w:val="38"/>
                                <w:lang w:val="en-US"/>
                              </w:rPr>
                            </w:pPr>
                            <w:r w:rsidRPr="00D94B8A">
                              <w:rPr>
                                <w:sz w:val="38"/>
                                <w:szCs w:val="38"/>
                                <w:lang w:val="en-US"/>
                              </w:rPr>
                              <w:t>TGMS</w:t>
                            </w:r>
                          </w:p>
                          <w:p w:rsidR="008A520C" w:rsidRPr="00D94B8A" w:rsidRDefault="008A520C" w:rsidP="008A520C">
                            <w:pPr>
                              <w:jc w:val="center"/>
                              <w:rPr>
                                <w:sz w:val="32"/>
                                <w:szCs w:val="32"/>
                                <w:lang w:val="en-US"/>
                              </w:rPr>
                            </w:pPr>
                            <w:r w:rsidRPr="00D94B8A">
                              <w:rPr>
                                <w:sz w:val="32"/>
                                <w:szCs w:val="32"/>
                                <w:lang w:val="en-US"/>
                              </w:rPr>
                              <w:t>Track Geometry Measurement System</w:t>
                            </w:r>
                          </w:p>
                          <w:p w:rsidR="008A520C" w:rsidRPr="00D94B8A" w:rsidRDefault="008A520C" w:rsidP="008A520C">
                            <w:pPr>
                              <w:jc w:val="center"/>
                              <w:rPr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D94B8A">
                              <w:rPr>
                                <w:sz w:val="20"/>
                                <w:szCs w:val="20"/>
                                <w:lang w:val="en-US"/>
                              </w:rPr>
                              <w:t>DMA Accurate &amp; Reliable for railway Monitoring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ttangolo 6" o:spid="_x0000_s1029" style="position:absolute;left:0;text-align:left;margin-left:0;margin-top:56pt;width:481.2pt;height:84pt;z-index:25166950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" fillcolor="#5b9bd5 [3204]" strokecolor="#1f4d78 [1604]" strokeweight="1pt">
                <v:textbox>
                  <w:txbxContent>
                    <w:p w:rsidR="008A520C" w:rsidRPr="00D94B8A" w:rsidRDefault="008A520C" w:rsidP="008A520C">
                      <w:pPr>
                        <w:jc w:val="center"/>
                        <w:rPr>
                          <w:sz w:val="38"/>
                          <w:szCs w:val="38"/>
                          <w:lang w:val="en-US"/>
                        </w:rPr>
                      </w:pPr>
                      <w:r w:rsidRPr="00D94B8A">
                        <w:rPr>
                          <w:sz w:val="38"/>
                          <w:szCs w:val="38"/>
                          <w:lang w:val="en-US"/>
                        </w:rPr>
                        <w:t>TGMS</w:t>
                      </w:r>
                    </w:p>
                    <w:p w:rsidR="008A520C" w:rsidRPr="00D94B8A" w:rsidRDefault="008A520C" w:rsidP="008A520C">
                      <w:pPr>
                        <w:jc w:val="center"/>
                        <w:rPr>
                          <w:sz w:val="32"/>
                          <w:szCs w:val="32"/>
                          <w:lang w:val="en-US"/>
                        </w:rPr>
                      </w:pPr>
                      <w:r w:rsidRPr="00D94B8A">
                        <w:rPr>
                          <w:sz w:val="32"/>
                          <w:szCs w:val="32"/>
                          <w:lang w:val="en-US"/>
                        </w:rPr>
                        <w:t>Track Geometry Measurement System</w:t>
                      </w:r>
                    </w:p>
                    <w:p w:rsidR="008A520C" w:rsidRPr="00D94B8A" w:rsidRDefault="008A520C" w:rsidP="008A520C">
                      <w:pPr>
                        <w:jc w:val="center"/>
                        <w:rPr>
                          <w:sz w:val="20"/>
                          <w:szCs w:val="20"/>
                          <w:lang w:val="en-US"/>
                        </w:rPr>
                      </w:pPr>
                      <w:r w:rsidRPr="00D94B8A">
                        <w:rPr>
                          <w:sz w:val="20"/>
                          <w:szCs w:val="20"/>
                          <w:lang w:val="en-US"/>
                        </w:rPr>
                        <w:t>DMA Accurate &amp; Reliable for railway Monitoring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Pr="00745F47">
        <w:rPr>
          <w:rFonts w:ascii="Tahoma" w:hAnsi="Tahoma" w:cs="Tahoma"/>
          <w:sz w:val="20"/>
          <w:szCs w:val="20"/>
          <w:lang w:val="en-US"/>
        </w:rPr>
        <w:t>TGMS</w:t>
      </w:r>
      <w:r w:rsidR="008825BE" w:rsidRPr="00745F47">
        <w:rPr>
          <w:rFonts w:ascii="Tahoma" w:hAnsi="Tahoma" w:cs="Tahoma"/>
          <w:sz w:val="20"/>
          <w:szCs w:val="20"/>
          <w:lang w:val="en-US"/>
        </w:rPr>
        <w:t xml:space="preserve"> is so compact and </w:t>
      </w:r>
      <w:r w:rsidR="004C566C">
        <w:rPr>
          <w:rFonts w:ascii="Tahoma" w:hAnsi="Tahoma" w:cs="Tahoma"/>
          <w:sz w:val="20"/>
          <w:szCs w:val="20"/>
          <w:lang w:val="en-US"/>
        </w:rPr>
        <w:t>easy</w:t>
      </w:r>
      <w:r w:rsidR="008825BE" w:rsidRPr="00745F47">
        <w:rPr>
          <w:rFonts w:ascii="Tahoma" w:hAnsi="Tahoma" w:cs="Tahoma"/>
          <w:sz w:val="20"/>
          <w:szCs w:val="20"/>
          <w:lang w:val="en-US"/>
        </w:rPr>
        <w:t xml:space="preserve"> to install that it can</w:t>
      </w:r>
      <w:r w:rsidR="008825BE" w:rsidRPr="00745F47">
        <w:rPr>
          <w:rFonts w:ascii="Tahoma" w:hAnsi="Tahoma" w:cs="Tahoma"/>
          <w:b/>
          <w:sz w:val="20"/>
          <w:szCs w:val="20"/>
          <w:lang w:val="en-US"/>
        </w:rPr>
        <w:t xml:space="preserve"> </w:t>
      </w:r>
      <w:r w:rsidR="008825BE" w:rsidRPr="00745F47">
        <w:rPr>
          <w:rFonts w:ascii="Tahoma" w:hAnsi="Tahoma" w:cs="Tahoma"/>
          <w:sz w:val="20"/>
          <w:szCs w:val="20"/>
          <w:lang w:val="en-US"/>
        </w:rPr>
        <w:t xml:space="preserve">also be mounted on trains in regular revenue service. No moving parts or mechanical transducers </w:t>
      </w:r>
      <w:r w:rsidR="004C566C">
        <w:rPr>
          <w:rFonts w:ascii="Tahoma" w:hAnsi="Tahoma" w:cs="Tahoma"/>
          <w:sz w:val="20"/>
          <w:szCs w:val="20"/>
          <w:lang w:val="en-US"/>
        </w:rPr>
        <w:t>e</w:t>
      </w:r>
      <w:r w:rsidR="008825BE" w:rsidRPr="00745F47">
        <w:rPr>
          <w:rFonts w:ascii="Tahoma" w:hAnsi="Tahoma" w:cs="Tahoma"/>
          <w:sz w:val="20"/>
          <w:szCs w:val="20"/>
          <w:lang w:val="en-US"/>
        </w:rPr>
        <w:t>nsure high reliability and long life.</w:t>
      </w:r>
    </w:p>
    <w:p w:rsidR="008A520C" w:rsidRPr="00745F47" w:rsidRDefault="008A520C" w:rsidP="00761183">
      <w:pPr>
        <w:rPr>
          <w:rFonts w:ascii="Tahoma" w:hAnsi="Tahoma" w:cs="Tahoma"/>
          <w:b/>
          <w:i/>
          <w:sz w:val="24"/>
          <w:szCs w:val="24"/>
          <w:lang w:val="en-US"/>
        </w:rPr>
      </w:pPr>
    </w:p>
    <w:p w:rsidR="008A520C" w:rsidRPr="00745F47" w:rsidRDefault="008A520C" w:rsidP="00761183">
      <w:pPr>
        <w:rPr>
          <w:rFonts w:ascii="Tahoma" w:hAnsi="Tahoma" w:cs="Tahoma"/>
          <w:b/>
          <w:i/>
          <w:sz w:val="24"/>
          <w:szCs w:val="24"/>
          <w:lang w:val="en-US"/>
        </w:rPr>
      </w:pPr>
    </w:p>
    <w:p w:rsidR="008A520C" w:rsidRPr="00745F47" w:rsidRDefault="008A520C" w:rsidP="00761183">
      <w:pPr>
        <w:rPr>
          <w:rFonts w:ascii="Tahoma" w:hAnsi="Tahoma" w:cs="Tahoma"/>
          <w:b/>
          <w:i/>
          <w:sz w:val="24"/>
          <w:szCs w:val="24"/>
          <w:lang w:val="en-US"/>
        </w:rPr>
      </w:pPr>
    </w:p>
    <w:p w:rsidR="00761183" w:rsidRPr="00745F47" w:rsidRDefault="00745F47" w:rsidP="00761183">
      <w:pPr>
        <w:rPr>
          <w:rFonts w:ascii="Tahoma" w:hAnsi="Tahoma" w:cs="Tahoma"/>
          <w:b/>
          <w:i/>
          <w:sz w:val="24"/>
          <w:szCs w:val="24"/>
          <w:lang w:val="en-US"/>
        </w:rPr>
      </w:pPr>
      <w:r w:rsidRPr="00745F47">
        <w:rPr>
          <w:noProof/>
          <w:lang w:val="en-AU" w:eastAsia="en-AU"/>
        </w:rPr>
        <w:lastRenderedPageBreak/>
        <w:drawing>
          <wp:anchor distT="0" distB="0" distL="114300" distR="114300" simplePos="0" relativeHeight="251676672" behindDoc="0" locked="0" layoutInCell="1" allowOverlap="1" wp14:anchorId="5114E1F6" wp14:editId="292D6C91">
            <wp:simplePos x="0" y="0"/>
            <wp:positionH relativeFrom="column">
              <wp:posOffset>1404519</wp:posOffset>
            </wp:positionH>
            <wp:positionV relativeFrom="paragraph">
              <wp:posOffset>-921309</wp:posOffset>
            </wp:positionV>
            <wp:extent cx="1300097" cy="647573"/>
            <wp:effectExtent l="0" t="0" r="0" b="635"/>
            <wp:wrapNone/>
            <wp:docPr id="17" name="Immagin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Logo_DMA_Trasp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00097" cy="64757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61183" w:rsidRPr="00745F47">
        <w:rPr>
          <w:rFonts w:ascii="Tahoma" w:hAnsi="Tahoma" w:cs="Tahoma"/>
          <w:b/>
          <w:i/>
          <w:sz w:val="24"/>
          <w:szCs w:val="24"/>
          <w:lang w:val="en-US"/>
        </w:rPr>
        <w:t>Main Advantages/Benefit for the User</w:t>
      </w:r>
    </w:p>
    <w:p w:rsidR="00EF7746" w:rsidRPr="00745F47" w:rsidRDefault="00EF7746" w:rsidP="008A520C">
      <w:pPr>
        <w:jc w:val="both"/>
        <w:rPr>
          <w:rFonts w:ascii="Tahoma" w:hAnsi="Tahoma" w:cs="Tahoma"/>
          <w:lang w:val="en-US"/>
        </w:rPr>
      </w:pPr>
      <w:r w:rsidRPr="00745F47">
        <w:rPr>
          <w:rFonts w:ascii="Tahoma" w:hAnsi="Tahoma" w:cs="Tahoma"/>
          <w:lang w:val="en-US"/>
        </w:rPr>
        <w:t>Main applications include the measurement of:</w:t>
      </w:r>
    </w:p>
    <w:p w:rsidR="00EF7746" w:rsidRPr="00745F47" w:rsidRDefault="00EF7746" w:rsidP="008A520C">
      <w:pPr>
        <w:numPr>
          <w:ilvl w:val="0"/>
          <w:numId w:val="2"/>
        </w:numPr>
        <w:spacing w:after="0" w:line="240" w:lineRule="auto"/>
        <w:jc w:val="both"/>
        <w:rPr>
          <w:rFonts w:ascii="Tahoma" w:hAnsi="Tahoma" w:cs="Tahoma"/>
        </w:rPr>
      </w:pPr>
      <w:r w:rsidRPr="00745F47">
        <w:rPr>
          <w:rFonts w:ascii="Tahoma" w:hAnsi="Tahoma" w:cs="Tahoma"/>
        </w:rPr>
        <w:t>Rail wear</w:t>
      </w:r>
    </w:p>
    <w:p w:rsidR="00EF7746" w:rsidRPr="00745F47" w:rsidRDefault="00EF7746" w:rsidP="008A520C">
      <w:pPr>
        <w:numPr>
          <w:ilvl w:val="0"/>
          <w:numId w:val="2"/>
        </w:numPr>
        <w:spacing w:after="0" w:line="240" w:lineRule="auto"/>
        <w:jc w:val="both"/>
        <w:rPr>
          <w:rFonts w:ascii="Tahoma" w:hAnsi="Tahoma" w:cs="Tahoma"/>
          <w:lang w:val="en-US"/>
        </w:rPr>
      </w:pPr>
      <w:r w:rsidRPr="00745F47">
        <w:rPr>
          <w:rFonts w:ascii="Tahoma" w:hAnsi="Tahoma" w:cs="Tahoma"/>
          <w:lang w:val="en-US"/>
        </w:rPr>
        <w:t>Wheel-rail contact parameters (UIC 519)</w:t>
      </w:r>
    </w:p>
    <w:p w:rsidR="00EF7746" w:rsidRPr="00745F47" w:rsidRDefault="00EF7746" w:rsidP="008A520C">
      <w:pPr>
        <w:numPr>
          <w:ilvl w:val="0"/>
          <w:numId w:val="2"/>
        </w:numPr>
        <w:spacing w:after="0" w:line="240" w:lineRule="auto"/>
        <w:jc w:val="both"/>
        <w:rPr>
          <w:rFonts w:ascii="Tahoma" w:hAnsi="Tahoma" w:cs="Tahoma"/>
          <w:lang w:val="en-US"/>
        </w:rPr>
      </w:pPr>
      <w:r w:rsidRPr="00745F47">
        <w:rPr>
          <w:rFonts w:ascii="Tahoma" w:hAnsi="Tahoma" w:cs="Tahoma"/>
          <w:lang w:val="en-US"/>
        </w:rPr>
        <w:t>Track geometry</w:t>
      </w:r>
      <w:r w:rsidR="003C2FB8" w:rsidRPr="00745F47">
        <w:rPr>
          <w:rFonts w:ascii="Tahoma" w:hAnsi="Tahoma" w:cs="Tahoma"/>
          <w:lang w:val="en-US"/>
        </w:rPr>
        <w:t xml:space="preserve"> (EN 13848</w:t>
      </w:r>
      <w:r w:rsidR="008A520C" w:rsidRPr="00745F47">
        <w:rPr>
          <w:rFonts w:ascii="Tahoma" w:hAnsi="Tahoma" w:cs="Tahoma"/>
          <w:lang w:val="en-US"/>
        </w:rPr>
        <w:t xml:space="preserve"> - Track Geometry Quality Standard</w:t>
      </w:r>
      <w:r w:rsidR="003C2FB8" w:rsidRPr="00745F47">
        <w:rPr>
          <w:rFonts w:ascii="Tahoma" w:hAnsi="Tahoma" w:cs="Tahoma"/>
          <w:lang w:val="en-US"/>
        </w:rPr>
        <w:t>)</w:t>
      </w:r>
    </w:p>
    <w:p w:rsidR="00EF7746" w:rsidRPr="00745F47" w:rsidRDefault="00EF7746" w:rsidP="003C2FB8">
      <w:pPr>
        <w:rPr>
          <w:rFonts w:ascii="Tahoma" w:hAnsi="Tahoma" w:cs="Tahoma"/>
          <w:lang w:val="en-US"/>
        </w:rPr>
      </w:pPr>
    </w:p>
    <w:p w:rsidR="00EF7746" w:rsidRPr="00762A1F" w:rsidRDefault="00EF7746" w:rsidP="008A520C">
      <w:pPr>
        <w:jc w:val="both"/>
        <w:rPr>
          <w:rFonts w:ascii="Tahoma" w:hAnsi="Tahoma" w:cs="Tahoma"/>
          <w:sz w:val="20"/>
          <w:lang w:val="en-US"/>
        </w:rPr>
      </w:pPr>
      <w:r w:rsidRPr="00762A1F">
        <w:rPr>
          <w:rFonts w:ascii="Tahoma" w:hAnsi="Tahoma" w:cs="Tahoma"/>
          <w:sz w:val="20"/>
          <w:lang w:val="en-US"/>
        </w:rPr>
        <w:t>One standard PC is all you need to control the instruments and receive the data. More PC</w:t>
      </w:r>
      <w:r w:rsidR="004C566C">
        <w:rPr>
          <w:rFonts w:ascii="Tahoma" w:hAnsi="Tahoma" w:cs="Tahoma"/>
          <w:sz w:val="20"/>
          <w:lang w:val="en-US"/>
        </w:rPr>
        <w:t>s</w:t>
      </w:r>
      <w:r w:rsidRPr="00762A1F">
        <w:rPr>
          <w:rFonts w:ascii="Tahoma" w:hAnsi="Tahoma" w:cs="Tahoma"/>
          <w:sz w:val="20"/>
          <w:lang w:val="en-US"/>
        </w:rPr>
        <w:t xml:space="preserve"> can be installed if heavy real time processing of the data is required (e.g. computing the contact points</w:t>
      </w:r>
      <w:r w:rsidR="007078B8" w:rsidRPr="00762A1F">
        <w:rPr>
          <w:rFonts w:ascii="Tahoma" w:hAnsi="Tahoma" w:cs="Tahoma"/>
          <w:sz w:val="20"/>
          <w:lang w:val="en-US"/>
        </w:rPr>
        <w:t xml:space="preserve"> and the equivalent </w:t>
      </w:r>
      <w:proofErr w:type="spellStart"/>
      <w:r w:rsidR="007078B8" w:rsidRPr="00762A1F">
        <w:rPr>
          <w:rFonts w:ascii="Tahoma" w:hAnsi="Tahoma" w:cs="Tahoma"/>
          <w:sz w:val="20"/>
          <w:lang w:val="en-US"/>
        </w:rPr>
        <w:t>conicity</w:t>
      </w:r>
      <w:proofErr w:type="spellEnd"/>
      <w:r w:rsidRPr="00762A1F">
        <w:rPr>
          <w:rFonts w:ascii="Tahoma" w:hAnsi="Tahoma" w:cs="Tahoma"/>
          <w:sz w:val="20"/>
          <w:lang w:val="en-US"/>
        </w:rPr>
        <w:t>).</w:t>
      </w:r>
    </w:p>
    <w:p w:rsidR="003C2FB8" w:rsidRPr="00762A1F" w:rsidRDefault="003C2FB8" w:rsidP="003C2FB8">
      <w:pPr>
        <w:jc w:val="both"/>
        <w:rPr>
          <w:rFonts w:ascii="Tahoma" w:hAnsi="Tahoma" w:cs="Tahoma"/>
          <w:sz w:val="20"/>
          <w:lang w:val="en-US"/>
        </w:rPr>
      </w:pPr>
      <w:r w:rsidRPr="00762A1F">
        <w:rPr>
          <w:rFonts w:ascii="Tahoma" w:hAnsi="Tahoma" w:cs="Tahoma"/>
          <w:sz w:val="20"/>
          <w:lang w:val="en-US"/>
        </w:rPr>
        <w:t>DMA provides a comprehensive suite of software to archive and process the rail profile data.</w:t>
      </w:r>
      <w:r w:rsidR="008A520C" w:rsidRPr="00762A1F">
        <w:rPr>
          <w:b/>
          <w:noProof/>
          <w:sz w:val="20"/>
          <w:lang w:val="en-US" w:eastAsia="it-IT"/>
        </w:rPr>
        <w:t xml:space="preserve"> </w:t>
      </w:r>
    </w:p>
    <w:p w:rsidR="00DF1941" w:rsidRPr="00762A1F" w:rsidRDefault="00DF1941">
      <w:pPr>
        <w:rPr>
          <w:b/>
          <w:sz w:val="20"/>
          <w:lang w:val="en-US"/>
        </w:rPr>
      </w:pPr>
    </w:p>
    <w:p w:rsidR="00815F6D" w:rsidRPr="00762A1F" w:rsidRDefault="00815F6D">
      <w:pPr>
        <w:rPr>
          <w:b/>
          <w:sz w:val="20"/>
          <w:lang w:val="en-US"/>
        </w:rPr>
      </w:pPr>
    </w:p>
    <w:sectPr w:rsidR="00815F6D" w:rsidRPr="00762A1F" w:rsidSect="000E4B07">
      <w:headerReference w:type="default" r:id="rId15"/>
      <w:footerReference w:type="default" r:id="rId16"/>
      <w:pgSz w:w="11906" w:h="16838"/>
      <w:pgMar w:top="1417" w:right="1134" w:bottom="1134" w:left="1134" w:header="708" w:footer="708" w:gutter="0"/>
      <w:cols w:num="2"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23A57" w:rsidRDefault="00623A57" w:rsidP="000E4B07">
      <w:pPr>
        <w:spacing w:after="0" w:line="240" w:lineRule="auto"/>
      </w:pPr>
      <w:r>
        <w:separator/>
      </w:r>
    </w:p>
  </w:endnote>
  <w:endnote w:type="continuationSeparator" w:id="0">
    <w:p w:rsidR="00623A57" w:rsidRDefault="00623A57" w:rsidP="000E4B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shd w:val="clear" w:color="auto" w:fill="5B9BD5" w:themeFill="accent1"/>
      <w:tblCellMar>
        <w:left w:w="115" w:type="dxa"/>
        <w:right w:w="115" w:type="dxa"/>
      </w:tblCellMar>
      <w:tblLook w:val="04A0" w:firstRow="1" w:lastRow="0" w:firstColumn="1" w:lastColumn="0" w:noHBand="0" w:noVBand="1"/>
    </w:tblPr>
    <w:tblGrid>
      <w:gridCol w:w="4934"/>
      <w:gridCol w:w="4934"/>
    </w:tblGrid>
    <w:tr w:rsidR="009F5598">
      <w:tc>
        <w:tcPr>
          <w:tcW w:w="2500" w:type="pct"/>
          <w:shd w:val="clear" w:color="auto" w:fill="5B9BD5" w:themeFill="accent1"/>
          <w:vAlign w:val="center"/>
        </w:tcPr>
        <w:p w:rsidR="009F5598" w:rsidRDefault="00623A57" w:rsidP="00D94B8A">
          <w:pPr>
            <w:pStyle w:val="Footer"/>
            <w:spacing w:before="80" w:after="80"/>
            <w:jc w:val="center"/>
            <w:rPr>
              <w:caps/>
              <w:color w:val="FFFFFF" w:themeColor="background1"/>
              <w:sz w:val="18"/>
              <w:szCs w:val="18"/>
            </w:rPr>
          </w:pPr>
          <w:sdt>
            <w:sdtPr>
              <w:rPr>
                <w:caps/>
                <w:color w:val="FFFFFF" w:themeColor="background1"/>
                <w:sz w:val="18"/>
                <w:szCs w:val="18"/>
              </w:rPr>
              <w:alias w:val="Titolo"/>
              <w:tag w:val=""/>
              <w:id w:val="-147284127"/>
              <w:placeholder>
                <w:docPart w:val="B438DA65670D4D368CD19E15049924CE"/>
              </w:placeholder>
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<w:text/>
            </w:sdtPr>
            <w:sdtEndPr/>
            <w:sdtContent>
              <w:r w:rsidR="009F5598">
                <w:rPr>
                  <w:caps/>
                  <w:color w:val="FFFFFF" w:themeColor="background1"/>
                  <w:sz w:val="18"/>
                  <w:szCs w:val="18"/>
                </w:rPr>
                <w:t>DMA S.r.l. VAT (TVA, P.I.</w:t>
              </w:r>
              <w:r w:rsidR="00815F6D">
                <w:rPr>
                  <w:caps/>
                  <w:color w:val="FFFFFF" w:themeColor="background1"/>
                  <w:sz w:val="18"/>
                  <w:szCs w:val="18"/>
                </w:rPr>
                <w:t>) 07376180019        +39 011 8127410</w:t>
              </w:r>
            </w:sdtContent>
          </w:sdt>
        </w:p>
      </w:tc>
      <w:tc>
        <w:tcPr>
          <w:tcW w:w="2500" w:type="pct"/>
          <w:shd w:val="clear" w:color="auto" w:fill="5B9BD5" w:themeFill="accent1"/>
          <w:vAlign w:val="center"/>
        </w:tcPr>
        <w:p w:rsidR="009F5598" w:rsidRDefault="00623A57" w:rsidP="00D94B8A">
          <w:pPr>
            <w:pStyle w:val="Footer"/>
            <w:spacing w:before="80" w:after="80"/>
            <w:jc w:val="center"/>
            <w:rPr>
              <w:caps/>
              <w:color w:val="FFFFFF" w:themeColor="background1"/>
              <w:sz w:val="18"/>
              <w:szCs w:val="18"/>
            </w:rPr>
          </w:pPr>
          <w:hyperlink r:id="rId1" w:history="1">
            <w:r w:rsidR="00815F6D" w:rsidRPr="000B161D">
              <w:rPr>
                <w:rStyle w:val="Hyperlink"/>
                <w:caps/>
                <w:color w:val="FFFFFF" w:themeColor="background1"/>
                <w:sz w:val="18"/>
                <w:szCs w:val="18"/>
                <w:u w:val="none"/>
              </w:rPr>
              <w:t>www.dmatorino.it</w:t>
            </w:r>
          </w:hyperlink>
          <w:r w:rsidR="00815F6D">
            <w:rPr>
              <w:caps/>
              <w:color w:val="FFFFFF" w:themeColor="background1"/>
              <w:sz w:val="18"/>
              <w:szCs w:val="18"/>
            </w:rPr>
            <w:t xml:space="preserve">          info@dmatorino.it</w:t>
          </w:r>
        </w:p>
      </w:tc>
    </w:tr>
  </w:tbl>
  <w:p w:rsidR="009F5598" w:rsidRDefault="009F5598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23A57" w:rsidRDefault="00623A57" w:rsidP="000E4B07">
      <w:pPr>
        <w:spacing w:after="0" w:line="240" w:lineRule="auto"/>
      </w:pPr>
      <w:r>
        <w:separator/>
      </w:r>
    </w:p>
  </w:footnote>
  <w:footnote w:type="continuationSeparator" w:id="0">
    <w:p w:rsidR="00623A57" w:rsidRDefault="00623A57" w:rsidP="000E4B0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jc w:val="center"/>
      <w:tblCellMar>
        <w:top w:w="144" w:type="dxa"/>
        <w:left w:w="115" w:type="dxa"/>
        <w:bottom w:w="144" w:type="dxa"/>
        <w:right w:w="115" w:type="dxa"/>
      </w:tblCellMar>
      <w:tblLook w:val="04A0" w:firstRow="1" w:lastRow="0" w:firstColumn="1" w:lastColumn="0" w:noHBand="0" w:noVBand="1"/>
    </w:tblPr>
    <w:tblGrid>
      <w:gridCol w:w="4940"/>
      <w:gridCol w:w="4928"/>
    </w:tblGrid>
    <w:tr w:rsidR="000763B0" w:rsidTr="00761183">
      <w:trPr>
        <w:trHeight w:val="565"/>
        <w:jc w:val="center"/>
      </w:trPr>
      <w:tc>
        <w:tcPr>
          <w:tcW w:w="4825" w:type="dxa"/>
          <w:shd w:val="clear" w:color="auto" w:fill="FFFFFF" w:themeFill="background1"/>
          <w:vAlign w:val="center"/>
        </w:tcPr>
        <w:p w:rsidR="000763B0" w:rsidRPr="00815F6D" w:rsidRDefault="000763B0" w:rsidP="000B161D">
          <w:pPr>
            <w:pStyle w:val="Header"/>
            <w:rPr>
              <w:caps/>
              <w:color w:val="FFFFFF" w:themeColor="background1"/>
              <w:sz w:val="24"/>
              <w:szCs w:val="24"/>
              <w:lang w:val="en-US"/>
            </w:rPr>
          </w:pPr>
        </w:p>
      </w:tc>
      <w:tc>
        <w:tcPr>
          <w:tcW w:w="4813" w:type="dxa"/>
          <w:shd w:val="clear" w:color="auto" w:fill="FFFFFF" w:themeFill="background1"/>
        </w:tcPr>
        <w:p w:rsidR="000763B0" w:rsidRPr="00761183" w:rsidRDefault="00247F1C" w:rsidP="00761183">
          <w:pPr>
            <w:pStyle w:val="Header"/>
            <w:tabs>
              <w:tab w:val="left" w:pos="1380"/>
              <w:tab w:val="left" w:pos="1410"/>
              <w:tab w:val="left" w:pos="1965"/>
              <w:tab w:val="right" w:pos="4583"/>
            </w:tabs>
            <w:rPr>
              <w:caps/>
              <w:color w:val="FFFFFF" w:themeColor="background1"/>
              <w:sz w:val="18"/>
              <w:szCs w:val="18"/>
            </w:rPr>
          </w:pPr>
          <w:r w:rsidRPr="00761183">
            <w:rPr>
              <w:caps/>
              <w:color w:val="FFFFFF" w:themeColor="background1"/>
              <w:sz w:val="18"/>
              <w:szCs w:val="18"/>
              <w:lang w:val="en-US"/>
            </w:rPr>
            <w:tab/>
          </w:r>
          <w:r w:rsidR="00761183">
            <w:rPr>
              <w:caps/>
              <w:color w:val="FFFFFF" w:themeColor="background1"/>
              <w:sz w:val="18"/>
              <w:szCs w:val="18"/>
              <w:lang w:val="en-US"/>
            </w:rPr>
            <w:tab/>
          </w:r>
          <w:r w:rsidRPr="00761183">
            <w:rPr>
              <w:caps/>
              <w:color w:val="FFFFFF" w:themeColor="background1"/>
              <w:sz w:val="18"/>
              <w:szCs w:val="18"/>
              <w:shd w:val="clear" w:color="auto" w:fill="FFFFFF" w:themeFill="background1"/>
              <w:lang w:val="en-US"/>
            </w:rPr>
            <w:tab/>
          </w:r>
          <w:r w:rsidR="00761183">
            <w:rPr>
              <w:caps/>
              <w:color w:val="FFFFFF" w:themeColor="background1"/>
              <w:sz w:val="18"/>
              <w:szCs w:val="18"/>
              <w:lang w:val="en-US"/>
            </w:rPr>
            <w:tab/>
          </w:r>
        </w:p>
      </w:tc>
    </w:tr>
    <w:tr w:rsidR="000763B0" w:rsidTr="00247F1C">
      <w:trPr>
        <w:trHeight w:hRule="exact" w:val="80"/>
        <w:jc w:val="center"/>
      </w:trPr>
      <w:tc>
        <w:tcPr>
          <w:tcW w:w="4825" w:type="dxa"/>
          <w:shd w:val="clear" w:color="auto" w:fill="5B9BD5" w:themeFill="accent1"/>
          <w:tcMar>
            <w:top w:w="0" w:type="dxa"/>
            <w:bottom w:w="0" w:type="dxa"/>
          </w:tcMar>
        </w:tcPr>
        <w:p w:rsidR="000763B0" w:rsidRDefault="000763B0">
          <w:pPr>
            <w:pStyle w:val="Header"/>
            <w:rPr>
              <w:caps/>
              <w:color w:val="FFFFFF" w:themeColor="background1"/>
              <w:sz w:val="18"/>
              <w:szCs w:val="18"/>
            </w:rPr>
          </w:pPr>
        </w:p>
      </w:tc>
      <w:tc>
        <w:tcPr>
          <w:tcW w:w="4813" w:type="dxa"/>
          <w:shd w:val="clear" w:color="auto" w:fill="5B9BD5" w:themeFill="accent1"/>
          <w:tcMar>
            <w:top w:w="0" w:type="dxa"/>
            <w:bottom w:w="0" w:type="dxa"/>
          </w:tcMar>
        </w:tcPr>
        <w:p w:rsidR="000763B0" w:rsidRDefault="000763B0">
          <w:pPr>
            <w:pStyle w:val="Header"/>
            <w:rPr>
              <w:caps/>
              <w:color w:val="FFFFFF" w:themeColor="background1"/>
              <w:sz w:val="18"/>
              <w:szCs w:val="18"/>
            </w:rPr>
          </w:pPr>
        </w:p>
      </w:tc>
    </w:tr>
  </w:tbl>
  <w:p w:rsidR="000E4B07" w:rsidRDefault="00745F47">
    <w:pPr>
      <w:pStyle w:val="Header"/>
    </w:pPr>
    <w:r w:rsidRPr="00745F47">
      <w:rPr>
        <w:noProof/>
        <w:lang w:val="en-AU" w:eastAsia="en-AU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0A563EA" wp14:editId="73F6FB18">
              <wp:simplePos x="0" y="0"/>
              <wp:positionH relativeFrom="margin">
                <wp:posOffset>2991739</wp:posOffset>
              </wp:positionH>
              <wp:positionV relativeFrom="paragraph">
                <wp:posOffset>-824306</wp:posOffset>
              </wp:positionV>
              <wp:extent cx="3108960" cy="764057"/>
              <wp:effectExtent l="0" t="0" r="15240" b="17145"/>
              <wp:wrapNone/>
              <wp:docPr id="14" name="Rettangolo 1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108960" cy="764057"/>
                      </a:xfrm>
                      <a:prstGeom prst="rect">
                        <a:avLst/>
                      </a:prstGeom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:rsidR="00745F47" w:rsidRDefault="00745F47" w:rsidP="00745F47">
                          <w:pPr>
                            <w:shd w:val="clear" w:color="auto" w:fill="BDD6EE" w:themeFill="accent1" w:themeFillTint="66"/>
                            <w:spacing w:line="240" w:lineRule="auto"/>
                            <w:rPr>
                              <w:color w:val="FF0000"/>
                              <w:sz w:val="24"/>
                              <w:szCs w:val="24"/>
                              <w:lang w:val="en-US"/>
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 w:rsidRPr="00761183">
                            <w:rPr>
                              <w:color w:val="FF0000"/>
                              <w:sz w:val="24"/>
                              <w:szCs w:val="24"/>
                              <w:lang w:val="en-US"/>
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Accurate &amp; Reliable </w:t>
                          </w:r>
                        </w:p>
                        <w:p w:rsidR="00745F47" w:rsidRDefault="00745F47" w:rsidP="00745F47">
                          <w:pPr>
                            <w:shd w:val="clear" w:color="auto" w:fill="BDD6EE" w:themeFill="accent1" w:themeFillTint="66"/>
                            <w:spacing w:line="240" w:lineRule="auto"/>
                          </w:pPr>
                          <w:proofErr w:type="gramStart"/>
                          <w:r w:rsidRPr="00761183">
                            <w:rPr>
                              <w:color w:val="FF0000"/>
                              <w:sz w:val="24"/>
                              <w:szCs w:val="24"/>
                              <w:lang w:val="en-US"/>
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for</w:t>
                          </w:r>
                          <w:proofErr w:type="gramEnd"/>
                          <w:r w:rsidRPr="00761183">
                            <w:rPr>
                              <w:color w:val="FF0000"/>
                              <w:sz w:val="24"/>
                              <w:szCs w:val="24"/>
                              <w:lang w:val="en-US"/>
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Railway Maintenance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5="http://schemas.microsoft.com/office/word/2012/wordml">
          <w:pict>
            <v:rect w14:anchorId="50A563EA" id="Rettangolo 14" o:spid="_x0000_s1030" style="position:absolute;margin-left:235.55pt;margin-top:-64.9pt;width:244.8pt;height:60.1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" fillcolor="#5b9bd5 [3204]" strokecolor="#1f4d78 [1604]" strokeweight="1pt">
              <v:textbox>
                <w:txbxContent>
                  <w:p w:rsidR="00745F47" w:rsidRDefault="00745F47" w:rsidP="00745F47">
                    <w:pPr>
                      <w:shd w:val="clear" w:color="auto" w:fill="BDD6EE" w:themeFill="accent1" w:themeFillTint="66"/>
                      <w:spacing w:line="240" w:lineRule="auto"/>
                      <w:rPr>
                        <w:color w:val="FF0000"/>
                        <w:sz w:val="24"/>
                        <w:szCs w:val="24"/>
                        <w:lang w:val="en-US"/>
                        <w14:reflection w14:blurRad="6350" w14:stA="53000" w14:stPos="0" w14:endA="300" w14:endPos="35500" w14:dist="0" w14:dir="5400000" w14:fadeDir="5400000" w14:sx="100000" w14:sy="-90000" w14:kx="0" w14:ky="0" w14:algn="bl"/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w:pPr>
                    <w:r w:rsidRPr="00761183">
                      <w:rPr>
                        <w:color w:val="FF0000"/>
                        <w:sz w:val="24"/>
                        <w:szCs w:val="24"/>
                        <w:lang w:val="en-US"/>
                        <w14:reflection w14:blurRad="6350" w14:stA="53000" w14:stPos="0" w14:endA="300" w14:endPos="35500" w14:dist="0" w14:dir="5400000" w14:fadeDir="5400000" w14:sx="100000" w14:sy="-90000" w14:kx="0" w14:ky="0" w14:algn="bl"/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Accurate &amp; Reliable </w:t>
                    </w:r>
                  </w:p>
                  <w:p w:rsidR="00745F47" w:rsidRDefault="00745F47" w:rsidP="00745F47">
                    <w:pPr>
                      <w:shd w:val="clear" w:color="auto" w:fill="BDD6EE" w:themeFill="accent1" w:themeFillTint="66"/>
                      <w:spacing w:line="240" w:lineRule="auto"/>
                    </w:pPr>
                    <w:proofErr w:type="gramStart"/>
                    <w:r w:rsidRPr="00761183">
                      <w:rPr>
                        <w:color w:val="FF0000"/>
                        <w:sz w:val="24"/>
                        <w:szCs w:val="24"/>
                        <w:lang w:val="en-US"/>
                        <w14:reflection w14:blurRad="6350" w14:stA="53000" w14:stPos="0" w14:endA="300" w14:endPos="35500" w14:dist="0" w14:dir="5400000" w14:fadeDir="5400000" w14:sx="100000" w14:sy="-90000" w14:kx="0" w14:ky="0" w14:algn="bl"/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for</w:t>
                    </w:r>
                    <w:proofErr w:type="gramEnd"/>
                    <w:r w:rsidRPr="00761183">
                      <w:rPr>
                        <w:color w:val="FF0000"/>
                        <w:sz w:val="24"/>
                        <w:szCs w:val="24"/>
                        <w:lang w:val="en-US"/>
                        <w14:reflection w14:blurRad="6350" w14:stA="53000" w14:stPos="0" w14:endA="300" w14:endPos="35500" w14:dist="0" w14:dir="5400000" w14:fadeDir="5400000" w14:sx="100000" w14:sy="-90000" w14:kx="0" w14:ky="0" w14:algn="bl"/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Railway Maintenance</w:t>
                    </w:r>
                  </w:p>
                </w:txbxContent>
              </v:textbox>
              <w10:wrap anchorx="margin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8E45A2"/>
    <w:multiLevelType w:val="singleLevel"/>
    <w:tmpl w:val="0409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1">
    <w:nsid w:val="368433D9"/>
    <w:multiLevelType w:val="singleLevel"/>
    <w:tmpl w:val="0409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2">
    <w:nsid w:val="60E02DF8"/>
    <w:multiLevelType w:val="hybridMultilevel"/>
    <w:tmpl w:val="461E8288"/>
    <w:lvl w:ilvl="0" w:tplc="0CA68A50">
      <w:start w:val="1"/>
      <w:numFmt w:val="bullet"/>
      <w:lvlText w:val=""/>
      <w:lvlJc w:val="left"/>
      <w:pPr>
        <w:tabs>
          <w:tab w:val="num" w:pos="360"/>
        </w:tabs>
        <w:ind w:left="288" w:hanging="288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4B07"/>
    <w:rsid w:val="000447F8"/>
    <w:rsid w:val="000528A1"/>
    <w:rsid w:val="000763B0"/>
    <w:rsid w:val="000B161D"/>
    <w:rsid w:val="000D4695"/>
    <w:rsid w:val="000E4B07"/>
    <w:rsid w:val="001B492B"/>
    <w:rsid w:val="00234D46"/>
    <w:rsid w:val="00247F1C"/>
    <w:rsid w:val="00324D1F"/>
    <w:rsid w:val="00382832"/>
    <w:rsid w:val="003C2FB8"/>
    <w:rsid w:val="003D24F9"/>
    <w:rsid w:val="003E50C7"/>
    <w:rsid w:val="004C566C"/>
    <w:rsid w:val="00554F81"/>
    <w:rsid w:val="005B563B"/>
    <w:rsid w:val="005D6F15"/>
    <w:rsid w:val="00623A57"/>
    <w:rsid w:val="007078B8"/>
    <w:rsid w:val="00745F47"/>
    <w:rsid w:val="00761183"/>
    <w:rsid w:val="00762A1F"/>
    <w:rsid w:val="00815F6D"/>
    <w:rsid w:val="008825BE"/>
    <w:rsid w:val="008A520C"/>
    <w:rsid w:val="009853C7"/>
    <w:rsid w:val="009F5598"/>
    <w:rsid w:val="00A56F4F"/>
    <w:rsid w:val="00BA06C0"/>
    <w:rsid w:val="00C645BA"/>
    <w:rsid w:val="00D16037"/>
    <w:rsid w:val="00D94B8A"/>
    <w:rsid w:val="00DF1941"/>
    <w:rsid w:val="00DF45E9"/>
    <w:rsid w:val="00E77D30"/>
    <w:rsid w:val="00EF7746"/>
    <w:rsid w:val="00F14F90"/>
    <w:rsid w:val="00FE6F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61183"/>
  </w:style>
  <w:style w:type="paragraph" w:styleId="Heading2">
    <w:name w:val="heading 2"/>
    <w:basedOn w:val="Normal"/>
    <w:link w:val="Heading2Char"/>
    <w:uiPriority w:val="9"/>
    <w:qFormat/>
    <w:rsid w:val="000763B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D6F15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9F5598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E4B07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E4B07"/>
  </w:style>
  <w:style w:type="paragraph" w:styleId="Footer">
    <w:name w:val="footer"/>
    <w:basedOn w:val="Normal"/>
    <w:link w:val="FooterChar"/>
    <w:uiPriority w:val="99"/>
    <w:unhideWhenUsed/>
    <w:rsid w:val="000E4B07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E4B07"/>
  </w:style>
  <w:style w:type="character" w:styleId="PlaceholderText">
    <w:name w:val="Placeholder Text"/>
    <w:basedOn w:val="DefaultParagraphFont"/>
    <w:uiPriority w:val="99"/>
    <w:semiHidden/>
    <w:rsid w:val="000763B0"/>
    <w:rPr>
      <w:color w:val="808080"/>
    </w:rPr>
  </w:style>
  <w:style w:type="character" w:customStyle="1" w:styleId="Heading2Char">
    <w:name w:val="Heading 2 Char"/>
    <w:basedOn w:val="DefaultParagraphFont"/>
    <w:link w:val="Heading2"/>
    <w:uiPriority w:val="9"/>
    <w:rsid w:val="000763B0"/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character" w:customStyle="1" w:styleId="Heading4Char">
    <w:name w:val="Heading 4 Char"/>
    <w:basedOn w:val="DefaultParagraphFont"/>
    <w:link w:val="Heading4"/>
    <w:uiPriority w:val="9"/>
    <w:rsid w:val="009F5598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table" w:styleId="TableGrid">
    <w:name w:val="Table Grid"/>
    <w:basedOn w:val="TableNormal"/>
    <w:uiPriority w:val="39"/>
    <w:rsid w:val="00815F6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815F6D"/>
    <w:rPr>
      <w:color w:val="0563C1" w:themeColor="hyperlink"/>
      <w:u w:val="single"/>
    </w:rPr>
  </w:style>
  <w:style w:type="character" w:customStyle="1" w:styleId="Heading3Char">
    <w:name w:val="Heading 3 Char"/>
    <w:basedOn w:val="DefaultParagraphFont"/>
    <w:link w:val="Heading3"/>
    <w:uiPriority w:val="9"/>
    <w:rsid w:val="005D6F15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D94B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62A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62A1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61183"/>
  </w:style>
  <w:style w:type="paragraph" w:styleId="Heading2">
    <w:name w:val="heading 2"/>
    <w:basedOn w:val="Normal"/>
    <w:link w:val="Heading2Char"/>
    <w:uiPriority w:val="9"/>
    <w:qFormat/>
    <w:rsid w:val="000763B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D6F15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9F5598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E4B07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E4B07"/>
  </w:style>
  <w:style w:type="paragraph" w:styleId="Footer">
    <w:name w:val="footer"/>
    <w:basedOn w:val="Normal"/>
    <w:link w:val="FooterChar"/>
    <w:uiPriority w:val="99"/>
    <w:unhideWhenUsed/>
    <w:rsid w:val="000E4B07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E4B07"/>
  </w:style>
  <w:style w:type="character" w:styleId="PlaceholderText">
    <w:name w:val="Placeholder Text"/>
    <w:basedOn w:val="DefaultParagraphFont"/>
    <w:uiPriority w:val="99"/>
    <w:semiHidden/>
    <w:rsid w:val="000763B0"/>
    <w:rPr>
      <w:color w:val="808080"/>
    </w:rPr>
  </w:style>
  <w:style w:type="character" w:customStyle="1" w:styleId="Heading2Char">
    <w:name w:val="Heading 2 Char"/>
    <w:basedOn w:val="DefaultParagraphFont"/>
    <w:link w:val="Heading2"/>
    <w:uiPriority w:val="9"/>
    <w:rsid w:val="000763B0"/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character" w:customStyle="1" w:styleId="Heading4Char">
    <w:name w:val="Heading 4 Char"/>
    <w:basedOn w:val="DefaultParagraphFont"/>
    <w:link w:val="Heading4"/>
    <w:uiPriority w:val="9"/>
    <w:rsid w:val="009F5598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table" w:styleId="TableGrid">
    <w:name w:val="Table Grid"/>
    <w:basedOn w:val="TableNormal"/>
    <w:uiPriority w:val="39"/>
    <w:rsid w:val="00815F6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815F6D"/>
    <w:rPr>
      <w:color w:val="0563C1" w:themeColor="hyperlink"/>
      <w:u w:val="single"/>
    </w:rPr>
  </w:style>
  <w:style w:type="character" w:customStyle="1" w:styleId="Heading3Char">
    <w:name w:val="Heading 3 Char"/>
    <w:basedOn w:val="DefaultParagraphFont"/>
    <w:link w:val="Heading3"/>
    <w:uiPriority w:val="9"/>
    <w:rsid w:val="005D6F15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D94B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62A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62A1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7774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487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11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901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64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4.png"/><Relationship Id="rId18" Type="http://schemas.openxmlformats.org/officeDocument/2006/relationships/glossaryDocument" Target="glossary/document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image" Target="media/image3.jpeg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5" Type="http://schemas.microsoft.com/office/2007/relationships/stylesWithEffects" Target="stylesWithEffects.xml"/><Relationship Id="rId15" Type="http://schemas.openxmlformats.org/officeDocument/2006/relationships/header" Target="header1.xml"/><Relationship Id="rId10" Type="http://schemas.openxmlformats.org/officeDocument/2006/relationships/image" Target="media/image1.png"/><Relationship Id="rId19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image" Target="media/image5.jpe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matorino.it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B438DA65670D4D368CD19E15049924CE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DA8D76AE-856E-47B0-9DBF-E8BC40687913}"/>
      </w:docPartPr>
      <w:docPartBody>
        <w:p w:rsidR="001437A3" w:rsidRDefault="00311580" w:rsidP="00311580">
          <w:pPr>
            <w:pStyle w:val="B438DA65670D4D368CD19E15049924CE"/>
          </w:pPr>
          <w:r>
            <w:rPr>
              <w:caps/>
              <w:color w:val="FFFFFF" w:themeColor="background1"/>
              <w:sz w:val="18"/>
              <w:szCs w:val="18"/>
            </w:rPr>
            <w:t>[Titolo del documento]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08"/>
  <w:hyphenationZone w:val="283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1580"/>
    <w:rsid w:val="00002DB0"/>
    <w:rsid w:val="001437A3"/>
    <w:rsid w:val="00311580"/>
    <w:rsid w:val="004A783E"/>
    <w:rsid w:val="005304E5"/>
    <w:rsid w:val="005971CB"/>
    <w:rsid w:val="005A74D7"/>
    <w:rsid w:val="00626610"/>
    <w:rsid w:val="007E5090"/>
    <w:rsid w:val="00D87C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9D95E92797145A9B392F3C33E5A9906">
    <w:name w:val="19D95E92797145A9B392F3C33E5A9906"/>
    <w:rsid w:val="00311580"/>
  </w:style>
  <w:style w:type="character" w:styleId="PlaceholderText">
    <w:name w:val="Placeholder Text"/>
    <w:basedOn w:val="DefaultParagraphFont"/>
    <w:uiPriority w:val="99"/>
    <w:semiHidden/>
    <w:rsid w:val="00311580"/>
    <w:rPr>
      <w:color w:val="808080"/>
    </w:rPr>
  </w:style>
  <w:style w:type="paragraph" w:customStyle="1" w:styleId="97E521C24DCC40B882BC9D19AC7773E9">
    <w:name w:val="97E521C24DCC40B882BC9D19AC7773E9"/>
    <w:rsid w:val="00311580"/>
  </w:style>
  <w:style w:type="paragraph" w:customStyle="1" w:styleId="CF0D0E456B58409EBACD6C9E66584FD2">
    <w:name w:val="CF0D0E456B58409EBACD6C9E66584FD2"/>
    <w:rsid w:val="00311580"/>
  </w:style>
  <w:style w:type="paragraph" w:customStyle="1" w:styleId="B438DA65670D4D368CD19E15049924CE">
    <w:name w:val="B438DA65670D4D368CD19E15049924CE"/>
    <w:rsid w:val="00311580"/>
  </w:style>
  <w:style w:type="paragraph" w:customStyle="1" w:styleId="C5F7FB9BD890403C9E9085EC2B0964B8">
    <w:name w:val="C5F7FB9BD890403C9E9085EC2B0964B8"/>
    <w:rsid w:val="00311580"/>
  </w:style>
  <w:style w:type="paragraph" w:customStyle="1" w:styleId="DC56F345018E4043B0FA1074CCC11609">
    <w:name w:val="DC56F345018E4043B0FA1074CCC11609"/>
    <w:rsid w:val="00311580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9D95E92797145A9B392F3C33E5A9906">
    <w:name w:val="19D95E92797145A9B392F3C33E5A9906"/>
    <w:rsid w:val="00311580"/>
  </w:style>
  <w:style w:type="character" w:styleId="PlaceholderText">
    <w:name w:val="Placeholder Text"/>
    <w:basedOn w:val="DefaultParagraphFont"/>
    <w:uiPriority w:val="99"/>
    <w:semiHidden/>
    <w:rsid w:val="00311580"/>
    <w:rPr>
      <w:color w:val="808080"/>
    </w:rPr>
  </w:style>
  <w:style w:type="paragraph" w:customStyle="1" w:styleId="97E521C24DCC40B882BC9D19AC7773E9">
    <w:name w:val="97E521C24DCC40B882BC9D19AC7773E9"/>
    <w:rsid w:val="00311580"/>
  </w:style>
  <w:style w:type="paragraph" w:customStyle="1" w:styleId="CF0D0E456B58409EBACD6C9E66584FD2">
    <w:name w:val="CF0D0E456B58409EBACD6C9E66584FD2"/>
    <w:rsid w:val="00311580"/>
  </w:style>
  <w:style w:type="paragraph" w:customStyle="1" w:styleId="B438DA65670D4D368CD19E15049924CE">
    <w:name w:val="B438DA65670D4D368CD19E15049924CE"/>
    <w:rsid w:val="00311580"/>
  </w:style>
  <w:style w:type="paragraph" w:customStyle="1" w:styleId="C5F7FB9BD890403C9E9085EC2B0964B8">
    <w:name w:val="C5F7FB9BD890403C9E9085EC2B0964B8"/>
    <w:rsid w:val="00311580"/>
  </w:style>
  <w:style w:type="paragraph" w:customStyle="1" w:styleId="DC56F345018E4043B0FA1074CCC11609">
    <w:name w:val="DC56F345018E4043B0FA1074CCC11609"/>
    <w:rsid w:val="00311580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2013-09-02T00:00:00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1F4CB6F1-D37A-4153-A1BC-9567358A84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338</Words>
  <Characters>1932</Characters>
  <Application>Microsoft Office Word</Application>
  <DocSecurity>0</DocSecurity>
  <Lines>16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2" baseType="lpstr">
      <vt:lpstr>DMA S.r.l. VAT (TVA, P.I.) 07376180019        +39 011 8127410</vt:lpstr>
      <vt:lpstr>DMA S.r.l. VAT (TVA, P.I.) 07376180019        +39 011 8127410</vt:lpstr>
    </vt:vector>
  </TitlesOfParts>
  <Company/>
  <LinksUpToDate>false</LinksUpToDate>
  <CharactersWithSpaces>2266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DMA S.r.l. VAT (TVA, P.I.) 07376180019        +39 011 8127410</dc:title>
  <dc:creator>marco fruttero</dc:creator>
  <cp:lastModifiedBy>Ryan Patrick</cp:lastModifiedBy>
  <cp:revision>4</cp:revision>
  <cp:lastPrinted>2013-09-30T23:09:00Z</cp:lastPrinted>
  <dcterms:created xsi:type="dcterms:W3CDTF">2013-10-08T12:35:00Z</dcterms:created>
  <dcterms:modified xsi:type="dcterms:W3CDTF">2013-10-08T14:32:00Z</dcterms:modified>
</cp:coreProperties>
</file>