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C2EABDF" w14:textId="5DCADEDD" w:rsidR="00C75AB8" w:rsidRDefault="00C75AB8" w:rsidP="002F61C4">
      <w:pPr>
        <w:jc w:val="center"/>
        <w:rPr>
          <w:rFonts w:ascii="Arial" w:hAnsi="Arial"/>
          <w:b/>
        </w:rPr>
      </w:pPr>
    </w:p>
    <w:p w14:paraId="748760A7" w14:textId="77777777" w:rsidR="002F61C4" w:rsidRPr="001857CF" w:rsidRDefault="002172E4" w:rsidP="002F61C4">
      <w:pPr>
        <w:jc w:val="center"/>
        <w:rPr>
          <w:rFonts w:asciiTheme="majorHAnsi" w:hAnsiTheme="majorHAnsi"/>
          <w:b/>
          <w:sz w:val="28"/>
          <w:szCs w:val="28"/>
        </w:rPr>
      </w:pPr>
      <w:r w:rsidRPr="001857CF">
        <w:rPr>
          <w:rFonts w:asciiTheme="majorHAnsi" w:hAnsiTheme="majorHAnsi"/>
          <w:b/>
          <w:sz w:val="28"/>
          <w:szCs w:val="28"/>
        </w:rPr>
        <w:t>Matrix</w:t>
      </w:r>
      <w:r w:rsidR="00E0744A" w:rsidRPr="001857CF">
        <w:rPr>
          <w:rFonts w:asciiTheme="majorHAnsi" w:hAnsiTheme="majorHAnsi"/>
          <w:b/>
          <w:sz w:val="28"/>
          <w:szCs w:val="28"/>
        </w:rPr>
        <w:t xml:space="preserve"> Software Consulting</w:t>
      </w:r>
    </w:p>
    <w:p w14:paraId="0D836D2F" w14:textId="15CDC476" w:rsidR="002F61C4" w:rsidRPr="001857CF" w:rsidRDefault="006464CE" w:rsidP="002F61C4">
      <w:pPr>
        <w:jc w:val="center"/>
        <w:rPr>
          <w:rFonts w:asciiTheme="majorHAnsi" w:hAnsiTheme="majorHAnsi"/>
          <w:b/>
          <w:sz w:val="28"/>
          <w:szCs w:val="28"/>
        </w:rPr>
      </w:pPr>
      <w:r>
        <w:rPr>
          <w:rFonts w:asciiTheme="majorHAnsi" w:hAnsiTheme="majorHAnsi"/>
          <w:b/>
          <w:sz w:val="28"/>
          <w:szCs w:val="28"/>
        </w:rPr>
        <w:t xml:space="preserve">New </w:t>
      </w:r>
      <w:r w:rsidR="002172E4" w:rsidRPr="001857CF">
        <w:rPr>
          <w:rFonts w:asciiTheme="majorHAnsi" w:hAnsiTheme="majorHAnsi"/>
          <w:b/>
          <w:sz w:val="28"/>
          <w:szCs w:val="28"/>
        </w:rPr>
        <w:t xml:space="preserve">Company </w:t>
      </w:r>
      <w:r>
        <w:rPr>
          <w:rFonts w:asciiTheme="majorHAnsi" w:hAnsiTheme="majorHAnsi"/>
          <w:b/>
          <w:sz w:val="28"/>
          <w:szCs w:val="28"/>
        </w:rPr>
        <w:t>Logo</w:t>
      </w:r>
      <w:r w:rsidR="002D5ABD" w:rsidRPr="001857CF">
        <w:rPr>
          <w:rFonts w:asciiTheme="majorHAnsi" w:hAnsiTheme="majorHAnsi"/>
          <w:b/>
          <w:sz w:val="28"/>
          <w:szCs w:val="28"/>
        </w:rPr>
        <w:t xml:space="preserve"> Brief</w:t>
      </w:r>
    </w:p>
    <w:p w14:paraId="4E38246F" w14:textId="5F08EAC6" w:rsidR="001857CF" w:rsidRPr="006464CE" w:rsidRDefault="006464CE" w:rsidP="006464CE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August 26, 201</w:t>
      </w:r>
    </w:p>
    <w:p w14:paraId="5D0B46D5" w14:textId="77777777" w:rsidR="00AE4246" w:rsidRPr="002F61C4" w:rsidRDefault="00E0744A" w:rsidP="00AE4246">
      <w:pPr>
        <w:rPr>
          <w:rFonts w:asciiTheme="majorHAnsi" w:hAnsiTheme="majorHAnsi" w:cs="Arial"/>
          <w:b/>
          <w:bCs/>
          <w:szCs w:val="22"/>
          <w:u w:val="single"/>
        </w:rPr>
      </w:pPr>
      <w:r w:rsidRPr="002F61C4">
        <w:rPr>
          <w:rFonts w:asciiTheme="majorHAnsi" w:hAnsiTheme="majorHAnsi" w:cs="Arial"/>
          <w:b/>
          <w:bCs/>
          <w:szCs w:val="22"/>
          <w:u w:val="single"/>
        </w:rPr>
        <w:t>Objective</w:t>
      </w:r>
    </w:p>
    <w:p w14:paraId="14A93518" w14:textId="13A5E112" w:rsidR="00E0744A" w:rsidRPr="002F61C4" w:rsidRDefault="004C0E10" w:rsidP="00E0744A">
      <w:pPr>
        <w:rPr>
          <w:rFonts w:asciiTheme="majorHAnsi" w:eastAsia="Times New Roman" w:hAnsiTheme="majorHAnsi" w:cs="Times New Roman"/>
          <w:sz w:val="20"/>
          <w:szCs w:val="20"/>
        </w:rPr>
      </w:pPr>
      <w:r w:rsidRPr="002F61C4">
        <w:rPr>
          <w:rFonts w:asciiTheme="majorHAnsi" w:hAnsiTheme="majorHAnsi" w:cs="Arial"/>
          <w:bCs/>
          <w:szCs w:val="22"/>
        </w:rPr>
        <w:t xml:space="preserve">Develop </w:t>
      </w:r>
      <w:r w:rsidR="002172E4" w:rsidRPr="002F61C4">
        <w:rPr>
          <w:rFonts w:asciiTheme="majorHAnsi" w:hAnsiTheme="majorHAnsi" w:cs="Arial"/>
          <w:bCs/>
          <w:szCs w:val="22"/>
        </w:rPr>
        <w:t xml:space="preserve">several </w:t>
      </w:r>
      <w:r w:rsidR="009B337D">
        <w:rPr>
          <w:rFonts w:asciiTheme="majorHAnsi" w:hAnsiTheme="majorHAnsi" w:cs="Arial"/>
          <w:bCs/>
          <w:szCs w:val="22"/>
        </w:rPr>
        <w:t xml:space="preserve">logo </w:t>
      </w:r>
      <w:r w:rsidRPr="002F61C4">
        <w:rPr>
          <w:rFonts w:asciiTheme="majorHAnsi" w:hAnsiTheme="majorHAnsi" w:cs="Arial"/>
          <w:bCs/>
          <w:szCs w:val="22"/>
        </w:rPr>
        <w:t>options</w:t>
      </w:r>
      <w:r w:rsidR="000F7745" w:rsidRPr="002F61C4">
        <w:rPr>
          <w:rFonts w:asciiTheme="majorHAnsi" w:hAnsiTheme="majorHAnsi" w:cs="Arial"/>
          <w:bCs/>
          <w:szCs w:val="22"/>
        </w:rPr>
        <w:t xml:space="preserve"> for </w:t>
      </w:r>
      <w:proofErr w:type="spellStart"/>
      <w:r w:rsidR="009B337D">
        <w:rPr>
          <w:rFonts w:asciiTheme="majorHAnsi" w:hAnsiTheme="majorHAnsi" w:cs="Arial"/>
          <w:bCs/>
          <w:szCs w:val="22"/>
        </w:rPr>
        <w:t>LendWorks</w:t>
      </w:r>
      <w:proofErr w:type="spellEnd"/>
      <w:r w:rsidR="006464CE">
        <w:rPr>
          <w:rFonts w:asciiTheme="majorHAnsi" w:hAnsiTheme="majorHAnsi" w:cs="Arial"/>
          <w:bCs/>
          <w:szCs w:val="22"/>
        </w:rPr>
        <w:t xml:space="preserve"> (formerly </w:t>
      </w:r>
      <w:r w:rsidR="002172E4" w:rsidRPr="002F61C4">
        <w:rPr>
          <w:rFonts w:asciiTheme="majorHAnsi" w:hAnsiTheme="majorHAnsi" w:cs="Arial"/>
          <w:bCs/>
          <w:szCs w:val="22"/>
        </w:rPr>
        <w:t xml:space="preserve">Matrix </w:t>
      </w:r>
      <w:r w:rsidR="000F7745" w:rsidRPr="002F61C4">
        <w:rPr>
          <w:rFonts w:asciiTheme="majorHAnsi" w:hAnsiTheme="majorHAnsi" w:cs="Arial"/>
          <w:bCs/>
          <w:szCs w:val="22"/>
        </w:rPr>
        <w:t>Software Consulting</w:t>
      </w:r>
      <w:r w:rsidR="009B337D">
        <w:rPr>
          <w:rFonts w:asciiTheme="majorHAnsi" w:hAnsiTheme="majorHAnsi" w:cs="Arial"/>
          <w:bCs/>
          <w:szCs w:val="22"/>
        </w:rPr>
        <w:t>).</w:t>
      </w:r>
    </w:p>
    <w:p w14:paraId="3A6699C8" w14:textId="77777777" w:rsidR="002D5ABD" w:rsidRPr="002F61C4" w:rsidRDefault="00463C00" w:rsidP="002D5ABD">
      <w:pPr>
        <w:rPr>
          <w:rFonts w:asciiTheme="majorHAnsi" w:hAnsiTheme="majorHAnsi"/>
          <w:b/>
          <w:u w:val="single"/>
        </w:rPr>
      </w:pPr>
      <w:r w:rsidRPr="002F61C4">
        <w:rPr>
          <w:rFonts w:asciiTheme="majorHAnsi" w:hAnsiTheme="majorHAnsi"/>
          <w:b/>
          <w:u w:val="single"/>
        </w:rPr>
        <w:t>Background</w:t>
      </w:r>
    </w:p>
    <w:p w14:paraId="0D26731D" w14:textId="77777777" w:rsidR="004C0E10" w:rsidRPr="002F61C4" w:rsidRDefault="000F7745" w:rsidP="004C0E10">
      <w:pPr>
        <w:pStyle w:val="ListParagraph"/>
        <w:numPr>
          <w:ilvl w:val="0"/>
          <w:numId w:val="3"/>
        </w:numPr>
        <w:rPr>
          <w:rFonts w:asciiTheme="majorHAnsi" w:hAnsiTheme="majorHAnsi" w:cs="Arial"/>
          <w:b/>
          <w:szCs w:val="22"/>
          <w:u w:val="single"/>
        </w:rPr>
      </w:pPr>
      <w:r w:rsidRPr="002F61C4">
        <w:rPr>
          <w:rFonts w:asciiTheme="majorHAnsi" w:hAnsiTheme="majorHAnsi"/>
        </w:rPr>
        <w:t xml:space="preserve">Matrix was established in 2004, and has provided outstanding </w:t>
      </w:r>
      <w:r w:rsidR="00AC4E16" w:rsidRPr="002F61C4">
        <w:rPr>
          <w:rFonts w:asciiTheme="majorHAnsi" w:hAnsiTheme="majorHAnsi"/>
        </w:rPr>
        <w:t xml:space="preserve">proprietary </w:t>
      </w:r>
      <w:r w:rsidRPr="002F61C4">
        <w:rPr>
          <w:rFonts w:asciiTheme="majorHAnsi" w:hAnsiTheme="majorHAnsi"/>
        </w:rPr>
        <w:t>technology solutions for clients i</w:t>
      </w:r>
      <w:r w:rsidR="00AC4E16" w:rsidRPr="002F61C4">
        <w:rPr>
          <w:rFonts w:asciiTheme="majorHAnsi" w:hAnsiTheme="majorHAnsi"/>
        </w:rPr>
        <w:t>n the mortgage banking industry</w:t>
      </w:r>
    </w:p>
    <w:p w14:paraId="171AD0C4" w14:textId="77777777" w:rsidR="000F7745" w:rsidRPr="002F61C4" w:rsidRDefault="000F7745" w:rsidP="000F7745">
      <w:pPr>
        <w:pStyle w:val="ListParagraph"/>
        <w:numPr>
          <w:ilvl w:val="0"/>
          <w:numId w:val="3"/>
        </w:numPr>
        <w:rPr>
          <w:rFonts w:asciiTheme="majorHAnsi" w:hAnsiTheme="majorHAnsi" w:cs="Arial"/>
          <w:b/>
          <w:szCs w:val="22"/>
          <w:u w:val="single"/>
        </w:rPr>
      </w:pPr>
      <w:r w:rsidRPr="002F61C4">
        <w:rPr>
          <w:rFonts w:asciiTheme="majorHAnsi" w:hAnsiTheme="majorHAnsi"/>
        </w:rPr>
        <w:t>The company provides services including: Project Management, Business Analysis, Windows Application Development, Web Development, Database Architecture, XML Interface Development and Hardware and Network Consultation</w:t>
      </w:r>
    </w:p>
    <w:p w14:paraId="7AC7AFA3" w14:textId="77777777" w:rsidR="000F7745" w:rsidRPr="002F61C4" w:rsidRDefault="000F7745" w:rsidP="000F7745">
      <w:pPr>
        <w:pStyle w:val="ListParagraph"/>
        <w:numPr>
          <w:ilvl w:val="0"/>
          <w:numId w:val="3"/>
        </w:numPr>
        <w:rPr>
          <w:rFonts w:asciiTheme="majorHAnsi" w:hAnsiTheme="majorHAnsi" w:cs="Arial"/>
          <w:b/>
          <w:szCs w:val="22"/>
          <w:u w:val="single"/>
        </w:rPr>
      </w:pPr>
      <w:r w:rsidRPr="002F61C4">
        <w:rPr>
          <w:rFonts w:asciiTheme="majorHAnsi" w:hAnsiTheme="majorHAnsi"/>
        </w:rPr>
        <w:t xml:space="preserve">Steven Watts, President and CEO of MSC has over 30 years of software development and project management experience in </w:t>
      </w:r>
      <w:r w:rsidR="00AC4E16" w:rsidRPr="002F61C4">
        <w:rPr>
          <w:rFonts w:asciiTheme="majorHAnsi" w:hAnsiTheme="majorHAnsi"/>
        </w:rPr>
        <w:t xml:space="preserve">the </w:t>
      </w:r>
      <w:r w:rsidRPr="002F61C4">
        <w:rPr>
          <w:rFonts w:asciiTheme="majorHAnsi" w:hAnsiTheme="majorHAnsi"/>
        </w:rPr>
        <w:t>Mortgage Banking, Real Estate and Escrow industries</w:t>
      </w:r>
    </w:p>
    <w:p w14:paraId="59AA0882" w14:textId="77777777" w:rsidR="002D2846" w:rsidRPr="002F61C4" w:rsidRDefault="002D2846" w:rsidP="000F7745">
      <w:pPr>
        <w:pStyle w:val="ListParagraph"/>
        <w:numPr>
          <w:ilvl w:val="0"/>
          <w:numId w:val="3"/>
        </w:numPr>
        <w:rPr>
          <w:rFonts w:asciiTheme="majorHAnsi" w:hAnsiTheme="majorHAnsi" w:cs="Arial"/>
          <w:b/>
          <w:szCs w:val="22"/>
          <w:u w:val="single"/>
        </w:rPr>
      </w:pPr>
      <w:r w:rsidRPr="002F61C4">
        <w:rPr>
          <w:rFonts w:asciiTheme="majorHAnsi" w:hAnsiTheme="majorHAnsi"/>
        </w:rPr>
        <w:t>Justin Smith, Sr. Systems Architect has over 14 years of software development experience, focused on the Mortgage Banking Industry</w:t>
      </w:r>
    </w:p>
    <w:p w14:paraId="6B154CA6" w14:textId="77777777" w:rsidR="002D2846" w:rsidRPr="002F61C4" w:rsidRDefault="002D2846" w:rsidP="000F7745">
      <w:pPr>
        <w:pStyle w:val="ListParagraph"/>
        <w:numPr>
          <w:ilvl w:val="0"/>
          <w:numId w:val="3"/>
        </w:numPr>
        <w:rPr>
          <w:rFonts w:asciiTheme="majorHAnsi" w:hAnsiTheme="majorHAnsi" w:cs="Arial"/>
          <w:b/>
          <w:szCs w:val="22"/>
          <w:u w:val="single"/>
        </w:rPr>
      </w:pPr>
      <w:r w:rsidRPr="002F61C4">
        <w:rPr>
          <w:rFonts w:asciiTheme="majorHAnsi" w:hAnsiTheme="majorHAnsi"/>
        </w:rPr>
        <w:t>Tyler Hill, MCSE, DBA, Systems Architect, has over 15 years experience as a Network Administrator, DBA and MCSD for Mortgage Banking Companies and Classified Military Projects</w:t>
      </w:r>
    </w:p>
    <w:p w14:paraId="2B2A6BF3" w14:textId="77777777" w:rsidR="002D2846" w:rsidRPr="002F61C4" w:rsidRDefault="002D2846" w:rsidP="000F7745">
      <w:pPr>
        <w:pStyle w:val="ListParagraph"/>
        <w:numPr>
          <w:ilvl w:val="0"/>
          <w:numId w:val="3"/>
        </w:numPr>
        <w:rPr>
          <w:rFonts w:asciiTheme="majorHAnsi" w:hAnsiTheme="majorHAnsi" w:cs="Arial"/>
          <w:b/>
          <w:szCs w:val="22"/>
          <w:u w:val="single"/>
        </w:rPr>
      </w:pPr>
      <w:r w:rsidRPr="002F61C4">
        <w:rPr>
          <w:rFonts w:asciiTheme="majorHAnsi" w:hAnsiTheme="majorHAnsi"/>
        </w:rPr>
        <w:t>The team is committed to delivering solutions that make sense given a company’s business model</w:t>
      </w:r>
      <w:r w:rsidR="00EB4C01" w:rsidRPr="002F61C4">
        <w:rPr>
          <w:rFonts w:asciiTheme="majorHAnsi" w:hAnsiTheme="majorHAnsi"/>
        </w:rPr>
        <w:t>,</w:t>
      </w:r>
      <w:r w:rsidRPr="002F61C4">
        <w:rPr>
          <w:rFonts w:asciiTheme="majorHAnsi" w:hAnsiTheme="majorHAnsi"/>
        </w:rPr>
        <w:t xml:space="preserve"> and that WORK, making the company more productive and successful</w:t>
      </w:r>
    </w:p>
    <w:p w14:paraId="2A5A2301" w14:textId="77777777" w:rsidR="002B34D8" w:rsidRPr="002F61C4" w:rsidRDefault="002B34D8" w:rsidP="004C0E10">
      <w:pPr>
        <w:rPr>
          <w:rFonts w:asciiTheme="majorHAnsi" w:hAnsiTheme="majorHAnsi" w:cs="Arial"/>
          <w:b/>
          <w:szCs w:val="22"/>
          <w:u w:val="single"/>
        </w:rPr>
      </w:pPr>
    </w:p>
    <w:p w14:paraId="157C15A2" w14:textId="77777777" w:rsidR="004C0E10" w:rsidRPr="002F61C4" w:rsidRDefault="000E57F1" w:rsidP="004C0E10">
      <w:pPr>
        <w:rPr>
          <w:rFonts w:asciiTheme="majorHAnsi" w:hAnsiTheme="majorHAnsi" w:cs="Arial"/>
          <w:b/>
          <w:szCs w:val="22"/>
          <w:u w:val="single"/>
        </w:rPr>
      </w:pPr>
      <w:r w:rsidRPr="002F61C4">
        <w:rPr>
          <w:rFonts w:asciiTheme="majorHAnsi" w:hAnsiTheme="majorHAnsi" w:cs="Arial"/>
          <w:b/>
          <w:szCs w:val="22"/>
          <w:u w:val="single"/>
        </w:rPr>
        <w:t>Naming Objectives:</w:t>
      </w:r>
    </w:p>
    <w:p w14:paraId="54569ED9" w14:textId="7EED020C" w:rsidR="000E57F1" w:rsidRPr="002F61C4" w:rsidRDefault="000E57F1" w:rsidP="004C0E10">
      <w:pPr>
        <w:rPr>
          <w:rFonts w:asciiTheme="majorHAnsi" w:hAnsiTheme="majorHAnsi" w:cs="Arial"/>
          <w:b/>
          <w:szCs w:val="22"/>
          <w:u w:val="single"/>
        </w:rPr>
      </w:pPr>
      <w:r w:rsidRPr="002F61C4">
        <w:rPr>
          <w:rFonts w:asciiTheme="majorHAnsi" w:hAnsiTheme="majorHAnsi" w:cs="Arial"/>
          <w:bCs/>
          <w:szCs w:val="22"/>
        </w:rPr>
        <w:t xml:space="preserve">Create an appealing, relevant and memorable </w:t>
      </w:r>
      <w:r w:rsidR="009B337D">
        <w:rPr>
          <w:rFonts w:asciiTheme="majorHAnsi" w:hAnsiTheme="majorHAnsi" w:cs="Arial"/>
          <w:bCs/>
          <w:szCs w:val="22"/>
        </w:rPr>
        <w:t>logo</w:t>
      </w:r>
      <w:bookmarkStart w:id="0" w:name="_GoBack"/>
      <w:bookmarkEnd w:id="0"/>
      <w:r w:rsidRPr="002F61C4">
        <w:rPr>
          <w:rFonts w:asciiTheme="majorHAnsi" w:hAnsiTheme="majorHAnsi" w:cs="Arial"/>
          <w:bCs/>
          <w:szCs w:val="22"/>
        </w:rPr>
        <w:t xml:space="preserve"> that </w:t>
      </w:r>
      <w:r w:rsidR="00D970D7" w:rsidRPr="002F61C4">
        <w:rPr>
          <w:rFonts w:asciiTheme="majorHAnsi" w:hAnsiTheme="majorHAnsi" w:cs="Arial"/>
          <w:bCs/>
          <w:szCs w:val="22"/>
        </w:rPr>
        <w:t xml:space="preserve">makes </w:t>
      </w:r>
      <w:r w:rsidR="00AC4E16" w:rsidRPr="002F61C4">
        <w:rPr>
          <w:rFonts w:asciiTheme="majorHAnsi" w:hAnsiTheme="majorHAnsi" w:cs="Arial"/>
          <w:bCs/>
          <w:szCs w:val="22"/>
        </w:rPr>
        <w:t xml:space="preserve">current and prospective clients </w:t>
      </w:r>
      <w:r w:rsidR="00573913" w:rsidRPr="002F61C4">
        <w:rPr>
          <w:rFonts w:asciiTheme="majorHAnsi" w:hAnsiTheme="majorHAnsi" w:cs="Arial"/>
          <w:bCs/>
          <w:szCs w:val="22"/>
        </w:rPr>
        <w:t xml:space="preserve">confident in the company’s ability to deliver technology solutions that work </w:t>
      </w:r>
      <w:r w:rsidR="00D72932" w:rsidRPr="002F61C4">
        <w:rPr>
          <w:rFonts w:asciiTheme="majorHAnsi" w:hAnsiTheme="majorHAnsi" w:cs="Arial"/>
          <w:bCs/>
          <w:szCs w:val="22"/>
        </w:rPr>
        <w:t xml:space="preserve">within their current realities </w:t>
      </w:r>
      <w:r w:rsidR="00573913" w:rsidRPr="002F61C4">
        <w:rPr>
          <w:rFonts w:asciiTheme="majorHAnsi" w:hAnsiTheme="majorHAnsi" w:cs="Arial"/>
          <w:bCs/>
          <w:szCs w:val="22"/>
        </w:rPr>
        <w:t>and make a difference in their bottom line</w:t>
      </w:r>
    </w:p>
    <w:p w14:paraId="1A18D11D" w14:textId="77777777" w:rsidR="004B612B" w:rsidRPr="002F61C4" w:rsidRDefault="004B612B" w:rsidP="00D970D7">
      <w:pPr>
        <w:rPr>
          <w:rFonts w:asciiTheme="majorHAnsi" w:hAnsiTheme="majorHAnsi" w:cs="Arial"/>
          <w:b/>
          <w:bCs/>
          <w:iCs/>
          <w:szCs w:val="22"/>
          <w:u w:val="single"/>
        </w:rPr>
      </w:pPr>
    </w:p>
    <w:p w14:paraId="7F8F749D" w14:textId="77777777" w:rsidR="00D970D7" w:rsidRPr="002F61C4" w:rsidRDefault="00D970D7" w:rsidP="00D970D7">
      <w:pPr>
        <w:rPr>
          <w:rFonts w:asciiTheme="majorHAnsi" w:hAnsiTheme="majorHAnsi" w:cs="Arial"/>
          <w:b/>
          <w:bCs/>
          <w:iCs/>
          <w:szCs w:val="22"/>
          <w:u w:val="single"/>
        </w:rPr>
      </w:pPr>
      <w:r w:rsidRPr="002F61C4">
        <w:rPr>
          <w:rFonts w:asciiTheme="majorHAnsi" w:hAnsiTheme="majorHAnsi" w:cs="Arial"/>
          <w:b/>
          <w:bCs/>
          <w:iCs/>
          <w:szCs w:val="22"/>
          <w:u w:val="single"/>
        </w:rPr>
        <w:t>Core Benefit/Reasons-to-believe:</w:t>
      </w:r>
    </w:p>
    <w:p w14:paraId="3D79BA60" w14:textId="77777777" w:rsidR="004C0E10" w:rsidRPr="002F61C4" w:rsidRDefault="004C0E10" w:rsidP="00D970D7">
      <w:pPr>
        <w:rPr>
          <w:rFonts w:asciiTheme="majorHAnsi" w:hAnsiTheme="majorHAnsi" w:cs="Arial"/>
          <w:bCs/>
          <w:iCs/>
          <w:szCs w:val="22"/>
        </w:rPr>
      </w:pPr>
      <w:r w:rsidRPr="002F61C4">
        <w:rPr>
          <w:rFonts w:asciiTheme="majorHAnsi" w:hAnsiTheme="majorHAnsi" w:cs="Arial"/>
          <w:bCs/>
          <w:iCs/>
          <w:szCs w:val="22"/>
        </w:rPr>
        <w:t xml:space="preserve">For naming and positioning </w:t>
      </w:r>
      <w:r w:rsidR="00D970D7" w:rsidRPr="002F61C4">
        <w:rPr>
          <w:rFonts w:asciiTheme="majorHAnsi" w:hAnsiTheme="majorHAnsi" w:cs="Arial"/>
          <w:bCs/>
          <w:iCs/>
          <w:szCs w:val="22"/>
        </w:rPr>
        <w:t>development, an illustrative</w:t>
      </w:r>
      <w:r w:rsidR="00D970D7" w:rsidRPr="002F61C4">
        <w:rPr>
          <w:rFonts w:asciiTheme="majorHAnsi" w:hAnsiTheme="majorHAnsi" w:cs="Arial"/>
          <w:bCs/>
          <w:i/>
          <w:iCs/>
          <w:szCs w:val="22"/>
        </w:rPr>
        <w:t xml:space="preserve"> </w:t>
      </w:r>
      <w:r w:rsidR="00D970D7" w:rsidRPr="002F61C4">
        <w:rPr>
          <w:rFonts w:asciiTheme="majorHAnsi" w:hAnsiTheme="majorHAnsi" w:cs="Arial"/>
          <w:bCs/>
          <w:iCs/>
          <w:szCs w:val="22"/>
        </w:rPr>
        <w:t>benefit hierarchy</w:t>
      </w:r>
      <w:r w:rsidR="0036276D" w:rsidRPr="002F61C4">
        <w:rPr>
          <w:rFonts w:asciiTheme="majorHAnsi" w:hAnsiTheme="majorHAnsi" w:cs="Arial"/>
          <w:bCs/>
          <w:iCs/>
          <w:szCs w:val="22"/>
        </w:rPr>
        <w:t xml:space="preserve"> serves as a guide</w:t>
      </w:r>
      <w:r w:rsidR="00206F48" w:rsidRPr="002F61C4">
        <w:rPr>
          <w:rFonts w:asciiTheme="majorHAnsi" w:hAnsiTheme="majorHAnsi" w:cs="Arial"/>
          <w:bCs/>
          <w:iCs/>
          <w:szCs w:val="22"/>
        </w:rPr>
        <w:t xml:space="preserve"> for linking company attributes </w:t>
      </w:r>
      <w:r w:rsidRPr="002F61C4">
        <w:rPr>
          <w:rFonts w:asciiTheme="majorHAnsi" w:hAnsiTheme="majorHAnsi" w:cs="Arial"/>
          <w:bCs/>
          <w:iCs/>
          <w:szCs w:val="22"/>
        </w:rPr>
        <w:t xml:space="preserve">to </w:t>
      </w:r>
      <w:r w:rsidR="00206F48" w:rsidRPr="002F61C4">
        <w:rPr>
          <w:rFonts w:asciiTheme="majorHAnsi" w:hAnsiTheme="majorHAnsi" w:cs="Arial"/>
          <w:bCs/>
          <w:iCs/>
          <w:szCs w:val="22"/>
        </w:rPr>
        <w:t>rational and emotional benefits:</w:t>
      </w:r>
    </w:p>
    <w:p w14:paraId="01EFBACA" w14:textId="77777777" w:rsidR="00206F48" w:rsidRPr="002F61C4" w:rsidRDefault="00206F48" w:rsidP="00D970D7">
      <w:pPr>
        <w:rPr>
          <w:rFonts w:asciiTheme="majorHAnsi" w:hAnsiTheme="majorHAnsi" w:cs="Arial"/>
          <w:bCs/>
          <w:iCs/>
          <w:szCs w:val="22"/>
        </w:rPr>
      </w:pPr>
    </w:p>
    <w:p w14:paraId="64DD768D" w14:textId="77777777" w:rsidR="004B612B" w:rsidRPr="002F61C4" w:rsidRDefault="00206F48" w:rsidP="002D5ABD">
      <w:pPr>
        <w:rPr>
          <w:rFonts w:asciiTheme="majorHAnsi" w:hAnsiTheme="majorHAnsi" w:cs="Arial"/>
          <w:bCs/>
          <w:iCs/>
          <w:szCs w:val="22"/>
        </w:rPr>
      </w:pPr>
      <w:r w:rsidRPr="002F61C4">
        <w:rPr>
          <w:rFonts w:asciiTheme="majorHAnsi" w:hAnsiTheme="majorHAnsi"/>
          <w:noProof/>
        </w:rPr>
        <w:lastRenderedPageBreak/>
        <w:drawing>
          <wp:anchor distT="0" distB="0" distL="114300" distR="114300" simplePos="0" relativeHeight="251659264" behindDoc="0" locked="0" layoutInCell="1" allowOverlap="1" wp14:anchorId="3EAF36F5" wp14:editId="62DC349C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483860" cy="2851150"/>
            <wp:effectExtent l="0" t="0" r="0" b="0"/>
            <wp:wrapThrough wrapText="bothSides">
              <wp:wrapPolygon edited="0">
                <wp:start x="0" y="0"/>
                <wp:lineTo x="0" y="21359"/>
                <wp:lineTo x="21510" y="21359"/>
                <wp:lineTo x="21510" y="0"/>
                <wp:lineTo x="0" y="0"/>
              </wp:wrapPolygon>
            </wp:wrapThrough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3860" cy="285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F19EEA5" w14:textId="77777777" w:rsidR="002D5ABD" w:rsidRPr="002F61C4" w:rsidRDefault="002D5ABD" w:rsidP="002D5ABD">
      <w:pPr>
        <w:rPr>
          <w:rFonts w:asciiTheme="majorHAnsi" w:hAnsiTheme="majorHAnsi" w:cs="Arial"/>
          <w:bCs/>
          <w:iCs/>
          <w:szCs w:val="22"/>
        </w:rPr>
      </w:pPr>
      <w:r w:rsidRPr="002F61C4">
        <w:rPr>
          <w:rFonts w:asciiTheme="majorHAnsi" w:hAnsiTheme="majorHAnsi"/>
          <w:b/>
          <w:u w:val="single"/>
        </w:rPr>
        <w:t>Target</w:t>
      </w:r>
      <w:r w:rsidR="00807BF4" w:rsidRPr="002F61C4">
        <w:rPr>
          <w:rFonts w:asciiTheme="majorHAnsi" w:hAnsiTheme="majorHAnsi"/>
          <w:b/>
          <w:u w:val="single"/>
        </w:rPr>
        <w:t>:</w:t>
      </w:r>
    </w:p>
    <w:p w14:paraId="40E4FE3E" w14:textId="77777777" w:rsidR="002D5ABD" w:rsidRPr="002F61C4" w:rsidRDefault="004B612B" w:rsidP="002D5ABD">
      <w:pPr>
        <w:pStyle w:val="ListParagraph"/>
        <w:numPr>
          <w:ilvl w:val="0"/>
          <w:numId w:val="1"/>
        </w:numPr>
        <w:rPr>
          <w:rFonts w:asciiTheme="majorHAnsi" w:hAnsiTheme="majorHAnsi"/>
        </w:rPr>
      </w:pPr>
      <w:r w:rsidRPr="002F61C4">
        <w:rPr>
          <w:rFonts w:asciiTheme="majorHAnsi" w:hAnsiTheme="majorHAnsi" w:cs="Helvetica Neue"/>
        </w:rPr>
        <w:t>President or CEO of Mortgage Banking Division and IT Department</w:t>
      </w:r>
    </w:p>
    <w:p w14:paraId="2BFA633F" w14:textId="77777777" w:rsidR="002650D1" w:rsidRPr="002F61C4" w:rsidRDefault="002650D1" w:rsidP="002650D1">
      <w:pPr>
        <w:rPr>
          <w:rFonts w:asciiTheme="majorHAnsi" w:hAnsiTheme="majorHAnsi"/>
          <w:b/>
          <w:u w:val="single"/>
        </w:rPr>
      </w:pPr>
      <w:r w:rsidRPr="002F61C4">
        <w:rPr>
          <w:rFonts w:asciiTheme="majorHAnsi" w:hAnsiTheme="majorHAnsi"/>
          <w:b/>
          <w:u w:val="single"/>
        </w:rPr>
        <w:t>Working Brand Positioning</w:t>
      </w:r>
    </w:p>
    <w:p w14:paraId="3FBE2FBE" w14:textId="77777777" w:rsidR="002650D1" w:rsidRPr="002F61C4" w:rsidRDefault="002650D1" w:rsidP="002650D1">
      <w:pPr>
        <w:rPr>
          <w:rFonts w:asciiTheme="majorHAnsi" w:hAnsiTheme="majorHAnsi"/>
          <w:i/>
        </w:rPr>
      </w:pPr>
      <w:r w:rsidRPr="002F61C4">
        <w:rPr>
          <w:rFonts w:asciiTheme="majorHAnsi" w:hAnsiTheme="majorHAnsi"/>
          <w:i/>
        </w:rPr>
        <w:t xml:space="preserve">For companies in the mortgage banking industry, ABC Software is the only developer of proprietary software solutions </w:t>
      </w:r>
      <w:r w:rsidR="00C812FB" w:rsidRPr="002F61C4">
        <w:rPr>
          <w:rFonts w:asciiTheme="majorHAnsi" w:hAnsiTheme="majorHAnsi"/>
          <w:i/>
        </w:rPr>
        <w:t>that take your current system to the next level with a thoughtful, collaborative and innovative approach to driving greater growth and efficiency in your organization.</w:t>
      </w:r>
    </w:p>
    <w:p w14:paraId="7E3A6D47" w14:textId="77777777" w:rsidR="00D04A01" w:rsidRPr="002F61C4" w:rsidRDefault="00D04A01" w:rsidP="00D04A01">
      <w:pPr>
        <w:rPr>
          <w:rFonts w:asciiTheme="majorHAnsi" w:hAnsiTheme="majorHAnsi" w:cs="Arial"/>
          <w:b/>
          <w:iCs/>
          <w:szCs w:val="22"/>
          <w:u w:val="single"/>
        </w:rPr>
      </w:pPr>
      <w:r w:rsidRPr="002F61C4">
        <w:rPr>
          <w:rFonts w:asciiTheme="majorHAnsi" w:hAnsiTheme="majorHAnsi" w:cs="Arial"/>
          <w:b/>
          <w:iCs/>
          <w:szCs w:val="22"/>
          <w:u w:val="single"/>
        </w:rPr>
        <w:t>Potential Brand Character/Tone and Manner</w:t>
      </w:r>
      <w:r w:rsidR="00340CB1" w:rsidRPr="002F61C4">
        <w:rPr>
          <w:rFonts w:asciiTheme="majorHAnsi" w:hAnsiTheme="majorHAnsi" w:cs="Arial"/>
          <w:b/>
          <w:iCs/>
          <w:szCs w:val="22"/>
          <w:u w:val="single"/>
        </w:rPr>
        <w:t>: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9207"/>
      </w:tblGrid>
      <w:tr w:rsidR="002650D1" w:rsidRPr="002F61C4" w14:paraId="0500A3A6" w14:textId="77777777" w:rsidTr="002F61C4">
        <w:tc>
          <w:tcPr>
            <w:tcW w:w="9207" w:type="dxa"/>
          </w:tcPr>
          <w:p w14:paraId="4AF69A18" w14:textId="77777777" w:rsidR="002650D1" w:rsidRDefault="002650D1" w:rsidP="00D04A01">
            <w:pPr>
              <w:rPr>
                <w:rFonts w:asciiTheme="majorHAnsi" w:hAnsiTheme="majorHAnsi" w:cs="Arial"/>
                <w:bCs/>
                <w:iCs/>
                <w:szCs w:val="22"/>
              </w:rPr>
            </w:pPr>
            <w:r w:rsidRPr="002F61C4">
              <w:rPr>
                <w:rFonts w:asciiTheme="majorHAnsi" w:hAnsiTheme="majorHAnsi" w:cs="Arial"/>
                <w:bCs/>
                <w:iCs/>
                <w:szCs w:val="22"/>
              </w:rPr>
              <w:t>What do we want clients to think and say about us?</w:t>
            </w:r>
          </w:p>
          <w:tbl>
            <w:tblPr>
              <w:tblStyle w:val="TableGrid"/>
              <w:tblW w:w="8981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4490"/>
              <w:gridCol w:w="4491"/>
            </w:tblGrid>
            <w:tr w:rsidR="002F61C4" w14:paraId="5EE36B08" w14:textId="77777777" w:rsidTr="002F61C4">
              <w:trPr>
                <w:trHeight w:val="1400"/>
              </w:trPr>
              <w:tc>
                <w:tcPr>
                  <w:tcW w:w="4490" w:type="dxa"/>
                </w:tcPr>
                <w:p w14:paraId="4D398E48" w14:textId="77777777" w:rsidR="002F61C4" w:rsidRPr="002F61C4" w:rsidRDefault="002F61C4" w:rsidP="002F61C4">
                  <w:pPr>
                    <w:numPr>
                      <w:ilvl w:val="2"/>
                      <w:numId w:val="8"/>
                    </w:num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  <w:r w:rsidRPr="002F61C4"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  <w:t>Well-respected</w:t>
                  </w:r>
                </w:p>
                <w:p w14:paraId="3414392C" w14:textId="77777777" w:rsidR="002F61C4" w:rsidRPr="002F61C4" w:rsidRDefault="002F61C4" w:rsidP="002F61C4">
                  <w:pPr>
                    <w:numPr>
                      <w:ilvl w:val="2"/>
                      <w:numId w:val="8"/>
                    </w:num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  <w:r w:rsidRPr="002F61C4"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  <w:t>Impressive Track Record</w:t>
                  </w:r>
                </w:p>
                <w:p w14:paraId="06E21EBC" w14:textId="77777777" w:rsidR="002F61C4" w:rsidRPr="002F61C4" w:rsidRDefault="002F61C4" w:rsidP="002F61C4">
                  <w:pPr>
                    <w:numPr>
                      <w:ilvl w:val="2"/>
                      <w:numId w:val="8"/>
                    </w:num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  <w:r w:rsidRPr="002F61C4"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  <w:t>Insightful</w:t>
                  </w:r>
                </w:p>
                <w:p w14:paraId="2BC1CC4B" w14:textId="77777777" w:rsidR="002F61C4" w:rsidRPr="002F61C4" w:rsidRDefault="002F61C4" w:rsidP="002F61C4">
                  <w:pPr>
                    <w:numPr>
                      <w:ilvl w:val="2"/>
                      <w:numId w:val="8"/>
                    </w:num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  <w:r w:rsidRPr="002F61C4"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  <w:t>Innovative</w:t>
                  </w:r>
                </w:p>
                <w:p w14:paraId="44C7235A" w14:textId="77777777" w:rsidR="002F61C4" w:rsidRPr="002F61C4" w:rsidRDefault="002F61C4" w:rsidP="002F61C4">
                  <w:pPr>
                    <w:numPr>
                      <w:ilvl w:val="2"/>
                      <w:numId w:val="8"/>
                    </w:num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  <w:r w:rsidRPr="002F61C4"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  <w:t>Forward-looking</w:t>
                  </w:r>
                </w:p>
                <w:p w14:paraId="3838D1DF" w14:textId="77777777" w:rsidR="002F61C4" w:rsidRPr="002F61C4" w:rsidRDefault="002F61C4" w:rsidP="00D04A01">
                  <w:p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</w:p>
              </w:tc>
              <w:tc>
                <w:tcPr>
                  <w:tcW w:w="4491" w:type="dxa"/>
                </w:tcPr>
                <w:p w14:paraId="34BE18E4" w14:textId="77777777" w:rsidR="002F61C4" w:rsidRPr="002F61C4" w:rsidRDefault="002F61C4" w:rsidP="002F61C4">
                  <w:pPr>
                    <w:numPr>
                      <w:ilvl w:val="2"/>
                      <w:numId w:val="8"/>
                    </w:num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  <w:r w:rsidRPr="002F61C4"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  <w:t>Efficient</w:t>
                  </w:r>
                </w:p>
                <w:p w14:paraId="7BCDAE81" w14:textId="77777777" w:rsidR="002F61C4" w:rsidRPr="002F61C4" w:rsidRDefault="002F61C4" w:rsidP="002F61C4">
                  <w:pPr>
                    <w:numPr>
                      <w:ilvl w:val="2"/>
                      <w:numId w:val="8"/>
                    </w:num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  <w:r w:rsidRPr="002F61C4"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  <w:t>Can-do attitude</w:t>
                  </w:r>
                </w:p>
                <w:p w14:paraId="509453A6" w14:textId="77777777" w:rsidR="002F61C4" w:rsidRPr="002F61C4" w:rsidRDefault="002F61C4" w:rsidP="002F61C4">
                  <w:pPr>
                    <w:numPr>
                      <w:ilvl w:val="2"/>
                      <w:numId w:val="8"/>
                    </w:num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  <w:r w:rsidRPr="002F61C4"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  <w:t xml:space="preserve">Top-notch performance </w:t>
                  </w:r>
                </w:p>
                <w:p w14:paraId="09DF99EF" w14:textId="77777777" w:rsidR="00F9201C" w:rsidRDefault="002F61C4" w:rsidP="00F9201C">
                  <w:pPr>
                    <w:numPr>
                      <w:ilvl w:val="2"/>
                      <w:numId w:val="8"/>
                    </w:num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  <w:r w:rsidRPr="002F61C4"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  <w:t>Exceeds Expectations</w:t>
                  </w:r>
                </w:p>
                <w:p w14:paraId="76D8312C" w14:textId="62212C68" w:rsidR="00F54ECE" w:rsidRPr="00F9201C" w:rsidRDefault="00F54ECE" w:rsidP="00F9201C">
                  <w:pPr>
                    <w:numPr>
                      <w:ilvl w:val="2"/>
                      <w:numId w:val="8"/>
                    </w:numP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</w:pPr>
                  <w:r>
                    <w:rPr>
                      <w:rFonts w:asciiTheme="majorHAnsi" w:hAnsiTheme="majorHAnsi" w:cs="Arial"/>
                      <w:bCs/>
                      <w:iCs/>
                      <w:sz w:val="24"/>
                      <w:szCs w:val="24"/>
                    </w:rPr>
                    <w:t>Affordable</w:t>
                  </w:r>
                </w:p>
              </w:tc>
            </w:tr>
          </w:tbl>
          <w:p w14:paraId="227F3428" w14:textId="77777777" w:rsidR="002F61C4" w:rsidRPr="002F61C4" w:rsidRDefault="002F61C4" w:rsidP="00D04A01">
            <w:pPr>
              <w:rPr>
                <w:rFonts w:asciiTheme="majorHAnsi" w:hAnsiTheme="majorHAnsi" w:cs="Arial"/>
                <w:bCs/>
                <w:iCs/>
                <w:szCs w:val="22"/>
              </w:rPr>
            </w:pPr>
          </w:p>
        </w:tc>
      </w:tr>
    </w:tbl>
    <w:p w14:paraId="09E384BE" w14:textId="77777777" w:rsidR="00AA0B68" w:rsidRDefault="00AA0B68" w:rsidP="0014341D">
      <w:pPr>
        <w:rPr>
          <w:rFonts w:asciiTheme="majorHAnsi" w:hAnsiTheme="majorHAnsi" w:cs="Arial"/>
          <w:b/>
          <w:szCs w:val="22"/>
        </w:rPr>
      </w:pPr>
    </w:p>
    <w:p w14:paraId="1622FE3C" w14:textId="3F720082" w:rsidR="007A26A2" w:rsidRPr="0051339B" w:rsidRDefault="007A26A2" w:rsidP="006464CE">
      <w:pPr>
        <w:pStyle w:val="ListParagraph"/>
        <w:ind w:left="360"/>
        <w:rPr>
          <w:rFonts w:asciiTheme="majorHAnsi" w:hAnsiTheme="majorHAnsi"/>
        </w:rPr>
      </w:pPr>
    </w:p>
    <w:sectPr w:rsidR="007A26A2" w:rsidRPr="0051339B" w:rsidSect="002F61C4">
      <w:headerReference w:type="default" r:id="rId9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1324255" w14:textId="77777777" w:rsidR="006464CE" w:rsidRDefault="006464CE" w:rsidP="002F61C4">
      <w:pPr>
        <w:spacing w:after="0"/>
      </w:pPr>
      <w:r>
        <w:separator/>
      </w:r>
    </w:p>
  </w:endnote>
  <w:endnote w:type="continuationSeparator" w:id="0">
    <w:p w14:paraId="496CE900" w14:textId="77777777" w:rsidR="006464CE" w:rsidRDefault="006464CE" w:rsidP="002F61C4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4823B6C" w14:textId="77777777" w:rsidR="006464CE" w:rsidRDefault="006464CE" w:rsidP="002F61C4">
      <w:pPr>
        <w:spacing w:after="0"/>
      </w:pPr>
      <w:r>
        <w:separator/>
      </w:r>
    </w:p>
  </w:footnote>
  <w:footnote w:type="continuationSeparator" w:id="0">
    <w:p w14:paraId="2D5652EC" w14:textId="77777777" w:rsidR="006464CE" w:rsidRDefault="006464CE" w:rsidP="002F61C4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0122FF" w14:textId="06806EF0" w:rsidR="006464CE" w:rsidRDefault="006464CE">
    <w:pPr>
      <w:pStyle w:val="Header"/>
    </w:pPr>
    <w:r>
      <w:rPr>
        <w:rFonts w:ascii="Verdana" w:hAnsi="Verdana"/>
        <w:b/>
        <w:bCs/>
        <w:noProof/>
        <w:sz w:val="36"/>
      </w:rPr>
      <w:drawing>
        <wp:inline distT="0" distB="0" distL="0" distR="0" wp14:anchorId="082CA1DE" wp14:editId="334A695D">
          <wp:extent cx="1532467" cy="638118"/>
          <wp:effectExtent l="0" t="0" r="0" b="0"/>
          <wp:docPr id="5" name="Picture 1" descr="equi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quiB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32467" cy="63811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62940"/>
    <w:multiLevelType w:val="hybridMultilevel"/>
    <w:tmpl w:val="1B2E0C24"/>
    <w:lvl w:ilvl="0" w:tplc="04090003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29F3B91"/>
    <w:multiLevelType w:val="multilevel"/>
    <w:tmpl w:val="E45C25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2A70D5"/>
    <w:multiLevelType w:val="hybridMultilevel"/>
    <w:tmpl w:val="CE40E340"/>
    <w:lvl w:ilvl="0" w:tplc="EB4E962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242C1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A629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3" w:tplc="9EB8671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68A55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28201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2A3E6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8E526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B24F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2DF1E33"/>
    <w:multiLevelType w:val="hybridMultilevel"/>
    <w:tmpl w:val="B5005B78"/>
    <w:lvl w:ilvl="0" w:tplc="04090001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6003C39"/>
    <w:multiLevelType w:val="hybridMultilevel"/>
    <w:tmpl w:val="46FA425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DDD5A97"/>
    <w:multiLevelType w:val="hybridMultilevel"/>
    <w:tmpl w:val="582848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1FCE5954"/>
    <w:multiLevelType w:val="hybridMultilevel"/>
    <w:tmpl w:val="749886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F62EF3"/>
    <w:multiLevelType w:val="hybridMultilevel"/>
    <w:tmpl w:val="204C445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73F486A"/>
    <w:multiLevelType w:val="hybridMultilevel"/>
    <w:tmpl w:val="853274C0"/>
    <w:lvl w:ilvl="0" w:tplc="04090003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9DD4785"/>
    <w:multiLevelType w:val="hybridMultilevel"/>
    <w:tmpl w:val="D5BC1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B5B257D"/>
    <w:multiLevelType w:val="hybridMultilevel"/>
    <w:tmpl w:val="B14A0B3A"/>
    <w:lvl w:ilvl="0" w:tplc="05A629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-360"/>
        </w:tabs>
        <w:ind w:left="-3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</w:abstractNum>
  <w:abstractNum w:abstractNumId="11">
    <w:nsid w:val="53330950"/>
    <w:multiLevelType w:val="hybridMultilevel"/>
    <w:tmpl w:val="B5005B78"/>
    <w:lvl w:ilvl="0" w:tplc="04090001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D6B7534"/>
    <w:multiLevelType w:val="hybridMultilevel"/>
    <w:tmpl w:val="E94CA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CB4E29"/>
    <w:multiLevelType w:val="hybridMultilevel"/>
    <w:tmpl w:val="771E195A"/>
    <w:lvl w:ilvl="0" w:tplc="EB4E9628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D242C1C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5A629DE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3" w:tplc="9EB8671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D68A55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7282012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42A3E6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88E5260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BBB24F5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AA309FC"/>
    <w:multiLevelType w:val="hybridMultilevel"/>
    <w:tmpl w:val="636A4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7"/>
  </w:num>
  <w:num w:numId="4">
    <w:abstractNumId w:val="0"/>
  </w:num>
  <w:num w:numId="5">
    <w:abstractNumId w:val="8"/>
  </w:num>
  <w:num w:numId="6">
    <w:abstractNumId w:val="4"/>
  </w:num>
  <w:num w:numId="7">
    <w:abstractNumId w:val="10"/>
  </w:num>
  <w:num w:numId="8">
    <w:abstractNumId w:val="13"/>
  </w:num>
  <w:num w:numId="9">
    <w:abstractNumId w:val="2"/>
  </w:num>
  <w:num w:numId="10">
    <w:abstractNumId w:val="5"/>
  </w:num>
  <w:num w:numId="11">
    <w:abstractNumId w:val="3"/>
  </w:num>
  <w:num w:numId="12">
    <w:abstractNumId w:val="11"/>
  </w:num>
  <w:num w:numId="13">
    <w:abstractNumId w:val="6"/>
  </w:num>
  <w:num w:numId="14">
    <w:abstractNumId w:val="9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ABD"/>
    <w:rsid w:val="00024DF4"/>
    <w:rsid w:val="000E57F1"/>
    <w:rsid w:val="000F7745"/>
    <w:rsid w:val="001130DE"/>
    <w:rsid w:val="00134706"/>
    <w:rsid w:val="0014341D"/>
    <w:rsid w:val="001857CF"/>
    <w:rsid w:val="00206F48"/>
    <w:rsid w:val="002172E4"/>
    <w:rsid w:val="002650D1"/>
    <w:rsid w:val="002B34D8"/>
    <w:rsid w:val="002C3275"/>
    <w:rsid w:val="002D2846"/>
    <w:rsid w:val="002D4C2E"/>
    <w:rsid w:val="002D5ABD"/>
    <w:rsid w:val="002F61C4"/>
    <w:rsid w:val="0031055D"/>
    <w:rsid w:val="00340CB1"/>
    <w:rsid w:val="0036276D"/>
    <w:rsid w:val="00367EC7"/>
    <w:rsid w:val="00386182"/>
    <w:rsid w:val="003D7586"/>
    <w:rsid w:val="00444FF6"/>
    <w:rsid w:val="00463C00"/>
    <w:rsid w:val="004B612B"/>
    <w:rsid w:val="004C0E10"/>
    <w:rsid w:val="0051339B"/>
    <w:rsid w:val="00514426"/>
    <w:rsid w:val="005539F8"/>
    <w:rsid w:val="00573913"/>
    <w:rsid w:val="005956BD"/>
    <w:rsid w:val="005A4344"/>
    <w:rsid w:val="006213C4"/>
    <w:rsid w:val="006464CE"/>
    <w:rsid w:val="006B2CAE"/>
    <w:rsid w:val="006C5098"/>
    <w:rsid w:val="007978EB"/>
    <w:rsid w:val="007A26A2"/>
    <w:rsid w:val="00807BF4"/>
    <w:rsid w:val="00861753"/>
    <w:rsid w:val="00961742"/>
    <w:rsid w:val="009B337D"/>
    <w:rsid w:val="009D7F45"/>
    <w:rsid w:val="00A05D14"/>
    <w:rsid w:val="00A82E9B"/>
    <w:rsid w:val="00A83EC5"/>
    <w:rsid w:val="00AA0B68"/>
    <w:rsid w:val="00AC4E16"/>
    <w:rsid w:val="00AD2EC2"/>
    <w:rsid w:val="00AE4246"/>
    <w:rsid w:val="00AF0F6A"/>
    <w:rsid w:val="00B40ADE"/>
    <w:rsid w:val="00B516F7"/>
    <w:rsid w:val="00BC71F6"/>
    <w:rsid w:val="00BF2F02"/>
    <w:rsid w:val="00C4030F"/>
    <w:rsid w:val="00C75AB8"/>
    <w:rsid w:val="00C812FB"/>
    <w:rsid w:val="00D04A01"/>
    <w:rsid w:val="00D72932"/>
    <w:rsid w:val="00D970D7"/>
    <w:rsid w:val="00DB0A09"/>
    <w:rsid w:val="00E0744A"/>
    <w:rsid w:val="00E51624"/>
    <w:rsid w:val="00EA7E46"/>
    <w:rsid w:val="00EB4C01"/>
    <w:rsid w:val="00F54ECE"/>
    <w:rsid w:val="00F721B7"/>
    <w:rsid w:val="00F9201C"/>
    <w:rsid w:val="00FB3A52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59A0A60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Normal (Web)" w:uiPriority="99"/>
  </w:latentStyles>
  <w:style w:type="paragraph" w:default="1" w:styleId="Normal">
    <w:name w:val="Normal"/>
    <w:qFormat/>
    <w:rsid w:val="001C39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ABD"/>
    <w:pPr>
      <w:ind w:left="720"/>
      <w:contextualSpacing/>
    </w:pPr>
  </w:style>
  <w:style w:type="table" w:styleId="TableGrid">
    <w:name w:val="Table Grid"/>
    <w:basedOn w:val="TableNormal"/>
    <w:rsid w:val="00D04A01"/>
    <w:pPr>
      <w:spacing w:after="0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2172E4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172E4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0F774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rsid w:val="002F61C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2F61C4"/>
  </w:style>
  <w:style w:type="paragraph" w:styleId="Footer">
    <w:name w:val="footer"/>
    <w:basedOn w:val="Normal"/>
    <w:link w:val="FooterChar"/>
    <w:rsid w:val="002F61C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2F61C4"/>
  </w:style>
  <w:style w:type="character" w:styleId="CommentReference">
    <w:name w:val="annotation reference"/>
    <w:basedOn w:val="DefaultParagraphFont"/>
    <w:rsid w:val="00F9201C"/>
    <w:rPr>
      <w:sz w:val="18"/>
      <w:szCs w:val="18"/>
    </w:rPr>
  </w:style>
  <w:style w:type="paragraph" w:styleId="CommentText">
    <w:name w:val="annotation text"/>
    <w:basedOn w:val="Normal"/>
    <w:link w:val="CommentTextChar"/>
    <w:rsid w:val="00F9201C"/>
  </w:style>
  <w:style w:type="character" w:customStyle="1" w:styleId="CommentTextChar">
    <w:name w:val="Comment Text Char"/>
    <w:basedOn w:val="DefaultParagraphFont"/>
    <w:link w:val="CommentText"/>
    <w:rsid w:val="00F9201C"/>
  </w:style>
  <w:style w:type="paragraph" w:styleId="CommentSubject">
    <w:name w:val="annotation subject"/>
    <w:basedOn w:val="CommentText"/>
    <w:next w:val="CommentText"/>
    <w:link w:val="CommentSubjectChar"/>
    <w:rsid w:val="00F9201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F9201C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276">
    <w:lsdException w:name="Normal (Web)" w:uiPriority="99"/>
  </w:latentStyles>
  <w:style w:type="paragraph" w:default="1" w:styleId="Normal">
    <w:name w:val="Normal"/>
    <w:qFormat/>
    <w:rsid w:val="001C39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D5ABD"/>
    <w:pPr>
      <w:ind w:left="720"/>
      <w:contextualSpacing/>
    </w:pPr>
  </w:style>
  <w:style w:type="table" w:styleId="TableGrid">
    <w:name w:val="Table Grid"/>
    <w:basedOn w:val="TableNormal"/>
    <w:rsid w:val="00D04A01"/>
    <w:pPr>
      <w:spacing w:after="0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2172E4"/>
    <w:pPr>
      <w:spacing w:after="0"/>
    </w:pPr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2172E4"/>
    <w:rPr>
      <w:rFonts w:ascii="Lucida Grande" w:hAnsi="Lucida Grande"/>
      <w:sz w:val="18"/>
      <w:szCs w:val="18"/>
    </w:rPr>
  </w:style>
  <w:style w:type="paragraph" w:styleId="NormalWeb">
    <w:name w:val="Normal (Web)"/>
    <w:basedOn w:val="Normal"/>
    <w:uiPriority w:val="99"/>
    <w:unhideWhenUsed/>
    <w:rsid w:val="000F7745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paragraph" w:styleId="Header">
    <w:name w:val="header"/>
    <w:basedOn w:val="Normal"/>
    <w:link w:val="HeaderChar"/>
    <w:rsid w:val="002F61C4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rsid w:val="002F61C4"/>
  </w:style>
  <w:style w:type="paragraph" w:styleId="Footer">
    <w:name w:val="footer"/>
    <w:basedOn w:val="Normal"/>
    <w:link w:val="FooterChar"/>
    <w:rsid w:val="002F61C4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rsid w:val="002F61C4"/>
  </w:style>
  <w:style w:type="character" w:styleId="CommentReference">
    <w:name w:val="annotation reference"/>
    <w:basedOn w:val="DefaultParagraphFont"/>
    <w:rsid w:val="00F9201C"/>
    <w:rPr>
      <w:sz w:val="18"/>
      <w:szCs w:val="18"/>
    </w:rPr>
  </w:style>
  <w:style w:type="paragraph" w:styleId="CommentText">
    <w:name w:val="annotation text"/>
    <w:basedOn w:val="Normal"/>
    <w:link w:val="CommentTextChar"/>
    <w:rsid w:val="00F9201C"/>
  </w:style>
  <w:style w:type="character" w:customStyle="1" w:styleId="CommentTextChar">
    <w:name w:val="Comment Text Char"/>
    <w:basedOn w:val="DefaultParagraphFont"/>
    <w:link w:val="CommentText"/>
    <w:rsid w:val="00F9201C"/>
  </w:style>
  <w:style w:type="paragraph" w:styleId="CommentSubject">
    <w:name w:val="annotation subject"/>
    <w:basedOn w:val="CommentText"/>
    <w:next w:val="CommentText"/>
    <w:link w:val="CommentSubjectChar"/>
    <w:rsid w:val="00F9201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F9201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878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0919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43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91025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8914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04356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8011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49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1947576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72554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9207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295851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51788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111696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674457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604510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28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4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3175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011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404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188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67484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934804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217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8503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011034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327492">
          <w:marLeft w:val="63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570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eader" Target="head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338</Words>
  <Characters>1929</Characters>
  <Application>Microsoft Macintosh Word</Application>
  <DocSecurity>0</DocSecurity>
  <Lines>16</Lines>
  <Paragraphs>4</Paragraphs>
  <ScaleCrop>false</ScaleCrop>
  <Company>EquiBrand Consulting</Company>
  <LinksUpToDate>false</LinksUpToDate>
  <CharactersWithSpaces>2263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 Koelzer</dc:creator>
  <cp:keywords/>
  <cp:lastModifiedBy>Kristin Kurth-Koelzer</cp:lastModifiedBy>
  <cp:revision>2</cp:revision>
  <cp:lastPrinted>2015-04-21T16:01:00Z</cp:lastPrinted>
  <dcterms:created xsi:type="dcterms:W3CDTF">2015-08-26T20:11:00Z</dcterms:created>
  <dcterms:modified xsi:type="dcterms:W3CDTF">2015-08-26T20:11:00Z</dcterms:modified>
</cp:coreProperties>
</file>