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6F3317" w14:textId="36435843" w:rsidR="004164F5" w:rsidRDefault="004164F5" w:rsidP="00CA1C22">
      <w:pPr>
        <w:pStyle w:val="Default"/>
        <w:rPr>
          <w:rFonts w:asciiTheme="majorHAnsi" w:hAnsiTheme="majorHAnsi" w:cs="Arial"/>
          <w:b/>
          <w:color w:val="FF6600"/>
          <w:sz w:val="32"/>
          <w:szCs w:val="32"/>
        </w:rPr>
      </w:pPr>
    </w:p>
    <w:p w14:paraId="570E3A02" w14:textId="6A2EC174" w:rsidR="00842585" w:rsidRDefault="004164F5" w:rsidP="00CA1C22">
      <w:pPr>
        <w:pStyle w:val="Default"/>
        <w:rPr>
          <w:rFonts w:asciiTheme="majorHAnsi" w:hAnsiTheme="majorHAnsi" w:cs="Arial"/>
          <w:b/>
          <w:color w:val="FF6600"/>
          <w:sz w:val="32"/>
          <w:szCs w:val="32"/>
        </w:rPr>
      </w:pPr>
      <w:r w:rsidRPr="004164F5">
        <w:rPr>
          <w:rFonts w:asciiTheme="majorHAnsi" w:hAnsiTheme="majorHAnsi" w:cs="Arial"/>
          <w:b/>
          <w:noProof/>
          <w:color w:val="FF6600"/>
          <w:sz w:val="32"/>
          <w:szCs w:val="32"/>
        </w:rPr>
        <w:drawing>
          <wp:inline distT="0" distB="0" distL="0" distR="0" wp14:anchorId="1EC078FA" wp14:editId="58EDCFA2">
            <wp:extent cx="5029200" cy="2657211"/>
            <wp:effectExtent l="0" t="0" r="0" b="10160"/>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9"/>
                    <a:stretch>
                      <a:fillRect/>
                    </a:stretch>
                  </pic:blipFill>
                  <pic:spPr>
                    <a:xfrm>
                      <a:off x="0" y="0"/>
                      <a:ext cx="5030111" cy="2657692"/>
                    </a:xfrm>
                    <a:prstGeom prst="rect">
                      <a:avLst/>
                    </a:prstGeom>
                  </pic:spPr>
                </pic:pic>
              </a:graphicData>
            </a:graphic>
          </wp:inline>
        </w:drawing>
      </w:r>
    </w:p>
    <w:p w14:paraId="5D98225E" w14:textId="77777777" w:rsidR="004164F5" w:rsidRDefault="004164F5" w:rsidP="004164F5">
      <w:pPr>
        <w:rPr>
          <w:rFonts w:ascii="American Typewriter" w:hAnsi="American Typewriter" w:cs="Arial"/>
          <w:b/>
          <w:color w:val="FF0000"/>
          <w:sz w:val="32"/>
          <w:szCs w:val="32"/>
        </w:rPr>
      </w:pPr>
    </w:p>
    <w:p w14:paraId="306B5454" w14:textId="77777777" w:rsidR="004164F5" w:rsidRDefault="004164F5" w:rsidP="004164F5">
      <w:pPr>
        <w:rPr>
          <w:rFonts w:ascii="American Typewriter" w:hAnsi="American Typewriter" w:cs="Arial"/>
          <w:b/>
          <w:color w:val="FF0000"/>
          <w:sz w:val="32"/>
          <w:szCs w:val="32"/>
        </w:rPr>
      </w:pPr>
    </w:p>
    <w:p w14:paraId="6885898C" w14:textId="77777777" w:rsidR="004164F5" w:rsidRDefault="004164F5" w:rsidP="004164F5">
      <w:pPr>
        <w:jc w:val="center"/>
        <w:rPr>
          <w:rFonts w:ascii="American Typewriter" w:hAnsi="American Typewriter" w:cs="Arial"/>
          <w:b/>
          <w:color w:val="FF0000"/>
          <w:sz w:val="56"/>
          <w:szCs w:val="32"/>
        </w:rPr>
      </w:pPr>
    </w:p>
    <w:p w14:paraId="5E076AC6" w14:textId="780B6744" w:rsidR="004164F5" w:rsidRPr="004164F5" w:rsidRDefault="004164F5" w:rsidP="004164F5">
      <w:pPr>
        <w:jc w:val="center"/>
        <w:rPr>
          <w:rFonts w:ascii="American Typewriter" w:hAnsi="American Typewriter" w:cs="Arial"/>
          <w:b/>
          <w:color w:val="FF0000"/>
          <w:sz w:val="280"/>
          <w:szCs w:val="32"/>
        </w:rPr>
      </w:pPr>
      <w:r w:rsidRPr="004164F5">
        <w:rPr>
          <w:rFonts w:ascii="American Typewriter" w:hAnsi="American Typewriter" w:cs="Arial"/>
          <w:b/>
          <w:color w:val="FF0000"/>
          <w:sz w:val="96"/>
          <w:szCs w:val="32"/>
        </w:rPr>
        <w:t>Connecting Dreams, Potentials and Investment</w:t>
      </w:r>
    </w:p>
    <w:p w14:paraId="57D43C89" w14:textId="77777777" w:rsidR="008D5461" w:rsidRDefault="008D5461" w:rsidP="00CA1C22">
      <w:pPr>
        <w:pStyle w:val="Default"/>
        <w:rPr>
          <w:rFonts w:asciiTheme="majorHAnsi" w:hAnsiTheme="majorHAnsi" w:cs="Arial"/>
          <w:b/>
          <w:color w:val="FF6600"/>
          <w:sz w:val="32"/>
          <w:szCs w:val="32"/>
        </w:rPr>
      </w:pPr>
    </w:p>
    <w:p w14:paraId="04233D7F" w14:textId="3D9CACF2" w:rsidR="008D5461" w:rsidRDefault="00D71F1B" w:rsidP="00CA1C22">
      <w:pPr>
        <w:pStyle w:val="Default"/>
        <w:rPr>
          <w:rFonts w:asciiTheme="majorHAnsi" w:hAnsiTheme="majorHAnsi" w:cs="Arial"/>
          <w:b/>
          <w:color w:val="FF6600"/>
          <w:sz w:val="32"/>
          <w:szCs w:val="32"/>
        </w:rPr>
      </w:pPr>
      <w:r w:rsidRPr="009A7461">
        <w:rPr>
          <w:rFonts w:asciiTheme="majorHAnsi" w:hAnsiTheme="majorHAnsi" w:cs="Arial"/>
          <w:b/>
          <w:noProof/>
          <w:color w:val="FF6600"/>
          <w:sz w:val="32"/>
          <w:szCs w:val="32"/>
        </w:rPr>
        <w:lastRenderedPageBreak/>
        <w:drawing>
          <wp:inline distT="0" distB="0" distL="0" distR="0" wp14:anchorId="4DD3329A" wp14:editId="2169D116">
            <wp:extent cx="5304935" cy="662940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05334" cy="6629899"/>
                    </a:xfrm>
                    <a:prstGeom prst="rect">
                      <a:avLst/>
                    </a:prstGeom>
                    <a:noFill/>
                    <a:ln>
                      <a:noFill/>
                    </a:ln>
                  </pic:spPr>
                </pic:pic>
              </a:graphicData>
            </a:graphic>
          </wp:inline>
        </w:drawing>
      </w:r>
    </w:p>
    <w:p w14:paraId="56FAEFED" w14:textId="77777777" w:rsidR="008D5461" w:rsidRDefault="008D5461" w:rsidP="00CA1C22">
      <w:pPr>
        <w:pStyle w:val="Default"/>
        <w:rPr>
          <w:rFonts w:asciiTheme="majorHAnsi" w:hAnsiTheme="majorHAnsi" w:cs="Arial"/>
          <w:b/>
          <w:color w:val="FF6600"/>
          <w:sz w:val="32"/>
          <w:szCs w:val="32"/>
        </w:rPr>
      </w:pPr>
    </w:p>
    <w:p w14:paraId="73D3392D" w14:textId="77777777" w:rsidR="008D5461" w:rsidRDefault="008D5461" w:rsidP="00CA1C22">
      <w:pPr>
        <w:pStyle w:val="Default"/>
        <w:rPr>
          <w:rFonts w:asciiTheme="majorHAnsi" w:hAnsiTheme="majorHAnsi" w:cs="Arial"/>
          <w:b/>
          <w:color w:val="FF6600"/>
          <w:sz w:val="32"/>
          <w:szCs w:val="32"/>
        </w:rPr>
      </w:pPr>
    </w:p>
    <w:p w14:paraId="4718A949" w14:textId="4C802DD8" w:rsidR="007775B5" w:rsidRDefault="00833A36" w:rsidP="00CA1C22">
      <w:pPr>
        <w:pStyle w:val="Default"/>
        <w:rPr>
          <w:rFonts w:ascii="American Typewriter" w:hAnsi="American Typewriter" w:cs="Arial"/>
          <w:b/>
          <w:color w:val="008000"/>
          <w:sz w:val="32"/>
          <w:szCs w:val="32"/>
        </w:rPr>
      </w:pPr>
      <w:r w:rsidRPr="00F82463">
        <w:rPr>
          <w:rFonts w:ascii="American Typewriter" w:hAnsi="American Typewriter" w:cs="Arial"/>
          <w:b/>
          <w:color w:val="008000"/>
          <w:sz w:val="32"/>
          <w:szCs w:val="32"/>
        </w:rPr>
        <w:t xml:space="preserve">We </w:t>
      </w:r>
      <w:r w:rsidR="009A3B6B" w:rsidRPr="00F82463">
        <w:rPr>
          <w:rFonts w:ascii="American Typewriter" w:hAnsi="American Typewriter" w:cs="Arial"/>
          <w:b/>
          <w:color w:val="008000"/>
          <w:sz w:val="32"/>
          <w:szCs w:val="32"/>
        </w:rPr>
        <w:t>fully commit to a friendly</w:t>
      </w:r>
      <w:r w:rsidR="004164F5">
        <w:rPr>
          <w:rFonts w:ascii="American Typewriter" w:hAnsi="American Typewriter" w:cs="Arial"/>
          <w:b/>
          <w:color w:val="008000"/>
          <w:sz w:val="32"/>
          <w:szCs w:val="32"/>
        </w:rPr>
        <w:t xml:space="preserve"> and unrivaled</w:t>
      </w:r>
      <w:r w:rsidR="009A3B6B" w:rsidRPr="00F82463">
        <w:rPr>
          <w:rFonts w:ascii="American Typewriter" w:hAnsi="American Typewriter" w:cs="Arial"/>
          <w:b/>
          <w:color w:val="008000"/>
          <w:sz w:val="32"/>
          <w:szCs w:val="32"/>
        </w:rPr>
        <w:t xml:space="preserve"> business environment for your investment</w:t>
      </w:r>
    </w:p>
    <w:p w14:paraId="2130141C" w14:textId="77777777" w:rsidR="004164F5" w:rsidRPr="00F82463" w:rsidRDefault="004164F5" w:rsidP="00CA1C22">
      <w:pPr>
        <w:pStyle w:val="Default"/>
        <w:rPr>
          <w:rFonts w:ascii="American Typewriter" w:hAnsi="American Typewriter" w:cs="Arial"/>
          <w:b/>
          <w:color w:val="008000"/>
          <w:sz w:val="32"/>
          <w:szCs w:val="32"/>
        </w:rPr>
      </w:pPr>
    </w:p>
    <w:p w14:paraId="18232698" w14:textId="77777777" w:rsidR="009A3B6B" w:rsidRPr="009E023F" w:rsidRDefault="009A3B6B" w:rsidP="00CA1C22">
      <w:pPr>
        <w:pStyle w:val="Default"/>
        <w:rPr>
          <w:rFonts w:ascii="American Typewriter" w:hAnsi="American Typewriter" w:cs="Arial"/>
          <w:b/>
          <w:color w:val="auto"/>
          <w:sz w:val="32"/>
          <w:szCs w:val="32"/>
        </w:rPr>
      </w:pPr>
    </w:p>
    <w:p w14:paraId="178C5D3A" w14:textId="77777777" w:rsidR="00CF1255" w:rsidRPr="00CE27FE" w:rsidRDefault="00CF1255" w:rsidP="00CA1C22">
      <w:pPr>
        <w:pStyle w:val="Default"/>
        <w:rPr>
          <w:rFonts w:ascii="American Typewriter" w:hAnsi="American Typewriter" w:cs="Arial"/>
          <w:b/>
          <w:color w:val="FF0000"/>
          <w:sz w:val="36"/>
          <w:szCs w:val="32"/>
        </w:rPr>
      </w:pPr>
      <w:r w:rsidRPr="00CE27FE">
        <w:rPr>
          <w:rFonts w:ascii="American Typewriter" w:hAnsi="American Typewriter" w:cs="Arial"/>
          <w:b/>
          <w:color w:val="FF0000"/>
          <w:sz w:val="36"/>
          <w:szCs w:val="32"/>
        </w:rPr>
        <w:lastRenderedPageBreak/>
        <w:t>Outline</w:t>
      </w:r>
    </w:p>
    <w:p w14:paraId="7EE142E6" w14:textId="77777777" w:rsidR="00CF1255" w:rsidRPr="00C927E7" w:rsidRDefault="00CF1255" w:rsidP="00CA1C22">
      <w:pPr>
        <w:pStyle w:val="Default"/>
        <w:rPr>
          <w:rFonts w:ascii="Arial" w:hAnsi="Arial" w:cs="Arial"/>
          <w:b/>
          <w:color w:val="auto"/>
          <w:sz w:val="22"/>
          <w:szCs w:val="22"/>
        </w:rPr>
      </w:pPr>
    </w:p>
    <w:p w14:paraId="22D060AD" w14:textId="77777777" w:rsidR="00CF1255" w:rsidRPr="0014694E" w:rsidRDefault="00CF1255" w:rsidP="00CF1255">
      <w:pPr>
        <w:pStyle w:val="Default"/>
        <w:numPr>
          <w:ilvl w:val="0"/>
          <w:numId w:val="5"/>
        </w:numPr>
        <w:rPr>
          <w:rFonts w:ascii="Arial" w:hAnsi="Arial" w:cs="Arial"/>
          <w:color w:val="auto"/>
          <w:sz w:val="22"/>
          <w:szCs w:val="22"/>
        </w:rPr>
      </w:pPr>
      <w:r w:rsidRPr="0014694E">
        <w:rPr>
          <w:rFonts w:ascii="Arial" w:hAnsi="Arial" w:cs="Arial"/>
          <w:color w:val="auto"/>
          <w:sz w:val="22"/>
          <w:szCs w:val="22"/>
        </w:rPr>
        <w:t>Welcome to Abia</w:t>
      </w:r>
    </w:p>
    <w:p w14:paraId="2F198EB6" w14:textId="77777777" w:rsidR="00CF1255" w:rsidRPr="0014694E" w:rsidRDefault="00CF1255" w:rsidP="00CF1255">
      <w:pPr>
        <w:pStyle w:val="Default"/>
        <w:numPr>
          <w:ilvl w:val="0"/>
          <w:numId w:val="5"/>
        </w:numPr>
        <w:rPr>
          <w:rFonts w:ascii="Arial" w:hAnsi="Arial" w:cs="Arial"/>
          <w:color w:val="auto"/>
          <w:sz w:val="22"/>
          <w:szCs w:val="22"/>
        </w:rPr>
      </w:pPr>
      <w:r w:rsidRPr="0014694E">
        <w:rPr>
          <w:rFonts w:ascii="Arial" w:hAnsi="Arial" w:cs="Arial"/>
          <w:color w:val="auto"/>
          <w:sz w:val="22"/>
          <w:szCs w:val="22"/>
        </w:rPr>
        <w:t xml:space="preserve">Why </w:t>
      </w:r>
      <w:r w:rsidR="00D36ACC" w:rsidRPr="0014694E">
        <w:rPr>
          <w:rFonts w:ascii="Arial" w:hAnsi="Arial" w:cs="Arial"/>
          <w:color w:val="auto"/>
          <w:sz w:val="22"/>
          <w:szCs w:val="22"/>
        </w:rPr>
        <w:t>Abia is suitable for Investment</w:t>
      </w:r>
    </w:p>
    <w:p w14:paraId="0284A8FF" w14:textId="77777777" w:rsidR="00CF1255" w:rsidRPr="0014694E" w:rsidRDefault="00CF1255" w:rsidP="00CF1255">
      <w:pPr>
        <w:pStyle w:val="Default"/>
        <w:numPr>
          <w:ilvl w:val="0"/>
          <w:numId w:val="5"/>
        </w:numPr>
        <w:rPr>
          <w:rFonts w:ascii="Arial" w:hAnsi="Arial" w:cs="Arial"/>
          <w:color w:val="auto"/>
          <w:sz w:val="22"/>
          <w:szCs w:val="22"/>
        </w:rPr>
      </w:pPr>
      <w:r w:rsidRPr="0014694E">
        <w:rPr>
          <w:rFonts w:ascii="Arial" w:hAnsi="Arial" w:cs="Arial"/>
          <w:color w:val="auto"/>
          <w:sz w:val="22"/>
          <w:szCs w:val="22"/>
        </w:rPr>
        <w:t>Investment Opportunities</w:t>
      </w:r>
    </w:p>
    <w:p w14:paraId="3654000D" w14:textId="77777777" w:rsidR="00CF1255" w:rsidRPr="0014694E" w:rsidRDefault="00CF1255" w:rsidP="00CF1255">
      <w:pPr>
        <w:pStyle w:val="Default"/>
        <w:numPr>
          <w:ilvl w:val="0"/>
          <w:numId w:val="5"/>
        </w:numPr>
        <w:rPr>
          <w:rFonts w:ascii="Arial" w:hAnsi="Arial" w:cs="Arial"/>
          <w:color w:val="auto"/>
          <w:sz w:val="22"/>
          <w:szCs w:val="22"/>
        </w:rPr>
      </w:pPr>
      <w:r w:rsidRPr="0014694E">
        <w:rPr>
          <w:rFonts w:ascii="Arial" w:hAnsi="Arial" w:cs="Arial"/>
          <w:color w:val="auto"/>
          <w:sz w:val="22"/>
          <w:szCs w:val="22"/>
        </w:rPr>
        <w:t>Getting Started</w:t>
      </w:r>
    </w:p>
    <w:p w14:paraId="4F92BC27" w14:textId="77777777" w:rsidR="005360C9" w:rsidRPr="0014694E" w:rsidRDefault="005360C9" w:rsidP="005360C9">
      <w:pPr>
        <w:pStyle w:val="Default"/>
        <w:ind w:left="720"/>
        <w:rPr>
          <w:rFonts w:ascii="Arial" w:hAnsi="Arial" w:cs="Arial"/>
          <w:color w:val="auto"/>
          <w:sz w:val="22"/>
          <w:szCs w:val="22"/>
        </w:rPr>
      </w:pPr>
      <w:r w:rsidRPr="0014694E">
        <w:rPr>
          <w:rFonts w:ascii="Arial" w:hAnsi="Arial" w:cs="Arial"/>
          <w:color w:val="auto"/>
          <w:sz w:val="22"/>
          <w:szCs w:val="22"/>
        </w:rPr>
        <w:br/>
      </w:r>
    </w:p>
    <w:p w14:paraId="4B49154F" w14:textId="77777777" w:rsidR="00CF1255" w:rsidRPr="00C927E7" w:rsidRDefault="00CF1255" w:rsidP="00CA1C22">
      <w:pPr>
        <w:pStyle w:val="Default"/>
        <w:rPr>
          <w:rFonts w:ascii="Arial" w:hAnsi="Arial" w:cs="Arial"/>
          <w:b/>
          <w:color w:val="auto"/>
          <w:sz w:val="22"/>
          <w:szCs w:val="22"/>
        </w:rPr>
      </w:pPr>
    </w:p>
    <w:p w14:paraId="4DC35C2D" w14:textId="77777777" w:rsidR="00CA1C22" w:rsidRPr="00BA30A9" w:rsidRDefault="008D5086" w:rsidP="00CA1C22">
      <w:pPr>
        <w:pStyle w:val="Default"/>
        <w:rPr>
          <w:rFonts w:ascii="American Typewriter" w:hAnsi="American Typewriter" w:cs="Arial"/>
          <w:b/>
          <w:color w:val="FF0000"/>
          <w:sz w:val="36"/>
          <w:szCs w:val="22"/>
        </w:rPr>
      </w:pPr>
      <w:r w:rsidRPr="00BA30A9">
        <w:rPr>
          <w:rFonts w:ascii="American Typewriter" w:hAnsi="American Typewriter" w:cs="Arial"/>
          <w:b/>
          <w:color w:val="FF0000"/>
          <w:sz w:val="36"/>
          <w:szCs w:val="22"/>
        </w:rPr>
        <w:t>Welcome To Abia</w:t>
      </w:r>
    </w:p>
    <w:p w14:paraId="5AB41A70" w14:textId="3D2679CC" w:rsidR="00CA1C22" w:rsidRPr="00C927E7" w:rsidRDefault="00CA1C22" w:rsidP="00BF6C3F">
      <w:pPr>
        <w:spacing w:before="100" w:beforeAutospacing="1" w:after="100" w:afterAutospacing="1" w:line="240" w:lineRule="auto"/>
        <w:jc w:val="both"/>
        <w:rPr>
          <w:rFonts w:ascii="Arial" w:eastAsia="Times New Roman" w:hAnsi="Arial" w:cs="Arial"/>
        </w:rPr>
      </w:pPr>
      <w:r w:rsidRPr="00C927E7">
        <w:rPr>
          <w:rFonts w:ascii="Arial" w:hAnsi="Arial" w:cs="Arial"/>
        </w:rPr>
        <w:t xml:space="preserve">Abia </w:t>
      </w:r>
      <w:r w:rsidRPr="00C927E7">
        <w:rPr>
          <w:rFonts w:ascii="Arial" w:eastAsia="Times New Roman" w:hAnsi="Arial" w:cs="Arial"/>
        </w:rPr>
        <w:t>is one of the thirty-six (36) States that constitute the Federal Republic of Nigeria</w:t>
      </w:r>
      <w:r w:rsidR="005134EF">
        <w:rPr>
          <w:rFonts w:ascii="Arial" w:eastAsia="Times New Roman" w:hAnsi="Arial" w:cs="Arial"/>
        </w:rPr>
        <w:t xml:space="preserve"> </w:t>
      </w:r>
      <w:r w:rsidR="00D54D41">
        <w:rPr>
          <w:rFonts w:ascii="Arial" w:eastAsia="Times New Roman" w:hAnsi="Arial" w:cs="Arial"/>
        </w:rPr>
        <w:t>with</w:t>
      </w:r>
      <w:r w:rsidR="005134EF">
        <w:rPr>
          <w:rFonts w:ascii="Arial" w:eastAsia="Times New Roman" w:hAnsi="Arial" w:cs="Arial"/>
        </w:rPr>
        <w:t xml:space="preserve"> a resident population of 3.2</w:t>
      </w:r>
      <w:r w:rsidR="009343F4">
        <w:rPr>
          <w:rFonts w:ascii="Arial" w:eastAsia="Times New Roman" w:hAnsi="Arial" w:cs="Arial"/>
        </w:rPr>
        <w:t xml:space="preserve"> </w:t>
      </w:r>
      <w:r w:rsidR="005134EF">
        <w:rPr>
          <w:rFonts w:ascii="Arial" w:eastAsia="Times New Roman" w:hAnsi="Arial" w:cs="Arial"/>
        </w:rPr>
        <w:t>million and ano</w:t>
      </w:r>
      <w:r w:rsidR="00662C5D">
        <w:rPr>
          <w:rFonts w:ascii="Arial" w:eastAsia="Times New Roman" w:hAnsi="Arial" w:cs="Arial"/>
        </w:rPr>
        <w:t>ther 3</w:t>
      </w:r>
      <w:r w:rsidR="005134EF">
        <w:rPr>
          <w:rFonts w:ascii="Arial" w:eastAsia="Times New Roman" w:hAnsi="Arial" w:cs="Arial"/>
        </w:rPr>
        <w:t>00</w:t>
      </w:r>
      <w:r w:rsidR="00970FA0">
        <w:rPr>
          <w:rFonts w:ascii="Arial" w:eastAsia="Times New Roman" w:hAnsi="Arial" w:cs="Arial"/>
        </w:rPr>
        <w:t>,000</w:t>
      </w:r>
      <w:r w:rsidR="005134EF">
        <w:rPr>
          <w:rFonts w:ascii="Arial" w:eastAsia="Times New Roman" w:hAnsi="Arial" w:cs="Arial"/>
        </w:rPr>
        <w:t xml:space="preserve"> person</w:t>
      </w:r>
      <w:r w:rsidR="00CA41D9">
        <w:rPr>
          <w:rFonts w:ascii="Arial" w:eastAsia="Times New Roman" w:hAnsi="Arial" w:cs="Arial"/>
        </w:rPr>
        <w:t>s</w:t>
      </w:r>
      <w:r w:rsidR="005134EF">
        <w:rPr>
          <w:rFonts w:ascii="Arial" w:eastAsia="Times New Roman" w:hAnsi="Arial" w:cs="Arial"/>
        </w:rPr>
        <w:t xml:space="preserve"> who visit Abia everyday.</w:t>
      </w:r>
    </w:p>
    <w:p w14:paraId="4A6730B3" w14:textId="77777777" w:rsidR="00CA1C22" w:rsidRPr="00C927E7" w:rsidRDefault="005134EF" w:rsidP="00BF6C3F">
      <w:pPr>
        <w:spacing w:before="100" w:beforeAutospacing="1" w:after="100" w:afterAutospacing="1" w:line="240" w:lineRule="auto"/>
        <w:jc w:val="both"/>
        <w:rPr>
          <w:rFonts w:ascii="Arial" w:eastAsia="Times New Roman" w:hAnsi="Arial" w:cs="Arial"/>
        </w:rPr>
      </w:pPr>
      <w:r>
        <w:rPr>
          <w:rFonts w:ascii="Arial" w:eastAsia="Times New Roman" w:hAnsi="Arial" w:cs="Arial"/>
        </w:rPr>
        <w:t xml:space="preserve">The State seats on an </w:t>
      </w:r>
      <w:r w:rsidR="00CA1C22" w:rsidRPr="00C927E7">
        <w:rPr>
          <w:rFonts w:ascii="Arial" w:eastAsia="Times New Roman" w:hAnsi="Arial" w:cs="Arial"/>
        </w:rPr>
        <w:t>area of 5,834</w:t>
      </w:r>
      <w:r w:rsidR="00CA1C22" w:rsidRPr="00C927E7">
        <w:rPr>
          <w:rFonts w:ascii="Arial" w:eastAsia="Times New Roman" w:hAnsi="Arial" w:cs="Arial"/>
          <w:color w:val="000000"/>
        </w:rPr>
        <w:t> </w:t>
      </w:r>
      <w:r w:rsidRPr="00C927E7">
        <w:rPr>
          <w:rFonts w:ascii="Arial" w:eastAsia="Times New Roman" w:hAnsi="Arial" w:cs="Arial"/>
          <w:color w:val="000000"/>
        </w:rPr>
        <w:t>km</w:t>
      </w:r>
      <w:r w:rsidRPr="00C927E7">
        <w:rPr>
          <w:rFonts w:ascii="Arial" w:eastAsia="Times New Roman" w:hAnsi="Arial" w:cs="Arial"/>
          <w:color w:val="000000"/>
          <w:vertAlign w:val="superscript"/>
        </w:rPr>
        <w:t>2</w:t>
      </w:r>
      <w:r w:rsidR="00970FA0">
        <w:rPr>
          <w:rFonts w:ascii="Arial" w:eastAsia="Times New Roman" w:hAnsi="Arial" w:cs="Arial"/>
          <w:color w:val="000000"/>
        </w:rPr>
        <w:t xml:space="preserve"> (about 4 times the size of London, and 8 times the size of Singapore).</w:t>
      </w:r>
    </w:p>
    <w:p w14:paraId="73C42016" w14:textId="08963C8A" w:rsidR="00CF1255" w:rsidRDefault="005134EF" w:rsidP="00BF6C3F">
      <w:pPr>
        <w:spacing w:before="100" w:beforeAutospacing="1" w:after="100" w:afterAutospacing="1" w:line="240" w:lineRule="auto"/>
        <w:jc w:val="both"/>
        <w:rPr>
          <w:rFonts w:ascii="Arial" w:eastAsia="Times New Roman" w:hAnsi="Arial" w:cs="Arial"/>
        </w:rPr>
      </w:pPr>
      <w:r>
        <w:rPr>
          <w:rFonts w:ascii="Arial" w:eastAsia="Times New Roman" w:hAnsi="Arial" w:cs="Arial"/>
        </w:rPr>
        <w:t>Abia is sufficiently</w:t>
      </w:r>
      <w:r w:rsidR="00CF1255" w:rsidRPr="00C927E7">
        <w:rPr>
          <w:rFonts w:ascii="Arial" w:eastAsia="Times New Roman" w:hAnsi="Arial" w:cs="Arial"/>
        </w:rPr>
        <w:t xml:space="preserve"> interlinked with her surrounding neighbors via road</w:t>
      </w:r>
      <w:r w:rsidR="00970FA0">
        <w:rPr>
          <w:rFonts w:ascii="Arial" w:eastAsia="Times New Roman" w:hAnsi="Arial" w:cs="Arial"/>
        </w:rPr>
        <w:t xml:space="preserve"> and</w:t>
      </w:r>
      <w:r w:rsidR="00CF1255" w:rsidRPr="00C927E7">
        <w:rPr>
          <w:rFonts w:ascii="Arial" w:eastAsia="Times New Roman" w:hAnsi="Arial" w:cs="Arial"/>
        </w:rPr>
        <w:t xml:space="preserve"> rail</w:t>
      </w:r>
      <w:r w:rsidR="00970FA0">
        <w:rPr>
          <w:rFonts w:ascii="Arial" w:eastAsia="Times New Roman" w:hAnsi="Arial" w:cs="Arial"/>
        </w:rPr>
        <w:t>,</w:t>
      </w:r>
      <w:r w:rsidR="00CF1255" w:rsidRPr="00C927E7">
        <w:rPr>
          <w:rFonts w:ascii="Arial" w:eastAsia="Times New Roman" w:hAnsi="Arial" w:cs="Arial"/>
        </w:rPr>
        <w:t xml:space="preserve"> and </w:t>
      </w:r>
      <w:r w:rsidR="00E631D8">
        <w:rPr>
          <w:rFonts w:ascii="Arial" w:eastAsia="Times New Roman" w:hAnsi="Arial" w:cs="Arial"/>
        </w:rPr>
        <w:t>serves</w:t>
      </w:r>
      <w:r>
        <w:rPr>
          <w:rFonts w:ascii="Arial" w:eastAsia="Times New Roman" w:hAnsi="Arial" w:cs="Arial"/>
        </w:rPr>
        <w:t xml:space="preserve"> as a commercial hub for other neighboring s</w:t>
      </w:r>
      <w:r w:rsidR="006228B7">
        <w:rPr>
          <w:rFonts w:ascii="Arial" w:eastAsia="Times New Roman" w:hAnsi="Arial" w:cs="Arial"/>
        </w:rPr>
        <w:t>t</w:t>
      </w:r>
      <w:r>
        <w:rPr>
          <w:rFonts w:ascii="Arial" w:eastAsia="Times New Roman" w:hAnsi="Arial" w:cs="Arial"/>
        </w:rPr>
        <w:t xml:space="preserve">ates with a total </w:t>
      </w:r>
      <w:r w:rsidR="00662C5D">
        <w:rPr>
          <w:rFonts w:ascii="Arial" w:eastAsia="Times New Roman" w:hAnsi="Arial" w:cs="Arial"/>
        </w:rPr>
        <w:t>population of over 20</w:t>
      </w:r>
      <w:r w:rsidR="009343F4">
        <w:rPr>
          <w:rFonts w:ascii="Arial" w:eastAsia="Times New Roman" w:hAnsi="Arial" w:cs="Arial"/>
        </w:rPr>
        <w:t xml:space="preserve"> </w:t>
      </w:r>
      <w:r w:rsidR="00662C5D">
        <w:rPr>
          <w:rFonts w:ascii="Arial" w:eastAsia="Times New Roman" w:hAnsi="Arial" w:cs="Arial"/>
        </w:rPr>
        <w:t>m</w:t>
      </w:r>
      <w:r w:rsidR="009343F4">
        <w:rPr>
          <w:rFonts w:ascii="Arial" w:eastAsia="Times New Roman" w:hAnsi="Arial" w:cs="Arial"/>
        </w:rPr>
        <w:t>illion</w:t>
      </w:r>
      <w:r w:rsidR="00662C5D">
        <w:rPr>
          <w:rFonts w:ascii="Arial" w:eastAsia="Times New Roman" w:hAnsi="Arial" w:cs="Arial"/>
        </w:rPr>
        <w:t xml:space="preserve"> persons.</w:t>
      </w:r>
      <w:r w:rsidR="00CA41D9">
        <w:rPr>
          <w:rFonts w:ascii="Arial" w:eastAsia="Times New Roman" w:hAnsi="Arial" w:cs="Arial"/>
        </w:rPr>
        <w:t xml:space="preserve"> The </w:t>
      </w:r>
      <w:r w:rsidR="00D54D41">
        <w:rPr>
          <w:rFonts w:ascii="Arial" w:eastAsia="Times New Roman" w:hAnsi="Arial" w:cs="Arial"/>
        </w:rPr>
        <w:t xml:space="preserve">State is only an hour drive </w:t>
      </w:r>
      <w:r w:rsidR="00831099">
        <w:rPr>
          <w:rFonts w:ascii="Arial" w:eastAsia="Times New Roman" w:hAnsi="Arial" w:cs="Arial"/>
        </w:rPr>
        <w:t xml:space="preserve">from </w:t>
      </w:r>
      <w:r w:rsidR="009343F4">
        <w:rPr>
          <w:rFonts w:ascii="Arial" w:eastAsia="Times New Roman" w:hAnsi="Arial" w:cs="Arial"/>
        </w:rPr>
        <w:t>2-major</w:t>
      </w:r>
      <w:r w:rsidR="00D54D41">
        <w:rPr>
          <w:rFonts w:ascii="Arial" w:eastAsia="Times New Roman" w:hAnsi="Arial" w:cs="Arial"/>
        </w:rPr>
        <w:t xml:space="preserve"> International Airport</w:t>
      </w:r>
      <w:r w:rsidR="009343F4">
        <w:rPr>
          <w:rFonts w:ascii="Arial" w:eastAsia="Times New Roman" w:hAnsi="Arial" w:cs="Arial"/>
        </w:rPr>
        <w:t>s</w:t>
      </w:r>
      <w:r w:rsidR="00D54D41">
        <w:rPr>
          <w:rFonts w:ascii="Arial" w:eastAsia="Times New Roman" w:hAnsi="Arial" w:cs="Arial"/>
        </w:rPr>
        <w:t xml:space="preserve"> (Port Harcourt </w:t>
      </w:r>
      <w:r w:rsidR="009343F4">
        <w:rPr>
          <w:rFonts w:ascii="Arial" w:eastAsia="Times New Roman" w:hAnsi="Arial" w:cs="Arial"/>
        </w:rPr>
        <w:t xml:space="preserve">and Enugu </w:t>
      </w:r>
      <w:r w:rsidR="00D54D41">
        <w:rPr>
          <w:rFonts w:ascii="Arial" w:eastAsia="Times New Roman" w:hAnsi="Arial" w:cs="Arial"/>
        </w:rPr>
        <w:t xml:space="preserve">International Airport) </w:t>
      </w:r>
      <w:r w:rsidR="00CA41D9">
        <w:rPr>
          <w:rFonts w:ascii="Arial" w:eastAsia="Times New Roman" w:hAnsi="Arial" w:cs="Arial"/>
        </w:rPr>
        <w:t>and Seaports in the neighboring states</w:t>
      </w:r>
      <w:r w:rsidR="006228B7">
        <w:rPr>
          <w:rFonts w:ascii="Arial" w:eastAsia="Times New Roman" w:hAnsi="Arial" w:cs="Arial"/>
        </w:rPr>
        <w:t>,</w:t>
      </w:r>
      <w:r w:rsidR="00CA41D9">
        <w:rPr>
          <w:rFonts w:ascii="Arial" w:eastAsia="Times New Roman" w:hAnsi="Arial" w:cs="Arial"/>
        </w:rPr>
        <w:t xml:space="preserve"> Rivers and Cross River. There are also 3 local airports from which you can access the state in less th</w:t>
      </w:r>
      <w:r w:rsidR="00970FA0">
        <w:rPr>
          <w:rFonts w:ascii="Arial" w:eastAsia="Times New Roman" w:hAnsi="Arial" w:cs="Arial"/>
        </w:rPr>
        <w:t xml:space="preserve">an </w:t>
      </w:r>
      <w:r w:rsidR="00CA41D9">
        <w:rPr>
          <w:rFonts w:ascii="Arial" w:eastAsia="Times New Roman" w:hAnsi="Arial" w:cs="Arial"/>
        </w:rPr>
        <w:t>an hour.</w:t>
      </w:r>
    </w:p>
    <w:p w14:paraId="460FDCC2" w14:textId="77777777" w:rsidR="00662C5D" w:rsidRDefault="00662C5D" w:rsidP="00BF6C3F">
      <w:pPr>
        <w:spacing w:before="100" w:beforeAutospacing="1" w:after="100" w:afterAutospacing="1" w:line="240" w:lineRule="auto"/>
        <w:jc w:val="both"/>
        <w:rPr>
          <w:rFonts w:ascii="Arial" w:eastAsia="Times New Roman" w:hAnsi="Arial" w:cs="Arial"/>
        </w:rPr>
      </w:pPr>
      <w:r>
        <w:rPr>
          <w:rFonts w:ascii="Arial" w:eastAsia="Times New Roman" w:hAnsi="Arial" w:cs="Arial"/>
        </w:rPr>
        <w:t>The state is bordered towards the south by alluvial coastal plains, characterized by rain forest vegetation, abundance of solid mineral and petroleum resources as</w:t>
      </w:r>
      <w:r w:rsidR="00E631D8">
        <w:rPr>
          <w:rFonts w:ascii="Arial" w:eastAsia="Times New Roman" w:hAnsi="Arial" w:cs="Arial"/>
        </w:rPr>
        <w:t xml:space="preserve"> well as large belts of wild </w:t>
      </w:r>
      <w:r>
        <w:rPr>
          <w:rFonts w:ascii="Arial" w:eastAsia="Times New Roman" w:hAnsi="Arial" w:cs="Arial"/>
        </w:rPr>
        <w:t>pla</w:t>
      </w:r>
      <w:r w:rsidR="00E631D8">
        <w:rPr>
          <w:rFonts w:ascii="Arial" w:eastAsia="Times New Roman" w:hAnsi="Arial" w:cs="Arial"/>
        </w:rPr>
        <w:t>n</w:t>
      </w:r>
      <w:r>
        <w:rPr>
          <w:rFonts w:ascii="Arial" w:eastAsia="Times New Roman" w:hAnsi="Arial" w:cs="Arial"/>
        </w:rPr>
        <w:t>tation</w:t>
      </w:r>
      <w:r w:rsidR="00E631D8">
        <w:rPr>
          <w:rFonts w:ascii="Arial" w:eastAsia="Times New Roman" w:hAnsi="Arial" w:cs="Arial"/>
        </w:rPr>
        <w:t>s and arable land.</w:t>
      </w:r>
    </w:p>
    <w:p w14:paraId="6994E68D" w14:textId="79278544" w:rsidR="00DA535A" w:rsidRDefault="00DA535A" w:rsidP="00BF6C3F">
      <w:pPr>
        <w:spacing w:before="100" w:beforeAutospacing="1" w:after="100" w:afterAutospacing="1" w:line="240" w:lineRule="auto"/>
        <w:jc w:val="both"/>
        <w:rPr>
          <w:rFonts w:ascii="Arial" w:eastAsia="Times New Roman" w:hAnsi="Arial" w:cs="Arial"/>
          <w:color w:val="000000"/>
        </w:rPr>
      </w:pPr>
      <w:r>
        <w:rPr>
          <w:rFonts w:ascii="Arial" w:eastAsia="Times New Roman" w:hAnsi="Arial" w:cs="Arial"/>
          <w:color w:val="000000"/>
        </w:rPr>
        <w:t xml:space="preserve">Agriculture, Oil &amp; Gas and Commerce largely drive the </w:t>
      </w:r>
      <w:r w:rsidR="009D5492">
        <w:rPr>
          <w:rFonts w:ascii="Arial" w:eastAsia="Times New Roman" w:hAnsi="Arial" w:cs="Arial"/>
          <w:color w:val="000000"/>
        </w:rPr>
        <w:t>e</w:t>
      </w:r>
      <w:r>
        <w:rPr>
          <w:rFonts w:ascii="Arial" w:eastAsia="Times New Roman" w:hAnsi="Arial" w:cs="Arial"/>
          <w:color w:val="000000"/>
        </w:rPr>
        <w:t>conomy of the state</w:t>
      </w:r>
      <w:r w:rsidR="00970FA0">
        <w:rPr>
          <w:rFonts w:ascii="Arial" w:eastAsia="Times New Roman" w:hAnsi="Arial" w:cs="Arial"/>
          <w:color w:val="000000"/>
        </w:rPr>
        <w:t>,</w:t>
      </w:r>
      <w:r>
        <w:rPr>
          <w:rFonts w:ascii="Arial" w:eastAsia="Times New Roman" w:hAnsi="Arial" w:cs="Arial"/>
          <w:color w:val="000000"/>
        </w:rPr>
        <w:t xml:space="preserve"> contributing over 70% of the state GDP in </w:t>
      </w:r>
      <w:r w:rsidRPr="00C927E7">
        <w:rPr>
          <w:rFonts w:ascii="Arial" w:eastAsia="Times New Roman" w:hAnsi="Arial" w:cs="Arial"/>
          <w:color w:val="000000"/>
        </w:rPr>
        <w:t xml:space="preserve">excess of $20Billion and </w:t>
      </w:r>
      <w:r>
        <w:rPr>
          <w:rFonts w:ascii="Arial" w:eastAsia="Times New Roman" w:hAnsi="Arial" w:cs="Arial"/>
          <w:color w:val="000000"/>
        </w:rPr>
        <w:t>a</w:t>
      </w:r>
      <w:r w:rsidR="00970FA0">
        <w:rPr>
          <w:rFonts w:ascii="Arial" w:eastAsia="Times New Roman" w:hAnsi="Arial" w:cs="Arial"/>
          <w:color w:val="000000"/>
        </w:rPr>
        <w:t xml:space="preserve"> GDP</w:t>
      </w:r>
      <w:r>
        <w:rPr>
          <w:rFonts w:ascii="Arial" w:eastAsia="Times New Roman" w:hAnsi="Arial" w:cs="Arial"/>
          <w:color w:val="000000"/>
        </w:rPr>
        <w:t xml:space="preserve"> </w:t>
      </w:r>
      <w:r w:rsidRPr="00C927E7">
        <w:rPr>
          <w:rFonts w:ascii="Arial" w:eastAsia="Times New Roman" w:hAnsi="Arial" w:cs="Arial"/>
          <w:color w:val="000000"/>
        </w:rPr>
        <w:t>Per Capita in excess of $ 3,100</w:t>
      </w:r>
      <w:r>
        <w:rPr>
          <w:rFonts w:ascii="Arial" w:eastAsia="Times New Roman" w:hAnsi="Arial" w:cs="Arial"/>
          <w:color w:val="000000"/>
        </w:rPr>
        <w:t>.</w:t>
      </w:r>
    </w:p>
    <w:p w14:paraId="387B43B5" w14:textId="0C5C1C05" w:rsidR="005360C9" w:rsidRDefault="00DA535A" w:rsidP="00747087">
      <w:pPr>
        <w:spacing w:before="100" w:beforeAutospacing="1" w:after="100" w:afterAutospacing="1" w:line="240" w:lineRule="auto"/>
        <w:jc w:val="both"/>
        <w:rPr>
          <w:rFonts w:ascii="Arial" w:eastAsia="Times New Roman" w:hAnsi="Arial" w:cs="Arial"/>
        </w:rPr>
      </w:pPr>
      <w:r>
        <w:rPr>
          <w:rFonts w:ascii="Arial" w:eastAsia="Times New Roman" w:hAnsi="Arial" w:cs="Arial"/>
        </w:rPr>
        <w:t>Abia host</w:t>
      </w:r>
      <w:r w:rsidR="00007CDA">
        <w:rPr>
          <w:rFonts w:ascii="Arial" w:eastAsia="Times New Roman" w:hAnsi="Arial" w:cs="Arial"/>
        </w:rPr>
        <w:t>s</w:t>
      </w:r>
      <w:r>
        <w:rPr>
          <w:rFonts w:ascii="Arial" w:eastAsia="Times New Roman" w:hAnsi="Arial" w:cs="Arial"/>
        </w:rPr>
        <w:t xml:space="preserve"> one of the leading commercial cities in Africa, Aba. This </w:t>
      </w:r>
      <w:r w:rsidR="009D5492">
        <w:rPr>
          <w:rFonts w:ascii="Arial" w:eastAsia="Times New Roman" w:hAnsi="Arial" w:cs="Arial"/>
        </w:rPr>
        <w:t>c</w:t>
      </w:r>
      <w:r>
        <w:rPr>
          <w:rFonts w:ascii="Arial" w:eastAsia="Times New Roman" w:hAnsi="Arial" w:cs="Arial"/>
        </w:rPr>
        <w:t>ity know</w:t>
      </w:r>
      <w:r w:rsidR="009D5492">
        <w:rPr>
          <w:rFonts w:ascii="Arial" w:eastAsia="Times New Roman" w:hAnsi="Arial" w:cs="Arial"/>
        </w:rPr>
        <w:t>n</w:t>
      </w:r>
      <w:r>
        <w:rPr>
          <w:rFonts w:ascii="Arial" w:eastAsia="Times New Roman" w:hAnsi="Arial" w:cs="Arial"/>
        </w:rPr>
        <w:t xml:space="preserve"> </w:t>
      </w:r>
      <w:r w:rsidR="00212DCE">
        <w:rPr>
          <w:rFonts w:ascii="Arial" w:eastAsia="Times New Roman" w:hAnsi="Arial" w:cs="Arial"/>
        </w:rPr>
        <w:t xml:space="preserve">nationally </w:t>
      </w:r>
      <w:r>
        <w:rPr>
          <w:rFonts w:ascii="Arial" w:eastAsia="Times New Roman" w:hAnsi="Arial" w:cs="Arial"/>
        </w:rPr>
        <w:t>as the commercial hub of the South-East of Nigeria with a strong manufacturing, distribution, retail and S</w:t>
      </w:r>
      <w:r w:rsidR="00686370">
        <w:rPr>
          <w:rFonts w:ascii="Arial" w:eastAsia="Times New Roman" w:hAnsi="Arial" w:cs="Arial"/>
        </w:rPr>
        <w:t xml:space="preserve">mall </w:t>
      </w:r>
      <w:r>
        <w:rPr>
          <w:rFonts w:ascii="Arial" w:eastAsia="Times New Roman" w:hAnsi="Arial" w:cs="Arial"/>
        </w:rPr>
        <w:t>M</w:t>
      </w:r>
      <w:r w:rsidR="00686370">
        <w:rPr>
          <w:rFonts w:ascii="Arial" w:eastAsia="Times New Roman" w:hAnsi="Arial" w:cs="Arial"/>
        </w:rPr>
        <w:t xml:space="preserve">edium </w:t>
      </w:r>
      <w:r>
        <w:rPr>
          <w:rFonts w:ascii="Arial" w:eastAsia="Times New Roman" w:hAnsi="Arial" w:cs="Arial"/>
        </w:rPr>
        <w:t>E</w:t>
      </w:r>
      <w:r w:rsidR="00686370">
        <w:rPr>
          <w:rFonts w:ascii="Arial" w:eastAsia="Times New Roman" w:hAnsi="Arial" w:cs="Arial"/>
        </w:rPr>
        <w:t>nterprise</w:t>
      </w:r>
      <w:r>
        <w:rPr>
          <w:rFonts w:ascii="Arial" w:eastAsia="Times New Roman" w:hAnsi="Arial" w:cs="Arial"/>
        </w:rPr>
        <w:t xml:space="preserve"> businesses. The indigenous entrepreneurial capacity, abundant skill and semi-skilled manpower is un-equaled in west Africa. There is </w:t>
      </w:r>
      <w:r w:rsidR="005360C9">
        <w:rPr>
          <w:rFonts w:ascii="Arial" w:eastAsia="Times New Roman" w:hAnsi="Arial" w:cs="Arial"/>
        </w:rPr>
        <w:t xml:space="preserve">growing export businesses </w:t>
      </w:r>
      <w:r w:rsidR="00307C64">
        <w:rPr>
          <w:rFonts w:ascii="Arial" w:eastAsia="Times New Roman" w:hAnsi="Arial" w:cs="Arial"/>
        </w:rPr>
        <w:t>of</w:t>
      </w:r>
      <w:r w:rsidR="005360C9">
        <w:rPr>
          <w:rFonts w:ascii="Arial" w:eastAsia="Times New Roman" w:hAnsi="Arial" w:cs="Arial"/>
        </w:rPr>
        <w:t xml:space="preserve"> the made</w:t>
      </w:r>
      <w:r w:rsidR="00475A6E">
        <w:rPr>
          <w:rFonts w:ascii="Arial" w:eastAsia="Times New Roman" w:hAnsi="Arial" w:cs="Arial"/>
        </w:rPr>
        <w:t>-in-Aba</w:t>
      </w:r>
      <w:r w:rsidR="005360C9">
        <w:rPr>
          <w:rFonts w:ascii="Arial" w:eastAsia="Times New Roman" w:hAnsi="Arial" w:cs="Arial"/>
        </w:rPr>
        <w:t xml:space="preserve"> consumer goods especially to the ECOWAS sub-region.</w:t>
      </w:r>
      <w:r w:rsidR="00747087">
        <w:rPr>
          <w:rFonts w:ascii="Arial" w:eastAsia="Times New Roman" w:hAnsi="Arial" w:cs="Arial"/>
        </w:rPr>
        <w:t xml:space="preserve"> </w:t>
      </w:r>
      <w:r w:rsidR="005360C9">
        <w:rPr>
          <w:rFonts w:ascii="Arial" w:eastAsia="Times New Roman" w:hAnsi="Arial" w:cs="Arial"/>
        </w:rPr>
        <w:t xml:space="preserve">There is enormous investment opportunity </w:t>
      </w:r>
      <w:r w:rsidR="00D53171">
        <w:rPr>
          <w:rFonts w:ascii="Arial" w:eastAsia="Times New Roman" w:hAnsi="Arial" w:cs="Arial"/>
        </w:rPr>
        <w:t xml:space="preserve">and a </w:t>
      </w:r>
      <w:r w:rsidR="00E51922">
        <w:rPr>
          <w:rFonts w:ascii="Arial" w:eastAsia="Times New Roman" w:hAnsi="Arial" w:cs="Arial"/>
        </w:rPr>
        <w:t>well-educated</w:t>
      </w:r>
      <w:r w:rsidR="00D53171">
        <w:rPr>
          <w:rFonts w:ascii="Arial" w:eastAsia="Times New Roman" w:hAnsi="Arial" w:cs="Arial"/>
        </w:rPr>
        <w:t xml:space="preserve"> and productive workforce ready to be tapped into</w:t>
      </w:r>
      <w:r w:rsidR="005360C9">
        <w:rPr>
          <w:rFonts w:ascii="Arial" w:eastAsia="Times New Roman" w:hAnsi="Arial" w:cs="Arial"/>
        </w:rPr>
        <w:t>.</w:t>
      </w:r>
    </w:p>
    <w:p w14:paraId="6BE15815" w14:textId="77777777" w:rsidR="005360C9" w:rsidRPr="00BA30A9" w:rsidRDefault="005360C9" w:rsidP="005360C9">
      <w:pPr>
        <w:pStyle w:val="Default"/>
        <w:rPr>
          <w:rFonts w:ascii="American Typewriter" w:hAnsi="American Typewriter" w:cs="Arial"/>
          <w:b/>
          <w:color w:val="FF0000"/>
          <w:sz w:val="32"/>
          <w:szCs w:val="22"/>
        </w:rPr>
      </w:pPr>
      <w:r w:rsidRPr="00BA30A9">
        <w:rPr>
          <w:rFonts w:ascii="American Typewriter" w:hAnsi="American Typewriter" w:cs="Arial"/>
          <w:b/>
          <w:color w:val="FF0000"/>
          <w:sz w:val="32"/>
          <w:szCs w:val="22"/>
        </w:rPr>
        <w:t>Why Abia is suitable for Investment</w:t>
      </w:r>
    </w:p>
    <w:p w14:paraId="3EFD1BF5" w14:textId="77777777" w:rsidR="005360C9" w:rsidRPr="00C927E7" w:rsidRDefault="005360C9" w:rsidP="005360C9">
      <w:pPr>
        <w:pStyle w:val="Default"/>
        <w:rPr>
          <w:rFonts w:ascii="Arial" w:hAnsi="Arial" w:cs="Arial"/>
          <w:b/>
          <w:color w:val="auto"/>
          <w:sz w:val="22"/>
          <w:szCs w:val="22"/>
        </w:rPr>
      </w:pPr>
    </w:p>
    <w:p w14:paraId="26A0F7A0" w14:textId="2B430E9A" w:rsidR="004E20FD" w:rsidRPr="009A7461" w:rsidRDefault="004E20FD" w:rsidP="004E20FD">
      <w:pPr>
        <w:pStyle w:val="Default"/>
        <w:jc w:val="both"/>
        <w:rPr>
          <w:rFonts w:ascii="Arial" w:hAnsi="Arial" w:cs="Arial"/>
          <w:color w:val="auto"/>
          <w:sz w:val="22"/>
          <w:szCs w:val="22"/>
        </w:rPr>
      </w:pPr>
      <w:r w:rsidRPr="009A7461">
        <w:rPr>
          <w:rFonts w:ascii="Arial" w:hAnsi="Arial" w:cs="Arial"/>
          <w:color w:val="auto"/>
          <w:sz w:val="22"/>
          <w:szCs w:val="22"/>
        </w:rPr>
        <w:t xml:space="preserve">Abia is strategically located in the heart of South Eastern Nigeria and offers a cost-competitive location for investors intending to set up offshore </w:t>
      </w:r>
      <w:r w:rsidR="00BA30A9">
        <w:rPr>
          <w:rFonts w:ascii="Arial" w:hAnsi="Arial" w:cs="Arial"/>
          <w:color w:val="auto"/>
          <w:sz w:val="22"/>
          <w:szCs w:val="22"/>
        </w:rPr>
        <w:t xml:space="preserve">manufacturing </w:t>
      </w:r>
      <w:r w:rsidRPr="009A7461">
        <w:rPr>
          <w:rFonts w:ascii="Arial" w:hAnsi="Arial" w:cs="Arial"/>
          <w:color w:val="auto"/>
          <w:sz w:val="22"/>
          <w:szCs w:val="22"/>
        </w:rPr>
        <w:t xml:space="preserve">operations for regional and international markets. An investment haven for companies that wish to invest in the service industry. </w:t>
      </w:r>
      <w:r w:rsidR="00D53171">
        <w:rPr>
          <w:rFonts w:ascii="Arial" w:hAnsi="Arial" w:cs="Arial"/>
          <w:color w:val="auto"/>
          <w:sz w:val="22"/>
          <w:szCs w:val="22"/>
        </w:rPr>
        <w:br/>
      </w:r>
    </w:p>
    <w:p w14:paraId="0848854D" w14:textId="7C976F3B" w:rsidR="004E20FD" w:rsidRPr="009A7461" w:rsidRDefault="004E20FD" w:rsidP="004E20FD">
      <w:pPr>
        <w:pStyle w:val="Default"/>
        <w:jc w:val="both"/>
        <w:rPr>
          <w:rFonts w:ascii="Calibri" w:hAnsi="Calibri"/>
          <w:color w:val="auto"/>
          <w:sz w:val="22"/>
          <w:szCs w:val="22"/>
        </w:rPr>
      </w:pPr>
      <w:r w:rsidRPr="009A7461">
        <w:rPr>
          <w:rFonts w:ascii="Arial" w:hAnsi="Arial" w:cs="Arial"/>
          <w:color w:val="auto"/>
          <w:sz w:val="22"/>
          <w:szCs w:val="22"/>
        </w:rPr>
        <w:t xml:space="preserve">With proximity to two international airports and two Local Airports, Abia State is readily accessible to the world at large. Aba town, the hub of economic activity in Abia State is approximately </w:t>
      </w:r>
      <w:r w:rsidR="006228B7">
        <w:rPr>
          <w:rFonts w:ascii="Arial" w:hAnsi="Arial" w:cs="Arial"/>
          <w:color w:val="auto"/>
          <w:sz w:val="22"/>
          <w:szCs w:val="22"/>
        </w:rPr>
        <w:t>one hour</w:t>
      </w:r>
      <w:r w:rsidRPr="009A7461">
        <w:rPr>
          <w:rFonts w:ascii="Arial" w:hAnsi="Arial" w:cs="Arial"/>
          <w:color w:val="auto"/>
          <w:sz w:val="22"/>
          <w:szCs w:val="22"/>
        </w:rPr>
        <w:t xml:space="preserve"> from Port Harcourt International</w:t>
      </w:r>
      <w:r w:rsidR="006228B7">
        <w:rPr>
          <w:rFonts w:ascii="Arial" w:hAnsi="Arial" w:cs="Arial"/>
          <w:color w:val="auto"/>
          <w:sz w:val="22"/>
          <w:szCs w:val="22"/>
        </w:rPr>
        <w:t xml:space="preserve"> Airport</w:t>
      </w:r>
      <w:r w:rsidRPr="009A7461">
        <w:rPr>
          <w:rFonts w:ascii="Arial" w:hAnsi="Arial" w:cs="Arial"/>
          <w:color w:val="auto"/>
          <w:sz w:val="22"/>
          <w:szCs w:val="22"/>
        </w:rPr>
        <w:t xml:space="preserve">, 45 Minutes from Owerri Airport, </w:t>
      </w:r>
      <w:r w:rsidR="00D53171">
        <w:rPr>
          <w:rFonts w:ascii="Arial" w:hAnsi="Arial" w:cs="Arial"/>
          <w:color w:val="auto"/>
          <w:sz w:val="22"/>
          <w:szCs w:val="22"/>
        </w:rPr>
        <w:t>one</w:t>
      </w:r>
      <w:r w:rsidRPr="009A7461">
        <w:rPr>
          <w:rFonts w:ascii="Arial" w:hAnsi="Arial" w:cs="Arial"/>
          <w:color w:val="auto"/>
          <w:sz w:val="22"/>
          <w:szCs w:val="22"/>
        </w:rPr>
        <w:t xml:space="preserve"> hour 45 Minutes from Enugu International</w:t>
      </w:r>
      <w:r w:rsidR="00821774">
        <w:rPr>
          <w:rFonts w:ascii="Arial" w:hAnsi="Arial" w:cs="Arial"/>
          <w:color w:val="auto"/>
          <w:sz w:val="22"/>
          <w:szCs w:val="22"/>
        </w:rPr>
        <w:t xml:space="preserve"> Airport</w:t>
      </w:r>
      <w:r w:rsidRPr="009A7461">
        <w:rPr>
          <w:rFonts w:ascii="Arial" w:hAnsi="Arial" w:cs="Arial"/>
          <w:color w:val="auto"/>
          <w:sz w:val="22"/>
          <w:szCs w:val="22"/>
        </w:rPr>
        <w:t xml:space="preserve"> and about an hour to Uyo Airport.</w:t>
      </w:r>
    </w:p>
    <w:p w14:paraId="612E9C15" w14:textId="44AB9600" w:rsidR="004E20FD" w:rsidRPr="009A7461" w:rsidRDefault="004E20FD" w:rsidP="004E20FD">
      <w:pPr>
        <w:pStyle w:val="NoSpacing"/>
        <w:jc w:val="both"/>
        <w:rPr>
          <w:rFonts w:ascii="Arial" w:hAnsi="Arial" w:cs="Arial"/>
        </w:rPr>
      </w:pPr>
      <w:r w:rsidRPr="009A7461">
        <w:rPr>
          <w:rFonts w:ascii="Arial" w:hAnsi="Arial" w:cs="Arial"/>
        </w:rPr>
        <w:lastRenderedPageBreak/>
        <w:t>Supported by a private-sector-led, market-oriented economy and government policies that are pro-busine</w:t>
      </w:r>
      <w:r w:rsidR="009D5492">
        <w:rPr>
          <w:rFonts w:ascii="Arial" w:hAnsi="Arial" w:cs="Arial"/>
        </w:rPr>
        <w:t>s</w:t>
      </w:r>
      <w:r w:rsidRPr="009A7461">
        <w:rPr>
          <w:rFonts w:ascii="Arial" w:hAnsi="Arial" w:cs="Arial"/>
        </w:rPr>
        <w:t xml:space="preserve">s, Abia State offers investors a dynamic and vibrant business environment with the ideal prerequisites for growth and </w:t>
      </w:r>
      <w:r w:rsidR="00DB38E4">
        <w:rPr>
          <w:rFonts w:ascii="Arial" w:hAnsi="Arial" w:cs="Arial"/>
        </w:rPr>
        <w:t>wealth creation</w:t>
      </w:r>
      <w:r w:rsidRPr="009A7461">
        <w:rPr>
          <w:rFonts w:ascii="Arial" w:hAnsi="Arial" w:cs="Arial"/>
        </w:rPr>
        <w:t xml:space="preserve">. </w:t>
      </w:r>
    </w:p>
    <w:p w14:paraId="5426CBE9" w14:textId="77777777" w:rsidR="004E20FD" w:rsidRPr="009A7461" w:rsidRDefault="004E20FD" w:rsidP="004E20FD">
      <w:pPr>
        <w:pStyle w:val="NoSpacing"/>
        <w:jc w:val="both"/>
        <w:rPr>
          <w:rFonts w:ascii="Arial" w:hAnsi="Arial" w:cs="Arial"/>
        </w:rPr>
      </w:pPr>
    </w:p>
    <w:p w14:paraId="6F699444" w14:textId="7386F77B" w:rsidR="004E20FD" w:rsidRPr="009A7461" w:rsidRDefault="004E20FD" w:rsidP="004E20FD">
      <w:pPr>
        <w:pStyle w:val="NoSpacing"/>
        <w:jc w:val="both"/>
        <w:rPr>
          <w:rFonts w:ascii="Arial" w:hAnsi="Arial" w:cs="Arial"/>
        </w:rPr>
      </w:pPr>
      <w:r w:rsidRPr="009A7461">
        <w:rPr>
          <w:rFonts w:ascii="Arial" w:hAnsi="Arial" w:cs="Arial"/>
          <w:szCs w:val="28"/>
        </w:rPr>
        <w:t xml:space="preserve">Infrastructure in </w:t>
      </w:r>
      <w:r w:rsidRPr="009A7461">
        <w:rPr>
          <w:rFonts w:ascii="Arial" w:hAnsi="Arial" w:cs="Arial"/>
        </w:rPr>
        <w:t>Abia</w:t>
      </w:r>
      <w:r w:rsidRPr="009A7461">
        <w:rPr>
          <w:rFonts w:ascii="Arial" w:hAnsi="Arial" w:cs="Arial"/>
          <w:szCs w:val="28"/>
        </w:rPr>
        <w:t xml:space="preserve"> State is designed to serve the business community. With Telecommunications network served by digital and fibre optic technology, well-maintained highways </w:t>
      </w:r>
      <w:r w:rsidRPr="009A7461">
        <w:rPr>
          <w:rFonts w:ascii="Arial" w:hAnsi="Arial" w:cs="Arial"/>
        </w:rPr>
        <w:t>between key states in the country and access to electricity supplied by the National grid, the state is primed for new investments and exponential growth in all sectors.</w:t>
      </w:r>
    </w:p>
    <w:p w14:paraId="4069E0C0" w14:textId="77777777" w:rsidR="004E20FD" w:rsidRPr="009A7461" w:rsidRDefault="004E20FD" w:rsidP="004E20FD">
      <w:pPr>
        <w:pStyle w:val="NoSpacing"/>
        <w:jc w:val="both"/>
        <w:rPr>
          <w:rFonts w:ascii="Arial" w:eastAsia="Times New Roman" w:hAnsi="Arial" w:cs="Arial"/>
        </w:rPr>
      </w:pPr>
    </w:p>
    <w:p w14:paraId="38DFFCE4" w14:textId="66F9C157" w:rsidR="004E20FD" w:rsidRPr="009A7461" w:rsidRDefault="004E20FD" w:rsidP="004E20FD">
      <w:pPr>
        <w:jc w:val="both"/>
        <w:rPr>
          <w:rFonts w:ascii="Arial" w:hAnsi="Arial" w:cs="Arial"/>
          <w:shd w:val="clear" w:color="auto" w:fill="FFFFFF"/>
        </w:rPr>
      </w:pPr>
      <w:r w:rsidRPr="009A7461">
        <w:rPr>
          <w:rFonts w:ascii="Arial" w:hAnsi="Arial" w:cs="Arial"/>
          <w:shd w:val="clear" w:color="auto" w:fill="FFFFFF"/>
        </w:rPr>
        <w:t xml:space="preserve">Thus far, Abia State's modest growth as an industrialized state in Nigeria and the West African sub region can be attributed to the technological advancement observed all over the state.  The presence </w:t>
      </w:r>
      <w:r w:rsidR="00D53171">
        <w:rPr>
          <w:rFonts w:ascii="Arial" w:hAnsi="Arial" w:cs="Arial"/>
          <w:shd w:val="clear" w:color="auto" w:fill="FFFFFF"/>
        </w:rPr>
        <w:t xml:space="preserve">of a highly educated workforce and the entrepreneurial spirit of its citizens and </w:t>
      </w:r>
      <w:r w:rsidRPr="009A7461">
        <w:rPr>
          <w:rFonts w:ascii="Arial" w:hAnsi="Arial" w:cs="Arial"/>
          <w:shd w:val="clear" w:color="auto" w:fill="FFFFFF"/>
        </w:rPr>
        <w:t>the tremendous support of government</w:t>
      </w:r>
      <w:r w:rsidR="009020DD">
        <w:rPr>
          <w:rFonts w:ascii="Arial" w:hAnsi="Arial" w:cs="Arial"/>
          <w:shd w:val="clear" w:color="auto" w:fill="FFFFFF"/>
        </w:rPr>
        <w:t>.</w:t>
      </w:r>
      <w:r w:rsidRPr="009A7461">
        <w:rPr>
          <w:rFonts w:ascii="Arial" w:hAnsi="Arial" w:cs="Arial"/>
          <w:shd w:val="clear" w:color="auto" w:fill="FFFFFF"/>
        </w:rPr>
        <w:t xml:space="preserve"> Abia State has emerged as a fertile ground for investment.  Additionally, human resource and capacity is readily available in Abia State. For example, there are over 110,000 shoemakers and </w:t>
      </w:r>
      <w:r w:rsidRPr="009A7461">
        <w:rPr>
          <w:rFonts w:ascii="Arial" w:hAnsi="Arial" w:cs="Arial"/>
          <w:shd w:val="clear" w:color="auto" w:fill="FFFFFF"/>
        </w:rPr>
        <w:br/>
        <w:t>50,000 garment makers and numerous small and medium enterprise</w:t>
      </w:r>
      <w:r w:rsidR="00D53171">
        <w:rPr>
          <w:rFonts w:ascii="Arial" w:hAnsi="Arial" w:cs="Arial"/>
          <w:shd w:val="clear" w:color="auto" w:fill="FFFFFF"/>
        </w:rPr>
        <w:t>s</w:t>
      </w:r>
      <w:r w:rsidRPr="009A7461">
        <w:rPr>
          <w:rFonts w:ascii="Arial" w:hAnsi="Arial" w:cs="Arial"/>
          <w:shd w:val="clear" w:color="auto" w:fill="FFFFFF"/>
        </w:rPr>
        <w:t xml:space="preserve">, and ample supply of </w:t>
      </w:r>
      <w:r w:rsidR="00D53171">
        <w:rPr>
          <w:rFonts w:ascii="Arial" w:hAnsi="Arial" w:cs="Arial"/>
          <w:shd w:val="clear" w:color="auto" w:fill="FFFFFF"/>
        </w:rPr>
        <w:t xml:space="preserve">highly </w:t>
      </w:r>
      <w:r w:rsidRPr="009A7461">
        <w:rPr>
          <w:rFonts w:ascii="Arial" w:hAnsi="Arial" w:cs="Arial"/>
          <w:shd w:val="clear" w:color="auto" w:fill="FFFFFF"/>
        </w:rPr>
        <w:t xml:space="preserve">skilled labour for several products ranging from shoes, </w:t>
      </w:r>
      <w:r w:rsidR="009020DD">
        <w:rPr>
          <w:rFonts w:ascii="Arial" w:hAnsi="Arial" w:cs="Arial"/>
          <w:shd w:val="clear" w:color="auto" w:fill="FFFFFF"/>
        </w:rPr>
        <w:t>furniture</w:t>
      </w:r>
      <w:r w:rsidRPr="009A7461">
        <w:rPr>
          <w:rFonts w:ascii="Arial" w:hAnsi="Arial" w:cs="Arial"/>
          <w:shd w:val="clear" w:color="auto" w:fill="FFFFFF"/>
        </w:rPr>
        <w:t xml:space="preserve"> and cosmetics that </w:t>
      </w:r>
      <w:r w:rsidR="00D53171">
        <w:rPr>
          <w:rFonts w:ascii="Arial" w:hAnsi="Arial" w:cs="Arial"/>
          <w:shd w:val="clear" w:color="auto" w:fill="FFFFFF"/>
        </w:rPr>
        <w:t xml:space="preserve">strongly </w:t>
      </w:r>
      <w:r w:rsidRPr="009A7461">
        <w:rPr>
          <w:rFonts w:ascii="Arial" w:hAnsi="Arial" w:cs="Arial"/>
          <w:shd w:val="clear" w:color="auto" w:fill="FFFFFF"/>
        </w:rPr>
        <w:t xml:space="preserve">compete with brands manufactured by several world class companies </w:t>
      </w:r>
      <w:r w:rsidR="00D71F1B" w:rsidRPr="009A7461">
        <w:rPr>
          <w:rFonts w:ascii="Arial" w:hAnsi="Arial" w:cs="Arial"/>
          <w:shd w:val="clear" w:color="auto" w:fill="FFFFFF"/>
        </w:rPr>
        <w:t>i</w:t>
      </w:r>
      <w:r w:rsidRPr="009A7461">
        <w:rPr>
          <w:rFonts w:ascii="Arial" w:hAnsi="Arial" w:cs="Arial"/>
          <w:shd w:val="clear" w:color="auto" w:fill="FFFFFF"/>
        </w:rPr>
        <w:t>n Europe and America.</w:t>
      </w:r>
    </w:p>
    <w:p w14:paraId="7E963163" w14:textId="77D416EB" w:rsidR="008877BD" w:rsidRPr="00BF6C3F" w:rsidRDefault="008D5086" w:rsidP="00BF6C3F">
      <w:pPr>
        <w:jc w:val="both"/>
        <w:rPr>
          <w:rFonts w:ascii="Arial" w:hAnsi="Arial" w:cs="Arial"/>
          <w:b/>
        </w:rPr>
      </w:pPr>
      <w:r>
        <w:rPr>
          <w:rFonts w:ascii="Arial" w:hAnsi="Arial" w:cs="Arial"/>
          <w:shd w:val="clear" w:color="auto" w:fill="FFFFFF"/>
        </w:rPr>
        <w:t>The state is blessed with abundan</w:t>
      </w:r>
      <w:r w:rsidR="00F55872">
        <w:rPr>
          <w:rFonts w:ascii="Arial" w:hAnsi="Arial" w:cs="Arial"/>
          <w:shd w:val="clear" w:color="auto" w:fill="FFFFFF"/>
        </w:rPr>
        <w:t xml:space="preserve">ce of </w:t>
      </w:r>
      <w:r>
        <w:rPr>
          <w:rFonts w:ascii="Arial" w:hAnsi="Arial" w:cs="Arial"/>
          <w:shd w:val="clear" w:color="auto" w:fill="FFFFFF"/>
        </w:rPr>
        <w:t>Mineral Resources yet untapped</w:t>
      </w:r>
      <w:r w:rsidR="00970FA0">
        <w:rPr>
          <w:rFonts w:ascii="Arial" w:hAnsi="Arial" w:cs="Arial"/>
          <w:shd w:val="clear" w:color="auto" w:fill="FFFFFF"/>
        </w:rPr>
        <w:t xml:space="preserve">, </w:t>
      </w:r>
      <w:r w:rsidR="009D5492">
        <w:rPr>
          <w:rFonts w:ascii="Arial" w:hAnsi="Arial" w:cs="Arial"/>
          <w:shd w:val="clear" w:color="auto" w:fill="FFFFFF"/>
        </w:rPr>
        <w:t>as listed</w:t>
      </w:r>
      <w:r w:rsidR="00970FA0">
        <w:rPr>
          <w:rFonts w:ascii="Arial" w:hAnsi="Arial" w:cs="Arial"/>
          <w:shd w:val="clear" w:color="auto" w:fill="FFFFFF"/>
        </w:rPr>
        <w:t xml:space="preserve"> below:</w:t>
      </w:r>
    </w:p>
    <w:tbl>
      <w:tblPr>
        <w:tblStyle w:val="TableGrid"/>
        <w:tblW w:w="9606" w:type="dxa"/>
        <w:tblLook w:val="04A0" w:firstRow="1" w:lastRow="0" w:firstColumn="1" w:lastColumn="0" w:noHBand="0" w:noVBand="1"/>
      </w:tblPr>
      <w:tblGrid>
        <w:gridCol w:w="544"/>
        <w:gridCol w:w="1811"/>
        <w:gridCol w:w="7251"/>
      </w:tblGrid>
      <w:tr w:rsidR="008877BD" w14:paraId="1AD11F8C" w14:textId="77777777" w:rsidTr="00624610">
        <w:trPr>
          <w:trHeight w:val="398"/>
        </w:trPr>
        <w:tc>
          <w:tcPr>
            <w:tcW w:w="544" w:type="dxa"/>
          </w:tcPr>
          <w:p w14:paraId="62F19E12" w14:textId="77777777" w:rsidR="008877BD" w:rsidRPr="00403371" w:rsidRDefault="008877BD" w:rsidP="00624610">
            <w:pPr>
              <w:widowControl w:val="0"/>
              <w:autoSpaceDE w:val="0"/>
              <w:autoSpaceDN w:val="0"/>
              <w:adjustRightInd w:val="0"/>
              <w:spacing w:after="240" w:line="276" w:lineRule="auto"/>
              <w:rPr>
                <w:rFonts w:ascii="Arial Unicode MS" w:eastAsia="Arial Unicode MS" w:hAnsi="Arial Unicode MS" w:cs="Arial Unicode MS"/>
                <w:sz w:val="16"/>
                <w:szCs w:val="16"/>
              </w:rPr>
            </w:pPr>
          </w:p>
        </w:tc>
        <w:tc>
          <w:tcPr>
            <w:tcW w:w="1811" w:type="dxa"/>
          </w:tcPr>
          <w:p w14:paraId="6A4A0329" w14:textId="77777777" w:rsidR="008877BD" w:rsidRPr="00403371" w:rsidRDefault="008877BD" w:rsidP="008877BD">
            <w:pPr>
              <w:widowControl w:val="0"/>
              <w:autoSpaceDE w:val="0"/>
              <w:autoSpaceDN w:val="0"/>
              <w:adjustRightInd w:val="0"/>
              <w:spacing w:after="240" w:line="276" w:lineRule="auto"/>
              <w:jc w:val="center"/>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Mineral Types</w:t>
            </w:r>
          </w:p>
        </w:tc>
        <w:tc>
          <w:tcPr>
            <w:tcW w:w="7251" w:type="dxa"/>
          </w:tcPr>
          <w:p w14:paraId="346827F1" w14:textId="77777777" w:rsidR="008877BD" w:rsidRPr="00403371" w:rsidRDefault="008877BD" w:rsidP="008877BD">
            <w:pPr>
              <w:widowControl w:val="0"/>
              <w:autoSpaceDE w:val="0"/>
              <w:autoSpaceDN w:val="0"/>
              <w:adjustRightInd w:val="0"/>
              <w:spacing w:after="240" w:line="276" w:lineRule="auto"/>
              <w:jc w:val="center"/>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Potential Utilization</w:t>
            </w:r>
          </w:p>
        </w:tc>
      </w:tr>
      <w:tr w:rsidR="008877BD" w14:paraId="3C4DE7CD" w14:textId="77777777" w:rsidTr="00624610">
        <w:tc>
          <w:tcPr>
            <w:tcW w:w="544" w:type="dxa"/>
          </w:tcPr>
          <w:p w14:paraId="63B3ECEA" w14:textId="77777777" w:rsidR="008877BD" w:rsidRPr="00403371" w:rsidRDefault="008877BD" w:rsidP="00624610">
            <w:pPr>
              <w:widowControl w:val="0"/>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1.</w:t>
            </w:r>
          </w:p>
        </w:tc>
        <w:tc>
          <w:tcPr>
            <w:tcW w:w="1811" w:type="dxa"/>
          </w:tcPr>
          <w:p w14:paraId="0894A98C" w14:textId="77777777" w:rsidR="008877BD" w:rsidRPr="00403371" w:rsidRDefault="008877BD" w:rsidP="00624610">
            <w:pPr>
              <w:widowControl w:val="0"/>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 xml:space="preserve">Petroleum and Natural Gas </w:t>
            </w:r>
          </w:p>
        </w:tc>
        <w:tc>
          <w:tcPr>
            <w:tcW w:w="7251" w:type="dxa"/>
          </w:tcPr>
          <w:p w14:paraId="4A391FD9" w14:textId="77777777" w:rsidR="008877BD" w:rsidRPr="00403371" w:rsidRDefault="008877BD" w:rsidP="00624610">
            <w:pPr>
              <w:pStyle w:val="ListParagraph"/>
              <w:widowControl w:val="0"/>
              <w:numPr>
                <w:ilvl w:val="0"/>
                <w:numId w:val="9"/>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Liquid petroleum gas fuels</w:t>
            </w:r>
          </w:p>
          <w:p w14:paraId="0C87A652" w14:textId="77777777" w:rsidR="008877BD" w:rsidRPr="00403371" w:rsidRDefault="008877BD" w:rsidP="00624610">
            <w:pPr>
              <w:pStyle w:val="ListParagraph"/>
              <w:widowControl w:val="0"/>
              <w:numPr>
                <w:ilvl w:val="0"/>
                <w:numId w:val="9"/>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Gaseous fuels for domestic and industrial uses</w:t>
            </w:r>
          </w:p>
          <w:p w14:paraId="4B044D23" w14:textId="77777777" w:rsidR="008877BD" w:rsidRPr="00403371" w:rsidRDefault="008877BD" w:rsidP="00624610">
            <w:pPr>
              <w:pStyle w:val="ListParagraph"/>
              <w:widowControl w:val="0"/>
              <w:numPr>
                <w:ilvl w:val="0"/>
                <w:numId w:val="9"/>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Condensed petroleum gas for  (CPG) for car fuel</w:t>
            </w:r>
          </w:p>
          <w:p w14:paraId="7F101E23" w14:textId="77777777" w:rsidR="008877BD" w:rsidRPr="00403371" w:rsidRDefault="008877BD" w:rsidP="00624610">
            <w:pPr>
              <w:pStyle w:val="ListParagraph"/>
              <w:widowControl w:val="0"/>
              <w:numPr>
                <w:ilvl w:val="0"/>
                <w:numId w:val="9"/>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Liquefied Natural gas (LNG) for industrial heating</w:t>
            </w:r>
          </w:p>
          <w:p w14:paraId="28613088" w14:textId="77777777" w:rsidR="008877BD" w:rsidRPr="00403371" w:rsidRDefault="008877BD" w:rsidP="00624610">
            <w:pPr>
              <w:pStyle w:val="ListParagraph"/>
              <w:widowControl w:val="0"/>
              <w:numPr>
                <w:ilvl w:val="0"/>
                <w:numId w:val="9"/>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 xml:space="preserve">Liquefied Nitrogen </w:t>
            </w:r>
          </w:p>
          <w:p w14:paraId="338FA926" w14:textId="77777777" w:rsidR="008877BD" w:rsidRPr="00403371" w:rsidRDefault="008877BD" w:rsidP="00624610">
            <w:pPr>
              <w:pStyle w:val="ListParagraph"/>
              <w:widowControl w:val="0"/>
              <w:numPr>
                <w:ilvl w:val="0"/>
                <w:numId w:val="9"/>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Solvents</w:t>
            </w:r>
          </w:p>
          <w:p w14:paraId="2958E52E" w14:textId="77777777" w:rsidR="008877BD" w:rsidRPr="00403371" w:rsidRDefault="008877BD" w:rsidP="00624610">
            <w:pPr>
              <w:pStyle w:val="ListParagraph"/>
              <w:widowControl w:val="0"/>
              <w:numPr>
                <w:ilvl w:val="0"/>
                <w:numId w:val="9"/>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Waxes</w:t>
            </w:r>
          </w:p>
          <w:p w14:paraId="525CEF66" w14:textId="77777777" w:rsidR="008877BD" w:rsidRPr="00403371" w:rsidRDefault="008877BD" w:rsidP="00624610">
            <w:pPr>
              <w:pStyle w:val="ListParagraph"/>
              <w:widowControl w:val="0"/>
              <w:numPr>
                <w:ilvl w:val="0"/>
                <w:numId w:val="9"/>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Lubricating oils</w:t>
            </w:r>
          </w:p>
          <w:p w14:paraId="52590627" w14:textId="77777777" w:rsidR="008877BD" w:rsidRPr="00403371" w:rsidRDefault="008877BD" w:rsidP="00624610">
            <w:pPr>
              <w:pStyle w:val="ListParagraph"/>
              <w:widowControl w:val="0"/>
              <w:numPr>
                <w:ilvl w:val="0"/>
                <w:numId w:val="9"/>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Petrochemical products</w:t>
            </w:r>
          </w:p>
        </w:tc>
      </w:tr>
      <w:tr w:rsidR="008877BD" w14:paraId="4EEA7860" w14:textId="77777777" w:rsidTr="00624610">
        <w:tc>
          <w:tcPr>
            <w:tcW w:w="544" w:type="dxa"/>
          </w:tcPr>
          <w:p w14:paraId="13C270F4" w14:textId="77777777" w:rsidR="008877BD" w:rsidRPr="00403371" w:rsidRDefault="008877BD" w:rsidP="00624610">
            <w:pPr>
              <w:widowControl w:val="0"/>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2.</w:t>
            </w:r>
          </w:p>
        </w:tc>
        <w:tc>
          <w:tcPr>
            <w:tcW w:w="1811" w:type="dxa"/>
          </w:tcPr>
          <w:p w14:paraId="2573ED13" w14:textId="77777777" w:rsidR="008877BD" w:rsidRPr="00403371" w:rsidRDefault="008877BD" w:rsidP="00624610">
            <w:pPr>
              <w:widowControl w:val="0"/>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Silica Sand</w:t>
            </w:r>
          </w:p>
        </w:tc>
        <w:tc>
          <w:tcPr>
            <w:tcW w:w="7251" w:type="dxa"/>
          </w:tcPr>
          <w:p w14:paraId="6B5AC0B9" w14:textId="77777777" w:rsidR="008877BD" w:rsidRPr="00403371" w:rsidRDefault="008877BD" w:rsidP="00624610">
            <w:pPr>
              <w:pStyle w:val="ListParagraph"/>
              <w:widowControl w:val="0"/>
              <w:numPr>
                <w:ilvl w:val="0"/>
                <w:numId w:val="10"/>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For sheet glass, hollow glass and sand paper</w:t>
            </w:r>
          </w:p>
          <w:p w14:paraId="13A07CB6" w14:textId="77777777" w:rsidR="008877BD" w:rsidRPr="00403371" w:rsidRDefault="008877BD" w:rsidP="00624610">
            <w:pPr>
              <w:pStyle w:val="ListParagraph"/>
              <w:widowControl w:val="0"/>
              <w:numPr>
                <w:ilvl w:val="0"/>
                <w:numId w:val="10"/>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Silicon fiber conductor</w:t>
            </w:r>
          </w:p>
          <w:p w14:paraId="0EDCFD34" w14:textId="77777777" w:rsidR="008877BD" w:rsidRPr="00403371" w:rsidRDefault="008877BD" w:rsidP="00624610">
            <w:pPr>
              <w:pStyle w:val="ListParagraph"/>
              <w:widowControl w:val="0"/>
              <w:numPr>
                <w:ilvl w:val="0"/>
                <w:numId w:val="10"/>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Foundry and Industrial moulds</w:t>
            </w:r>
          </w:p>
        </w:tc>
      </w:tr>
      <w:tr w:rsidR="008877BD" w14:paraId="28A87D34" w14:textId="77777777" w:rsidTr="00624610">
        <w:tc>
          <w:tcPr>
            <w:tcW w:w="544" w:type="dxa"/>
          </w:tcPr>
          <w:p w14:paraId="1418D577" w14:textId="77777777" w:rsidR="008877BD" w:rsidRPr="00403371" w:rsidRDefault="008877BD" w:rsidP="00624610">
            <w:pPr>
              <w:widowControl w:val="0"/>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 xml:space="preserve">3. </w:t>
            </w:r>
          </w:p>
        </w:tc>
        <w:tc>
          <w:tcPr>
            <w:tcW w:w="1811" w:type="dxa"/>
          </w:tcPr>
          <w:p w14:paraId="17C200DD" w14:textId="77777777" w:rsidR="008877BD" w:rsidRPr="00403371" w:rsidRDefault="008877BD" w:rsidP="00624610">
            <w:pPr>
              <w:widowControl w:val="0"/>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Laterite / Gravel</w:t>
            </w:r>
          </w:p>
        </w:tc>
        <w:tc>
          <w:tcPr>
            <w:tcW w:w="7251" w:type="dxa"/>
          </w:tcPr>
          <w:p w14:paraId="08A7CE78" w14:textId="77777777" w:rsidR="008877BD" w:rsidRPr="00403371" w:rsidRDefault="008877BD" w:rsidP="00624610">
            <w:pPr>
              <w:pStyle w:val="ListParagraph"/>
              <w:widowControl w:val="0"/>
              <w:numPr>
                <w:ilvl w:val="0"/>
                <w:numId w:val="11"/>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For road construction industry</w:t>
            </w:r>
          </w:p>
        </w:tc>
      </w:tr>
      <w:tr w:rsidR="008877BD" w14:paraId="42BADAA6" w14:textId="77777777" w:rsidTr="00624610">
        <w:tc>
          <w:tcPr>
            <w:tcW w:w="544" w:type="dxa"/>
          </w:tcPr>
          <w:p w14:paraId="62D802CA" w14:textId="77777777" w:rsidR="008877BD" w:rsidRPr="00403371" w:rsidRDefault="008877BD" w:rsidP="00624610">
            <w:pPr>
              <w:widowControl w:val="0"/>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4</w:t>
            </w:r>
          </w:p>
        </w:tc>
        <w:tc>
          <w:tcPr>
            <w:tcW w:w="1811" w:type="dxa"/>
          </w:tcPr>
          <w:p w14:paraId="13EFE37D" w14:textId="77777777" w:rsidR="008877BD" w:rsidRPr="00403371" w:rsidRDefault="008877BD" w:rsidP="00624610">
            <w:pPr>
              <w:widowControl w:val="0"/>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Tar Sand / Cil Shale</w:t>
            </w:r>
          </w:p>
        </w:tc>
        <w:tc>
          <w:tcPr>
            <w:tcW w:w="7251" w:type="dxa"/>
          </w:tcPr>
          <w:p w14:paraId="74F6FFA9" w14:textId="77777777" w:rsidR="008877BD" w:rsidRPr="00403371" w:rsidRDefault="008877BD" w:rsidP="00624610">
            <w:pPr>
              <w:pStyle w:val="ListParagraph"/>
              <w:widowControl w:val="0"/>
              <w:numPr>
                <w:ilvl w:val="0"/>
                <w:numId w:val="11"/>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For the Asphalt and Tar Plant</w:t>
            </w:r>
          </w:p>
        </w:tc>
      </w:tr>
      <w:tr w:rsidR="008877BD" w14:paraId="2A0E0461" w14:textId="77777777" w:rsidTr="00624610">
        <w:tc>
          <w:tcPr>
            <w:tcW w:w="544" w:type="dxa"/>
          </w:tcPr>
          <w:p w14:paraId="1562EDA5" w14:textId="77777777" w:rsidR="008877BD" w:rsidRPr="00403371" w:rsidRDefault="008877BD" w:rsidP="00624610">
            <w:pPr>
              <w:widowControl w:val="0"/>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5</w:t>
            </w:r>
          </w:p>
        </w:tc>
        <w:tc>
          <w:tcPr>
            <w:tcW w:w="1811" w:type="dxa"/>
          </w:tcPr>
          <w:p w14:paraId="0F439688" w14:textId="77777777" w:rsidR="008877BD" w:rsidRPr="00403371" w:rsidRDefault="008877BD" w:rsidP="00624610">
            <w:pPr>
              <w:widowControl w:val="0"/>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Black Marble</w:t>
            </w:r>
          </w:p>
        </w:tc>
        <w:tc>
          <w:tcPr>
            <w:tcW w:w="7251" w:type="dxa"/>
          </w:tcPr>
          <w:p w14:paraId="2EF28CBD" w14:textId="77777777" w:rsidR="008877BD" w:rsidRPr="00403371" w:rsidRDefault="008877BD" w:rsidP="00624610">
            <w:pPr>
              <w:pStyle w:val="ListParagraph"/>
              <w:widowControl w:val="0"/>
              <w:numPr>
                <w:ilvl w:val="0"/>
                <w:numId w:val="11"/>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For Production of tiles</w:t>
            </w:r>
          </w:p>
        </w:tc>
      </w:tr>
      <w:tr w:rsidR="008877BD" w14:paraId="7EAC39A4" w14:textId="77777777" w:rsidTr="00624610">
        <w:tc>
          <w:tcPr>
            <w:tcW w:w="544" w:type="dxa"/>
          </w:tcPr>
          <w:p w14:paraId="76CACF48" w14:textId="77777777" w:rsidR="008877BD" w:rsidRPr="00403371" w:rsidRDefault="008877BD" w:rsidP="00624610">
            <w:pPr>
              <w:widowControl w:val="0"/>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6</w:t>
            </w:r>
          </w:p>
        </w:tc>
        <w:tc>
          <w:tcPr>
            <w:tcW w:w="1811" w:type="dxa"/>
          </w:tcPr>
          <w:p w14:paraId="5D7EF963" w14:textId="77777777" w:rsidR="008877BD" w:rsidRPr="00403371" w:rsidRDefault="008877BD" w:rsidP="00624610">
            <w:pPr>
              <w:widowControl w:val="0"/>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Limestone</w:t>
            </w:r>
          </w:p>
        </w:tc>
        <w:tc>
          <w:tcPr>
            <w:tcW w:w="7251" w:type="dxa"/>
          </w:tcPr>
          <w:p w14:paraId="6B322B18" w14:textId="77777777" w:rsidR="008877BD" w:rsidRPr="00403371" w:rsidRDefault="008877BD" w:rsidP="00624610">
            <w:pPr>
              <w:pStyle w:val="ListParagraph"/>
              <w:widowControl w:val="0"/>
              <w:numPr>
                <w:ilvl w:val="0"/>
                <w:numId w:val="11"/>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For cement production, acetylene production, fertilizer production, oil stabilization, chalk production, brick factories</w:t>
            </w:r>
          </w:p>
        </w:tc>
      </w:tr>
      <w:tr w:rsidR="008877BD" w14:paraId="76404E26" w14:textId="77777777" w:rsidTr="00624610">
        <w:tc>
          <w:tcPr>
            <w:tcW w:w="544" w:type="dxa"/>
          </w:tcPr>
          <w:p w14:paraId="302C4795" w14:textId="77777777" w:rsidR="008877BD" w:rsidRPr="00403371" w:rsidRDefault="008877BD" w:rsidP="00624610">
            <w:pPr>
              <w:widowControl w:val="0"/>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7</w:t>
            </w:r>
          </w:p>
        </w:tc>
        <w:tc>
          <w:tcPr>
            <w:tcW w:w="1811" w:type="dxa"/>
          </w:tcPr>
          <w:p w14:paraId="2DC2F479" w14:textId="77777777" w:rsidR="008877BD" w:rsidRPr="00403371" w:rsidRDefault="008877BD" w:rsidP="00624610">
            <w:pPr>
              <w:widowControl w:val="0"/>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Kaolin</w:t>
            </w:r>
          </w:p>
        </w:tc>
        <w:tc>
          <w:tcPr>
            <w:tcW w:w="7251" w:type="dxa"/>
          </w:tcPr>
          <w:p w14:paraId="2B299B87" w14:textId="58B0A026" w:rsidR="008877BD" w:rsidRPr="00403371" w:rsidRDefault="008877BD" w:rsidP="00624610">
            <w:pPr>
              <w:pStyle w:val="ListParagraph"/>
              <w:widowControl w:val="0"/>
              <w:numPr>
                <w:ilvl w:val="0"/>
                <w:numId w:val="11"/>
              </w:numPr>
              <w:autoSpaceDE w:val="0"/>
              <w:autoSpaceDN w:val="0"/>
              <w:adjustRightInd w:val="0"/>
              <w:spacing w:after="240" w:line="276" w:lineRule="auto"/>
              <w:rPr>
                <w:rFonts w:ascii="Arial Unicode MS" w:eastAsia="Arial Unicode MS" w:hAnsi="Arial Unicode MS" w:cs="Arial Unicode MS"/>
                <w:sz w:val="16"/>
                <w:szCs w:val="16"/>
              </w:rPr>
            </w:pPr>
            <w:r w:rsidRPr="00403371">
              <w:rPr>
                <w:rFonts w:ascii="Arial Unicode MS" w:eastAsia="Arial Unicode MS" w:hAnsi="Arial Unicode MS" w:cs="Arial Unicode MS"/>
                <w:sz w:val="16"/>
                <w:szCs w:val="16"/>
              </w:rPr>
              <w:t xml:space="preserve">Production of Ceramic table wares, paints, </w:t>
            </w:r>
            <w:r w:rsidR="002B25C1">
              <w:rPr>
                <w:rFonts w:ascii="Arial Unicode MS" w:eastAsia="Arial Unicode MS" w:hAnsi="Arial Unicode MS" w:cs="Arial Unicode MS"/>
                <w:sz w:val="16"/>
                <w:szCs w:val="16"/>
              </w:rPr>
              <w:t>tiles</w:t>
            </w:r>
            <w:r w:rsidRPr="00403371">
              <w:rPr>
                <w:rFonts w:ascii="Arial Unicode MS" w:eastAsia="Arial Unicode MS" w:hAnsi="Arial Unicode MS" w:cs="Arial Unicode MS"/>
                <w:sz w:val="16"/>
                <w:szCs w:val="16"/>
              </w:rPr>
              <w:t>, cosmetics, pharmaceuticals</w:t>
            </w:r>
          </w:p>
        </w:tc>
      </w:tr>
    </w:tbl>
    <w:p w14:paraId="224AE437" w14:textId="77777777" w:rsidR="000A5D16" w:rsidRPr="00307C64" w:rsidRDefault="002D410F" w:rsidP="000A5D16">
      <w:pPr>
        <w:rPr>
          <w:rFonts w:ascii="American Typewriter" w:hAnsi="American Typewriter" w:cs="Arial"/>
          <w:b/>
          <w:color w:val="FF0000"/>
          <w:sz w:val="28"/>
        </w:rPr>
      </w:pPr>
      <w:r w:rsidRPr="00307C64">
        <w:rPr>
          <w:rFonts w:ascii="American Typewriter" w:hAnsi="American Typewriter" w:cs="Arial"/>
          <w:b/>
          <w:color w:val="FF0000"/>
          <w:sz w:val="32"/>
        </w:rPr>
        <w:lastRenderedPageBreak/>
        <w:t xml:space="preserve">Industry Overview / </w:t>
      </w:r>
      <w:r w:rsidR="000A5D16" w:rsidRPr="00307C64">
        <w:rPr>
          <w:rFonts w:ascii="American Typewriter" w:hAnsi="American Typewriter" w:cs="Arial"/>
          <w:b/>
          <w:color w:val="FF0000"/>
          <w:sz w:val="32"/>
        </w:rPr>
        <w:t>Investment Opportunities</w:t>
      </w:r>
      <w:r w:rsidR="006B7F69" w:rsidRPr="00307C64">
        <w:rPr>
          <w:rFonts w:ascii="American Typewriter" w:hAnsi="American Typewriter" w:cs="Arial"/>
          <w:b/>
          <w:color w:val="FF0000"/>
          <w:sz w:val="28"/>
        </w:rPr>
        <w:br/>
      </w:r>
    </w:p>
    <w:p w14:paraId="2E21CF33" w14:textId="77777777" w:rsidR="000A5D16" w:rsidRPr="008521AA" w:rsidRDefault="000A5D16" w:rsidP="006B7F69">
      <w:pPr>
        <w:rPr>
          <w:rFonts w:ascii="American Typewriter" w:hAnsi="American Typewriter" w:cs="Arial"/>
          <w:b/>
          <w:color w:val="548DD4" w:themeColor="text2" w:themeTint="99"/>
          <w:sz w:val="28"/>
        </w:rPr>
      </w:pPr>
      <w:r w:rsidRPr="008521AA">
        <w:rPr>
          <w:rFonts w:ascii="American Typewriter" w:hAnsi="American Typewriter" w:cs="Arial"/>
          <w:b/>
          <w:color w:val="548DD4" w:themeColor="text2" w:themeTint="99"/>
          <w:sz w:val="28"/>
        </w:rPr>
        <w:t>Manufacturing</w:t>
      </w:r>
    </w:p>
    <w:p w14:paraId="492B81CE" w14:textId="482270B7" w:rsidR="00E03920" w:rsidRDefault="00E03920" w:rsidP="00E03920">
      <w:pPr>
        <w:pStyle w:val="ListParagraph"/>
        <w:spacing w:before="100" w:beforeAutospacing="1" w:after="100" w:afterAutospacing="1" w:line="240" w:lineRule="auto"/>
        <w:ind w:left="0"/>
        <w:rPr>
          <w:rFonts w:ascii="Arial" w:eastAsia="Times New Roman" w:hAnsi="Arial" w:cs="Arial"/>
        </w:rPr>
      </w:pPr>
      <w:r w:rsidRPr="00C927E7">
        <w:rPr>
          <w:rFonts w:ascii="Arial" w:eastAsia="Times New Roman" w:hAnsi="Arial" w:cs="Arial"/>
        </w:rPr>
        <w:t xml:space="preserve">The industrial center of the state is in </w:t>
      </w:r>
      <w:hyperlink r:id="rId11" w:tooltip="Aba, Abia" w:history="1">
        <w:r w:rsidRPr="00C927E7">
          <w:rPr>
            <w:rFonts w:ascii="Arial" w:eastAsia="Times New Roman" w:hAnsi="Arial" w:cs="Arial"/>
          </w:rPr>
          <w:t>Aba</w:t>
        </w:r>
      </w:hyperlink>
      <w:r w:rsidRPr="00C927E7">
        <w:rPr>
          <w:rFonts w:ascii="Arial" w:eastAsia="Times New Roman" w:hAnsi="Arial" w:cs="Arial"/>
        </w:rPr>
        <w:t xml:space="preserve">, with garment manufacturing, pharmaceuticals, </w:t>
      </w:r>
      <w:r w:rsidR="00BA30A9">
        <w:rPr>
          <w:rFonts w:ascii="Arial" w:eastAsia="Times New Roman" w:hAnsi="Arial" w:cs="Arial"/>
        </w:rPr>
        <w:t>Personal Ca</w:t>
      </w:r>
      <w:r w:rsidR="00EE2D5A">
        <w:rPr>
          <w:rFonts w:ascii="Arial" w:eastAsia="Times New Roman" w:hAnsi="Arial" w:cs="Arial"/>
        </w:rPr>
        <w:t>r</w:t>
      </w:r>
      <w:r w:rsidR="00BA30A9">
        <w:rPr>
          <w:rFonts w:ascii="Arial" w:eastAsia="Times New Roman" w:hAnsi="Arial" w:cs="Arial"/>
        </w:rPr>
        <w:t>e, Home Care, Food and Beverages</w:t>
      </w:r>
      <w:r w:rsidR="00EA4C88">
        <w:rPr>
          <w:rFonts w:ascii="Arial" w:eastAsia="Times New Roman" w:hAnsi="Arial" w:cs="Arial"/>
        </w:rPr>
        <w:t xml:space="preserve">, </w:t>
      </w:r>
      <w:r w:rsidR="00EA4C88" w:rsidRPr="00C927E7">
        <w:rPr>
          <w:rFonts w:ascii="Arial" w:eastAsia="Times New Roman" w:hAnsi="Arial" w:cs="Arial"/>
        </w:rPr>
        <w:t>footwear</w:t>
      </w:r>
      <w:r w:rsidRPr="00C927E7">
        <w:rPr>
          <w:rFonts w:ascii="Arial" w:eastAsia="Times New Roman" w:hAnsi="Arial" w:cs="Arial"/>
        </w:rPr>
        <w:t xml:space="preserve"> and other leather products among the prominent commercial activities</w:t>
      </w:r>
      <w:r>
        <w:rPr>
          <w:rFonts w:ascii="Arial" w:eastAsia="Times New Roman" w:hAnsi="Arial" w:cs="Arial"/>
        </w:rPr>
        <w:t>.</w:t>
      </w:r>
      <w:r w:rsidRPr="00C927E7">
        <w:rPr>
          <w:rFonts w:ascii="Arial" w:eastAsia="Times New Roman" w:hAnsi="Arial" w:cs="Arial"/>
        </w:rPr>
        <w:t xml:space="preserve"> </w:t>
      </w:r>
      <w:r>
        <w:rPr>
          <w:rFonts w:ascii="Arial" w:eastAsia="Times New Roman" w:hAnsi="Arial" w:cs="Arial"/>
        </w:rPr>
        <w:t>T</w:t>
      </w:r>
      <w:r w:rsidRPr="00C927E7">
        <w:rPr>
          <w:rFonts w:ascii="Arial" w:eastAsia="Times New Roman" w:hAnsi="Arial" w:cs="Arial"/>
        </w:rPr>
        <w:t>he manufacturing sector has huge potential</w:t>
      </w:r>
      <w:r>
        <w:rPr>
          <w:rFonts w:ascii="Arial" w:eastAsia="Times New Roman" w:hAnsi="Arial" w:cs="Arial"/>
        </w:rPr>
        <w:t>s</w:t>
      </w:r>
      <w:r w:rsidRPr="00C927E7">
        <w:rPr>
          <w:rFonts w:ascii="Arial" w:eastAsia="Times New Roman" w:hAnsi="Arial" w:cs="Arial"/>
        </w:rPr>
        <w:t xml:space="preserve"> yet to be fully tapped and still holds enormous opportunit</w:t>
      </w:r>
      <w:r>
        <w:rPr>
          <w:rFonts w:ascii="Arial" w:eastAsia="Times New Roman" w:hAnsi="Arial" w:cs="Arial"/>
        </w:rPr>
        <w:t>ies</w:t>
      </w:r>
      <w:r w:rsidRPr="00C927E7">
        <w:rPr>
          <w:rFonts w:ascii="Arial" w:eastAsia="Times New Roman" w:hAnsi="Arial" w:cs="Arial"/>
        </w:rPr>
        <w:t xml:space="preserve"> for investors.</w:t>
      </w:r>
    </w:p>
    <w:p w14:paraId="251FA94F" w14:textId="77777777" w:rsidR="00E03920" w:rsidRDefault="00E03920" w:rsidP="00E03920">
      <w:pPr>
        <w:pStyle w:val="ListParagraph"/>
        <w:spacing w:before="100" w:beforeAutospacing="1" w:after="100" w:afterAutospacing="1" w:line="240" w:lineRule="auto"/>
        <w:ind w:left="0"/>
        <w:rPr>
          <w:rFonts w:ascii="Arial" w:eastAsia="Times New Roman" w:hAnsi="Arial" w:cs="Arial"/>
        </w:rPr>
      </w:pPr>
    </w:p>
    <w:p w14:paraId="4AAEFDA3" w14:textId="77777777" w:rsidR="00E03920" w:rsidRDefault="00E03920" w:rsidP="00E03920">
      <w:pPr>
        <w:pStyle w:val="ListParagraph"/>
        <w:spacing w:before="100" w:beforeAutospacing="1" w:after="100" w:afterAutospacing="1" w:line="240" w:lineRule="auto"/>
        <w:ind w:left="0"/>
        <w:rPr>
          <w:rFonts w:ascii="Arial" w:hAnsi="Arial" w:cs="Arial"/>
          <w:shd w:val="clear" w:color="auto" w:fill="FFFFFF"/>
        </w:rPr>
      </w:pPr>
      <w:r w:rsidRPr="007A799C">
        <w:rPr>
          <w:rFonts w:ascii="Arial" w:hAnsi="Arial" w:cs="Arial"/>
          <w:shd w:val="clear" w:color="auto" w:fill="FFFFFF"/>
        </w:rPr>
        <w:t xml:space="preserve">The Aba leather </w:t>
      </w:r>
      <w:r>
        <w:rPr>
          <w:rFonts w:ascii="Arial" w:hAnsi="Arial" w:cs="Arial"/>
          <w:shd w:val="clear" w:color="auto" w:fill="FFFFFF"/>
        </w:rPr>
        <w:t xml:space="preserve">and Garment industry is </w:t>
      </w:r>
      <w:r w:rsidRPr="007A799C">
        <w:rPr>
          <w:rFonts w:ascii="Arial" w:hAnsi="Arial" w:cs="Arial"/>
          <w:shd w:val="clear" w:color="auto" w:fill="FFFFFF"/>
        </w:rPr>
        <w:t>said to be the largest in West Africa, with a production capacity of about one million pairs of shoes per week, for local and international markets.</w:t>
      </w:r>
      <w:r>
        <w:rPr>
          <w:rFonts w:ascii="Arial" w:hAnsi="Arial" w:cs="Arial"/>
          <w:shd w:val="clear" w:color="auto" w:fill="FFFFFF"/>
        </w:rPr>
        <w:t xml:space="preserve"> This industry is made up of over 120,000 Entrepreneurs with average staff strength of 4.3 persons.</w:t>
      </w:r>
    </w:p>
    <w:p w14:paraId="36452A0F" w14:textId="56DE254D" w:rsidR="00E03920" w:rsidRDefault="00E03920" w:rsidP="00E03920">
      <w:pPr>
        <w:rPr>
          <w:rFonts w:ascii="Arial" w:hAnsi="Arial" w:cs="Arial"/>
        </w:rPr>
      </w:pPr>
      <w:r>
        <w:rPr>
          <w:rFonts w:ascii="Arial" w:hAnsi="Arial" w:cs="Arial"/>
        </w:rPr>
        <w:t xml:space="preserve">Abia has huge potential in </w:t>
      </w:r>
      <w:r w:rsidR="0060272D">
        <w:rPr>
          <w:rFonts w:ascii="Arial" w:hAnsi="Arial" w:cs="Arial"/>
        </w:rPr>
        <w:t xml:space="preserve">the </w:t>
      </w:r>
      <w:r>
        <w:rPr>
          <w:rFonts w:ascii="Arial" w:hAnsi="Arial" w:cs="Arial"/>
        </w:rPr>
        <w:t>manufacturing</w:t>
      </w:r>
      <w:r w:rsidR="0060272D">
        <w:rPr>
          <w:rFonts w:ascii="Arial" w:hAnsi="Arial" w:cs="Arial"/>
        </w:rPr>
        <w:t xml:space="preserve"> sector</w:t>
      </w:r>
      <w:r>
        <w:rPr>
          <w:rFonts w:ascii="Arial" w:hAnsi="Arial" w:cs="Arial"/>
        </w:rPr>
        <w:t xml:space="preserve"> </w:t>
      </w:r>
      <w:r w:rsidR="00BA30A9">
        <w:rPr>
          <w:rFonts w:ascii="Arial" w:hAnsi="Arial" w:cs="Arial"/>
        </w:rPr>
        <w:t>driven by availability of</w:t>
      </w:r>
      <w:r>
        <w:rPr>
          <w:rFonts w:ascii="Arial" w:hAnsi="Arial" w:cs="Arial"/>
        </w:rPr>
        <w:t xml:space="preserve"> raw materials</w:t>
      </w:r>
      <w:r w:rsidR="005B1DC1">
        <w:rPr>
          <w:rFonts w:ascii="Arial" w:hAnsi="Arial" w:cs="Arial"/>
        </w:rPr>
        <w:t xml:space="preserve"> and a lot of manufacturing assets for Metallurgical, Ceramics, Brewing and </w:t>
      </w:r>
      <w:r w:rsidR="0060272D">
        <w:rPr>
          <w:rFonts w:ascii="Arial" w:hAnsi="Arial" w:cs="Arial"/>
        </w:rPr>
        <w:t>Textile</w:t>
      </w:r>
      <w:r w:rsidR="00744424">
        <w:rPr>
          <w:rFonts w:ascii="Arial" w:hAnsi="Arial" w:cs="Arial"/>
        </w:rPr>
        <w:t xml:space="preserve"> Industry</w:t>
      </w:r>
      <w:r w:rsidR="0060272D">
        <w:rPr>
          <w:rFonts w:ascii="Arial" w:hAnsi="Arial" w:cs="Arial"/>
        </w:rPr>
        <w:t xml:space="preserve">, which </w:t>
      </w:r>
      <w:r w:rsidR="005B1DC1">
        <w:rPr>
          <w:rFonts w:ascii="Arial" w:hAnsi="Arial" w:cs="Arial"/>
        </w:rPr>
        <w:t>are available for re-ignition through partnerships</w:t>
      </w:r>
    </w:p>
    <w:p w14:paraId="24942719" w14:textId="77777777" w:rsidR="00970FA0" w:rsidRDefault="00970FA0" w:rsidP="006B7F69">
      <w:pPr>
        <w:rPr>
          <w:rFonts w:ascii="American Typewriter" w:hAnsi="American Typewriter" w:cs="Arial"/>
          <w:b/>
          <w:color w:val="548DD4" w:themeColor="text2" w:themeTint="99"/>
          <w:sz w:val="28"/>
        </w:rPr>
      </w:pPr>
    </w:p>
    <w:p w14:paraId="62ACB17D" w14:textId="77777777" w:rsidR="000A5D16" w:rsidRPr="008521AA" w:rsidRDefault="000A5D16" w:rsidP="006B7F69">
      <w:pPr>
        <w:rPr>
          <w:rFonts w:ascii="American Typewriter" w:hAnsi="American Typewriter" w:cs="Arial"/>
          <w:b/>
          <w:color w:val="548DD4" w:themeColor="text2" w:themeTint="99"/>
          <w:sz w:val="28"/>
        </w:rPr>
      </w:pPr>
      <w:r w:rsidRPr="008521AA">
        <w:rPr>
          <w:rFonts w:ascii="American Typewriter" w:hAnsi="American Typewriter" w:cs="Arial"/>
          <w:b/>
          <w:color w:val="548DD4" w:themeColor="text2" w:themeTint="99"/>
          <w:sz w:val="28"/>
        </w:rPr>
        <w:t>Agriculture</w:t>
      </w:r>
    </w:p>
    <w:p w14:paraId="3E4006C1" w14:textId="77777777" w:rsidR="005338F9" w:rsidRDefault="000A5D16" w:rsidP="009D7747">
      <w:pPr>
        <w:pStyle w:val="ListParagraph"/>
        <w:spacing w:before="100" w:beforeAutospacing="1" w:after="100" w:afterAutospacing="1" w:line="240" w:lineRule="auto"/>
        <w:ind w:left="0"/>
        <w:rPr>
          <w:rFonts w:ascii="Arial" w:eastAsia="Times New Roman" w:hAnsi="Arial" w:cs="Arial"/>
        </w:rPr>
      </w:pPr>
      <w:r w:rsidRPr="00C927E7">
        <w:rPr>
          <w:rFonts w:ascii="Arial" w:eastAsia="Times New Roman" w:hAnsi="Arial" w:cs="Arial"/>
        </w:rPr>
        <w:t xml:space="preserve">Agriculture is the second </w:t>
      </w:r>
      <w:r w:rsidR="005338F9">
        <w:rPr>
          <w:rFonts w:ascii="Arial" w:eastAsia="Times New Roman" w:hAnsi="Arial" w:cs="Arial"/>
        </w:rPr>
        <w:t>largest</w:t>
      </w:r>
      <w:r w:rsidRPr="00C927E7">
        <w:rPr>
          <w:rFonts w:ascii="Arial" w:eastAsia="Times New Roman" w:hAnsi="Arial" w:cs="Arial"/>
        </w:rPr>
        <w:t xml:space="preserve"> sector of Abia </w:t>
      </w:r>
      <w:r w:rsidR="005338F9">
        <w:rPr>
          <w:rFonts w:ascii="Arial" w:eastAsia="Times New Roman" w:hAnsi="Arial" w:cs="Arial"/>
        </w:rPr>
        <w:t xml:space="preserve">economy </w:t>
      </w:r>
      <w:r w:rsidRPr="00C927E7">
        <w:rPr>
          <w:rFonts w:ascii="Arial" w:eastAsia="Times New Roman" w:hAnsi="Arial" w:cs="Arial"/>
        </w:rPr>
        <w:t xml:space="preserve">employing about 70% of the state workforce and </w:t>
      </w:r>
      <w:r w:rsidR="00BF6C3F" w:rsidRPr="00C927E7">
        <w:rPr>
          <w:rFonts w:ascii="Arial" w:eastAsia="Times New Roman" w:hAnsi="Arial" w:cs="Arial"/>
        </w:rPr>
        <w:t>contributing about</w:t>
      </w:r>
      <w:r w:rsidRPr="00C927E7">
        <w:rPr>
          <w:rFonts w:ascii="Arial" w:eastAsia="Times New Roman" w:hAnsi="Arial" w:cs="Arial"/>
        </w:rPr>
        <w:t xml:space="preserve"> 27% of the GDP</w:t>
      </w:r>
      <w:r w:rsidR="00970FA0">
        <w:rPr>
          <w:rFonts w:ascii="Arial" w:eastAsia="Times New Roman" w:hAnsi="Arial" w:cs="Arial"/>
        </w:rPr>
        <w:t xml:space="preserve">. </w:t>
      </w:r>
      <w:r w:rsidR="005A54DA">
        <w:rPr>
          <w:rFonts w:ascii="Arial" w:eastAsia="Times New Roman" w:hAnsi="Arial" w:cs="Arial"/>
        </w:rPr>
        <w:t>T</w:t>
      </w:r>
      <w:r w:rsidR="005A54DA" w:rsidRPr="00C927E7">
        <w:rPr>
          <w:rFonts w:ascii="Arial" w:eastAsia="Times New Roman" w:hAnsi="Arial" w:cs="Arial"/>
        </w:rPr>
        <w:t xml:space="preserve">his is predominantly </w:t>
      </w:r>
      <w:r w:rsidR="005B1DC1" w:rsidRPr="00C927E7">
        <w:rPr>
          <w:rFonts w:ascii="Arial" w:eastAsia="Times New Roman" w:hAnsi="Arial" w:cs="Arial"/>
        </w:rPr>
        <w:t>subsistence</w:t>
      </w:r>
      <w:r w:rsidR="005B1DC1">
        <w:rPr>
          <w:rFonts w:ascii="Arial" w:eastAsia="Times New Roman" w:hAnsi="Arial" w:cs="Arial"/>
        </w:rPr>
        <w:t>, which</w:t>
      </w:r>
      <w:r w:rsidR="005A54DA">
        <w:rPr>
          <w:rFonts w:ascii="Arial" w:eastAsia="Times New Roman" w:hAnsi="Arial" w:cs="Arial"/>
        </w:rPr>
        <w:t xml:space="preserve"> leaves room for investment opportunities</w:t>
      </w:r>
      <w:r w:rsidR="005A54DA" w:rsidRPr="00C927E7">
        <w:rPr>
          <w:rFonts w:ascii="Arial" w:eastAsia="Times New Roman" w:hAnsi="Arial" w:cs="Arial"/>
        </w:rPr>
        <w:t xml:space="preserve">. </w:t>
      </w:r>
    </w:p>
    <w:p w14:paraId="1621E639" w14:textId="3DCCF03C" w:rsidR="000A5D16" w:rsidRDefault="005A54DA" w:rsidP="009D7747">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br/>
      </w:r>
      <w:r w:rsidR="00970FA0">
        <w:rPr>
          <w:rFonts w:ascii="Arial" w:eastAsia="Times New Roman" w:hAnsi="Arial" w:cs="Arial"/>
        </w:rPr>
        <w:t xml:space="preserve">There is incredible potential </w:t>
      </w:r>
      <w:r w:rsidR="005338F9">
        <w:rPr>
          <w:rFonts w:ascii="Arial" w:eastAsia="Times New Roman" w:hAnsi="Arial" w:cs="Arial"/>
        </w:rPr>
        <w:t>investment in mechanized</w:t>
      </w:r>
      <w:r w:rsidR="00970FA0">
        <w:rPr>
          <w:rFonts w:ascii="Arial" w:eastAsia="Times New Roman" w:hAnsi="Arial" w:cs="Arial"/>
        </w:rPr>
        <w:t xml:space="preserve"> farms </w:t>
      </w:r>
      <w:r w:rsidR="005338F9">
        <w:rPr>
          <w:rFonts w:ascii="Arial" w:eastAsia="Times New Roman" w:hAnsi="Arial" w:cs="Arial"/>
        </w:rPr>
        <w:t>with great potential for products at scale</w:t>
      </w:r>
      <w:r w:rsidR="00970FA0">
        <w:rPr>
          <w:rFonts w:ascii="Arial" w:eastAsia="Times New Roman" w:hAnsi="Arial" w:cs="Arial"/>
        </w:rPr>
        <w:t xml:space="preserve"> that would serve the rest of the country and even provide </w:t>
      </w:r>
      <w:r w:rsidR="005B1DC1">
        <w:rPr>
          <w:rFonts w:ascii="Arial" w:eastAsia="Times New Roman" w:hAnsi="Arial" w:cs="Arial"/>
        </w:rPr>
        <w:t xml:space="preserve">for </w:t>
      </w:r>
      <w:r w:rsidR="00970FA0">
        <w:rPr>
          <w:rFonts w:ascii="Arial" w:eastAsia="Times New Roman" w:hAnsi="Arial" w:cs="Arial"/>
        </w:rPr>
        <w:t>export.</w:t>
      </w:r>
      <w:r w:rsidR="00403371">
        <w:rPr>
          <w:rFonts w:ascii="Arial" w:eastAsia="Times New Roman" w:hAnsi="Arial" w:cs="Arial"/>
        </w:rPr>
        <w:t xml:space="preserve"> </w:t>
      </w:r>
      <w:r w:rsidR="000A5D16" w:rsidRPr="00C927E7">
        <w:rPr>
          <w:rFonts w:ascii="Arial" w:eastAsia="Times New Roman" w:hAnsi="Arial" w:cs="Arial"/>
        </w:rPr>
        <w:t>Abia state has adequate seasonal rainfall</w:t>
      </w:r>
      <w:r w:rsidR="003D7CFD" w:rsidRPr="00C927E7">
        <w:rPr>
          <w:rFonts w:ascii="Arial" w:eastAsia="Times New Roman" w:hAnsi="Arial" w:cs="Arial"/>
        </w:rPr>
        <w:t xml:space="preserve">, </w:t>
      </w:r>
      <w:r w:rsidR="00970FA0">
        <w:rPr>
          <w:rFonts w:ascii="Arial" w:eastAsia="Times New Roman" w:hAnsi="Arial" w:cs="Arial"/>
        </w:rPr>
        <w:t>with highly</w:t>
      </w:r>
      <w:r w:rsidR="000A5D16" w:rsidRPr="00C927E7">
        <w:rPr>
          <w:rFonts w:ascii="Arial" w:eastAsia="Times New Roman" w:hAnsi="Arial" w:cs="Arial"/>
        </w:rPr>
        <w:t xml:space="preserve"> arable land that </w:t>
      </w:r>
      <w:r w:rsidR="005338F9">
        <w:rPr>
          <w:rFonts w:ascii="Arial" w:eastAsia="Times New Roman" w:hAnsi="Arial" w:cs="Arial"/>
        </w:rPr>
        <w:t>can grow yam,</w:t>
      </w:r>
      <w:r w:rsidR="000A5D16" w:rsidRPr="00C927E7">
        <w:rPr>
          <w:rFonts w:ascii="Arial" w:eastAsia="Times New Roman" w:hAnsi="Arial" w:cs="Arial"/>
        </w:rPr>
        <w:t xml:space="preserve"> maize, potatoe, </w:t>
      </w:r>
      <w:hyperlink r:id="rId12" w:tooltip="Rice" w:history="1">
        <w:r w:rsidR="000A5D16" w:rsidRPr="00C927E7">
          <w:rPr>
            <w:rFonts w:ascii="Arial" w:eastAsia="Times New Roman" w:hAnsi="Arial" w:cs="Arial"/>
          </w:rPr>
          <w:t>rice</w:t>
        </w:r>
      </w:hyperlink>
      <w:r w:rsidR="000A5D16" w:rsidRPr="00C927E7">
        <w:rPr>
          <w:rFonts w:ascii="Arial" w:eastAsia="Times New Roman" w:hAnsi="Arial" w:cs="Arial"/>
        </w:rPr>
        <w:t xml:space="preserve">, cashew, plantain, </w:t>
      </w:r>
      <w:r w:rsidR="005B1DC1">
        <w:rPr>
          <w:rFonts w:ascii="Arial" w:eastAsia="Times New Roman" w:hAnsi="Arial" w:cs="Arial"/>
        </w:rPr>
        <w:t xml:space="preserve">palm oil </w:t>
      </w:r>
      <w:r w:rsidR="000A5D16" w:rsidRPr="00C927E7">
        <w:rPr>
          <w:rFonts w:ascii="Arial" w:eastAsia="Times New Roman" w:hAnsi="Arial" w:cs="Arial"/>
        </w:rPr>
        <w:t>and cassava.</w:t>
      </w:r>
    </w:p>
    <w:p w14:paraId="2D89DC12" w14:textId="3EE578F1" w:rsidR="006B7F69" w:rsidRDefault="006B7F69" w:rsidP="006B7F69">
      <w:pPr>
        <w:rPr>
          <w:rFonts w:ascii="Arial" w:hAnsi="Arial" w:cs="Arial"/>
        </w:rPr>
      </w:pPr>
      <w:r>
        <w:rPr>
          <w:rFonts w:ascii="Arial" w:hAnsi="Arial" w:cs="Arial"/>
        </w:rPr>
        <w:t xml:space="preserve">There are massive opportunities for private sector participation through partnerships or direct investment with Abia State Government for development of </w:t>
      </w:r>
      <w:r w:rsidR="0066367E">
        <w:rPr>
          <w:rFonts w:ascii="Arial" w:hAnsi="Arial" w:cs="Arial"/>
        </w:rPr>
        <w:t xml:space="preserve">the </w:t>
      </w:r>
      <w:r>
        <w:rPr>
          <w:rFonts w:ascii="Arial" w:hAnsi="Arial" w:cs="Arial"/>
        </w:rPr>
        <w:t>agricultural sector. The opportunities include:</w:t>
      </w:r>
    </w:p>
    <w:p w14:paraId="1CCC5D55" w14:textId="77777777" w:rsidR="006B7F69" w:rsidRDefault="006B7F69" w:rsidP="006B7F69">
      <w:pPr>
        <w:numPr>
          <w:ilvl w:val="0"/>
          <w:numId w:val="12"/>
        </w:numPr>
        <w:rPr>
          <w:rFonts w:ascii="Arial" w:hAnsi="Arial" w:cs="Arial"/>
        </w:rPr>
      </w:pPr>
      <w:r>
        <w:rPr>
          <w:rFonts w:ascii="Arial" w:hAnsi="Arial" w:cs="Arial"/>
        </w:rPr>
        <w:t xml:space="preserve">Commercial farming of key produce with comparative advantages including Cassava, Maize, Yam, Rice, Plantain, Banana, Cashew </w:t>
      </w:r>
    </w:p>
    <w:p w14:paraId="67254198" w14:textId="77777777" w:rsidR="006B7F69" w:rsidRDefault="006B7F69" w:rsidP="006B7F69">
      <w:pPr>
        <w:numPr>
          <w:ilvl w:val="0"/>
          <w:numId w:val="12"/>
        </w:numPr>
        <w:rPr>
          <w:rFonts w:ascii="Arial" w:hAnsi="Arial" w:cs="Arial"/>
        </w:rPr>
      </w:pPr>
      <w:r>
        <w:rPr>
          <w:rFonts w:ascii="Arial" w:hAnsi="Arial" w:cs="Arial"/>
        </w:rPr>
        <w:t>Oil Palm cultivation and processing</w:t>
      </w:r>
    </w:p>
    <w:p w14:paraId="1B525B82" w14:textId="77777777" w:rsidR="006B7F69" w:rsidRDefault="006B7F69" w:rsidP="006B7F69">
      <w:pPr>
        <w:numPr>
          <w:ilvl w:val="0"/>
          <w:numId w:val="12"/>
        </w:numPr>
        <w:rPr>
          <w:rFonts w:ascii="Arial" w:hAnsi="Arial" w:cs="Arial"/>
        </w:rPr>
      </w:pPr>
      <w:r>
        <w:rPr>
          <w:rFonts w:ascii="Arial" w:hAnsi="Arial" w:cs="Arial"/>
        </w:rPr>
        <w:t>Rice farming</w:t>
      </w:r>
    </w:p>
    <w:p w14:paraId="418D444C" w14:textId="77777777" w:rsidR="006B7F69" w:rsidRDefault="006B7F69" w:rsidP="006B7F69">
      <w:pPr>
        <w:numPr>
          <w:ilvl w:val="0"/>
          <w:numId w:val="12"/>
        </w:numPr>
        <w:rPr>
          <w:rFonts w:ascii="Arial" w:hAnsi="Arial" w:cs="Arial"/>
        </w:rPr>
      </w:pPr>
      <w:r>
        <w:rPr>
          <w:rFonts w:ascii="Arial" w:hAnsi="Arial" w:cs="Arial"/>
        </w:rPr>
        <w:t>Development of allied industries</w:t>
      </w:r>
    </w:p>
    <w:p w14:paraId="6381E8AE" w14:textId="77777777" w:rsidR="006B7F69" w:rsidRDefault="006B7F69" w:rsidP="006B7F69">
      <w:pPr>
        <w:numPr>
          <w:ilvl w:val="0"/>
          <w:numId w:val="12"/>
        </w:numPr>
        <w:rPr>
          <w:rFonts w:ascii="Arial" w:hAnsi="Arial" w:cs="Arial"/>
        </w:rPr>
      </w:pPr>
      <w:r>
        <w:rPr>
          <w:rFonts w:ascii="Arial" w:hAnsi="Arial" w:cs="Arial"/>
        </w:rPr>
        <w:t>Development of structured cottage and large-scale agro-based industries</w:t>
      </w:r>
    </w:p>
    <w:p w14:paraId="09C84995" w14:textId="77777777" w:rsidR="006B7F69" w:rsidRDefault="006B7F69" w:rsidP="006B7F69">
      <w:pPr>
        <w:numPr>
          <w:ilvl w:val="0"/>
          <w:numId w:val="12"/>
        </w:numPr>
        <w:rPr>
          <w:rFonts w:ascii="Arial" w:hAnsi="Arial" w:cs="Arial"/>
        </w:rPr>
      </w:pPr>
      <w:r>
        <w:rPr>
          <w:rFonts w:ascii="Arial" w:hAnsi="Arial" w:cs="Arial"/>
        </w:rPr>
        <w:t>Development and processing of agricultural produce for the export markets</w:t>
      </w:r>
    </w:p>
    <w:p w14:paraId="63BBA1F5" w14:textId="77777777" w:rsidR="006B7F69" w:rsidRDefault="006B7F69" w:rsidP="006B7F69">
      <w:pPr>
        <w:numPr>
          <w:ilvl w:val="0"/>
          <w:numId w:val="12"/>
        </w:numPr>
        <w:rPr>
          <w:rFonts w:ascii="Arial" w:hAnsi="Arial" w:cs="Arial"/>
        </w:rPr>
      </w:pPr>
      <w:r>
        <w:rPr>
          <w:rFonts w:ascii="Arial" w:hAnsi="Arial" w:cs="Arial"/>
        </w:rPr>
        <w:lastRenderedPageBreak/>
        <w:t>Development of local and export oriented storage facilities and packaging plants</w:t>
      </w:r>
    </w:p>
    <w:p w14:paraId="4DED4469" w14:textId="040A87FD" w:rsidR="00624610" w:rsidRPr="00EB41AC" w:rsidRDefault="006B7F69" w:rsidP="00EB41AC">
      <w:pPr>
        <w:numPr>
          <w:ilvl w:val="0"/>
          <w:numId w:val="12"/>
        </w:numPr>
        <w:rPr>
          <w:rFonts w:ascii="Arial" w:hAnsi="Arial" w:cs="Arial"/>
        </w:rPr>
      </w:pPr>
      <w:r>
        <w:rPr>
          <w:rFonts w:ascii="Arial" w:hAnsi="Arial" w:cs="Arial"/>
        </w:rPr>
        <w:t>Production and processing of a variety of agricultural products</w:t>
      </w:r>
    </w:p>
    <w:p w14:paraId="227BD797" w14:textId="77777777" w:rsidR="00EB41AC" w:rsidRDefault="00EB41AC" w:rsidP="00C0272D">
      <w:pPr>
        <w:rPr>
          <w:rFonts w:ascii="American Typewriter" w:hAnsi="American Typewriter" w:cs="Arial"/>
          <w:b/>
          <w:color w:val="548DD4" w:themeColor="text2" w:themeTint="99"/>
          <w:sz w:val="28"/>
        </w:rPr>
      </w:pPr>
    </w:p>
    <w:p w14:paraId="22665C6B" w14:textId="77777777" w:rsidR="00C0272D" w:rsidRPr="008521AA" w:rsidRDefault="00C0272D" w:rsidP="00C0272D">
      <w:pPr>
        <w:rPr>
          <w:rFonts w:ascii="American Typewriter" w:hAnsi="American Typewriter" w:cs="Arial"/>
          <w:b/>
          <w:color w:val="548DD4" w:themeColor="text2" w:themeTint="99"/>
          <w:sz w:val="28"/>
        </w:rPr>
      </w:pPr>
      <w:r w:rsidRPr="008521AA">
        <w:rPr>
          <w:rFonts w:ascii="American Typewriter" w:hAnsi="American Typewriter" w:cs="Arial"/>
          <w:b/>
          <w:color w:val="548DD4" w:themeColor="text2" w:themeTint="99"/>
          <w:sz w:val="28"/>
        </w:rPr>
        <w:t>Healthcare</w:t>
      </w:r>
    </w:p>
    <w:p w14:paraId="3D3121D5" w14:textId="5328F142" w:rsidR="00EB41AC" w:rsidRPr="005B1DC1" w:rsidRDefault="00EB41AC" w:rsidP="00EB41AC">
      <w:pPr>
        <w:rPr>
          <w:rFonts w:ascii="Arial" w:hAnsi="Arial" w:cs="Arial"/>
        </w:rPr>
      </w:pPr>
      <w:r w:rsidRPr="005B1DC1">
        <w:rPr>
          <w:rFonts w:ascii="Arial" w:hAnsi="Arial" w:cs="Arial"/>
        </w:rPr>
        <w:t>Abia has the vision to become a preferred destination for medical tourism in Nigeria and West African sub-region.</w:t>
      </w:r>
    </w:p>
    <w:p w14:paraId="20EBB21C" w14:textId="4D8952B4" w:rsidR="00EB41AC" w:rsidRPr="005B1DC1" w:rsidRDefault="00B80F59" w:rsidP="00EB41AC">
      <w:pPr>
        <w:rPr>
          <w:rFonts w:ascii="Arial" w:hAnsi="Arial" w:cs="Arial"/>
        </w:rPr>
      </w:pPr>
      <w:r>
        <w:rPr>
          <w:rFonts w:ascii="Arial" w:hAnsi="Arial" w:cs="Arial"/>
        </w:rPr>
        <w:t>Abia State is</w:t>
      </w:r>
      <w:r w:rsidR="00EB41AC" w:rsidRPr="005B1DC1">
        <w:rPr>
          <w:rFonts w:ascii="Arial" w:hAnsi="Arial" w:cs="Arial"/>
        </w:rPr>
        <w:t xml:space="preserve"> known for the provision of technologically-driven special medical and healthcare services in priority areas such as cardiac catheterization, cancer treatment, medical transplants, neonatal intensive care, neurosurgery, fertility treatment, trauma care, etc. and supported by mobile emergency medical/healthcare services across the state. </w:t>
      </w:r>
    </w:p>
    <w:p w14:paraId="0D1CABD3" w14:textId="498F43FB" w:rsidR="00EB41AC" w:rsidRPr="005B1DC1" w:rsidRDefault="00B80F59" w:rsidP="00EB41AC">
      <w:pPr>
        <w:rPr>
          <w:rFonts w:ascii="Arial" w:hAnsi="Arial" w:cs="Arial"/>
        </w:rPr>
      </w:pPr>
      <w:r>
        <w:rPr>
          <w:rFonts w:ascii="Arial" w:hAnsi="Arial" w:cs="Arial"/>
        </w:rPr>
        <w:t xml:space="preserve">The government of Abia is ready for partnerships with </w:t>
      </w:r>
      <w:r w:rsidR="00EB41AC" w:rsidRPr="005B1DC1">
        <w:rPr>
          <w:rFonts w:ascii="Arial" w:hAnsi="Arial" w:cs="Arial"/>
        </w:rPr>
        <w:t xml:space="preserve">medical and healthcare management experts </w:t>
      </w:r>
      <w:r w:rsidR="00EA4C88" w:rsidRPr="005B1DC1">
        <w:rPr>
          <w:rFonts w:ascii="Arial" w:hAnsi="Arial" w:cs="Arial"/>
        </w:rPr>
        <w:t>in all</w:t>
      </w:r>
      <w:r>
        <w:rPr>
          <w:rFonts w:ascii="Arial" w:hAnsi="Arial" w:cs="Arial"/>
        </w:rPr>
        <w:t xml:space="preserve"> the following areas</w:t>
      </w:r>
      <w:r w:rsidR="00EB41AC" w:rsidRPr="005B1DC1">
        <w:rPr>
          <w:rFonts w:ascii="Arial" w:hAnsi="Arial" w:cs="Arial"/>
        </w:rPr>
        <w:t>:</w:t>
      </w:r>
    </w:p>
    <w:p w14:paraId="1FF8745A" w14:textId="28AD7F35" w:rsidR="00EB41AC" w:rsidRPr="005B1DC1" w:rsidRDefault="00EB41AC" w:rsidP="00EB41AC">
      <w:pPr>
        <w:numPr>
          <w:ilvl w:val="0"/>
          <w:numId w:val="14"/>
        </w:numPr>
        <w:rPr>
          <w:rFonts w:ascii="Arial" w:hAnsi="Arial" w:cs="Arial"/>
        </w:rPr>
      </w:pPr>
      <w:r w:rsidRPr="005B1DC1">
        <w:rPr>
          <w:rFonts w:ascii="Arial" w:hAnsi="Arial" w:cs="Arial"/>
        </w:rPr>
        <w:t>Specialized Hospitals of world-class standards</w:t>
      </w:r>
    </w:p>
    <w:p w14:paraId="19946B1A" w14:textId="77777777" w:rsidR="00EB41AC" w:rsidRPr="005B1DC1" w:rsidRDefault="00EB41AC" w:rsidP="00EB41AC">
      <w:pPr>
        <w:numPr>
          <w:ilvl w:val="0"/>
          <w:numId w:val="14"/>
        </w:numPr>
        <w:rPr>
          <w:rFonts w:ascii="Arial" w:hAnsi="Arial" w:cs="Arial"/>
        </w:rPr>
      </w:pPr>
      <w:r w:rsidRPr="005B1DC1">
        <w:rPr>
          <w:rFonts w:ascii="Arial" w:hAnsi="Arial" w:cs="Arial"/>
        </w:rPr>
        <w:t xml:space="preserve">Upgrade with appropriate health infrastructure, build and maintain institutional capacity of existing tertiary, secondary and primary healthcare facilities to standard. </w:t>
      </w:r>
    </w:p>
    <w:p w14:paraId="6DDD8614" w14:textId="5082D25A" w:rsidR="00EB41AC" w:rsidRPr="005B1DC1" w:rsidRDefault="005B1DC1" w:rsidP="00EB41AC">
      <w:pPr>
        <w:numPr>
          <w:ilvl w:val="0"/>
          <w:numId w:val="14"/>
        </w:numPr>
        <w:rPr>
          <w:rFonts w:ascii="Arial" w:hAnsi="Arial" w:cs="Arial"/>
        </w:rPr>
      </w:pPr>
      <w:r>
        <w:rPr>
          <w:rFonts w:ascii="Arial" w:hAnsi="Arial" w:cs="Arial"/>
        </w:rPr>
        <w:t>A</w:t>
      </w:r>
      <w:r w:rsidR="00EB41AC" w:rsidRPr="005B1DC1">
        <w:rPr>
          <w:rFonts w:ascii="Arial" w:hAnsi="Arial" w:cs="Arial"/>
        </w:rPr>
        <w:t>ffordable and efficient formal and community health insurance schemes</w:t>
      </w:r>
    </w:p>
    <w:p w14:paraId="666DB1F6" w14:textId="54A7EB6B" w:rsidR="00EB41AC" w:rsidRPr="005B1DC1" w:rsidRDefault="00EB41AC" w:rsidP="00EB41AC">
      <w:pPr>
        <w:numPr>
          <w:ilvl w:val="0"/>
          <w:numId w:val="14"/>
        </w:numPr>
        <w:rPr>
          <w:rFonts w:ascii="Arial" w:hAnsi="Arial" w:cs="Arial"/>
        </w:rPr>
      </w:pPr>
      <w:r w:rsidRPr="005B1DC1">
        <w:rPr>
          <w:rFonts w:ascii="Arial" w:hAnsi="Arial" w:cs="Arial"/>
        </w:rPr>
        <w:t>Ambulance services including air ambulance, motorcycle, bicycle, etc.</w:t>
      </w:r>
    </w:p>
    <w:p w14:paraId="19511E95" w14:textId="77777777" w:rsidR="00EB41AC" w:rsidRPr="005B1DC1" w:rsidRDefault="00EB41AC" w:rsidP="00EB41AC">
      <w:pPr>
        <w:numPr>
          <w:ilvl w:val="0"/>
          <w:numId w:val="14"/>
        </w:numPr>
        <w:rPr>
          <w:rFonts w:ascii="Arial" w:hAnsi="Arial" w:cs="Arial"/>
        </w:rPr>
      </w:pPr>
      <w:r w:rsidRPr="005B1DC1">
        <w:rPr>
          <w:rFonts w:ascii="Arial" w:hAnsi="Arial" w:cs="Arial"/>
        </w:rPr>
        <w:t>Management of State-owned special healthcare training facilities and the teaching hospital.</w:t>
      </w:r>
    </w:p>
    <w:p w14:paraId="43F2DF04" w14:textId="1CC9FDBF" w:rsidR="004412CA" w:rsidRPr="00004D73" w:rsidRDefault="00C0272D" w:rsidP="000B79D1">
      <w:pPr>
        <w:ind w:left="720"/>
        <w:rPr>
          <w:rFonts w:ascii="Arial" w:eastAsia="Times New Roman" w:hAnsi="Arial" w:cs="Arial"/>
          <w:color w:val="000000"/>
          <w:lang w:val="en-GB" w:eastAsia="en-GB"/>
        </w:rPr>
      </w:pPr>
      <w:r w:rsidRPr="005B1DC1">
        <w:rPr>
          <w:rFonts w:ascii="Arial" w:hAnsi="Arial" w:cs="Arial"/>
        </w:rPr>
        <w:t xml:space="preserve"> </w:t>
      </w:r>
    </w:p>
    <w:p w14:paraId="576276AB" w14:textId="77777777" w:rsidR="000A5D16" w:rsidRPr="008521AA" w:rsidRDefault="000A5D16" w:rsidP="008877BD">
      <w:pPr>
        <w:pStyle w:val="ListParagraph"/>
        <w:ind w:left="360"/>
        <w:rPr>
          <w:rFonts w:ascii="American Typewriter" w:hAnsi="American Typewriter" w:cs="Arial"/>
          <w:b/>
          <w:color w:val="548DD4" w:themeColor="text2" w:themeTint="99"/>
        </w:rPr>
      </w:pPr>
      <w:r w:rsidRPr="008521AA">
        <w:rPr>
          <w:rFonts w:ascii="American Typewriter" w:hAnsi="American Typewriter" w:cs="Arial"/>
          <w:b/>
          <w:color w:val="548DD4" w:themeColor="text2" w:themeTint="99"/>
          <w:sz w:val="28"/>
        </w:rPr>
        <w:t>Trade and commerce</w:t>
      </w:r>
      <w:r w:rsidR="00BC40A6" w:rsidRPr="008521AA">
        <w:rPr>
          <w:rFonts w:ascii="American Typewriter" w:hAnsi="American Typewriter" w:cs="Arial"/>
          <w:b/>
          <w:color w:val="548DD4" w:themeColor="text2" w:themeTint="99"/>
        </w:rPr>
        <w:br/>
      </w:r>
    </w:p>
    <w:p w14:paraId="776F6345" w14:textId="07F24640" w:rsidR="000A5D16" w:rsidRPr="00C927E7" w:rsidRDefault="000A5D16" w:rsidP="00BC40A6">
      <w:pPr>
        <w:pStyle w:val="ListParagraph"/>
        <w:ind w:left="360"/>
        <w:jc w:val="both"/>
        <w:rPr>
          <w:rFonts w:ascii="Arial" w:eastAsia="Times New Roman" w:hAnsi="Arial" w:cs="Arial"/>
          <w:shd w:val="clear" w:color="auto" w:fill="FFFFFF"/>
        </w:rPr>
      </w:pPr>
      <w:r w:rsidRPr="00C927E7">
        <w:rPr>
          <w:rFonts w:ascii="Arial" w:eastAsia="Times New Roman" w:hAnsi="Arial" w:cs="Arial"/>
          <w:shd w:val="clear" w:color="auto" w:fill="FFFFFF"/>
        </w:rPr>
        <w:t>The second most i</w:t>
      </w:r>
      <w:r w:rsidR="00CE364F">
        <w:rPr>
          <w:rFonts w:ascii="Arial" w:eastAsia="Times New Roman" w:hAnsi="Arial" w:cs="Arial"/>
          <w:shd w:val="clear" w:color="auto" w:fill="FFFFFF"/>
        </w:rPr>
        <w:t xml:space="preserve">mportant </w:t>
      </w:r>
      <w:r w:rsidR="00F20E50">
        <w:rPr>
          <w:rFonts w:ascii="Arial" w:eastAsia="Times New Roman" w:hAnsi="Arial" w:cs="Arial"/>
          <w:shd w:val="clear" w:color="auto" w:fill="FFFFFF"/>
        </w:rPr>
        <w:t xml:space="preserve">economic engine </w:t>
      </w:r>
      <w:r w:rsidR="00CE364F">
        <w:rPr>
          <w:rFonts w:ascii="Arial" w:eastAsia="Times New Roman" w:hAnsi="Arial" w:cs="Arial"/>
          <w:shd w:val="clear" w:color="auto" w:fill="FFFFFF"/>
        </w:rPr>
        <w:t>in Abia is T</w:t>
      </w:r>
      <w:r w:rsidRPr="00C927E7">
        <w:rPr>
          <w:rFonts w:ascii="Arial" w:eastAsia="Times New Roman" w:hAnsi="Arial" w:cs="Arial"/>
          <w:shd w:val="clear" w:color="auto" w:fill="FFFFFF"/>
        </w:rPr>
        <w:t>rade</w:t>
      </w:r>
      <w:r w:rsidR="00CE364F">
        <w:rPr>
          <w:rFonts w:ascii="Arial" w:eastAsia="Times New Roman" w:hAnsi="Arial" w:cs="Arial"/>
          <w:shd w:val="clear" w:color="auto" w:fill="FFFFFF"/>
        </w:rPr>
        <w:t xml:space="preserve"> and Commerce</w:t>
      </w:r>
      <w:r w:rsidRPr="00C927E7">
        <w:rPr>
          <w:rFonts w:ascii="Arial" w:eastAsia="Times New Roman" w:hAnsi="Arial" w:cs="Arial"/>
          <w:shd w:val="clear" w:color="auto" w:fill="FFFFFF"/>
        </w:rPr>
        <w:t>. The largest market in West Africa, the Ariaria market</w:t>
      </w:r>
      <w:r w:rsidR="00CE364F">
        <w:rPr>
          <w:rFonts w:ascii="Arial" w:eastAsia="Times New Roman" w:hAnsi="Arial" w:cs="Arial"/>
          <w:shd w:val="clear" w:color="auto" w:fill="FFFFFF"/>
        </w:rPr>
        <w:t xml:space="preserve"> with over 100,000 shops and an estimated 50,000 shoppers daily</w:t>
      </w:r>
      <w:r w:rsidRPr="00C927E7">
        <w:rPr>
          <w:rFonts w:ascii="Arial" w:eastAsia="Times New Roman" w:hAnsi="Arial" w:cs="Arial"/>
          <w:shd w:val="clear" w:color="auto" w:fill="FFFFFF"/>
        </w:rPr>
        <w:t xml:space="preserve"> is located in Aba. </w:t>
      </w:r>
      <w:r w:rsidR="00CE364F">
        <w:rPr>
          <w:rFonts w:ascii="Arial" w:eastAsia="Times New Roman" w:hAnsi="Arial" w:cs="Arial"/>
          <w:shd w:val="clear" w:color="auto" w:fill="FFFFFF"/>
        </w:rPr>
        <w:t xml:space="preserve">Also in Aba are </w:t>
      </w:r>
      <w:r w:rsidR="00F20E50">
        <w:rPr>
          <w:rFonts w:ascii="Arial" w:eastAsia="Times New Roman" w:hAnsi="Arial" w:cs="Arial"/>
          <w:shd w:val="clear" w:color="auto" w:fill="FFFFFF"/>
        </w:rPr>
        <w:t>four</w:t>
      </w:r>
      <w:r w:rsidR="00CE364F">
        <w:rPr>
          <w:rFonts w:ascii="Arial" w:eastAsia="Times New Roman" w:hAnsi="Arial" w:cs="Arial"/>
          <w:shd w:val="clear" w:color="auto" w:fill="FFFFFF"/>
        </w:rPr>
        <w:t xml:space="preserve"> other markets with a total </w:t>
      </w:r>
      <w:r w:rsidR="006A7D63">
        <w:rPr>
          <w:rFonts w:ascii="Arial" w:eastAsia="Times New Roman" w:hAnsi="Arial" w:cs="Arial"/>
          <w:shd w:val="clear" w:color="auto" w:fill="FFFFFF"/>
        </w:rPr>
        <w:t>capacity</w:t>
      </w:r>
      <w:r w:rsidR="00CE364F">
        <w:rPr>
          <w:rFonts w:ascii="Arial" w:eastAsia="Times New Roman" w:hAnsi="Arial" w:cs="Arial"/>
          <w:shd w:val="clear" w:color="auto" w:fill="FFFFFF"/>
        </w:rPr>
        <w:t xml:space="preserve"> of over 25,000</w:t>
      </w:r>
      <w:r w:rsidR="00455848">
        <w:rPr>
          <w:rFonts w:ascii="Arial" w:eastAsia="Times New Roman" w:hAnsi="Arial" w:cs="Arial"/>
          <w:shd w:val="clear" w:color="auto" w:fill="FFFFFF"/>
        </w:rPr>
        <w:t xml:space="preserve"> shops</w:t>
      </w:r>
      <w:r w:rsidR="00CE364F">
        <w:rPr>
          <w:rFonts w:ascii="Arial" w:eastAsia="Times New Roman" w:hAnsi="Arial" w:cs="Arial"/>
          <w:shd w:val="clear" w:color="auto" w:fill="FFFFFF"/>
        </w:rPr>
        <w:t xml:space="preserve">. </w:t>
      </w:r>
      <w:r w:rsidRPr="00C927E7">
        <w:rPr>
          <w:rFonts w:ascii="Arial" w:eastAsia="Times New Roman" w:hAnsi="Arial" w:cs="Arial"/>
          <w:shd w:val="clear" w:color="auto" w:fill="FFFFFF"/>
        </w:rPr>
        <w:t>This makes the state of Abia the commercia</w:t>
      </w:r>
      <w:r w:rsidR="00F25578">
        <w:rPr>
          <w:rFonts w:ascii="Arial" w:eastAsia="Times New Roman" w:hAnsi="Arial" w:cs="Arial"/>
          <w:shd w:val="clear" w:color="auto" w:fill="FFFFFF"/>
        </w:rPr>
        <w:t>l hub of Nigeria</w:t>
      </w:r>
      <w:r w:rsidR="00F20E50">
        <w:rPr>
          <w:rFonts w:ascii="Arial" w:eastAsia="Times New Roman" w:hAnsi="Arial" w:cs="Arial"/>
          <w:shd w:val="clear" w:color="auto" w:fill="FFFFFF"/>
        </w:rPr>
        <w:t xml:space="preserve"> and indeed West Africa</w:t>
      </w:r>
      <w:r w:rsidR="00F25578">
        <w:rPr>
          <w:rFonts w:ascii="Arial" w:eastAsia="Times New Roman" w:hAnsi="Arial" w:cs="Arial"/>
          <w:shd w:val="clear" w:color="auto" w:fill="FFFFFF"/>
        </w:rPr>
        <w:t>. A</w:t>
      </w:r>
      <w:r w:rsidRPr="00C927E7">
        <w:rPr>
          <w:rFonts w:ascii="Arial" w:eastAsia="Times New Roman" w:hAnsi="Arial" w:cs="Arial"/>
          <w:shd w:val="clear" w:color="auto" w:fill="FFFFFF"/>
        </w:rPr>
        <w:t xml:space="preserve"> significant number of Nigeria’s blue-chip companies </w:t>
      </w:r>
      <w:r w:rsidR="00CE364F">
        <w:rPr>
          <w:rFonts w:ascii="Arial" w:eastAsia="Times New Roman" w:hAnsi="Arial" w:cs="Arial"/>
          <w:shd w:val="clear" w:color="auto" w:fill="FFFFFF"/>
        </w:rPr>
        <w:t xml:space="preserve">also have their manufacturing or </w:t>
      </w:r>
      <w:r w:rsidR="00455848">
        <w:rPr>
          <w:rFonts w:ascii="Arial" w:eastAsia="Times New Roman" w:hAnsi="Arial" w:cs="Arial"/>
          <w:shd w:val="clear" w:color="auto" w:fill="FFFFFF"/>
        </w:rPr>
        <w:t xml:space="preserve">major </w:t>
      </w:r>
      <w:r w:rsidR="00CE364F">
        <w:rPr>
          <w:rFonts w:ascii="Arial" w:eastAsia="Times New Roman" w:hAnsi="Arial" w:cs="Arial"/>
          <w:shd w:val="clear" w:color="auto" w:fill="FFFFFF"/>
        </w:rPr>
        <w:t>distribution hub</w:t>
      </w:r>
      <w:r w:rsidR="00F20E50">
        <w:rPr>
          <w:rFonts w:ascii="Arial" w:eastAsia="Times New Roman" w:hAnsi="Arial" w:cs="Arial"/>
          <w:shd w:val="clear" w:color="auto" w:fill="FFFFFF"/>
        </w:rPr>
        <w:t>s</w:t>
      </w:r>
      <w:r w:rsidR="00CE364F">
        <w:rPr>
          <w:rFonts w:ascii="Arial" w:eastAsia="Times New Roman" w:hAnsi="Arial" w:cs="Arial"/>
          <w:shd w:val="clear" w:color="auto" w:fill="FFFFFF"/>
        </w:rPr>
        <w:t xml:space="preserve"> in Aba</w:t>
      </w:r>
      <w:r w:rsidRPr="00C927E7">
        <w:rPr>
          <w:rFonts w:ascii="Arial" w:eastAsia="Times New Roman" w:hAnsi="Arial" w:cs="Arial"/>
          <w:shd w:val="clear" w:color="auto" w:fill="FFFFFF"/>
        </w:rPr>
        <w:t xml:space="preserve">. </w:t>
      </w:r>
    </w:p>
    <w:p w14:paraId="07405684" w14:textId="77777777" w:rsidR="000A5D16" w:rsidRPr="00C927E7" w:rsidRDefault="000A5D16" w:rsidP="00BC40A6">
      <w:pPr>
        <w:pStyle w:val="ListParagraph"/>
        <w:ind w:left="360"/>
        <w:jc w:val="both"/>
        <w:rPr>
          <w:rFonts w:ascii="Arial" w:hAnsi="Arial" w:cs="Arial"/>
          <w:color w:val="000000"/>
          <w:shd w:val="clear" w:color="auto" w:fill="FFFFFF"/>
        </w:rPr>
      </w:pPr>
    </w:p>
    <w:p w14:paraId="4A43B096" w14:textId="1FD78A26" w:rsidR="000A5D16" w:rsidRDefault="00CE364F" w:rsidP="00BC40A6">
      <w:pPr>
        <w:pStyle w:val="ListParagraph"/>
        <w:ind w:left="360"/>
        <w:jc w:val="both"/>
        <w:rPr>
          <w:rFonts w:ascii="Arial" w:hAnsi="Arial" w:cs="Arial"/>
          <w:color w:val="000000"/>
          <w:shd w:val="clear" w:color="auto" w:fill="FFFFFF"/>
        </w:rPr>
      </w:pPr>
      <w:r>
        <w:rPr>
          <w:rFonts w:ascii="Arial" w:hAnsi="Arial" w:cs="Arial"/>
          <w:color w:val="000000"/>
          <w:shd w:val="clear" w:color="auto" w:fill="FFFFFF"/>
        </w:rPr>
        <w:t xml:space="preserve">Aba in the early 1980’s was a host to </w:t>
      </w:r>
      <w:r w:rsidR="00FB03B5">
        <w:rPr>
          <w:rFonts w:ascii="Arial" w:hAnsi="Arial" w:cs="Arial"/>
          <w:color w:val="000000"/>
          <w:shd w:val="clear" w:color="auto" w:fill="FFFFFF"/>
        </w:rPr>
        <w:t>a majority</w:t>
      </w:r>
      <w:r>
        <w:rPr>
          <w:rFonts w:ascii="Arial" w:hAnsi="Arial" w:cs="Arial"/>
          <w:color w:val="000000"/>
          <w:shd w:val="clear" w:color="auto" w:fill="FFFFFF"/>
        </w:rPr>
        <w:t xml:space="preserve"> of medium and large scale manufacturing sites</w:t>
      </w:r>
      <w:r w:rsidR="00FB03B5">
        <w:rPr>
          <w:rFonts w:ascii="Arial" w:hAnsi="Arial" w:cs="Arial"/>
          <w:color w:val="000000"/>
          <w:shd w:val="clear" w:color="auto" w:fill="FFFFFF"/>
        </w:rPr>
        <w:t xml:space="preserve"> in Nigeria.</w:t>
      </w:r>
      <w:r>
        <w:rPr>
          <w:rFonts w:ascii="Arial" w:hAnsi="Arial" w:cs="Arial"/>
          <w:color w:val="000000"/>
          <w:shd w:val="clear" w:color="auto" w:fill="FFFFFF"/>
        </w:rPr>
        <w:t xml:space="preserve"> </w:t>
      </w:r>
      <w:r w:rsidR="00FB03B5">
        <w:rPr>
          <w:rFonts w:ascii="Arial" w:hAnsi="Arial" w:cs="Arial"/>
          <w:color w:val="000000"/>
          <w:shd w:val="clear" w:color="auto" w:fill="FFFFFF"/>
        </w:rPr>
        <w:t>T</w:t>
      </w:r>
      <w:r>
        <w:rPr>
          <w:rFonts w:ascii="Arial" w:hAnsi="Arial" w:cs="Arial"/>
          <w:color w:val="000000"/>
          <w:shd w:val="clear" w:color="auto" w:fill="FFFFFF"/>
        </w:rPr>
        <w:t>he present government is putting everything in place to re-ignite the manufacturing potential of Aba, once referred to as the Eyimba city</w:t>
      </w:r>
      <w:r w:rsidR="00FD2918">
        <w:rPr>
          <w:rFonts w:ascii="Arial" w:hAnsi="Arial" w:cs="Arial"/>
          <w:color w:val="000000"/>
          <w:shd w:val="clear" w:color="auto" w:fill="FFFFFF"/>
        </w:rPr>
        <w:t>, translated literarily as the Elephant city.</w:t>
      </w:r>
    </w:p>
    <w:p w14:paraId="4F848B24" w14:textId="77777777" w:rsidR="00621398" w:rsidRPr="00C927E7" w:rsidRDefault="00621398" w:rsidP="000A5D16">
      <w:pPr>
        <w:pStyle w:val="ListParagraph"/>
        <w:ind w:left="1080"/>
        <w:rPr>
          <w:rFonts w:ascii="Arial" w:hAnsi="Arial" w:cs="Arial"/>
        </w:rPr>
      </w:pPr>
    </w:p>
    <w:p w14:paraId="2ADAD2D3" w14:textId="77777777" w:rsidR="000A5D16" w:rsidRPr="008521AA" w:rsidRDefault="000A5D16" w:rsidP="00CE0463">
      <w:pPr>
        <w:pStyle w:val="ListParagraph"/>
        <w:ind w:left="360"/>
        <w:rPr>
          <w:rFonts w:ascii="American Typewriter" w:hAnsi="American Typewriter" w:cs="Arial"/>
          <w:b/>
          <w:color w:val="548DD4" w:themeColor="text2" w:themeTint="99"/>
          <w:sz w:val="28"/>
        </w:rPr>
      </w:pPr>
      <w:r w:rsidRPr="008521AA">
        <w:rPr>
          <w:rFonts w:ascii="American Typewriter" w:hAnsi="American Typewriter" w:cs="Arial"/>
          <w:b/>
          <w:color w:val="548DD4" w:themeColor="text2" w:themeTint="99"/>
          <w:sz w:val="28"/>
        </w:rPr>
        <w:lastRenderedPageBreak/>
        <w:t>Travel and Tourism</w:t>
      </w:r>
      <w:r w:rsidR="004556F7" w:rsidRPr="008521AA">
        <w:rPr>
          <w:rFonts w:ascii="American Typewriter" w:hAnsi="American Typewriter" w:cs="Arial"/>
          <w:b/>
          <w:color w:val="548DD4" w:themeColor="text2" w:themeTint="99"/>
          <w:sz w:val="28"/>
        </w:rPr>
        <w:br/>
      </w:r>
    </w:p>
    <w:p w14:paraId="27D6ADF6" w14:textId="77777777" w:rsidR="000A5D16" w:rsidRPr="00C927E7" w:rsidRDefault="000A5D16" w:rsidP="004556F7">
      <w:pPr>
        <w:pStyle w:val="ListParagraph"/>
        <w:ind w:left="360"/>
        <w:jc w:val="both"/>
        <w:rPr>
          <w:rFonts w:ascii="Arial" w:eastAsia="Times New Roman" w:hAnsi="Arial" w:cs="Arial"/>
          <w:shd w:val="clear" w:color="auto" w:fill="FFFFFF"/>
        </w:rPr>
      </w:pPr>
      <w:r w:rsidRPr="00C927E7">
        <w:rPr>
          <w:rFonts w:ascii="Arial" w:hAnsi="Arial" w:cs="Arial"/>
          <w:color w:val="000000"/>
          <w:shd w:val="clear" w:color="auto" w:fill="FFFFFF"/>
        </w:rPr>
        <w:t>Abia State is blessed with abundant potentials for a viable tou</w:t>
      </w:r>
      <w:r w:rsidR="004556F7">
        <w:rPr>
          <w:rFonts w:ascii="Arial" w:hAnsi="Arial" w:cs="Arial"/>
          <w:color w:val="000000"/>
          <w:shd w:val="clear" w:color="auto" w:fill="FFFFFF"/>
        </w:rPr>
        <w:t xml:space="preserve">rism industry. </w:t>
      </w:r>
      <w:r w:rsidRPr="00C927E7">
        <w:rPr>
          <w:rFonts w:ascii="Arial" w:hAnsi="Arial" w:cs="Arial"/>
          <w:color w:val="000000"/>
          <w:shd w:val="clear" w:color="auto" w:fill="FFFFFF"/>
        </w:rPr>
        <w:t xml:space="preserve">Some of </w:t>
      </w:r>
      <w:r w:rsidR="004556F7">
        <w:rPr>
          <w:rFonts w:ascii="Arial" w:hAnsi="Arial" w:cs="Arial"/>
          <w:color w:val="000000"/>
          <w:shd w:val="clear" w:color="auto" w:fill="FFFFFF"/>
        </w:rPr>
        <w:t>the potential tourism potentials yet to be optimized include:</w:t>
      </w:r>
    </w:p>
    <w:p w14:paraId="71DC90E1" w14:textId="77777777" w:rsidR="000A5D16" w:rsidRPr="00C927E7" w:rsidRDefault="000A5D16" w:rsidP="004556F7">
      <w:pPr>
        <w:pStyle w:val="ListParagraph"/>
        <w:ind w:left="360"/>
        <w:jc w:val="both"/>
        <w:rPr>
          <w:rFonts w:ascii="Arial" w:eastAsia="Times New Roman" w:hAnsi="Arial" w:cs="Arial"/>
          <w:shd w:val="clear" w:color="auto" w:fill="FFFFFF"/>
        </w:rPr>
      </w:pPr>
    </w:p>
    <w:p w14:paraId="35AEF1C3" w14:textId="12360845" w:rsidR="000A5D16" w:rsidRPr="00C927E7" w:rsidRDefault="000A5D16" w:rsidP="00CE0463">
      <w:pPr>
        <w:pStyle w:val="ListParagraph"/>
        <w:numPr>
          <w:ilvl w:val="0"/>
          <w:numId w:val="17"/>
        </w:numPr>
        <w:jc w:val="both"/>
        <w:rPr>
          <w:rFonts w:ascii="Arial" w:hAnsi="Arial" w:cs="Arial"/>
          <w:color w:val="000000"/>
          <w:shd w:val="clear" w:color="auto" w:fill="FFFFFF"/>
        </w:rPr>
      </w:pPr>
      <w:r w:rsidRPr="00C927E7">
        <w:rPr>
          <w:rStyle w:val="Strong"/>
          <w:rFonts w:ascii="Arial" w:hAnsi="Arial" w:cs="Arial"/>
          <w:color w:val="000000"/>
          <w:shd w:val="clear" w:color="auto" w:fill="FFFFFF"/>
        </w:rPr>
        <w:t>The Azumini Blue River:</w:t>
      </w:r>
      <w:r w:rsidRPr="00C927E7">
        <w:rPr>
          <w:rStyle w:val="apple-converted-space"/>
          <w:rFonts w:ascii="Arial" w:hAnsi="Arial" w:cs="Arial"/>
          <w:b/>
          <w:bCs/>
          <w:color w:val="000000"/>
          <w:shd w:val="clear" w:color="auto" w:fill="FFFFFF"/>
        </w:rPr>
        <w:t> </w:t>
      </w:r>
      <w:r w:rsidRPr="00C927E7">
        <w:rPr>
          <w:rFonts w:ascii="Arial" w:hAnsi="Arial" w:cs="Arial"/>
          <w:color w:val="000000"/>
          <w:shd w:val="clear" w:color="auto" w:fill="FFFFFF"/>
        </w:rPr>
        <w:t xml:space="preserve"> The blueness and freshness of the river makes it unique. The river has room for the construction of a world-class tourism </w:t>
      </w:r>
      <w:r w:rsidR="00455848" w:rsidRPr="00C927E7">
        <w:rPr>
          <w:rFonts w:ascii="Arial" w:hAnsi="Arial" w:cs="Arial"/>
          <w:color w:val="000000"/>
          <w:shd w:val="clear" w:color="auto" w:fill="FFFFFF"/>
        </w:rPr>
        <w:t>resort</w:t>
      </w:r>
      <w:r w:rsidR="00455848">
        <w:rPr>
          <w:rFonts w:ascii="Arial" w:hAnsi="Arial" w:cs="Arial"/>
          <w:color w:val="000000"/>
          <w:shd w:val="clear" w:color="auto" w:fill="FFFFFF"/>
        </w:rPr>
        <w:t>. If</w:t>
      </w:r>
      <w:r w:rsidRPr="00C927E7">
        <w:rPr>
          <w:rFonts w:ascii="Arial" w:hAnsi="Arial" w:cs="Arial"/>
          <w:color w:val="000000"/>
          <w:shd w:val="clear" w:color="auto" w:fill="FFFFFF"/>
        </w:rPr>
        <w:t xml:space="preserve"> fully developed, the Azumini Blue River site can provide an all-year round income </w:t>
      </w:r>
      <w:r w:rsidR="00455848">
        <w:rPr>
          <w:rFonts w:ascii="Arial" w:hAnsi="Arial" w:cs="Arial"/>
          <w:color w:val="000000"/>
          <w:shd w:val="clear" w:color="auto" w:fill="FFFFFF"/>
        </w:rPr>
        <w:t>and a major destination point for</w:t>
      </w:r>
      <w:r w:rsidRPr="00C927E7">
        <w:rPr>
          <w:rFonts w:ascii="Arial" w:hAnsi="Arial" w:cs="Arial"/>
          <w:color w:val="000000"/>
          <w:shd w:val="clear" w:color="auto" w:fill="FFFFFF"/>
        </w:rPr>
        <w:t xml:space="preserve"> leisure seekers worldwide.</w:t>
      </w:r>
    </w:p>
    <w:p w14:paraId="137DA095" w14:textId="77777777" w:rsidR="000A5D16" w:rsidRPr="00C927E7" w:rsidRDefault="000A5D16" w:rsidP="004556F7">
      <w:pPr>
        <w:pStyle w:val="ListParagraph"/>
        <w:ind w:left="360"/>
        <w:jc w:val="both"/>
        <w:rPr>
          <w:rFonts w:ascii="Arial" w:hAnsi="Arial" w:cs="Arial"/>
          <w:color w:val="000000"/>
          <w:shd w:val="clear" w:color="auto" w:fill="FFFFFF"/>
        </w:rPr>
      </w:pPr>
    </w:p>
    <w:p w14:paraId="55862654" w14:textId="77777777" w:rsidR="000A5D16" w:rsidRPr="00C927E7" w:rsidRDefault="000A5D16" w:rsidP="00CE0463">
      <w:pPr>
        <w:pStyle w:val="ListParagraph"/>
        <w:numPr>
          <w:ilvl w:val="0"/>
          <w:numId w:val="17"/>
        </w:numPr>
        <w:jc w:val="both"/>
        <w:rPr>
          <w:rFonts w:ascii="Arial" w:hAnsi="Arial" w:cs="Arial"/>
          <w:color w:val="000000"/>
          <w:shd w:val="clear" w:color="auto" w:fill="FFFFFF"/>
        </w:rPr>
      </w:pPr>
      <w:r w:rsidRPr="00C927E7">
        <w:rPr>
          <w:rStyle w:val="Strong"/>
          <w:rFonts w:ascii="Arial" w:hAnsi="Arial" w:cs="Arial"/>
          <w:color w:val="000000"/>
          <w:shd w:val="clear" w:color="auto" w:fill="FFFFFF"/>
        </w:rPr>
        <w:t>The Long Juju of Arochukwu:</w:t>
      </w:r>
      <w:r w:rsidRPr="00C927E7">
        <w:rPr>
          <w:rStyle w:val="apple-converted-space"/>
          <w:rFonts w:ascii="Arial" w:hAnsi="Arial" w:cs="Arial"/>
          <w:color w:val="000000"/>
          <w:shd w:val="clear" w:color="auto" w:fill="FFFFFF"/>
        </w:rPr>
        <w:t> An important historical site, t</w:t>
      </w:r>
      <w:r w:rsidRPr="00C927E7">
        <w:rPr>
          <w:rFonts w:ascii="Arial" w:hAnsi="Arial" w:cs="Arial"/>
          <w:color w:val="000000"/>
          <w:shd w:val="clear" w:color="auto" w:fill="FFFFFF"/>
        </w:rPr>
        <w:t xml:space="preserve">his is a cave with a long dark tunnel that is associated with the slave trade era. </w:t>
      </w:r>
    </w:p>
    <w:p w14:paraId="1679592F" w14:textId="77777777" w:rsidR="000A5D16" w:rsidRPr="00C927E7" w:rsidRDefault="000A5D16" w:rsidP="004556F7">
      <w:pPr>
        <w:pStyle w:val="ListParagraph"/>
        <w:ind w:left="360"/>
        <w:jc w:val="both"/>
        <w:rPr>
          <w:rFonts w:ascii="Arial" w:hAnsi="Arial" w:cs="Arial"/>
          <w:color w:val="000000"/>
          <w:shd w:val="clear" w:color="auto" w:fill="FFFFFF"/>
        </w:rPr>
      </w:pPr>
    </w:p>
    <w:p w14:paraId="485F0C6E" w14:textId="77777777" w:rsidR="00BE46EE" w:rsidRPr="00BE46EE" w:rsidRDefault="000A5D16" w:rsidP="00BE46EE">
      <w:pPr>
        <w:pStyle w:val="ListParagraph"/>
        <w:numPr>
          <w:ilvl w:val="0"/>
          <w:numId w:val="17"/>
        </w:numPr>
        <w:jc w:val="both"/>
        <w:rPr>
          <w:rFonts w:ascii="Arial" w:hAnsi="Arial" w:cs="Arial"/>
          <w:color w:val="000000"/>
          <w:shd w:val="clear" w:color="auto" w:fill="FFFFFF"/>
        </w:rPr>
      </w:pPr>
      <w:r w:rsidRPr="00C927E7">
        <w:rPr>
          <w:rFonts w:ascii="Arial" w:hAnsi="Arial" w:cs="Arial"/>
          <w:b/>
          <w:color w:val="000000"/>
          <w:shd w:val="clear" w:color="auto" w:fill="FFFFFF"/>
        </w:rPr>
        <w:t>The National War Museum and Ojukwu Bunker in Umuahia:</w:t>
      </w:r>
      <w:r w:rsidR="004556F7">
        <w:rPr>
          <w:rFonts w:ascii="Arial" w:hAnsi="Arial" w:cs="Arial"/>
          <w:color w:val="000000"/>
          <w:shd w:val="clear" w:color="auto" w:fill="FFFFFF"/>
        </w:rPr>
        <w:t xml:space="preserve"> These e</w:t>
      </w:r>
      <w:r w:rsidRPr="00C927E7">
        <w:rPr>
          <w:rFonts w:ascii="Arial" w:hAnsi="Arial" w:cs="Arial"/>
          <w:color w:val="000000"/>
          <w:shd w:val="clear" w:color="auto" w:fill="FFFFFF"/>
        </w:rPr>
        <w:t>stablishments contain the relics of the Nigerian Civil Wa</w:t>
      </w:r>
      <w:r w:rsidR="00BE46EE">
        <w:rPr>
          <w:rFonts w:ascii="Arial" w:hAnsi="Arial" w:cs="Arial"/>
          <w:color w:val="000000"/>
          <w:shd w:val="clear" w:color="auto" w:fill="FFFFFF"/>
        </w:rPr>
        <w:t>r.</w:t>
      </w:r>
    </w:p>
    <w:p w14:paraId="016CC62F" w14:textId="77777777" w:rsidR="00BE46EE" w:rsidRDefault="00BE46EE" w:rsidP="008D5461">
      <w:pPr>
        <w:pStyle w:val="ListParagraph"/>
        <w:jc w:val="both"/>
        <w:rPr>
          <w:rFonts w:ascii="Arial" w:hAnsi="Arial" w:cs="Arial"/>
          <w:color w:val="000000"/>
          <w:shd w:val="clear" w:color="auto" w:fill="FFFFFF"/>
        </w:rPr>
      </w:pPr>
    </w:p>
    <w:p w14:paraId="07340219" w14:textId="5F051007" w:rsidR="008D5461" w:rsidRPr="000B79D1" w:rsidRDefault="008D5461" w:rsidP="000B79D1">
      <w:pPr>
        <w:pStyle w:val="ListParagraph"/>
        <w:jc w:val="both"/>
        <w:rPr>
          <w:shd w:val="clear" w:color="auto" w:fill="FFFFFF"/>
        </w:rPr>
      </w:pPr>
      <w:r>
        <w:rPr>
          <w:rFonts w:ascii="Arial" w:hAnsi="Arial" w:cs="Arial"/>
          <w:color w:val="000000"/>
          <w:shd w:val="clear" w:color="auto" w:fill="FFFFFF"/>
        </w:rPr>
        <w:t>Tourism and Hospitality areas with high investment opportunity include</w:t>
      </w:r>
      <w:proofErr w:type="gramStart"/>
      <w:r>
        <w:rPr>
          <w:rFonts w:ascii="Arial" w:hAnsi="Arial" w:cs="Arial"/>
          <w:color w:val="000000"/>
          <w:shd w:val="clear" w:color="auto" w:fill="FFFFFF"/>
        </w:rPr>
        <w:t>;</w:t>
      </w:r>
      <w:proofErr w:type="gramEnd"/>
    </w:p>
    <w:p w14:paraId="71411F38" w14:textId="77777777" w:rsidR="008D5461" w:rsidRDefault="008D5461" w:rsidP="008D5461">
      <w:pPr>
        <w:pStyle w:val="ListParagraph"/>
        <w:numPr>
          <w:ilvl w:val="0"/>
          <w:numId w:val="23"/>
        </w:numPr>
        <w:jc w:val="both"/>
        <w:rPr>
          <w:rFonts w:ascii="Arial" w:hAnsi="Arial" w:cs="Arial"/>
          <w:color w:val="000000"/>
          <w:shd w:val="clear" w:color="auto" w:fill="FFFFFF"/>
        </w:rPr>
      </w:pPr>
      <w:r>
        <w:rPr>
          <w:rFonts w:ascii="Arial" w:hAnsi="Arial" w:cs="Arial"/>
          <w:color w:val="000000"/>
          <w:shd w:val="clear" w:color="auto" w:fill="FFFFFF"/>
        </w:rPr>
        <w:t>Development and Management of top class hotels</w:t>
      </w:r>
    </w:p>
    <w:p w14:paraId="6A5792A4" w14:textId="77777777" w:rsidR="008D5461" w:rsidRDefault="008D5461" w:rsidP="008D5461">
      <w:pPr>
        <w:pStyle w:val="ListParagraph"/>
        <w:numPr>
          <w:ilvl w:val="0"/>
          <w:numId w:val="23"/>
        </w:numPr>
        <w:jc w:val="both"/>
        <w:rPr>
          <w:rFonts w:ascii="Arial" w:hAnsi="Arial" w:cs="Arial"/>
          <w:color w:val="000000"/>
          <w:shd w:val="clear" w:color="auto" w:fill="FFFFFF"/>
        </w:rPr>
      </w:pPr>
      <w:r>
        <w:rPr>
          <w:rFonts w:ascii="Arial" w:hAnsi="Arial" w:cs="Arial"/>
          <w:color w:val="000000"/>
          <w:shd w:val="clear" w:color="auto" w:fill="FFFFFF"/>
        </w:rPr>
        <w:t xml:space="preserve">Development of Theme Parks and Resorts  </w:t>
      </w:r>
    </w:p>
    <w:p w14:paraId="3CA17B9D" w14:textId="77777777" w:rsidR="008D5461" w:rsidRDefault="008D5461" w:rsidP="008D5461">
      <w:pPr>
        <w:pStyle w:val="ListParagraph"/>
        <w:numPr>
          <w:ilvl w:val="0"/>
          <w:numId w:val="23"/>
        </w:numPr>
        <w:jc w:val="both"/>
        <w:rPr>
          <w:rFonts w:ascii="Arial" w:hAnsi="Arial" w:cs="Arial"/>
          <w:color w:val="000000"/>
          <w:shd w:val="clear" w:color="auto" w:fill="FFFFFF"/>
        </w:rPr>
      </w:pPr>
      <w:r>
        <w:rPr>
          <w:rFonts w:ascii="Arial" w:hAnsi="Arial" w:cs="Arial"/>
          <w:color w:val="000000"/>
          <w:shd w:val="clear" w:color="auto" w:fill="FFFFFF"/>
        </w:rPr>
        <w:t xml:space="preserve">Development of </w:t>
      </w:r>
      <w:r w:rsidR="00BD0662">
        <w:rPr>
          <w:rFonts w:ascii="Arial" w:hAnsi="Arial" w:cs="Arial"/>
          <w:color w:val="000000"/>
          <w:shd w:val="clear" w:color="auto" w:fill="FFFFFF"/>
        </w:rPr>
        <w:t>Entertainment Centres, Shopping Arcades and Malls</w:t>
      </w:r>
    </w:p>
    <w:p w14:paraId="1A100E4E" w14:textId="77777777" w:rsidR="004E308D" w:rsidRPr="004E308D" w:rsidRDefault="004E308D" w:rsidP="004E308D">
      <w:pPr>
        <w:jc w:val="both"/>
        <w:rPr>
          <w:rFonts w:ascii="Arial" w:hAnsi="Arial" w:cs="Arial"/>
          <w:color w:val="000000"/>
          <w:shd w:val="clear" w:color="auto" w:fill="FFFFFF"/>
        </w:rPr>
      </w:pPr>
    </w:p>
    <w:p w14:paraId="750178C3" w14:textId="77777777" w:rsidR="004E308D" w:rsidRPr="008521AA" w:rsidRDefault="004E308D" w:rsidP="004E308D">
      <w:pPr>
        <w:rPr>
          <w:rFonts w:ascii="American Typewriter" w:hAnsi="American Typewriter" w:cs="Arial"/>
          <w:b/>
          <w:color w:val="548DD4" w:themeColor="text2" w:themeTint="99"/>
          <w:sz w:val="32"/>
        </w:rPr>
      </w:pPr>
      <w:r w:rsidRPr="008521AA">
        <w:rPr>
          <w:rFonts w:ascii="American Typewriter" w:hAnsi="American Typewriter" w:cs="Arial"/>
          <w:b/>
          <w:color w:val="548DD4" w:themeColor="text2" w:themeTint="99"/>
          <w:sz w:val="32"/>
        </w:rPr>
        <w:t>Education</w:t>
      </w:r>
    </w:p>
    <w:p w14:paraId="5482B40B" w14:textId="25522DD5" w:rsidR="004E308D" w:rsidRDefault="004E308D" w:rsidP="004E308D">
      <w:pPr>
        <w:rPr>
          <w:rFonts w:ascii="Arial" w:hAnsi="Arial" w:cs="Arial"/>
        </w:rPr>
      </w:pPr>
      <w:r>
        <w:rPr>
          <w:rFonts w:ascii="Arial" w:hAnsi="Arial" w:cs="Arial"/>
        </w:rPr>
        <w:t>The Education sector is a key priority of th</w:t>
      </w:r>
      <w:r w:rsidR="008145ED">
        <w:rPr>
          <w:rFonts w:ascii="Arial" w:hAnsi="Arial" w:cs="Arial"/>
        </w:rPr>
        <w:t>e State Government hence hug</w:t>
      </w:r>
      <w:r>
        <w:rPr>
          <w:rFonts w:ascii="Arial" w:hAnsi="Arial" w:cs="Arial"/>
        </w:rPr>
        <w:t>e opportunities exist for investor</w:t>
      </w:r>
      <w:r w:rsidR="008145ED">
        <w:rPr>
          <w:rFonts w:ascii="Arial" w:hAnsi="Arial" w:cs="Arial"/>
        </w:rPr>
        <w:t>s</w:t>
      </w:r>
      <w:r>
        <w:rPr>
          <w:rFonts w:ascii="Arial" w:hAnsi="Arial" w:cs="Arial"/>
        </w:rPr>
        <w:t xml:space="preserve"> in </w:t>
      </w:r>
      <w:r w:rsidR="009D247D">
        <w:rPr>
          <w:rFonts w:ascii="Arial" w:hAnsi="Arial" w:cs="Arial"/>
        </w:rPr>
        <w:t xml:space="preserve">this important </w:t>
      </w:r>
      <w:r>
        <w:rPr>
          <w:rFonts w:ascii="Arial" w:hAnsi="Arial" w:cs="Arial"/>
        </w:rPr>
        <w:t xml:space="preserve">sector both in </w:t>
      </w:r>
      <w:r w:rsidR="008145ED">
        <w:rPr>
          <w:rFonts w:ascii="Arial" w:hAnsi="Arial" w:cs="Arial"/>
        </w:rPr>
        <w:t xml:space="preserve">the </w:t>
      </w:r>
      <w:r>
        <w:rPr>
          <w:rFonts w:ascii="Arial" w:hAnsi="Arial" w:cs="Arial"/>
        </w:rPr>
        <w:t>provision of education and management of education</w:t>
      </w:r>
      <w:r w:rsidR="006B4EE3">
        <w:rPr>
          <w:rFonts w:ascii="Arial" w:hAnsi="Arial" w:cs="Arial"/>
        </w:rPr>
        <w:t>al</w:t>
      </w:r>
      <w:r>
        <w:rPr>
          <w:rFonts w:ascii="Arial" w:hAnsi="Arial" w:cs="Arial"/>
        </w:rPr>
        <w:t xml:space="preserve"> facilities.</w:t>
      </w:r>
    </w:p>
    <w:p w14:paraId="3541F6B8" w14:textId="77777777" w:rsidR="004E308D" w:rsidRDefault="004E308D" w:rsidP="004E308D">
      <w:pPr>
        <w:rPr>
          <w:rFonts w:ascii="Arial" w:hAnsi="Arial" w:cs="Arial"/>
        </w:rPr>
      </w:pPr>
      <w:r>
        <w:rPr>
          <w:rFonts w:ascii="Arial" w:hAnsi="Arial" w:cs="Arial"/>
        </w:rPr>
        <w:t>Investment areas include but not limited to:</w:t>
      </w:r>
    </w:p>
    <w:p w14:paraId="3EA2B9D3" w14:textId="77777777" w:rsidR="004E308D" w:rsidRDefault="004E308D" w:rsidP="004E308D">
      <w:pPr>
        <w:numPr>
          <w:ilvl w:val="0"/>
          <w:numId w:val="18"/>
        </w:numPr>
        <w:rPr>
          <w:rFonts w:ascii="Arial" w:hAnsi="Arial" w:cs="Arial"/>
        </w:rPr>
      </w:pPr>
      <w:r>
        <w:rPr>
          <w:rFonts w:ascii="Arial" w:hAnsi="Arial" w:cs="Arial"/>
        </w:rPr>
        <w:t>Development of specialized training facilities</w:t>
      </w:r>
    </w:p>
    <w:p w14:paraId="03BFAA59" w14:textId="77777777" w:rsidR="004E308D" w:rsidRDefault="004E308D" w:rsidP="004E308D">
      <w:pPr>
        <w:numPr>
          <w:ilvl w:val="0"/>
          <w:numId w:val="18"/>
        </w:numPr>
        <w:rPr>
          <w:rFonts w:ascii="Arial" w:hAnsi="Arial" w:cs="Arial"/>
        </w:rPr>
      </w:pPr>
      <w:r>
        <w:rPr>
          <w:rFonts w:ascii="Arial" w:hAnsi="Arial" w:cs="Arial"/>
        </w:rPr>
        <w:t>Building and Management of model schools</w:t>
      </w:r>
    </w:p>
    <w:p w14:paraId="6AF6D1E0" w14:textId="77777777" w:rsidR="004E308D" w:rsidRDefault="004E308D" w:rsidP="004E308D">
      <w:pPr>
        <w:numPr>
          <w:ilvl w:val="0"/>
          <w:numId w:val="18"/>
        </w:numPr>
        <w:rPr>
          <w:rFonts w:ascii="Arial" w:hAnsi="Arial" w:cs="Arial"/>
        </w:rPr>
      </w:pPr>
      <w:r>
        <w:rPr>
          <w:rFonts w:ascii="Arial" w:hAnsi="Arial" w:cs="Arial"/>
        </w:rPr>
        <w:t>Development of Technology, Science, ICT and Technical institutions</w:t>
      </w:r>
    </w:p>
    <w:p w14:paraId="19DE6B66" w14:textId="77777777" w:rsidR="004E308D" w:rsidRDefault="004E308D" w:rsidP="004E308D">
      <w:pPr>
        <w:numPr>
          <w:ilvl w:val="0"/>
          <w:numId w:val="18"/>
        </w:numPr>
        <w:rPr>
          <w:rFonts w:ascii="Arial" w:hAnsi="Arial" w:cs="Arial"/>
        </w:rPr>
      </w:pPr>
      <w:r>
        <w:rPr>
          <w:rFonts w:ascii="Arial" w:hAnsi="Arial" w:cs="Arial"/>
        </w:rPr>
        <w:t>Development and management of technical and vocational centres and institutions</w:t>
      </w:r>
    </w:p>
    <w:p w14:paraId="04CAE6A0" w14:textId="77777777" w:rsidR="004E308D" w:rsidRDefault="004E308D" w:rsidP="004E308D">
      <w:pPr>
        <w:numPr>
          <w:ilvl w:val="0"/>
          <w:numId w:val="18"/>
        </w:numPr>
        <w:rPr>
          <w:rFonts w:ascii="Arial" w:hAnsi="Arial" w:cs="Arial"/>
        </w:rPr>
      </w:pPr>
      <w:r>
        <w:rPr>
          <w:rFonts w:ascii="Arial" w:hAnsi="Arial" w:cs="Arial"/>
        </w:rPr>
        <w:t>Management of State-owned schools</w:t>
      </w:r>
    </w:p>
    <w:p w14:paraId="76FE2EEF" w14:textId="77777777" w:rsidR="004E308D" w:rsidRPr="00A95110" w:rsidRDefault="004E308D" w:rsidP="004E308D">
      <w:pPr>
        <w:numPr>
          <w:ilvl w:val="0"/>
          <w:numId w:val="18"/>
        </w:numPr>
        <w:rPr>
          <w:rFonts w:ascii="Arial" w:hAnsi="Arial" w:cs="Arial"/>
        </w:rPr>
      </w:pPr>
      <w:r>
        <w:rPr>
          <w:rFonts w:ascii="Arial" w:hAnsi="Arial" w:cs="Arial"/>
        </w:rPr>
        <w:t>Provision of modern school equipment</w:t>
      </w:r>
      <w:r w:rsidR="00690BD5">
        <w:rPr>
          <w:rFonts w:ascii="Arial" w:hAnsi="Arial" w:cs="Arial"/>
        </w:rPr>
        <w:br/>
      </w:r>
    </w:p>
    <w:p w14:paraId="4338321D" w14:textId="77777777" w:rsidR="00C8444B" w:rsidRDefault="00C8444B" w:rsidP="00D75729">
      <w:pPr>
        <w:rPr>
          <w:rFonts w:ascii="American Typewriter" w:hAnsi="American Typewriter" w:cs="Arial"/>
          <w:b/>
          <w:color w:val="548DD4" w:themeColor="text2" w:themeTint="99"/>
          <w:sz w:val="32"/>
        </w:rPr>
      </w:pPr>
    </w:p>
    <w:p w14:paraId="105B8A7A" w14:textId="77777777" w:rsidR="00D75729" w:rsidRPr="008521AA" w:rsidRDefault="00D75729" w:rsidP="00D75729">
      <w:pPr>
        <w:rPr>
          <w:rFonts w:ascii="American Typewriter" w:hAnsi="American Typewriter" w:cs="Arial"/>
          <w:b/>
          <w:color w:val="548DD4" w:themeColor="text2" w:themeTint="99"/>
          <w:sz w:val="32"/>
        </w:rPr>
      </w:pPr>
      <w:r w:rsidRPr="008521AA">
        <w:rPr>
          <w:rFonts w:ascii="American Typewriter" w:hAnsi="American Typewriter" w:cs="Arial"/>
          <w:b/>
          <w:color w:val="548DD4" w:themeColor="text2" w:themeTint="99"/>
          <w:sz w:val="32"/>
        </w:rPr>
        <w:lastRenderedPageBreak/>
        <w:t>Energy</w:t>
      </w:r>
    </w:p>
    <w:p w14:paraId="22DC2358" w14:textId="77777777" w:rsidR="0096635E" w:rsidRDefault="0096635E" w:rsidP="0096635E">
      <w:pPr>
        <w:rPr>
          <w:rFonts w:ascii="Arial" w:hAnsi="Arial" w:cs="Arial"/>
        </w:rPr>
      </w:pPr>
      <w:r w:rsidRPr="00A5670E">
        <w:rPr>
          <w:rFonts w:ascii="Arial" w:hAnsi="Arial" w:cs="Arial"/>
        </w:rPr>
        <w:t>A</w:t>
      </w:r>
      <w:r>
        <w:rPr>
          <w:rFonts w:ascii="Arial" w:hAnsi="Arial" w:cs="Arial"/>
        </w:rPr>
        <w:t xml:space="preserve">bia is blessed with </w:t>
      </w:r>
      <w:r w:rsidR="00FB03B5">
        <w:rPr>
          <w:rFonts w:ascii="Arial" w:hAnsi="Arial" w:cs="Arial"/>
        </w:rPr>
        <w:t xml:space="preserve">sizeable </w:t>
      </w:r>
      <w:r>
        <w:rPr>
          <w:rFonts w:ascii="Arial" w:hAnsi="Arial" w:cs="Arial"/>
        </w:rPr>
        <w:t>Crude Oil &amp; Gas deposits and is a member of the Niger Delta Oil producing zone, which accounts for about 70% of Nigeria’s total foreign exchange earnings.</w:t>
      </w:r>
    </w:p>
    <w:p w14:paraId="7244A335" w14:textId="34DEA3AC" w:rsidR="0096635E" w:rsidRDefault="0096635E" w:rsidP="0096635E">
      <w:pPr>
        <w:rPr>
          <w:rFonts w:ascii="Arial" w:hAnsi="Arial" w:cs="Arial"/>
        </w:rPr>
      </w:pPr>
      <w:r>
        <w:rPr>
          <w:rFonts w:ascii="Arial" w:hAnsi="Arial" w:cs="Arial"/>
        </w:rPr>
        <w:t xml:space="preserve">However, despite the large foreign direct investment in the energy sector, the state’s vast gas reserves are barely tapped but flared and wasted. If properly harnessed, this could become a </w:t>
      </w:r>
      <w:r w:rsidR="00FD2918">
        <w:rPr>
          <w:rFonts w:ascii="Arial" w:hAnsi="Arial" w:cs="Arial"/>
        </w:rPr>
        <w:t>g</w:t>
      </w:r>
      <w:r w:rsidR="006B4EE3">
        <w:rPr>
          <w:rFonts w:ascii="Arial" w:hAnsi="Arial" w:cs="Arial"/>
        </w:rPr>
        <w:t>reat</w:t>
      </w:r>
      <w:r w:rsidR="00FD2918">
        <w:rPr>
          <w:rFonts w:ascii="Arial" w:hAnsi="Arial" w:cs="Arial"/>
        </w:rPr>
        <w:t xml:space="preserve"> revenue</w:t>
      </w:r>
      <w:r>
        <w:rPr>
          <w:rFonts w:ascii="Arial" w:hAnsi="Arial" w:cs="Arial"/>
        </w:rPr>
        <w:t xml:space="preserve"> earner for the state.</w:t>
      </w:r>
    </w:p>
    <w:p w14:paraId="4E3629F4" w14:textId="5C39CAF5" w:rsidR="0096635E" w:rsidRDefault="0096635E" w:rsidP="0096635E">
      <w:pPr>
        <w:rPr>
          <w:rFonts w:ascii="Arial" w:hAnsi="Arial" w:cs="Arial"/>
        </w:rPr>
      </w:pPr>
      <w:r>
        <w:rPr>
          <w:rFonts w:ascii="Arial" w:hAnsi="Arial" w:cs="Arial"/>
        </w:rPr>
        <w:t>The government is thus looking for private partnership</w:t>
      </w:r>
      <w:r w:rsidR="006B4EE3">
        <w:rPr>
          <w:rFonts w:ascii="Arial" w:hAnsi="Arial" w:cs="Arial"/>
        </w:rPr>
        <w:t>s</w:t>
      </w:r>
      <w:r>
        <w:rPr>
          <w:rFonts w:ascii="Arial" w:hAnsi="Arial" w:cs="Arial"/>
        </w:rPr>
        <w:t xml:space="preserve"> to tap into this largely untapped sector</w:t>
      </w:r>
      <w:r w:rsidR="009D247D">
        <w:rPr>
          <w:rFonts w:ascii="Arial" w:hAnsi="Arial" w:cs="Arial"/>
        </w:rPr>
        <w:t>.</w:t>
      </w:r>
    </w:p>
    <w:p w14:paraId="0EF45FAB" w14:textId="77777777" w:rsidR="00EE25C4" w:rsidRDefault="0096635E" w:rsidP="00EE25C4">
      <w:pPr>
        <w:rPr>
          <w:rFonts w:ascii="Arial" w:hAnsi="Arial" w:cs="Arial"/>
        </w:rPr>
      </w:pPr>
      <w:r>
        <w:rPr>
          <w:rFonts w:ascii="Arial" w:hAnsi="Arial" w:cs="Arial"/>
        </w:rPr>
        <w:t>A Power Master Plan is currently being conceptualized to address the generation, distribution, transmission and marketing challenges, and highlight specific opportunities for private sector participation.</w:t>
      </w:r>
      <w:r w:rsidR="00EE25C4" w:rsidRPr="00EE25C4">
        <w:rPr>
          <w:rFonts w:ascii="Arial" w:hAnsi="Arial" w:cs="Arial"/>
        </w:rPr>
        <w:t xml:space="preserve"> </w:t>
      </w:r>
    </w:p>
    <w:p w14:paraId="0A1F0BB7" w14:textId="5339DFE4" w:rsidR="00D54D41" w:rsidRDefault="00EE25C4" w:rsidP="0096635E">
      <w:pPr>
        <w:rPr>
          <w:rFonts w:ascii="Arial" w:hAnsi="Arial" w:cs="Arial"/>
        </w:rPr>
      </w:pPr>
      <w:r>
        <w:rPr>
          <w:rFonts w:ascii="Arial" w:hAnsi="Arial" w:cs="Arial"/>
        </w:rPr>
        <w:t xml:space="preserve">The Government is committed to stimulating investment in the sector, and ready to partner with investors to that effect. </w:t>
      </w:r>
    </w:p>
    <w:p w14:paraId="31831BD5" w14:textId="77777777" w:rsidR="00D75729" w:rsidRDefault="00D75729" w:rsidP="00D75729">
      <w:pPr>
        <w:rPr>
          <w:rFonts w:ascii="Arial" w:hAnsi="Arial" w:cs="Arial"/>
        </w:rPr>
      </w:pPr>
      <w:r>
        <w:rPr>
          <w:rFonts w:ascii="Arial" w:hAnsi="Arial" w:cs="Arial"/>
        </w:rPr>
        <w:t>There are ample opportunities in the following areas:</w:t>
      </w:r>
      <w:r w:rsidR="0096635E">
        <w:rPr>
          <w:rFonts w:ascii="Arial" w:hAnsi="Arial" w:cs="Arial"/>
        </w:rPr>
        <w:br/>
      </w:r>
    </w:p>
    <w:p w14:paraId="0DCF8CCE" w14:textId="77777777" w:rsidR="00D75729" w:rsidRPr="00474DAC" w:rsidRDefault="00D75729" w:rsidP="00390E9F">
      <w:pPr>
        <w:ind w:left="720"/>
        <w:rPr>
          <w:rFonts w:ascii="Arial" w:hAnsi="Arial" w:cs="Arial"/>
          <w:b/>
        </w:rPr>
      </w:pPr>
      <w:r w:rsidRPr="00474DAC">
        <w:rPr>
          <w:rFonts w:ascii="Arial" w:hAnsi="Arial" w:cs="Arial"/>
          <w:b/>
        </w:rPr>
        <w:t>Power Generation</w:t>
      </w:r>
    </w:p>
    <w:p w14:paraId="6E5966D1" w14:textId="1990C9DC" w:rsidR="00D75729" w:rsidRDefault="00D75729" w:rsidP="00390E9F">
      <w:pPr>
        <w:ind w:left="720"/>
        <w:rPr>
          <w:rFonts w:ascii="Arial" w:hAnsi="Arial" w:cs="Arial"/>
        </w:rPr>
      </w:pPr>
      <w:r>
        <w:rPr>
          <w:rFonts w:ascii="Arial" w:hAnsi="Arial" w:cs="Arial"/>
        </w:rPr>
        <w:t>Given the gas reserves of the state, there are huge opportunities to develop gas-fired power plants</w:t>
      </w:r>
      <w:r w:rsidR="0058440F">
        <w:rPr>
          <w:rFonts w:ascii="Arial" w:hAnsi="Arial" w:cs="Arial"/>
        </w:rPr>
        <w:t>.</w:t>
      </w:r>
    </w:p>
    <w:p w14:paraId="76CA51AA" w14:textId="77777777" w:rsidR="00D75729" w:rsidRPr="0044050D" w:rsidRDefault="00D75729" w:rsidP="00390E9F">
      <w:pPr>
        <w:ind w:left="720"/>
        <w:rPr>
          <w:rFonts w:ascii="Arial" w:hAnsi="Arial" w:cs="Arial"/>
          <w:b/>
        </w:rPr>
      </w:pPr>
      <w:r w:rsidRPr="0044050D">
        <w:rPr>
          <w:rFonts w:ascii="Arial" w:hAnsi="Arial" w:cs="Arial"/>
          <w:b/>
        </w:rPr>
        <w:t>Power Distribution</w:t>
      </w:r>
    </w:p>
    <w:p w14:paraId="4AABDCC5" w14:textId="77777777" w:rsidR="00D75729" w:rsidRDefault="00D75729" w:rsidP="00390E9F">
      <w:pPr>
        <w:ind w:left="720"/>
        <w:rPr>
          <w:rFonts w:ascii="Arial" w:hAnsi="Arial" w:cs="Arial"/>
        </w:rPr>
      </w:pPr>
      <w:r>
        <w:rPr>
          <w:rFonts w:ascii="Arial" w:hAnsi="Arial" w:cs="Arial"/>
        </w:rPr>
        <w:t>Power distribution also holds huge potential for investors in the state, the distribution network requires upgrading and substantial investment, and private sector participation is crucial.</w:t>
      </w:r>
    </w:p>
    <w:p w14:paraId="3E414EB4" w14:textId="77777777" w:rsidR="00D75729" w:rsidRDefault="00D75729" w:rsidP="00390E9F">
      <w:pPr>
        <w:ind w:left="720"/>
        <w:rPr>
          <w:rFonts w:ascii="Arial" w:hAnsi="Arial" w:cs="Arial"/>
          <w:b/>
        </w:rPr>
      </w:pPr>
      <w:r w:rsidRPr="00DB7D2C">
        <w:rPr>
          <w:rFonts w:ascii="Arial" w:hAnsi="Arial" w:cs="Arial"/>
          <w:b/>
        </w:rPr>
        <w:t>Renewable Energy</w:t>
      </w:r>
    </w:p>
    <w:p w14:paraId="6E4EFDED" w14:textId="3F9B3182" w:rsidR="0058440F" w:rsidRDefault="00D75729" w:rsidP="00FC57C4">
      <w:pPr>
        <w:ind w:left="720"/>
        <w:rPr>
          <w:rFonts w:ascii="Arial" w:hAnsi="Arial" w:cs="Arial"/>
          <w:color w:val="111600"/>
        </w:rPr>
      </w:pPr>
      <w:r w:rsidRPr="00DB7D2C">
        <w:rPr>
          <w:rFonts w:ascii="Arial" w:hAnsi="Arial" w:cs="Arial"/>
        </w:rPr>
        <w:t>Dev</w:t>
      </w:r>
      <w:r>
        <w:rPr>
          <w:rFonts w:ascii="Arial" w:hAnsi="Arial" w:cs="Arial"/>
        </w:rPr>
        <w:t>elopment of renewable energy is also an investment area requiring private participation especially for rural electrification. Waste-to-energy, solar and wind energy are under special considerations.</w:t>
      </w:r>
    </w:p>
    <w:p w14:paraId="67704D9A" w14:textId="77777777" w:rsidR="0058440F" w:rsidRDefault="0058440F" w:rsidP="000A5D16">
      <w:pPr>
        <w:ind w:left="720"/>
        <w:rPr>
          <w:rFonts w:ascii="Arial" w:hAnsi="Arial" w:cs="Arial"/>
          <w:color w:val="111600"/>
        </w:rPr>
      </w:pPr>
    </w:p>
    <w:p w14:paraId="2832BD8E" w14:textId="77777777" w:rsidR="008877BD" w:rsidRPr="008521AA" w:rsidRDefault="008877BD" w:rsidP="008877BD">
      <w:pPr>
        <w:rPr>
          <w:rFonts w:ascii="American Typewriter" w:hAnsi="American Typewriter" w:cs="Arial"/>
          <w:b/>
          <w:color w:val="548DD4" w:themeColor="text2" w:themeTint="99"/>
          <w:sz w:val="28"/>
        </w:rPr>
      </w:pPr>
      <w:r w:rsidRPr="008521AA">
        <w:rPr>
          <w:rFonts w:ascii="American Typewriter" w:hAnsi="American Typewriter" w:cs="Arial"/>
          <w:b/>
          <w:color w:val="548DD4" w:themeColor="text2" w:themeTint="99"/>
          <w:sz w:val="28"/>
        </w:rPr>
        <w:t>Aviation</w:t>
      </w:r>
    </w:p>
    <w:p w14:paraId="3D9EBAD7" w14:textId="03A9C895" w:rsidR="003E0EF4" w:rsidRDefault="003E0EF4" w:rsidP="003E0EF4">
      <w:pPr>
        <w:rPr>
          <w:rFonts w:ascii="Arial" w:hAnsi="Arial" w:cs="Arial"/>
        </w:rPr>
      </w:pPr>
      <w:r>
        <w:rPr>
          <w:rFonts w:ascii="Arial" w:hAnsi="Arial" w:cs="Arial"/>
        </w:rPr>
        <w:t xml:space="preserve">Nigeria has the second largest market in </w:t>
      </w:r>
      <w:r w:rsidR="0058440F">
        <w:rPr>
          <w:rFonts w:ascii="Arial" w:hAnsi="Arial" w:cs="Arial"/>
        </w:rPr>
        <w:t xml:space="preserve">Africa’s </w:t>
      </w:r>
      <w:r>
        <w:rPr>
          <w:rFonts w:ascii="Arial" w:hAnsi="Arial" w:cs="Arial"/>
        </w:rPr>
        <w:t>aviation</w:t>
      </w:r>
      <w:r w:rsidR="0058440F">
        <w:rPr>
          <w:rFonts w:ascii="Arial" w:hAnsi="Arial" w:cs="Arial"/>
        </w:rPr>
        <w:t xml:space="preserve"> industry</w:t>
      </w:r>
      <w:r>
        <w:rPr>
          <w:rFonts w:ascii="Arial" w:hAnsi="Arial" w:cs="Arial"/>
        </w:rPr>
        <w:t xml:space="preserve">, second only to South Africa. About 18 million passengers are served annually in Nigeria. There are currently 22 airports in Nigeria with the </w:t>
      </w:r>
      <w:r w:rsidR="00EE2D5A">
        <w:rPr>
          <w:rFonts w:ascii="Arial" w:hAnsi="Arial" w:cs="Arial"/>
        </w:rPr>
        <w:t>“G</w:t>
      </w:r>
      <w:r>
        <w:rPr>
          <w:rFonts w:ascii="Arial" w:hAnsi="Arial" w:cs="Arial"/>
        </w:rPr>
        <w:t>olden Triangle</w:t>
      </w:r>
      <w:r w:rsidR="00EE2D5A">
        <w:rPr>
          <w:rFonts w:ascii="Arial" w:hAnsi="Arial" w:cs="Arial"/>
        </w:rPr>
        <w:t>”</w:t>
      </w:r>
      <w:r>
        <w:rPr>
          <w:rFonts w:ascii="Arial" w:hAnsi="Arial" w:cs="Arial"/>
        </w:rPr>
        <w:t xml:space="preserve"> of Lagos, Abuja and Port</w:t>
      </w:r>
      <w:r w:rsidR="00FB03B5">
        <w:rPr>
          <w:rFonts w:ascii="Arial" w:hAnsi="Arial" w:cs="Arial"/>
        </w:rPr>
        <w:t xml:space="preserve"> H</w:t>
      </w:r>
      <w:r>
        <w:rPr>
          <w:rFonts w:ascii="Arial" w:hAnsi="Arial" w:cs="Arial"/>
        </w:rPr>
        <w:t>arcourt constituting about 70-80% of the total passenger movement.</w:t>
      </w:r>
    </w:p>
    <w:p w14:paraId="0D72A42C" w14:textId="5A2BA5DD" w:rsidR="003E0EF4" w:rsidRDefault="003E0EF4" w:rsidP="003E0EF4">
      <w:pPr>
        <w:rPr>
          <w:rFonts w:ascii="Arial" w:hAnsi="Arial" w:cs="Arial"/>
        </w:rPr>
      </w:pPr>
      <w:r>
        <w:rPr>
          <w:rFonts w:ascii="Arial" w:hAnsi="Arial" w:cs="Arial"/>
        </w:rPr>
        <w:lastRenderedPageBreak/>
        <w:t>The closest airport to Abia is the Owerri Local Airport</w:t>
      </w:r>
      <w:r w:rsidR="002B25C1">
        <w:rPr>
          <w:rFonts w:ascii="Arial" w:hAnsi="Arial" w:cs="Arial"/>
        </w:rPr>
        <w:t>.</w:t>
      </w:r>
      <w:r>
        <w:rPr>
          <w:rFonts w:ascii="Arial" w:hAnsi="Arial" w:cs="Arial"/>
        </w:rPr>
        <w:t xml:space="preserve"> </w:t>
      </w:r>
      <w:r w:rsidR="002B25C1">
        <w:rPr>
          <w:rFonts w:ascii="Arial" w:hAnsi="Arial" w:cs="Arial"/>
        </w:rPr>
        <w:t>A</w:t>
      </w:r>
      <w:r>
        <w:rPr>
          <w:rFonts w:ascii="Arial" w:hAnsi="Arial" w:cs="Arial"/>
        </w:rPr>
        <w:t xml:space="preserve">lso close by are the PortHarcourt and Enugu International Airports. The three airports account for close to 3million passenger movements annually. </w:t>
      </w:r>
    </w:p>
    <w:p w14:paraId="0210EC34" w14:textId="77777777" w:rsidR="003E0EF4" w:rsidRDefault="003E0EF4" w:rsidP="003E0EF4">
      <w:pPr>
        <w:rPr>
          <w:rFonts w:ascii="Arial" w:hAnsi="Arial" w:cs="Arial"/>
        </w:rPr>
      </w:pPr>
      <w:r>
        <w:rPr>
          <w:rFonts w:ascii="Arial" w:hAnsi="Arial" w:cs="Arial"/>
        </w:rPr>
        <w:t>The planned airport in Abia is an attractive opportunity for private sector participation. With the increasing focus on industrialization and advancement of the economy of the region, it is expected that traffic to the destination will increase in the short and medium terms.</w:t>
      </w:r>
    </w:p>
    <w:p w14:paraId="5E422D8D" w14:textId="71141AFB" w:rsidR="003E0EF4" w:rsidRPr="00A4651B" w:rsidRDefault="003E0EF4" w:rsidP="003E0EF4">
      <w:pPr>
        <w:rPr>
          <w:rFonts w:ascii="Arial" w:hAnsi="Arial" w:cs="Arial"/>
        </w:rPr>
      </w:pPr>
      <w:r>
        <w:rPr>
          <w:rFonts w:ascii="Arial" w:hAnsi="Arial" w:cs="Arial"/>
        </w:rPr>
        <w:t>The successful concession of the MMA2 Terminal in Lagos to a private operator signaled the commencement of the adoption of the PPP Models for the aviation infrastructure in Nigeria, and Abia State Government is poised to take it further by partnering with investors to develop an airport in the state with an inclusive air cargo facility to serve the region’s commerc</w:t>
      </w:r>
      <w:r w:rsidR="002B25C1">
        <w:rPr>
          <w:rFonts w:ascii="Arial" w:hAnsi="Arial" w:cs="Arial"/>
        </w:rPr>
        <w:t>ial</w:t>
      </w:r>
      <w:r>
        <w:rPr>
          <w:rFonts w:ascii="Arial" w:hAnsi="Arial" w:cs="Arial"/>
        </w:rPr>
        <w:t xml:space="preserve"> needs.</w:t>
      </w:r>
    </w:p>
    <w:p w14:paraId="65A28346" w14:textId="61A0A846" w:rsidR="00B40ADC" w:rsidRDefault="008877BD" w:rsidP="008877BD">
      <w:pPr>
        <w:rPr>
          <w:rFonts w:ascii="Arial" w:hAnsi="Arial" w:cs="Arial"/>
        </w:rPr>
      </w:pPr>
      <w:r w:rsidRPr="00872508">
        <w:rPr>
          <w:rFonts w:ascii="Arial" w:hAnsi="Arial" w:cs="Arial"/>
        </w:rPr>
        <w:t xml:space="preserve">The </w:t>
      </w:r>
      <w:r>
        <w:rPr>
          <w:rFonts w:ascii="Arial" w:hAnsi="Arial" w:cs="Arial"/>
        </w:rPr>
        <w:t xml:space="preserve">Abia State Government is making the development and </w:t>
      </w:r>
      <w:r w:rsidR="00A711AC">
        <w:rPr>
          <w:rFonts w:ascii="Arial" w:hAnsi="Arial" w:cs="Arial"/>
        </w:rPr>
        <w:t xml:space="preserve">management </w:t>
      </w:r>
      <w:r>
        <w:rPr>
          <w:rFonts w:ascii="Arial" w:hAnsi="Arial" w:cs="Arial"/>
        </w:rPr>
        <w:t>of a world-class airport one of its top priorit</w:t>
      </w:r>
      <w:r w:rsidR="000E4A46">
        <w:rPr>
          <w:rFonts w:ascii="Arial" w:hAnsi="Arial" w:cs="Arial"/>
        </w:rPr>
        <w:t>ies</w:t>
      </w:r>
      <w:r>
        <w:rPr>
          <w:rFonts w:ascii="Arial" w:hAnsi="Arial" w:cs="Arial"/>
        </w:rPr>
        <w:t>. We are ready to partner and collaborate with investors through various public-private partnership models to that effect.</w:t>
      </w:r>
    </w:p>
    <w:p w14:paraId="718BB38A" w14:textId="77777777" w:rsidR="00B40ADC" w:rsidRDefault="00B40ADC" w:rsidP="008877BD">
      <w:pPr>
        <w:rPr>
          <w:rFonts w:ascii="Arial" w:hAnsi="Arial" w:cs="Arial"/>
        </w:rPr>
      </w:pPr>
    </w:p>
    <w:p w14:paraId="1773B989" w14:textId="77777777" w:rsidR="00292205" w:rsidRPr="008521AA" w:rsidRDefault="00292205" w:rsidP="00292205">
      <w:pPr>
        <w:rPr>
          <w:rFonts w:ascii="American Typewriter" w:hAnsi="American Typewriter" w:cs="Arial"/>
          <w:b/>
          <w:color w:val="548DD4" w:themeColor="text2" w:themeTint="99"/>
          <w:sz w:val="32"/>
        </w:rPr>
      </w:pPr>
      <w:r w:rsidRPr="008521AA">
        <w:rPr>
          <w:rFonts w:ascii="American Typewriter" w:hAnsi="American Typewriter" w:cs="Arial"/>
          <w:b/>
          <w:color w:val="548DD4" w:themeColor="text2" w:themeTint="99"/>
          <w:sz w:val="32"/>
        </w:rPr>
        <w:t>Information Communication Technology</w:t>
      </w:r>
      <w:r w:rsidRPr="008521AA">
        <w:rPr>
          <w:rFonts w:ascii="American Typewriter" w:hAnsi="American Typewriter" w:cs="Arial"/>
          <w:b/>
          <w:color w:val="548DD4" w:themeColor="text2" w:themeTint="99"/>
          <w:sz w:val="32"/>
        </w:rPr>
        <w:br/>
      </w:r>
    </w:p>
    <w:p w14:paraId="4DA16EBF" w14:textId="476FFF83" w:rsidR="00292205" w:rsidRDefault="00292205" w:rsidP="00292205">
      <w:pPr>
        <w:rPr>
          <w:rFonts w:ascii="Arial" w:hAnsi="Arial" w:cs="Arial"/>
        </w:rPr>
      </w:pPr>
      <w:r w:rsidRPr="008B7E3E">
        <w:rPr>
          <w:rFonts w:ascii="Arial" w:hAnsi="Arial" w:cs="Arial"/>
        </w:rPr>
        <w:t>The</w:t>
      </w:r>
      <w:r>
        <w:rPr>
          <w:rFonts w:ascii="Arial" w:hAnsi="Arial" w:cs="Arial"/>
        </w:rPr>
        <w:t xml:space="preserve"> Nigerian Telecommunication sector is the 4</w:t>
      </w:r>
      <w:r w:rsidRPr="008B7E3E">
        <w:rPr>
          <w:rFonts w:ascii="Arial" w:hAnsi="Arial" w:cs="Arial"/>
          <w:vertAlign w:val="superscript"/>
        </w:rPr>
        <w:t>th</w:t>
      </w:r>
      <w:r>
        <w:rPr>
          <w:rFonts w:ascii="Arial" w:hAnsi="Arial" w:cs="Arial"/>
        </w:rPr>
        <w:t xml:space="preserve"> largest contributor to the nation’s GDP and holds </w:t>
      </w:r>
      <w:r w:rsidR="00FB03B5">
        <w:rPr>
          <w:rFonts w:ascii="Arial" w:hAnsi="Arial" w:cs="Arial"/>
        </w:rPr>
        <w:t>significant untapped</w:t>
      </w:r>
      <w:r>
        <w:rPr>
          <w:rFonts w:ascii="Arial" w:hAnsi="Arial" w:cs="Arial"/>
        </w:rPr>
        <w:t xml:space="preserve"> opportunit</w:t>
      </w:r>
      <w:r w:rsidR="00BF2BF0">
        <w:rPr>
          <w:rFonts w:ascii="Arial" w:hAnsi="Arial" w:cs="Arial"/>
        </w:rPr>
        <w:t>ies in</w:t>
      </w:r>
      <w:r>
        <w:rPr>
          <w:rFonts w:ascii="Arial" w:hAnsi="Arial" w:cs="Arial"/>
        </w:rPr>
        <w:t xml:space="preserve"> investment.</w:t>
      </w:r>
    </w:p>
    <w:p w14:paraId="45227525" w14:textId="294CD6EC" w:rsidR="00292205" w:rsidRDefault="00292205" w:rsidP="00292205">
      <w:pPr>
        <w:rPr>
          <w:rFonts w:ascii="Arial" w:hAnsi="Arial" w:cs="Arial"/>
        </w:rPr>
      </w:pPr>
      <w:r>
        <w:rPr>
          <w:rFonts w:ascii="Arial" w:hAnsi="Arial" w:cs="Arial"/>
        </w:rPr>
        <w:t xml:space="preserve">As the State Government embarks on strategic industrialization, it is only imperative that the </w:t>
      </w:r>
      <w:r w:rsidR="00BF2BF0">
        <w:rPr>
          <w:rFonts w:ascii="Arial" w:hAnsi="Arial" w:cs="Arial"/>
        </w:rPr>
        <w:t>Information Communication Technology (</w:t>
      </w:r>
      <w:r>
        <w:rPr>
          <w:rFonts w:ascii="Arial" w:hAnsi="Arial" w:cs="Arial"/>
        </w:rPr>
        <w:t>ICT</w:t>
      </w:r>
      <w:r w:rsidR="00BF2BF0">
        <w:rPr>
          <w:rFonts w:ascii="Arial" w:hAnsi="Arial" w:cs="Arial"/>
        </w:rPr>
        <w:t>)</w:t>
      </w:r>
      <w:r>
        <w:rPr>
          <w:rFonts w:ascii="Arial" w:hAnsi="Arial" w:cs="Arial"/>
        </w:rPr>
        <w:t xml:space="preserve"> sector emerges simultaneously to cater for the ever-growing need of an ICT-dependent business environment of the 21</w:t>
      </w:r>
      <w:r w:rsidRPr="00280117">
        <w:rPr>
          <w:rFonts w:ascii="Arial" w:hAnsi="Arial" w:cs="Arial"/>
          <w:vertAlign w:val="superscript"/>
        </w:rPr>
        <w:t>ST</w:t>
      </w:r>
      <w:r>
        <w:rPr>
          <w:rFonts w:ascii="Arial" w:hAnsi="Arial" w:cs="Arial"/>
        </w:rPr>
        <w:t xml:space="preserve"> century.</w:t>
      </w:r>
    </w:p>
    <w:p w14:paraId="55F4EB86" w14:textId="77777777" w:rsidR="00292205" w:rsidRDefault="00292205" w:rsidP="00292205">
      <w:pPr>
        <w:rPr>
          <w:rFonts w:ascii="Arial" w:hAnsi="Arial" w:cs="Arial"/>
        </w:rPr>
      </w:pPr>
      <w:r>
        <w:rPr>
          <w:rFonts w:ascii="Arial" w:hAnsi="Arial" w:cs="Arial"/>
        </w:rPr>
        <w:t>As industries develop, whether power, manufacturing or even the agricultural sector, ICT network infrastructure becomes inevitable in supporting the growth and operational requirements.</w:t>
      </w:r>
    </w:p>
    <w:p w14:paraId="2FFC60C7" w14:textId="77777777" w:rsidR="00292205" w:rsidRDefault="00292205" w:rsidP="00292205">
      <w:pPr>
        <w:rPr>
          <w:rFonts w:ascii="Arial" w:hAnsi="Arial" w:cs="Arial"/>
        </w:rPr>
      </w:pPr>
      <w:r>
        <w:rPr>
          <w:rFonts w:ascii="Arial" w:hAnsi="Arial" w:cs="Arial"/>
        </w:rPr>
        <w:t>The Abia State government is therefore seeking private partners to establish Skill Acquisition Centres, Research Institutes and Certification labs to boost high-end skill development.</w:t>
      </w:r>
    </w:p>
    <w:p w14:paraId="6C13E933" w14:textId="77777777" w:rsidR="00292205" w:rsidRDefault="00292205" w:rsidP="00292205">
      <w:pPr>
        <w:rPr>
          <w:rFonts w:ascii="Arial" w:hAnsi="Arial" w:cs="Arial"/>
        </w:rPr>
      </w:pPr>
    </w:p>
    <w:p w14:paraId="52E62B4F" w14:textId="77777777" w:rsidR="00292205" w:rsidRDefault="00292205" w:rsidP="00292205">
      <w:pPr>
        <w:rPr>
          <w:rFonts w:ascii="Arial" w:hAnsi="Arial" w:cs="Arial"/>
        </w:rPr>
      </w:pPr>
      <w:r w:rsidRPr="009D6064">
        <w:rPr>
          <w:rFonts w:ascii="Arial" w:hAnsi="Arial" w:cs="Arial"/>
        </w:rPr>
        <w:t>The</w:t>
      </w:r>
      <w:r>
        <w:rPr>
          <w:rFonts w:ascii="Arial" w:hAnsi="Arial" w:cs="Arial"/>
        </w:rPr>
        <w:t xml:space="preserve"> ICT sector also has ample opportunities for investment and partnership.</w:t>
      </w:r>
    </w:p>
    <w:p w14:paraId="63185ED2" w14:textId="77777777" w:rsidR="00292205" w:rsidRDefault="00292205" w:rsidP="00292205">
      <w:pPr>
        <w:rPr>
          <w:rFonts w:ascii="Arial" w:hAnsi="Arial" w:cs="Arial"/>
        </w:rPr>
      </w:pPr>
      <w:r>
        <w:rPr>
          <w:rFonts w:ascii="Arial" w:hAnsi="Arial" w:cs="Arial"/>
        </w:rPr>
        <w:t>Key priority areas include:</w:t>
      </w:r>
    </w:p>
    <w:p w14:paraId="38FA986C" w14:textId="77777777" w:rsidR="00292205" w:rsidRDefault="00292205" w:rsidP="00292205">
      <w:pPr>
        <w:numPr>
          <w:ilvl w:val="0"/>
          <w:numId w:val="20"/>
        </w:numPr>
        <w:rPr>
          <w:rFonts w:ascii="Arial" w:hAnsi="Arial" w:cs="Arial"/>
        </w:rPr>
      </w:pPr>
      <w:r>
        <w:rPr>
          <w:rFonts w:ascii="Arial" w:hAnsi="Arial" w:cs="Arial"/>
        </w:rPr>
        <w:t>E-Governance – Deploying E-Governance platforms that can simplify engagements of citizens as well as improve efficiency and transparency in governance.</w:t>
      </w:r>
    </w:p>
    <w:p w14:paraId="00B643ED" w14:textId="2380AC4F" w:rsidR="00292205" w:rsidRDefault="00292205" w:rsidP="00292205">
      <w:pPr>
        <w:numPr>
          <w:ilvl w:val="0"/>
          <w:numId w:val="20"/>
        </w:numPr>
        <w:rPr>
          <w:rFonts w:ascii="Arial" w:hAnsi="Arial" w:cs="Arial"/>
        </w:rPr>
      </w:pPr>
      <w:r>
        <w:rPr>
          <w:rFonts w:ascii="Arial" w:hAnsi="Arial" w:cs="Arial"/>
        </w:rPr>
        <w:t>ICT Infrastructure Development – Provision of reliable interne</w:t>
      </w:r>
      <w:r w:rsidR="00EE2D5A">
        <w:rPr>
          <w:rFonts w:ascii="Arial" w:hAnsi="Arial" w:cs="Arial"/>
        </w:rPr>
        <w:t>t</w:t>
      </w:r>
      <w:r>
        <w:rPr>
          <w:rFonts w:ascii="Arial" w:hAnsi="Arial" w:cs="Arial"/>
        </w:rPr>
        <w:t xml:space="preserve"> access to residents across the state</w:t>
      </w:r>
    </w:p>
    <w:p w14:paraId="6B5882A8" w14:textId="77777777" w:rsidR="00292205" w:rsidRDefault="00292205" w:rsidP="00292205">
      <w:pPr>
        <w:numPr>
          <w:ilvl w:val="0"/>
          <w:numId w:val="20"/>
        </w:numPr>
        <w:rPr>
          <w:rFonts w:ascii="Arial" w:hAnsi="Arial" w:cs="Arial"/>
        </w:rPr>
      </w:pPr>
      <w:r>
        <w:rPr>
          <w:rFonts w:ascii="Arial" w:hAnsi="Arial" w:cs="Arial"/>
        </w:rPr>
        <w:lastRenderedPageBreak/>
        <w:t>ICT Capacity Development – Developing local capacity towards stimulating the development of local IT industries</w:t>
      </w:r>
    </w:p>
    <w:p w14:paraId="3D9963A3" w14:textId="77777777" w:rsidR="00292205" w:rsidRDefault="00292205" w:rsidP="00292205">
      <w:pPr>
        <w:numPr>
          <w:ilvl w:val="0"/>
          <w:numId w:val="20"/>
        </w:numPr>
        <w:rPr>
          <w:rFonts w:ascii="Arial" w:hAnsi="Arial" w:cs="Arial"/>
        </w:rPr>
      </w:pPr>
      <w:r>
        <w:rPr>
          <w:rFonts w:ascii="Arial" w:hAnsi="Arial" w:cs="Arial"/>
        </w:rPr>
        <w:t>Provision of fast and affordable end-user devices that would improve adoption and usage of ICT-related products and services</w:t>
      </w:r>
    </w:p>
    <w:p w14:paraId="40904C4A" w14:textId="77777777" w:rsidR="00292205" w:rsidRDefault="00292205" w:rsidP="00292205">
      <w:pPr>
        <w:numPr>
          <w:ilvl w:val="0"/>
          <w:numId w:val="20"/>
        </w:numPr>
        <w:rPr>
          <w:rFonts w:ascii="Arial" w:hAnsi="Arial" w:cs="Arial"/>
        </w:rPr>
      </w:pPr>
      <w:r>
        <w:rPr>
          <w:rFonts w:ascii="Arial" w:hAnsi="Arial" w:cs="Arial"/>
        </w:rPr>
        <w:t>Date Centre development and management</w:t>
      </w:r>
    </w:p>
    <w:p w14:paraId="7ACB982F" w14:textId="77777777" w:rsidR="00292205" w:rsidRDefault="00292205" w:rsidP="00292205">
      <w:pPr>
        <w:numPr>
          <w:ilvl w:val="0"/>
          <w:numId w:val="20"/>
        </w:numPr>
        <w:rPr>
          <w:rFonts w:ascii="Arial" w:hAnsi="Arial" w:cs="Arial"/>
        </w:rPr>
      </w:pPr>
      <w:r>
        <w:rPr>
          <w:rFonts w:ascii="Arial" w:hAnsi="Arial" w:cs="Arial"/>
        </w:rPr>
        <w:t>Rollout of robust, reliable and cost-effective ICT infrastructure, where ample opportunities exist in the deployment of wireless broadband infrastructure and satellite networks in particular, providing connectivity across the state.</w:t>
      </w:r>
    </w:p>
    <w:p w14:paraId="6F9A3317" w14:textId="77777777" w:rsidR="00292205" w:rsidRPr="00292205" w:rsidRDefault="00292205" w:rsidP="00292205">
      <w:pPr>
        <w:numPr>
          <w:ilvl w:val="0"/>
          <w:numId w:val="20"/>
        </w:numPr>
        <w:rPr>
          <w:rFonts w:ascii="Arial" w:hAnsi="Arial" w:cs="Arial"/>
        </w:rPr>
      </w:pPr>
      <w:r>
        <w:rPr>
          <w:rFonts w:ascii="Arial" w:hAnsi="Arial" w:cs="Arial"/>
        </w:rPr>
        <w:t>Business Continuity and Disaster Recovery</w:t>
      </w:r>
    </w:p>
    <w:p w14:paraId="09A6E87A" w14:textId="77777777" w:rsidR="00292205" w:rsidRDefault="00292205" w:rsidP="008877BD">
      <w:pPr>
        <w:rPr>
          <w:rFonts w:ascii="Arial" w:hAnsi="Arial" w:cs="Arial"/>
        </w:rPr>
      </w:pPr>
    </w:p>
    <w:p w14:paraId="6331522E" w14:textId="77777777" w:rsidR="00F91028" w:rsidRPr="008521AA" w:rsidRDefault="00F91028" w:rsidP="00F91028">
      <w:pPr>
        <w:rPr>
          <w:rFonts w:ascii="American Typewriter" w:hAnsi="American Typewriter" w:cs="Arial"/>
          <w:b/>
          <w:color w:val="548DD4" w:themeColor="text2" w:themeTint="99"/>
          <w:sz w:val="32"/>
        </w:rPr>
      </w:pPr>
      <w:r w:rsidRPr="008521AA">
        <w:rPr>
          <w:rFonts w:ascii="American Typewriter" w:hAnsi="American Typewriter" w:cs="Arial"/>
          <w:b/>
          <w:color w:val="548DD4" w:themeColor="text2" w:themeTint="99"/>
          <w:sz w:val="32"/>
        </w:rPr>
        <w:t>Infrastructure</w:t>
      </w:r>
    </w:p>
    <w:p w14:paraId="762AA1F3" w14:textId="77777777" w:rsidR="00F91028" w:rsidRDefault="00F91028" w:rsidP="00F91028">
      <w:pPr>
        <w:rPr>
          <w:rFonts w:ascii="Arial" w:hAnsi="Arial" w:cs="Arial"/>
        </w:rPr>
      </w:pPr>
      <w:r w:rsidRPr="00A95110">
        <w:rPr>
          <w:rFonts w:ascii="Arial" w:hAnsi="Arial" w:cs="Arial"/>
        </w:rPr>
        <w:t>Opportunities</w:t>
      </w:r>
      <w:r>
        <w:rPr>
          <w:rFonts w:ascii="Arial" w:hAnsi="Arial" w:cs="Arial"/>
        </w:rPr>
        <w:t xml:space="preserve"> for private sector participation in Infrastructure PPP projects exist across all sectors.</w:t>
      </w:r>
    </w:p>
    <w:p w14:paraId="5C93CF0D" w14:textId="77777777" w:rsidR="00F91028" w:rsidRDefault="00F91028" w:rsidP="00F91028">
      <w:pPr>
        <w:rPr>
          <w:rFonts w:ascii="Arial" w:hAnsi="Arial" w:cs="Arial"/>
        </w:rPr>
      </w:pPr>
      <w:r>
        <w:rPr>
          <w:rFonts w:ascii="Arial" w:hAnsi="Arial" w:cs="Arial"/>
        </w:rPr>
        <w:t>Priority areas include:</w:t>
      </w:r>
    </w:p>
    <w:p w14:paraId="65F822F6" w14:textId="29EE94C1" w:rsidR="00F91028" w:rsidRPr="00FD154F" w:rsidRDefault="00F91028" w:rsidP="00FD154F">
      <w:pPr>
        <w:numPr>
          <w:ilvl w:val="0"/>
          <w:numId w:val="15"/>
        </w:numPr>
        <w:rPr>
          <w:rFonts w:ascii="Arial" w:hAnsi="Arial" w:cs="Arial"/>
        </w:rPr>
      </w:pPr>
      <w:r>
        <w:rPr>
          <w:rFonts w:ascii="Arial" w:hAnsi="Arial" w:cs="Arial"/>
        </w:rPr>
        <w:t>Highways</w:t>
      </w:r>
    </w:p>
    <w:p w14:paraId="7B6220CA" w14:textId="77777777" w:rsidR="00F91028" w:rsidRDefault="00F91028" w:rsidP="00F91028">
      <w:pPr>
        <w:numPr>
          <w:ilvl w:val="0"/>
          <w:numId w:val="15"/>
        </w:numPr>
        <w:rPr>
          <w:rFonts w:ascii="Arial" w:hAnsi="Arial" w:cs="Arial"/>
        </w:rPr>
      </w:pPr>
      <w:r>
        <w:rPr>
          <w:rFonts w:ascii="Arial" w:hAnsi="Arial" w:cs="Arial"/>
        </w:rPr>
        <w:t>Seaport</w:t>
      </w:r>
    </w:p>
    <w:p w14:paraId="7E90D506" w14:textId="77777777" w:rsidR="00F91028" w:rsidRDefault="00F91028" w:rsidP="00F91028">
      <w:pPr>
        <w:numPr>
          <w:ilvl w:val="0"/>
          <w:numId w:val="15"/>
        </w:numPr>
        <w:rPr>
          <w:rFonts w:ascii="Arial" w:hAnsi="Arial" w:cs="Arial"/>
        </w:rPr>
      </w:pPr>
      <w:r>
        <w:rPr>
          <w:rFonts w:ascii="Arial" w:hAnsi="Arial" w:cs="Arial"/>
        </w:rPr>
        <w:t>Power Plants</w:t>
      </w:r>
    </w:p>
    <w:p w14:paraId="154939E6" w14:textId="77777777" w:rsidR="00F91028" w:rsidRDefault="00F91028" w:rsidP="00F91028">
      <w:pPr>
        <w:numPr>
          <w:ilvl w:val="0"/>
          <w:numId w:val="15"/>
        </w:numPr>
        <w:rPr>
          <w:rFonts w:ascii="Arial" w:hAnsi="Arial" w:cs="Arial"/>
        </w:rPr>
      </w:pPr>
      <w:r>
        <w:rPr>
          <w:rFonts w:ascii="Arial" w:hAnsi="Arial" w:cs="Arial"/>
        </w:rPr>
        <w:t>Affordable Housing</w:t>
      </w:r>
    </w:p>
    <w:p w14:paraId="353EE3A1" w14:textId="77777777" w:rsidR="00F91028" w:rsidRDefault="00F91028" w:rsidP="00F91028">
      <w:pPr>
        <w:numPr>
          <w:ilvl w:val="0"/>
          <w:numId w:val="15"/>
        </w:numPr>
        <w:rPr>
          <w:rFonts w:ascii="Arial" w:hAnsi="Arial" w:cs="Arial"/>
        </w:rPr>
      </w:pPr>
      <w:r>
        <w:rPr>
          <w:rFonts w:ascii="Arial" w:hAnsi="Arial" w:cs="Arial"/>
        </w:rPr>
        <w:t>Capital City Development</w:t>
      </w:r>
    </w:p>
    <w:p w14:paraId="48AF5E5F" w14:textId="77777777" w:rsidR="00F91028" w:rsidRDefault="00F91028" w:rsidP="00F91028">
      <w:pPr>
        <w:numPr>
          <w:ilvl w:val="0"/>
          <w:numId w:val="15"/>
        </w:numPr>
        <w:rPr>
          <w:rFonts w:ascii="Arial" w:hAnsi="Arial" w:cs="Arial"/>
        </w:rPr>
      </w:pPr>
      <w:r>
        <w:rPr>
          <w:rFonts w:ascii="Arial" w:hAnsi="Arial" w:cs="Arial"/>
        </w:rPr>
        <w:t>Rail Transportation</w:t>
      </w:r>
    </w:p>
    <w:p w14:paraId="0AC435E9" w14:textId="77777777" w:rsidR="00F91028" w:rsidRDefault="00F91028" w:rsidP="00F91028">
      <w:pPr>
        <w:numPr>
          <w:ilvl w:val="0"/>
          <w:numId w:val="15"/>
        </w:numPr>
        <w:rPr>
          <w:rFonts w:ascii="Arial" w:hAnsi="Arial" w:cs="Arial"/>
        </w:rPr>
      </w:pPr>
      <w:r>
        <w:rPr>
          <w:rFonts w:ascii="Arial" w:hAnsi="Arial" w:cs="Arial"/>
        </w:rPr>
        <w:t>Mass-Transit</w:t>
      </w:r>
    </w:p>
    <w:p w14:paraId="2454E57E" w14:textId="1EC7488B" w:rsidR="00F91028" w:rsidRDefault="00F91028" w:rsidP="00F91028">
      <w:pPr>
        <w:rPr>
          <w:rFonts w:ascii="Arial" w:hAnsi="Arial" w:cs="Arial"/>
        </w:rPr>
      </w:pPr>
      <w:r>
        <w:rPr>
          <w:rFonts w:ascii="Arial" w:hAnsi="Arial" w:cs="Arial"/>
        </w:rPr>
        <w:t>The State Government will be adopting any of the following PPP models</w:t>
      </w:r>
      <w:r w:rsidR="00446D73">
        <w:rPr>
          <w:rFonts w:ascii="Arial" w:hAnsi="Arial" w:cs="Arial"/>
        </w:rPr>
        <w:t xml:space="preserve"> wherever feasible</w:t>
      </w:r>
    </w:p>
    <w:p w14:paraId="67F4CEF0" w14:textId="77777777" w:rsidR="00F91028" w:rsidRDefault="00F91028" w:rsidP="00F91028">
      <w:pPr>
        <w:numPr>
          <w:ilvl w:val="0"/>
          <w:numId w:val="16"/>
        </w:numPr>
        <w:rPr>
          <w:rFonts w:ascii="Arial" w:hAnsi="Arial" w:cs="Arial"/>
        </w:rPr>
      </w:pPr>
      <w:r>
        <w:rPr>
          <w:rFonts w:ascii="Arial" w:hAnsi="Arial" w:cs="Arial"/>
        </w:rPr>
        <w:t>Design-Build (DB)</w:t>
      </w:r>
    </w:p>
    <w:p w14:paraId="35B3C7EC" w14:textId="77777777" w:rsidR="00F91028" w:rsidRDefault="00F91028" w:rsidP="00F91028">
      <w:pPr>
        <w:numPr>
          <w:ilvl w:val="0"/>
          <w:numId w:val="16"/>
        </w:numPr>
        <w:rPr>
          <w:rFonts w:ascii="Arial" w:hAnsi="Arial" w:cs="Arial"/>
        </w:rPr>
      </w:pPr>
      <w:r>
        <w:rPr>
          <w:rFonts w:ascii="Arial" w:hAnsi="Arial" w:cs="Arial"/>
        </w:rPr>
        <w:t>Design-Build-Operate (DBO)</w:t>
      </w:r>
    </w:p>
    <w:p w14:paraId="4D097071" w14:textId="77777777" w:rsidR="00F91028" w:rsidRDefault="00F91028" w:rsidP="00F91028">
      <w:pPr>
        <w:numPr>
          <w:ilvl w:val="0"/>
          <w:numId w:val="16"/>
        </w:numPr>
        <w:rPr>
          <w:rFonts w:ascii="Arial" w:hAnsi="Arial" w:cs="Arial"/>
        </w:rPr>
      </w:pPr>
      <w:r>
        <w:rPr>
          <w:rFonts w:ascii="Arial" w:hAnsi="Arial" w:cs="Arial"/>
        </w:rPr>
        <w:t>Design-Build-Maintain (DBM)</w:t>
      </w:r>
    </w:p>
    <w:p w14:paraId="7E2B725E" w14:textId="77777777" w:rsidR="00F91028" w:rsidRDefault="00F91028" w:rsidP="00F91028">
      <w:pPr>
        <w:numPr>
          <w:ilvl w:val="0"/>
          <w:numId w:val="16"/>
        </w:numPr>
        <w:rPr>
          <w:rFonts w:ascii="Arial" w:hAnsi="Arial" w:cs="Arial"/>
        </w:rPr>
      </w:pPr>
      <w:r>
        <w:rPr>
          <w:rFonts w:ascii="Arial" w:hAnsi="Arial" w:cs="Arial"/>
        </w:rPr>
        <w:t>Design-Build-Operate-Maintain (DBOM)</w:t>
      </w:r>
    </w:p>
    <w:p w14:paraId="63CF7FC0" w14:textId="77777777" w:rsidR="00F91028" w:rsidRDefault="00F91028" w:rsidP="00F91028">
      <w:pPr>
        <w:numPr>
          <w:ilvl w:val="0"/>
          <w:numId w:val="16"/>
        </w:numPr>
        <w:rPr>
          <w:rFonts w:ascii="Arial" w:hAnsi="Arial" w:cs="Arial"/>
        </w:rPr>
      </w:pPr>
      <w:r>
        <w:rPr>
          <w:rFonts w:ascii="Arial" w:hAnsi="Arial" w:cs="Arial"/>
        </w:rPr>
        <w:t>Build-Transfer-Operate (BTO)</w:t>
      </w:r>
    </w:p>
    <w:p w14:paraId="2A64CF7A" w14:textId="77777777" w:rsidR="00F91028" w:rsidRDefault="00F91028" w:rsidP="00F91028">
      <w:pPr>
        <w:numPr>
          <w:ilvl w:val="0"/>
          <w:numId w:val="16"/>
        </w:numPr>
        <w:rPr>
          <w:rFonts w:ascii="Arial" w:hAnsi="Arial" w:cs="Arial"/>
        </w:rPr>
      </w:pPr>
      <w:r>
        <w:rPr>
          <w:rFonts w:ascii="Arial" w:hAnsi="Arial" w:cs="Arial"/>
        </w:rPr>
        <w:t>Build-Own-Operate (BOO)</w:t>
      </w:r>
    </w:p>
    <w:p w14:paraId="78785648" w14:textId="77777777" w:rsidR="00F91028" w:rsidRDefault="00F91028" w:rsidP="00F91028">
      <w:pPr>
        <w:numPr>
          <w:ilvl w:val="0"/>
          <w:numId w:val="16"/>
        </w:numPr>
        <w:rPr>
          <w:rFonts w:ascii="Arial" w:hAnsi="Arial" w:cs="Arial"/>
        </w:rPr>
      </w:pPr>
      <w:r>
        <w:rPr>
          <w:rFonts w:ascii="Arial" w:hAnsi="Arial" w:cs="Arial"/>
        </w:rPr>
        <w:lastRenderedPageBreak/>
        <w:t>Build-Own-Operate-Transfer (BOOT)</w:t>
      </w:r>
    </w:p>
    <w:p w14:paraId="5BE9CE66" w14:textId="4F943853" w:rsidR="00B40ADC" w:rsidRPr="00747087" w:rsidRDefault="00F91028" w:rsidP="00747087">
      <w:pPr>
        <w:numPr>
          <w:ilvl w:val="0"/>
          <w:numId w:val="16"/>
        </w:numPr>
        <w:rPr>
          <w:rFonts w:ascii="Arial" w:hAnsi="Arial" w:cs="Arial"/>
        </w:rPr>
      </w:pPr>
      <w:r>
        <w:rPr>
          <w:rFonts w:ascii="Arial" w:hAnsi="Arial" w:cs="Arial"/>
        </w:rPr>
        <w:t>Design-Build-Finance-Operate-Maintain (DBFO, DBFM or DBFO/M)</w:t>
      </w:r>
    </w:p>
    <w:p w14:paraId="33A001BC" w14:textId="77777777" w:rsidR="00B40ADC" w:rsidRPr="00C927E7" w:rsidRDefault="00B40ADC" w:rsidP="00A31BE4">
      <w:pPr>
        <w:pStyle w:val="ListParagraph"/>
        <w:ind w:left="1080"/>
        <w:rPr>
          <w:rFonts w:ascii="Arial" w:hAnsi="Arial" w:cs="Arial"/>
        </w:rPr>
      </w:pPr>
    </w:p>
    <w:p w14:paraId="1C6F6B9B" w14:textId="5751C537" w:rsidR="00CA1C22" w:rsidRPr="002C4822" w:rsidRDefault="00115818">
      <w:pPr>
        <w:rPr>
          <w:rFonts w:ascii="American Typewriter" w:hAnsi="American Typewriter" w:cs="Arial"/>
          <w:b/>
          <w:color w:val="FF0000"/>
          <w:sz w:val="32"/>
          <w:szCs w:val="32"/>
        </w:rPr>
      </w:pPr>
      <w:r>
        <w:rPr>
          <w:rFonts w:ascii="American Typewriter" w:hAnsi="American Typewriter" w:cs="Arial"/>
          <w:b/>
          <w:color w:val="FF0000"/>
          <w:sz w:val="32"/>
          <w:szCs w:val="32"/>
        </w:rPr>
        <w:t xml:space="preserve">How We Provide </w:t>
      </w:r>
      <w:r w:rsidR="00FB03B5" w:rsidRPr="002C4822">
        <w:rPr>
          <w:rFonts w:ascii="American Typewriter" w:hAnsi="American Typewriter" w:cs="Arial"/>
          <w:b/>
          <w:color w:val="FF0000"/>
          <w:sz w:val="32"/>
          <w:szCs w:val="32"/>
        </w:rPr>
        <w:t xml:space="preserve">An </w:t>
      </w:r>
      <w:r w:rsidR="0051007F" w:rsidRPr="002C4822">
        <w:rPr>
          <w:rFonts w:ascii="American Typewriter" w:hAnsi="American Typewriter" w:cs="Arial"/>
          <w:b/>
          <w:color w:val="FF0000"/>
          <w:sz w:val="32"/>
          <w:szCs w:val="32"/>
        </w:rPr>
        <w:t>Enabling Business Environment</w:t>
      </w:r>
    </w:p>
    <w:p w14:paraId="69B11D51" w14:textId="77777777" w:rsidR="004D5843" w:rsidRPr="00074532" w:rsidRDefault="004D5843" w:rsidP="004D5843">
      <w:pPr>
        <w:rPr>
          <w:rFonts w:ascii="Arial" w:hAnsi="Arial" w:cs="Arial"/>
          <w:sz w:val="24"/>
          <w:szCs w:val="32"/>
        </w:rPr>
      </w:pPr>
      <w:r w:rsidRPr="00074532">
        <w:rPr>
          <w:rFonts w:ascii="Arial" w:hAnsi="Arial" w:cs="Arial"/>
          <w:sz w:val="24"/>
          <w:szCs w:val="32"/>
        </w:rPr>
        <w:t xml:space="preserve">Abia State offers </w:t>
      </w:r>
      <w:r>
        <w:rPr>
          <w:rFonts w:ascii="Arial" w:hAnsi="Arial" w:cs="Arial"/>
          <w:sz w:val="24"/>
          <w:szCs w:val="32"/>
        </w:rPr>
        <w:t>some of the best business friendly environments in the country for investment. We have put in place the following framework to help optimize the investment potentials:</w:t>
      </w:r>
    </w:p>
    <w:p w14:paraId="38ABF800" w14:textId="77777777" w:rsidR="0051007F" w:rsidRDefault="0051007F">
      <w:pPr>
        <w:rPr>
          <w:rFonts w:ascii="Arial" w:hAnsi="Arial" w:cs="Arial"/>
          <w:sz w:val="24"/>
          <w:szCs w:val="32"/>
        </w:rPr>
      </w:pPr>
      <w:r w:rsidRPr="0051007F">
        <w:rPr>
          <w:rFonts w:ascii="Arial" w:hAnsi="Arial" w:cs="Arial"/>
          <w:b/>
          <w:sz w:val="24"/>
          <w:szCs w:val="32"/>
        </w:rPr>
        <w:t xml:space="preserve">Due Process </w:t>
      </w:r>
      <w:r w:rsidR="003127FB">
        <w:rPr>
          <w:rFonts w:ascii="Arial" w:hAnsi="Arial" w:cs="Arial"/>
          <w:b/>
          <w:sz w:val="24"/>
          <w:szCs w:val="32"/>
        </w:rPr>
        <w:t xml:space="preserve">/ Compliance </w:t>
      </w:r>
      <w:r w:rsidRPr="0051007F">
        <w:rPr>
          <w:rFonts w:ascii="Arial" w:hAnsi="Arial" w:cs="Arial"/>
          <w:b/>
          <w:sz w:val="24"/>
          <w:szCs w:val="32"/>
        </w:rPr>
        <w:t>Office</w:t>
      </w:r>
      <w:r w:rsidRPr="0051007F">
        <w:rPr>
          <w:rFonts w:ascii="Arial" w:hAnsi="Arial" w:cs="Arial"/>
          <w:sz w:val="24"/>
          <w:szCs w:val="32"/>
        </w:rPr>
        <w:t xml:space="preserve"> – drives transparency in procurement and contracting of public sector funded projects</w:t>
      </w:r>
    </w:p>
    <w:p w14:paraId="3855EA59" w14:textId="08460502" w:rsidR="0051007F" w:rsidRDefault="0051007F">
      <w:pPr>
        <w:rPr>
          <w:rFonts w:ascii="Arial" w:hAnsi="Arial" w:cs="Arial"/>
          <w:sz w:val="24"/>
          <w:szCs w:val="32"/>
        </w:rPr>
      </w:pPr>
      <w:r w:rsidRPr="0051007F">
        <w:rPr>
          <w:rFonts w:ascii="Arial" w:hAnsi="Arial" w:cs="Arial"/>
          <w:b/>
          <w:sz w:val="24"/>
          <w:szCs w:val="32"/>
        </w:rPr>
        <w:t>Security</w:t>
      </w:r>
      <w:r w:rsidR="00670C8B">
        <w:rPr>
          <w:rFonts w:ascii="Arial" w:hAnsi="Arial" w:cs="Arial"/>
          <w:sz w:val="24"/>
          <w:szCs w:val="32"/>
        </w:rPr>
        <w:t xml:space="preserve"> </w:t>
      </w:r>
      <w:proofErr w:type="gramStart"/>
      <w:r w:rsidR="00670C8B">
        <w:rPr>
          <w:rFonts w:ascii="Arial" w:hAnsi="Arial" w:cs="Arial"/>
          <w:sz w:val="24"/>
          <w:szCs w:val="32"/>
        </w:rPr>
        <w:t xml:space="preserve">-  </w:t>
      </w:r>
      <w:r w:rsidR="00FB03B5">
        <w:rPr>
          <w:rFonts w:ascii="Arial" w:hAnsi="Arial" w:cs="Arial"/>
          <w:sz w:val="24"/>
          <w:szCs w:val="32"/>
        </w:rPr>
        <w:t>a</w:t>
      </w:r>
      <w:proofErr w:type="gramEnd"/>
      <w:r w:rsidR="00FB03B5">
        <w:rPr>
          <w:rFonts w:ascii="Arial" w:hAnsi="Arial" w:cs="Arial"/>
          <w:sz w:val="24"/>
          <w:szCs w:val="32"/>
        </w:rPr>
        <w:t xml:space="preserve"> major</w:t>
      </w:r>
      <w:r>
        <w:rPr>
          <w:rFonts w:ascii="Arial" w:hAnsi="Arial" w:cs="Arial"/>
          <w:sz w:val="24"/>
          <w:szCs w:val="32"/>
        </w:rPr>
        <w:t xml:space="preserve"> Military Base, Airforce </w:t>
      </w:r>
      <w:r w:rsidR="005E4F0E">
        <w:rPr>
          <w:rFonts w:ascii="Arial" w:hAnsi="Arial" w:cs="Arial"/>
          <w:sz w:val="24"/>
          <w:szCs w:val="32"/>
        </w:rPr>
        <w:t>C</w:t>
      </w:r>
      <w:r>
        <w:rPr>
          <w:rFonts w:ascii="Arial" w:hAnsi="Arial" w:cs="Arial"/>
          <w:sz w:val="24"/>
          <w:szCs w:val="32"/>
        </w:rPr>
        <w:t>ommand and Divisional Police Headquarters are all located within the state.</w:t>
      </w:r>
    </w:p>
    <w:p w14:paraId="530C23B6" w14:textId="77777777" w:rsidR="0051007F" w:rsidRDefault="0051007F">
      <w:pPr>
        <w:rPr>
          <w:rFonts w:ascii="Arial" w:hAnsi="Arial" w:cs="Arial"/>
          <w:sz w:val="24"/>
          <w:szCs w:val="32"/>
        </w:rPr>
      </w:pPr>
      <w:r w:rsidRPr="00670C8B">
        <w:rPr>
          <w:rFonts w:ascii="Arial" w:hAnsi="Arial" w:cs="Arial"/>
          <w:b/>
          <w:sz w:val="24"/>
          <w:szCs w:val="32"/>
        </w:rPr>
        <w:t>Capacity Development</w:t>
      </w:r>
      <w:r>
        <w:rPr>
          <w:rFonts w:ascii="Arial" w:hAnsi="Arial" w:cs="Arial"/>
          <w:sz w:val="24"/>
          <w:szCs w:val="32"/>
        </w:rPr>
        <w:t xml:space="preserve"> </w:t>
      </w:r>
      <w:r w:rsidR="00670C8B">
        <w:rPr>
          <w:rFonts w:ascii="Arial" w:hAnsi="Arial" w:cs="Arial"/>
          <w:sz w:val="24"/>
          <w:szCs w:val="32"/>
        </w:rPr>
        <w:t>–</w:t>
      </w:r>
      <w:r>
        <w:rPr>
          <w:rFonts w:ascii="Arial" w:hAnsi="Arial" w:cs="Arial"/>
          <w:sz w:val="24"/>
          <w:szCs w:val="32"/>
        </w:rPr>
        <w:t xml:space="preserve"> </w:t>
      </w:r>
      <w:r w:rsidR="00670C8B">
        <w:rPr>
          <w:rFonts w:ascii="Arial" w:hAnsi="Arial" w:cs="Arial"/>
          <w:sz w:val="24"/>
          <w:szCs w:val="32"/>
        </w:rPr>
        <w:t>with our Education for Employment program (E4E), a strong capacity development framework has been developed and the Abia State Government is ready to partner with investors for specific skill development</w:t>
      </w:r>
    </w:p>
    <w:p w14:paraId="13C2CC9E" w14:textId="77777777" w:rsidR="00670C8B" w:rsidRDefault="00670C8B">
      <w:pPr>
        <w:rPr>
          <w:rFonts w:ascii="Arial" w:hAnsi="Arial" w:cs="Arial"/>
          <w:sz w:val="24"/>
          <w:szCs w:val="32"/>
        </w:rPr>
      </w:pPr>
      <w:r w:rsidRPr="00670C8B">
        <w:rPr>
          <w:rFonts w:ascii="Arial" w:hAnsi="Arial" w:cs="Arial"/>
          <w:b/>
          <w:sz w:val="24"/>
          <w:szCs w:val="32"/>
        </w:rPr>
        <w:t>PPP Frameworks</w:t>
      </w:r>
      <w:r>
        <w:rPr>
          <w:rFonts w:ascii="Arial" w:hAnsi="Arial" w:cs="Arial"/>
          <w:sz w:val="24"/>
          <w:szCs w:val="32"/>
        </w:rPr>
        <w:t xml:space="preserve"> – the Public-Private partnership frameworks are being developed to enable well-coordinated investor facilitation</w:t>
      </w:r>
    </w:p>
    <w:p w14:paraId="33309886" w14:textId="013ADB9F" w:rsidR="00670C8B" w:rsidRDefault="00670C8B">
      <w:pPr>
        <w:rPr>
          <w:rFonts w:ascii="Arial" w:hAnsi="Arial" w:cs="Arial"/>
          <w:sz w:val="24"/>
          <w:szCs w:val="32"/>
        </w:rPr>
      </w:pPr>
      <w:r w:rsidRPr="00670C8B">
        <w:rPr>
          <w:rFonts w:ascii="Arial" w:hAnsi="Arial" w:cs="Arial"/>
          <w:b/>
          <w:sz w:val="24"/>
          <w:szCs w:val="32"/>
        </w:rPr>
        <w:t>Improved Land Administration</w:t>
      </w:r>
      <w:r>
        <w:rPr>
          <w:rFonts w:ascii="Arial" w:hAnsi="Arial" w:cs="Arial"/>
          <w:b/>
          <w:sz w:val="24"/>
          <w:szCs w:val="32"/>
        </w:rPr>
        <w:t xml:space="preserve"> – </w:t>
      </w:r>
      <w:r w:rsidRPr="00670C8B">
        <w:rPr>
          <w:rFonts w:ascii="Arial" w:hAnsi="Arial" w:cs="Arial"/>
          <w:sz w:val="24"/>
          <w:szCs w:val="32"/>
        </w:rPr>
        <w:t xml:space="preserve">A fast track and streamlined procedure have been put in place to </w:t>
      </w:r>
      <w:r>
        <w:rPr>
          <w:rFonts w:ascii="Arial" w:hAnsi="Arial" w:cs="Arial"/>
          <w:sz w:val="24"/>
          <w:szCs w:val="32"/>
        </w:rPr>
        <w:t>ensure Government fulfills its commitment on delivering land in good time. The Government is investing in the development of a 25 years perspective Master Plan for the</w:t>
      </w:r>
      <w:r w:rsidR="005E4F0E">
        <w:rPr>
          <w:rFonts w:ascii="Arial" w:hAnsi="Arial" w:cs="Arial"/>
          <w:sz w:val="24"/>
          <w:szCs w:val="32"/>
        </w:rPr>
        <w:t xml:space="preserve"> state</w:t>
      </w:r>
      <w:r>
        <w:rPr>
          <w:rFonts w:ascii="Arial" w:hAnsi="Arial" w:cs="Arial"/>
          <w:sz w:val="24"/>
          <w:szCs w:val="32"/>
        </w:rPr>
        <w:t>.</w:t>
      </w:r>
    </w:p>
    <w:p w14:paraId="6A581F53" w14:textId="77777777" w:rsidR="00C35107" w:rsidRPr="00C35107" w:rsidRDefault="00C35107">
      <w:pPr>
        <w:rPr>
          <w:rFonts w:ascii="Arial" w:hAnsi="Arial" w:cs="Arial"/>
          <w:sz w:val="24"/>
          <w:szCs w:val="32"/>
        </w:rPr>
      </w:pPr>
      <w:r w:rsidRPr="00C35107">
        <w:rPr>
          <w:rFonts w:ascii="Arial" w:hAnsi="Arial" w:cs="Arial"/>
          <w:b/>
          <w:sz w:val="24"/>
          <w:szCs w:val="32"/>
        </w:rPr>
        <w:t>Power Generation</w:t>
      </w:r>
      <w:r>
        <w:rPr>
          <w:rFonts w:ascii="Arial" w:hAnsi="Arial" w:cs="Arial"/>
          <w:b/>
          <w:sz w:val="24"/>
          <w:szCs w:val="32"/>
        </w:rPr>
        <w:t xml:space="preserve"> – </w:t>
      </w:r>
      <w:r w:rsidRPr="00C35107">
        <w:rPr>
          <w:rFonts w:ascii="Arial" w:hAnsi="Arial" w:cs="Arial"/>
          <w:sz w:val="24"/>
          <w:szCs w:val="32"/>
        </w:rPr>
        <w:t>the state currently has two power points; Geometric and Alaoji power stations which will come on stream to deliver the</w:t>
      </w:r>
      <w:r>
        <w:rPr>
          <w:rFonts w:ascii="Arial" w:hAnsi="Arial" w:cs="Arial"/>
          <w:b/>
          <w:sz w:val="24"/>
          <w:szCs w:val="32"/>
        </w:rPr>
        <w:t xml:space="preserve"> </w:t>
      </w:r>
      <w:r w:rsidRPr="00C35107">
        <w:rPr>
          <w:rFonts w:ascii="Arial" w:hAnsi="Arial" w:cs="Arial"/>
          <w:sz w:val="24"/>
          <w:szCs w:val="32"/>
        </w:rPr>
        <w:t>power requirements of the state</w:t>
      </w:r>
    </w:p>
    <w:p w14:paraId="51B69A67" w14:textId="4A082316" w:rsidR="00670C8B" w:rsidRDefault="00C35107">
      <w:pPr>
        <w:rPr>
          <w:rFonts w:ascii="Arial" w:hAnsi="Arial" w:cs="Arial"/>
          <w:sz w:val="24"/>
          <w:szCs w:val="32"/>
        </w:rPr>
      </w:pPr>
      <w:r w:rsidRPr="00C35107">
        <w:rPr>
          <w:rFonts w:ascii="Arial" w:hAnsi="Arial" w:cs="Arial"/>
          <w:b/>
          <w:sz w:val="24"/>
          <w:szCs w:val="32"/>
        </w:rPr>
        <w:t>Stable Political Environment</w:t>
      </w:r>
      <w:r>
        <w:rPr>
          <w:rFonts w:ascii="Arial" w:hAnsi="Arial" w:cs="Arial"/>
          <w:b/>
          <w:sz w:val="24"/>
          <w:szCs w:val="32"/>
        </w:rPr>
        <w:t xml:space="preserve"> – </w:t>
      </w:r>
      <w:r w:rsidRPr="00C35107">
        <w:rPr>
          <w:rFonts w:ascii="Arial" w:hAnsi="Arial" w:cs="Arial"/>
          <w:sz w:val="24"/>
          <w:szCs w:val="32"/>
        </w:rPr>
        <w:t>Abia state is know</w:t>
      </w:r>
      <w:bookmarkStart w:id="0" w:name="_GoBack"/>
      <w:bookmarkEnd w:id="0"/>
      <w:r w:rsidR="005E4F0E">
        <w:rPr>
          <w:rFonts w:ascii="Arial" w:hAnsi="Arial" w:cs="Arial"/>
          <w:sz w:val="24"/>
          <w:szCs w:val="32"/>
        </w:rPr>
        <w:t>n</w:t>
      </w:r>
      <w:r w:rsidRPr="00C35107">
        <w:rPr>
          <w:rFonts w:ascii="Arial" w:hAnsi="Arial" w:cs="Arial"/>
          <w:sz w:val="24"/>
          <w:szCs w:val="32"/>
        </w:rPr>
        <w:t xml:space="preserve"> for its peaceful</w:t>
      </w:r>
      <w:r>
        <w:rPr>
          <w:rFonts w:ascii="Arial" w:hAnsi="Arial" w:cs="Arial"/>
          <w:b/>
          <w:sz w:val="24"/>
          <w:szCs w:val="32"/>
        </w:rPr>
        <w:t xml:space="preserve"> </w:t>
      </w:r>
      <w:r w:rsidRPr="00C35107">
        <w:rPr>
          <w:rFonts w:ascii="Arial" w:hAnsi="Arial" w:cs="Arial"/>
          <w:sz w:val="24"/>
          <w:szCs w:val="32"/>
        </w:rPr>
        <w:t>political terrain</w:t>
      </w:r>
      <w:r>
        <w:rPr>
          <w:rFonts w:ascii="Arial" w:hAnsi="Arial" w:cs="Arial"/>
          <w:sz w:val="24"/>
          <w:szCs w:val="32"/>
        </w:rPr>
        <w:t>. This has helped to maintain policy consistency.</w:t>
      </w:r>
    </w:p>
    <w:p w14:paraId="3AA9B81F" w14:textId="1C095C6C" w:rsidR="007918B5" w:rsidRDefault="007918B5" w:rsidP="007918B5">
      <w:pPr>
        <w:rPr>
          <w:rFonts w:ascii="Arial" w:hAnsi="Arial" w:cs="Arial"/>
          <w:sz w:val="24"/>
          <w:szCs w:val="32"/>
        </w:rPr>
      </w:pPr>
      <w:r w:rsidRPr="007918B5">
        <w:rPr>
          <w:rFonts w:ascii="Arial" w:hAnsi="Arial" w:cs="Arial"/>
          <w:b/>
          <w:sz w:val="24"/>
          <w:szCs w:val="32"/>
        </w:rPr>
        <w:t>Human Resource</w:t>
      </w:r>
      <w:r>
        <w:rPr>
          <w:rFonts w:ascii="Arial" w:hAnsi="Arial" w:cs="Arial"/>
          <w:sz w:val="24"/>
          <w:szCs w:val="32"/>
        </w:rPr>
        <w:t xml:space="preserve"> - Educated workforce with great work ethics; level of education is among the highest in the entire nation.  </w:t>
      </w:r>
    </w:p>
    <w:p w14:paraId="654E46CB" w14:textId="77777777" w:rsidR="00C35107" w:rsidRDefault="00C35107">
      <w:pPr>
        <w:rPr>
          <w:rFonts w:ascii="Arial" w:hAnsi="Arial" w:cs="Arial"/>
          <w:b/>
          <w:sz w:val="24"/>
          <w:szCs w:val="32"/>
        </w:rPr>
      </w:pPr>
      <w:r w:rsidRPr="00C35107">
        <w:rPr>
          <w:rFonts w:ascii="Arial" w:hAnsi="Arial" w:cs="Arial"/>
          <w:b/>
          <w:sz w:val="24"/>
          <w:szCs w:val="32"/>
        </w:rPr>
        <w:t>Incentives and Investor Motivation</w:t>
      </w:r>
    </w:p>
    <w:p w14:paraId="06FED0BC" w14:textId="77777777" w:rsidR="00C35107" w:rsidRDefault="00C35107" w:rsidP="00C35107">
      <w:pPr>
        <w:pStyle w:val="ListParagraph"/>
        <w:numPr>
          <w:ilvl w:val="0"/>
          <w:numId w:val="21"/>
        </w:numPr>
        <w:rPr>
          <w:rFonts w:ascii="Arial" w:hAnsi="Arial" w:cs="Arial"/>
          <w:sz w:val="24"/>
          <w:szCs w:val="32"/>
        </w:rPr>
      </w:pPr>
      <w:r w:rsidRPr="00C35107">
        <w:rPr>
          <w:rFonts w:ascii="Arial" w:hAnsi="Arial" w:cs="Arial"/>
          <w:sz w:val="24"/>
          <w:szCs w:val="32"/>
        </w:rPr>
        <w:t>Waiver on Government fees for investment agreements</w:t>
      </w:r>
    </w:p>
    <w:p w14:paraId="789A80DA" w14:textId="77777777" w:rsidR="00C35107" w:rsidRDefault="00C35107" w:rsidP="00C35107">
      <w:pPr>
        <w:pStyle w:val="ListParagraph"/>
        <w:numPr>
          <w:ilvl w:val="0"/>
          <w:numId w:val="21"/>
        </w:numPr>
        <w:rPr>
          <w:rFonts w:ascii="Arial" w:hAnsi="Arial" w:cs="Arial"/>
          <w:sz w:val="24"/>
          <w:szCs w:val="32"/>
        </w:rPr>
      </w:pPr>
      <w:r>
        <w:rPr>
          <w:rFonts w:ascii="Arial" w:hAnsi="Arial" w:cs="Arial"/>
          <w:sz w:val="24"/>
          <w:szCs w:val="32"/>
        </w:rPr>
        <w:t>Data support for feasibility studies</w:t>
      </w:r>
    </w:p>
    <w:p w14:paraId="5A4E331D" w14:textId="77777777" w:rsidR="00C35107" w:rsidRDefault="00C35107" w:rsidP="00C35107">
      <w:pPr>
        <w:pStyle w:val="ListParagraph"/>
        <w:numPr>
          <w:ilvl w:val="0"/>
          <w:numId w:val="21"/>
        </w:numPr>
        <w:rPr>
          <w:rFonts w:ascii="Arial" w:hAnsi="Arial" w:cs="Arial"/>
          <w:sz w:val="24"/>
          <w:szCs w:val="32"/>
        </w:rPr>
      </w:pPr>
      <w:r>
        <w:rPr>
          <w:rFonts w:ascii="Arial" w:hAnsi="Arial" w:cs="Arial"/>
          <w:sz w:val="24"/>
          <w:szCs w:val="32"/>
        </w:rPr>
        <w:t>Investor One-Stop-Shop</w:t>
      </w:r>
    </w:p>
    <w:p w14:paraId="050BCC8F" w14:textId="77777777" w:rsidR="00C35107" w:rsidRDefault="00C35107" w:rsidP="00C35107">
      <w:pPr>
        <w:pStyle w:val="ListParagraph"/>
        <w:numPr>
          <w:ilvl w:val="0"/>
          <w:numId w:val="21"/>
        </w:numPr>
        <w:rPr>
          <w:rFonts w:ascii="Arial" w:hAnsi="Arial" w:cs="Arial"/>
          <w:sz w:val="24"/>
          <w:szCs w:val="32"/>
        </w:rPr>
      </w:pPr>
      <w:r>
        <w:rPr>
          <w:rFonts w:ascii="Arial" w:hAnsi="Arial" w:cs="Arial"/>
          <w:sz w:val="24"/>
          <w:szCs w:val="32"/>
        </w:rPr>
        <w:t>Community relations support</w:t>
      </w:r>
    </w:p>
    <w:p w14:paraId="30B34871" w14:textId="77777777" w:rsidR="00C35107" w:rsidRDefault="00C35107" w:rsidP="00C35107">
      <w:pPr>
        <w:pStyle w:val="ListParagraph"/>
        <w:numPr>
          <w:ilvl w:val="0"/>
          <w:numId w:val="21"/>
        </w:numPr>
        <w:rPr>
          <w:rFonts w:ascii="Arial" w:hAnsi="Arial" w:cs="Arial"/>
          <w:sz w:val="24"/>
          <w:szCs w:val="32"/>
        </w:rPr>
      </w:pPr>
      <w:r>
        <w:rPr>
          <w:rFonts w:ascii="Arial" w:hAnsi="Arial" w:cs="Arial"/>
          <w:sz w:val="24"/>
          <w:szCs w:val="32"/>
        </w:rPr>
        <w:lastRenderedPageBreak/>
        <w:t>Favorable tax regimes</w:t>
      </w:r>
    </w:p>
    <w:p w14:paraId="7353A488" w14:textId="2D3F9FE7" w:rsidR="007967F3" w:rsidRDefault="00C35107" w:rsidP="00872AF4">
      <w:pPr>
        <w:pStyle w:val="ListParagraph"/>
        <w:numPr>
          <w:ilvl w:val="0"/>
          <w:numId w:val="21"/>
        </w:numPr>
      </w:pPr>
      <w:r>
        <w:rPr>
          <w:rFonts w:ascii="Arial" w:hAnsi="Arial" w:cs="Arial"/>
          <w:sz w:val="24"/>
          <w:szCs w:val="32"/>
        </w:rPr>
        <w:t>Dedicated Abia Public-Private Partnership and Investment Promotion office to support prospective investors and facilitate execution of projects</w:t>
      </w:r>
    </w:p>
    <w:p w14:paraId="6ADBFAED" w14:textId="77777777" w:rsidR="007967F3" w:rsidRDefault="007967F3" w:rsidP="008D5461">
      <w:pPr>
        <w:rPr>
          <w:rFonts w:ascii="Arial" w:hAnsi="Arial" w:cs="Arial"/>
          <w:sz w:val="24"/>
          <w:szCs w:val="32"/>
        </w:rPr>
      </w:pPr>
    </w:p>
    <w:p w14:paraId="01CDAE6A" w14:textId="77777777" w:rsidR="008D5461" w:rsidRDefault="008D5461" w:rsidP="008D5461">
      <w:pPr>
        <w:rPr>
          <w:rFonts w:ascii="Arial" w:hAnsi="Arial" w:cs="Arial"/>
          <w:sz w:val="24"/>
          <w:szCs w:val="32"/>
        </w:rPr>
      </w:pPr>
    </w:p>
    <w:p w14:paraId="4AA8D9B2" w14:textId="5DE767E9" w:rsidR="008D5461" w:rsidRPr="00872AF4" w:rsidRDefault="00401752" w:rsidP="008D5461">
      <w:pPr>
        <w:rPr>
          <w:rFonts w:ascii="Arial" w:hAnsi="Arial" w:cs="Arial"/>
          <w:b/>
          <w:color w:val="FF0000"/>
          <w:sz w:val="32"/>
          <w:szCs w:val="32"/>
        </w:rPr>
      </w:pPr>
      <w:r w:rsidRPr="00872AF4">
        <w:rPr>
          <w:rFonts w:ascii="Arial" w:hAnsi="Arial" w:cs="Arial"/>
          <w:b/>
          <w:color w:val="FF0000"/>
          <w:sz w:val="32"/>
          <w:szCs w:val="32"/>
        </w:rPr>
        <w:t xml:space="preserve">Contact </w:t>
      </w:r>
      <w:r w:rsidR="00833A36" w:rsidRPr="00872AF4">
        <w:rPr>
          <w:rFonts w:ascii="Arial" w:hAnsi="Arial" w:cs="Arial"/>
          <w:b/>
          <w:color w:val="FF0000"/>
          <w:sz w:val="32"/>
          <w:szCs w:val="32"/>
        </w:rPr>
        <w:t xml:space="preserve">The </w:t>
      </w:r>
      <w:r w:rsidRPr="00872AF4">
        <w:rPr>
          <w:rFonts w:ascii="Arial" w:hAnsi="Arial" w:cs="Arial"/>
          <w:b/>
          <w:color w:val="FF0000"/>
          <w:sz w:val="32"/>
          <w:szCs w:val="32"/>
        </w:rPr>
        <w:t>Public-Private Partnership</w:t>
      </w:r>
      <w:r w:rsidR="00833A36" w:rsidRPr="00872AF4">
        <w:rPr>
          <w:rFonts w:ascii="Arial" w:hAnsi="Arial" w:cs="Arial"/>
          <w:b/>
          <w:color w:val="FF0000"/>
          <w:sz w:val="32"/>
          <w:szCs w:val="32"/>
        </w:rPr>
        <w:t>s</w:t>
      </w:r>
      <w:r w:rsidR="00C8444B">
        <w:rPr>
          <w:rFonts w:ascii="Arial" w:hAnsi="Arial" w:cs="Arial"/>
          <w:b/>
          <w:color w:val="FF0000"/>
          <w:sz w:val="32"/>
          <w:szCs w:val="32"/>
        </w:rPr>
        <w:t xml:space="preserve"> and Investment Promotions</w:t>
      </w:r>
      <w:r w:rsidRPr="00872AF4">
        <w:rPr>
          <w:rFonts w:ascii="Arial" w:hAnsi="Arial" w:cs="Arial"/>
          <w:b/>
          <w:color w:val="FF0000"/>
          <w:sz w:val="32"/>
          <w:szCs w:val="32"/>
        </w:rPr>
        <w:t xml:space="preserve"> Office</w:t>
      </w:r>
    </w:p>
    <w:p w14:paraId="4AB45C8E" w14:textId="5948A36D" w:rsidR="00401752" w:rsidRPr="002C4822" w:rsidRDefault="00401752" w:rsidP="008D5461">
      <w:pPr>
        <w:rPr>
          <w:rFonts w:ascii="Arial" w:hAnsi="Arial" w:cs="Arial"/>
          <w:sz w:val="24"/>
          <w:szCs w:val="32"/>
        </w:rPr>
      </w:pPr>
      <w:r w:rsidRPr="00E51922">
        <w:rPr>
          <w:rFonts w:ascii="Arial" w:hAnsi="Arial" w:cs="Arial"/>
          <w:sz w:val="32"/>
          <w:szCs w:val="32"/>
        </w:rPr>
        <w:t>www.investinabia.</w:t>
      </w:r>
      <w:r w:rsidR="00E51922">
        <w:rPr>
          <w:rFonts w:ascii="Arial" w:hAnsi="Arial" w:cs="Arial"/>
          <w:sz w:val="32"/>
          <w:szCs w:val="32"/>
        </w:rPr>
        <w:t>com.</w:t>
      </w:r>
      <w:r w:rsidR="00E51922" w:rsidRPr="00E51922">
        <w:rPr>
          <w:rFonts w:ascii="Arial" w:hAnsi="Arial" w:cs="Arial"/>
          <w:sz w:val="28"/>
          <w:szCs w:val="32"/>
        </w:rPr>
        <w:t>ng</w:t>
      </w:r>
    </w:p>
    <w:p w14:paraId="044F8ABB" w14:textId="77777777" w:rsidR="00401752" w:rsidRDefault="00401752" w:rsidP="008D5461">
      <w:pPr>
        <w:rPr>
          <w:rFonts w:ascii="Arial" w:hAnsi="Arial" w:cs="Arial"/>
          <w:sz w:val="24"/>
          <w:szCs w:val="32"/>
        </w:rPr>
      </w:pPr>
    </w:p>
    <w:p w14:paraId="7A89E4EC" w14:textId="77777777" w:rsidR="00401752" w:rsidRPr="002C4822" w:rsidRDefault="00401752" w:rsidP="008D5461">
      <w:pPr>
        <w:rPr>
          <w:rFonts w:ascii="American Typewriter" w:hAnsi="American Typewriter" w:cs="Arial"/>
          <w:b/>
          <w:sz w:val="28"/>
          <w:szCs w:val="32"/>
        </w:rPr>
      </w:pPr>
      <w:r w:rsidRPr="002C4822">
        <w:rPr>
          <w:rFonts w:ascii="American Typewriter" w:hAnsi="American Typewriter" w:cs="Arial"/>
          <w:b/>
          <w:sz w:val="28"/>
          <w:szCs w:val="32"/>
        </w:rPr>
        <w:t>Austin Ufomba</w:t>
      </w:r>
    </w:p>
    <w:p w14:paraId="17202C65" w14:textId="77777777" w:rsidR="00E303DE" w:rsidRPr="002C4822" w:rsidRDefault="00E303DE" w:rsidP="008D5461">
      <w:pPr>
        <w:rPr>
          <w:rFonts w:ascii="American Typewriter" w:hAnsi="American Typewriter" w:cs="Arial"/>
          <w:b/>
          <w:sz w:val="28"/>
          <w:szCs w:val="32"/>
        </w:rPr>
      </w:pPr>
      <w:r w:rsidRPr="002C4822">
        <w:rPr>
          <w:rFonts w:ascii="American Typewriter" w:hAnsi="American Typewriter" w:cs="Arial"/>
          <w:b/>
          <w:sz w:val="28"/>
          <w:szCs w:val="32"/>
        </w:rPr>
        <w:t>Special Adviser to the Governor</w:t>
      </w:r>
    </w:p>
    <w:p w14:paraId="4853DF81" w14:textId="77777777" w:rsidR="00401752" w:rsidRPr="002C4822" w:rsidRDefault="00401752" w:rsidP="000825A1">
      <w:pPr>
        <w:pStyle w:val="ListParagraph"/>
        <w:ind w:left="440"/>
        <w:rPr>
          <w:rFonts w:ascii="American Typewriter" w:hAnsi="American Typewriter" w:cs="Arial"/>
          <w:sz w:val="28"/>
          <w:szCs w:val="32"/>
        </w:rPr>
      </w:pPr>
      <w:r w:rsidRPr="002C4822">
        <w:rPr>
          <w:rFonts w:ascii="American Typewriter" w:hAnsi="American Typewriter" w:cs="Arial"/>
          <w:sz w:val="28"/>
          <w:szCs w:val="32"/>
        </w:rPr>
        <w:t>Public-Private Partnerships and Investment Promotion</w:t>
      </w:r>
      <w:r w:rsidR="00420DA6" w:rsidRPr="002C4822">
        <w:rPr>
          <w:rFonts w:ascii="American Typewriter" w:hAnsi="American Typewriter" w:cs="Arial"/>
          <w:sz w:val="28"/>
          <w:szCs w:val="32"/>
        </w:rPr>
        <w:t>s Office</w:t>
      </w:r>
    </w:p>
    <w:p w14:paraId="54B23646" w14:textId="77777777" w:rsidR="0059588D" w:rsidRPr="002C4822" w:rsidRDefault="000825A1" w:rsidP="0059588D">
      <w:pPr>
        <w:ind w:left="80"/>
        <w:rPr>
          <w:rFonts w:ascii="American Typewriter" w:hAnsi="American Typewriter" w:cs="Arial"/>
          <w:sz w:val="28"/>
          <w:szCs w:val="32"/>
        </w:rPr>
      </w:pPr>
      <w:r w:rsidRPr="002C4822">
        <w:rPr>
          <w:rFonts w:ascii="American Typewriter" w:hAnsi="American Typewriter" w:cs="Arial"/>
          <w:sz w:val="28"/>
          <w:szCs w:val="32"/>
        </w:rPr>
        <w:t xml:space="preserve">     </w:t>
      </w:r>
      <w:r w:rsidR="0059588D" w:rsidRPr="002C4822">
        <w:rPr>
          <w:rFonts w:ascii="American Typewriter" w:hAnsi="American Typewriter" w:cs="Arial"/>
          <w:sz w:val="28"/>
          <w:szCs w:val="32"/>
        </w:rPr>
        <w:t>Government House Umuahia, Abia State</w:t>
      </w:r>
    </w:p>
    <w:p w14:paraId="53D8F02C" w14:textId="77777777" w:rsidR="00401752" w:rsidRPr="002C4822" w:rsidRDefault="000825A1" w:rsidP="008D5461">
      <w:pPr>
        <w:rPr>
          <w:rFonts w:ascii="American Typewriter" w:hAnsi="American Typewriter" w:cs="Arial"/>
          <w:sz w:val="28"/>
          <w:szCs w:val="32"/>
        </w:rPr>
      </w:pPr>
      <w:r w:rsidRPr="002C4822">
        <w:rPr>
          <w:rFonts w:ascii="American Typewriter" w:hAnsi="American Typewriter" w:cs="Arial"/>
          <w:sz w:val="28"/>
          <w:szCs w:val="32"/>
        </w:rPr>
        <w:t xml:space="preserve">      </w:t>
      </w:r>
      <w:r w:rsidR="00401752" w:rsidRPr="002C4822">
        <w:rPr>
          <w:rFonts w:ascii="American Typewriter" w:hAnsi="American Typewriter" w:cs="Arial"/>
          <w:sz w:val="28"/>
          <w:szCs w:val="32"/>
        </w:rPr>
        <w:t>Direct Line: + 2348039600048</w:t>
      </w:r>
    </w:p>
    <w:p w14:paraId="4482B288" w14:textId="0DD95ABC" w:rsidR="00401752" w:rsidRPr="002C4822" w:rsidRDefault="00E437C6" w:rsidP="008D5461">
      <w:pPr>
        <w:rPr>
          <w:rFonts w:ascii="American Typewriter" w:hAnsi="American Typewriter" w:cs="Arial"/>
          <w:sz w:val="28"/>
          <w:szCs w:val="32"/>
        </w:rPr>
      </w:pPr>
      <w:r w:rsidRPr="002C4822">
        <w:rPr>
          <w:rFonts w:ascii="American Typewriter" w:hAnsi="American Typewriter" w:cs="Arial"/>
          <w:sz w:val="28"/>
          <w:szCs w:val="32"/>
        </w:rPr>
        <w:t xml:space="preserve">      </w:t>
      </w:r>
      <w:r w:rsidR="00E51922">
        <w:rPr>
          <w:rFonts w:ascii="American Typewriter" w:hAnsi="American Typewriter" w:cs="Arial"/>
          <w:sz w:val="28"/>
          <w:szCs w:val="32"/>
        </w:rPr>
        <w:t>au</w:t>
      </w:r>
      <w:r w:rsidR="00420DA6" w:rsidRPr="002C4822">
        <w:rPr>
          <w:rFonts w:ascii="American Typewriter" w:hAnsi="American Typewriter" w:cs="Arial"/>
          <w:sz w:val="28"/>
          <w:szCs w:val="32"/>
        </w:rPr>
        <w:t>@investinabia.com.ng</w:t>
      </w:r>
    </w:p>
    <w:p w14:paraId="6507F07C" w14:textId="77777777" w:rsidR="00401752" w:rsidRDefault="00401752" w:rsidP="008D5461">
      <w:pPr>
        <w:rPr>
          <w:rFonts w:ascii="Arial" w:hAnsi="Arial" w:cs="Arial"/>
          <w:sz w:val="24"/>
          <w:szCs w:val="32"/>
        </w:rPr>
      </w:pPr>
    </w:p>
    <w:p w14:paraId="7CA1A028" w14:textId="77777777" w:rsidR="008D5461" w:rsidRDefault="008D5461" w:rsidP="008D5461">
      <w:pPr>
        <w:rPr>
          <w:rFonts w:ascii="Arial" w:hAnsi="Arial" w:cs="Arial"/>
          <w:sz w:val="24"/>
          <w:szCs w:val="32"/>
        </w:rPr>
      </w:pPr>
    </w:p>
    <w:p w14:paraId="5F8A19F0" w14:textId="77777777" w:rsidR="008D5461" w:rsidRDefault="008D5461" w:rsidP="008D5461">
      <w:pPr>
        <w:rPr>
          <w:rFonts w:ascii="Arial" w:hAnsi="Arial" w:cs="Arial"/>
          <w:sz w:val="24"/>
          <w:szCs w:val="32"/>
        </w:rPr>
      </w:pPr>
    </w:p>
    <w:p w14:paraId="5011EC52" w14:textId="77777777" w:rsidR="008D5461" w:rsidRDefault="008D5461" w:rsidP="008D5461">
      <w:pPr>
        <w:rPr>
          <w:rFonts w:ascii="Arial" w:hAnsi="Arial" w:cs="Arial"/>
          <w:sz w:val="24"/>
          <w:szCs w:val="32"/>
        </w:rPr>
      </w:pPr>
    </w:p>
    <w:p w14:paraId="5AA3E15A" w14:textId="77777777" w:rsidR="008D5461" w:rsidRDefault="008D5461" w:rsidP="008D5461">
      <w:pPr>
        <w:rPr>
          <w:rFonts w:ascii="Arial" w:hAnsi="Arial" w:cs="Arial"/>
          <w:sz w:val="24"/>
          <w:szCs w:val="32"/>
        </w:rPr>
      </w:pPr>
    </w:p>
    <w:p w14:paraId="5C09122F" w14:textId="77777777" w:rsidR="008D5461" w:rsidRPr="008D5461" w:rsidRDefault="008D5461" w:rsidP="008D5461">
      <w:pPr>
        <w:rPr>
          <w:rFonts w:ascii="Arial" w:hAnsi="Arial" w:cs="Arial"/>
          <w:sz w:val="24"/>
          <w:szCs w:val="32"/>
        </w:rPr>
      </w:pPr>
    </w:p>
    <w:p w14:paraId="630B82C4" w14:textId="77777777" w:rsidR="0051007F" w:rsidRPr="0051007F" w:rsidRDefault="0051007F">
      <w:pPr>
        <w:rPr>
          <w:rFonts w:ascii="Arial" w:hAnsi="Arial" w:cs="Arial"/>
          <w:sz w:val="20"/>
          <w:szCs w:val="32"/>
        </w:rPr>
      </w:pPr>
    </w:p>
    <w:sectPr w:rsidR="0051007F" w:rsidRPr="0051007F" w:rsidSect="000C769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8DECA1" w14:textId="77777777" w:rsidR="00EE2D5A" w:rsidRDefault="00EE2D5A" w:rsidP="00307C64">
      <w:pPr>
        <w:spacing w:after="0" w:line="240" w:lineRule="auto"/>
      </w:pPr>
      <w:r>
        <w:separator/>
      </w:r>
    </w:p>
  </w:endnote>
  <w:endnote w:type="continuationSeparator" w:id="0">
    <w:p w14:paraId="3FD3AFFA" w14:textId="77777777" w:rsidR="00EE2D5A" w:rsidRDefault="00EE2D5A" w:rsidP="00307C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Book">
    <w:altName w:val="Corbel"/>
    <w:panose1 w:val="02000503020000020003"/>
    <w:charset w:val="00"/>
    <w:family w:val="auto"/>
    <w:pitch w:val="variable"/>
    <w:sig w:usb0="800000AF" w:usb1="5000204A" w:usb2="00000000" w:usb3="00000000" w:csb0="0000009B" w:csb1="00000000"/>
  </w:font>
  <w:font w:name="American Typewriter">
    <w:altName w:val="Sitka Small"/>
    <w:panose1 w:val="02090604020004020304"/>
    <w:charset w:val="00"/>
    <w:family w:val="auto"/>
    <w:pitch w:val="variable"/>
    <w:sig w:usb0="A000006F" w:usb1="00000019" w:usb2="00000000" w:usb3="00000000" w:csb0="0000011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Corporate A BQ">
    <w:altName w:val="Corporate ABQ"/>
    <w:panose1 w:val="00000000000000000000"/>
    <w:charset w:val="00"/>
    <w:family w:val="swiss"/>
    <w:notTrueType/>
    <w:pitch w:val="default"/>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B19DFA" w14:textId="77777777" w:rsidR="00EE2D5A" w:rsidRDefault="00EE2D5A" w:rsidP="00307C64">
      <w:pPr>
        <w:spacing w:after="0" w:line="240" w:lineRule="auto"/>
      </w:pPr>
      <w:r>
        <w:separator/>
      </w:r>
    </w:p>
  </w:footnote>
  <w:footnote w:type="continuationSeparator" w:id="0">
    <w:p w14:paraId="5F1B4E00" w14:textId="77777777" w:rsidR="00EE2D5A" w:rsidRDefault="00EE2D5A" w:rsidP="00307C64">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862D0"/>
    <w:multiLevelType w:val="hybridMultilevel"/>
    <w:tmpl w:val="26587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971E57"/>
    <w:multiLevelType w:val="hybridMultilevel"/>
    <w:tmpl w:val="DCB475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9B4AF6"/>
    <w:multiLevelType w:val="hybridMultilevel"/>
    <w:tmpl w:val="BA5CE1F6"/>
    <w:lvl w:ilvl="0" w:tplc="5ACA4C70">
      <w:start w:val="1"/>
      <w:numFmt w:val="lowerRoman"/>
      <w:lvlText w:val="%1."/>
      <w:lvlJc w:val="left"/>
      <w:pPr>
        <w:ind w:left="1800" w:hanging="720"/>
      </w:pPr>
      <w:rPr>
        <w:rFonts w:hint="default"/>
        <w:b w:val="0"/>
        <w:sz w:val="22"/>
        <w:szCs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BE87CB2"/>
    <w:multiLevelType w:val="hybridMultilevel"/>
    <w:tmpl w:val="2D462E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B377A9"/>
    <w:multiLevelType w:val="hybridMultilevel"/>
    <w:tmpl w:val="7592EC12"/>
    <w:lvl w:ilvl="0" w:tplc="365A96E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93104E8"/>
    <w:multiLevelType w:val="hybridMultilevel"/>
    <w:tmpl w:val="E8A45E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D3C07F2"/>
    <w:multiLevelType w:val="hybridMultilevel"/>
    <w:tmpl w:val="FDF8B9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FA203E1"/>
    <w:multiLevelType w:val="hybridMultilevel"/>
    <w:tmpl w:val="187EFDA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2FE47C2F"/>
    <w:multiLevelType w:val="hybridMultilevel"/>
    <w:tmpl w:val="CD2210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B9D27C9"/>
    <w:multiLevelType w:val="hybridMultilevel"/>
    <w:tmpl w:val="7B60A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F0022CE"/>
    <w:multiLevelType w:val="hybridMultilevel"/>
    <w:tmpl w:val="50D69DA4"/>
    <w:lvl w:ilvl="0" w:tplc="2E700DDE">
      <w:start w:val="5"/>
      <w:numFmt w:val="bullet"/>
      <w:lvlText w:val="-"/>
      <w:lvlJc w:val="left"/>
      <w:pPr>
        <w:ind w:left="720" w:hanging="360"/>
      </w:pPr>
      <w:rPr>
        <w:rFonts w:ascii="Avenir Book" w:eastAsia="Times New Roman" w:hAnsi="Avenir Book"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16D4142"/>
    <w:multiLevelType w:val="hybridMultilevel"/>
    <w:tmpl w:val="7DEE9B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C911A0B"/>
    <w:multiLevelType w:val="hybridMultilevel"/>
    <w:tmpl w:val="01F80188"/>
    <w:lvl w:ilvl="0" w:tplc="CF102C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1B00C84"/>
    <w:multiLevelType w:val="hybridMultilevel"/>
    <w:tmpl w:val="A1B642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1E0516A"/>
    <w:multiLevelType w:val="hybridMultilevel"/>
    <w:tmpl w:val="3B385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A261A55"/>
    <w:multiLevelType w:val="hybridMultilevel"/>
    <w:tmpl w:val="D92615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D072201"/>
    <w:multiLevelType w:val="multilevel"/>
    <w:tmpl w:val="865C0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3CB1C03"/>
    <w:multiLevelType w:val="hybridMultilevel"/>
    <w:tmpl w:val="98D0D0A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6D687FA0"/>
    <w:multiLevelType w:val="hybridMultilevel"/>
    <w:tmpl w:val="BD6C6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434531D"/>
    <w:multiLevelType w:val="hybridMultilevel"/>
    <w:tmpl w:val="98AC70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89F4245"/>
    <w:multiLevelType w:val="hybridMultilevel"/>
    <w:tmpl w:val="107A991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8D60DF1"/>
    <w:multiLevelType w:val="multilevel"/>
    <w:tmpl w:val="1AF81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A486441"/>
    <w:multiLevelType w:val="hybridMultilevel"/>
    <w:tmpl w:val="6CA8C6E0"/>
    <w:lvl w:ilvl="0" w:tplc="75D012D8">
      <w:numFmt w:val="bullet"/>
      <w:lvlText w:val="-"/>
      <w:lvlJc w:val="left"/>
      <w:pPr>
        <w:ind w:left="440" w:hanging="360"/>
      </w:pPr>
      <w:rPr>
        <w:rFonts w:ascii="American Typewriter" w:eastAsia="Calibri" w:hAnsi="American Typewriter" w:cs="Arial" w:hint="default"/>
      </w:rPr>
    </w:lvl>
    <w:lvl w:ilvl="1" w:tplc="04090003" w:tentative="1">
      <w:start w:val="1"/>
      <w:numFmt w:val="bullet"/>
      <w:lvlText w:val="o"/>
      <w:lvlJc w:val="left"/>
      <w:pPr>
        <w:ind w:left="1160" w:hanging="360"/>
      </w:pPr>
      <w:rPr>
        <w:rFonts w:ascii="Courier New" w:hAnsi="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23">
    <w:nsid w:val="7C8549EB"/>
    <w:multiLevelType w:val="hybridMultilevel"/>
    <w:tmpl w:val="09484F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2"/>
  </w:num>
  <w:num w:numId="3">
    <w:abstractNumId w:val="4"/>
  </w:num>
  <w:num w:numId="4">
    <w:abstractNumId w:val="2"/>
  </w:num>
  <w:num w:numId="5">
    <w:abstractNumId w:val="13"/>
  </w:num>
  <w:num w:numId="6">
    <w:abstractNumId w:val="10"/>
  </w:num>
  <w:num w:numId="7">
    <w:abstractNumId w:val="16"/>
  </w:num>
  <w:num w:numId="8">
    <w:abstractNumId w:val="21"/>
  </w:num>
  <w:num w:numId="9">
    <w:abstractNumId w:val="0"/>
  </w:num>
  <w:num w:numId="10">
    <w:abstractNumId w:val="14"/>
  </w:num>
  <w:num w:numId="11">
    <w:abstractNumId w:val="9"/>
  </w:num>
  <w:num w:numId="12">
    <w:abstractNumId w:val="11"/>
  </w:num>
  <w:num w:numId="13">
    <w:abstractNumId w:val="19"/>
  </w:num>
  <w:num w:numId="14">
    <w:abstractNumId w:val="5"/>
  </w:num>
  <w:num w:numId="15">
    <w:abstractNumId w:val="6"/>
  </w:num>
  <w:num w:numId="16">
    <w:abstractNumId w:val="23"/>
  </w:num>
  <w:num w:numId="17">
    <w:abstractNumId w:val="18"/>
  </w:num>
  <w:num w:numId="18">
    <w:abstractNumId w:val="20"/>
  </w:num>
  <w:num w:numId="19">
    <w:abstractNumId w:val="3"/>
  </w:num>
  <w:num w:numId="20">
    <w:abstractNumId w:val="15"/>
  </w:num>
  <w:num w:numId="21">
    <w:abstractNumId w:val="8"/>
  </w:num>
  <w:num w:numId="22">
    <w:abstractNumId w:val="17"/>
  </w:num>
  <w:num w:numId="23">
    <w:abstractNumId w:val="7"/>
  </w:num>
  <w:num w:numId="24">
    <w:abstractNumId w:val="2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zoma Nwagba">
    <w15:presenceInfo w15:providerId="None" w15:userId="Uzoma Nwagb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1C22"/>
    <w:rsid w:val="0000323A"/>
    <w:rsid w:val="0000634E"/>
    <w:rsid w:val="00007CDA"/>
    <w:rsid w:val="0001442E"/>
    <w:rsid w:val="000504E1"/>
    <w:rsid w:val="00074532"/>
    <w:rsid w:val="000825A1"/>
    <w:rsid w:val="000A5D16"/>
    <w:rsid w:val="000B0896"/>
    <w:rsid w:val="000B79D1"/>
    <w:rsid w:val="000C769D"/>
    <w:rsid w:val="000D08AD"/>
    <w:rsid w:val="000E4A46"/>
    <w:rsid w:val="00115395"/>
    <w:rsid w:val="00115818"/>
    <w:rsid w:val="0014694E"/>
    <w:rsid w:val="00177141"/>
    <w:rsid w:val="00181630"/>
    <w:rsid w:val="00195C85"/>
    <w:rsid w:val="001B2941"/>
    <w:rsid w:val="00212DCE"/>
    <w:rsid w:val="00292205"/>
    <w:rsid w:val="002B25C1"/>
    <w:rsid w:val="002C4822"/>
    <w:rsid w:val="002D410F"/>
    <w:rsid w:val="00307C64"/>
    <w:rsid w:val="003127FB"/>
    <w:rsid w:val="00337BFA"/>
    <w:rsid w:val="00356CC3"/>
    <w:rsid w:val="00390E9F"/>
    <w:rsid w:val="003B39DD"/>
    <w:rsid w:val="003D7CFD"/>
    <w:rsid w:val="003E0EF4"/>
    <w:rsid w:val="00401752"/>
    <w:rsid w:val="00402B74"/>
    <w:rsid w:val="00403371"/>
    <w:rsid w:val="004164F5"/>
    <w:rsid w:val="00420DA6"/>
    <w:rsid w:val="004412CA"/>
    <w:rsid w:val="00446D73"/>
    <w:rsid w:val="004556F7"/>
    <w:rsid w:val="00455848"/>
    <w:rsid w:val="00475A6E"/>
    <w:rsid w:val="004763C2"/>
    <w:rsid w:val="00487286"/>
    <w:rsid w:val="004D5843"/>
    <w:rsid w:val="004E20FD"/>
    <w:rsid w:val="004E308D"/>
    <w:rsid w:val="004F2B99"/>
    <w:rsid w:val="0051007F"/>
    <w:rsid w:val="005134EF"/>
    <w:rsid w:val="00520CB7"/>
    <w:rsid w:val="005338F9"/>
    <w:rsid w:val="005360C9"/>
    <w:rsid w:val="0058440F"/>
    <w:rsid w:val="0059588D"/>
    <w:rsid w:val="005A54DA"/>
    <w:rsid w:val="005B1DC1"/>
    <w:rsid w:val="005B6FD3"/>
    <w:rsid w:val="005E4F0E"/>
    <w:rsid w:val="0060272D"/>
    <w:rsid w:val="00621398"/>
    <w:rsid w:val="006228B7"/>
    <w:rsid w:val="00624610"/>
    <w:rsid w:val="00662C5D"/>
    <w:rsid w:val="0066367E"/>
    <w:rsid w:val="006658CA"/>
    <w:rsid w:val="00670C8B"/>
    <w:rsid w:val="00686370"/>
    <w:rsid w:val="00690BD5"/>
    <w:rsid w:val="006A7D63"/>
    <w:rsid w:val="006B4EE3"/>
    <w:rsid w:val="006B7F69"/>
    <w:rsid w:val="006C6E2C"/>
    <w:rsid w:val="00744424"/>
    <w:rsid w:val="00747087"/>
    <w:rsid w:val="0075552B"/>
    <w:rsid w:val="007775B5"/>
    <w:rsid w:val="007918B5"/>
    <w:rsid w:val="007967F3"/>
    <w:rsid w:val="007A799C"/>
    <w:rsid w:val="008145ED"/>
    <w:rsid w:val="00821774"/>
    <w:rsid w:val="00831099"/>
    <w:rsid w:val="00833A36"/>
    <w:rsid w:val="00842585"/>
    <w:rsid w:val="008521AA"/>
    <w:rsid w:val="00872AF4"/>
    <w:rsid w:val="008877BD"/>
    <w:rsid w:val="008C2817"/>
    <w:rsid w:val="008D5086"/>
    <w:rsid w:val="008D5461"/>
    <w:rsid w:val="008D550E"/>
    <w:rsid w:val="008E5BF8"/>
    <w:rsid w:val="009020DD"/>
    <w:rsid w:val="00913BF7"/>
    <w:rsid w:val="00917B8F"/>
    <w:rsid w:val="00924121"/>
    <w:rsid w:val="009343F4"/>
    <w:rsid w:val="0096635E"/>
    <w:rsid w:val="00970FA0"/>
    <w:rsid w:val="00982F10"/>
    <w:rsid w:val="009A3B6B"/>
    <w:rsid w:val="009A7461"/>
    <w:rsid w:val="009D247D"/>
    <w:rsid w:val="009D5492"/>
    <w:rsid w:val="009D7747"/>
    <w:rsid w:val="009E023F"/>
    <w:rsid w:val="00A10268"/>
    <w:rsid w:val="00A12A9A"/>
    <w:rsid w:val="00A31BE4"/>
    <w:rsid w:val="00A41237"/>
    <w:rsid w:val="00A54E02"/>
    <w:rsid w:val="00A62646"/>
    <w:rsid w:val="00A711AC"/>
    <w:rsid w:val="00AA2C70"/>
    <w:rsid w:val="00AF5636"/>
    <w:rsid w:val="00B21120"/>
    <w:rsid w:val="00B40ADC"/>
    <w:rsid w:val="00B80F59"/>
    <w:rsid w:val="00BA30A9"/>
    <w:rsid w:val="00BC40A6"/>
    <w:rsid w:val="00BD0662"/>
    <w:rsid w:val="00BD4665"/>
    <w:rsid w:val="00BE46EE"/>
    <w:rsid w:val="00BF2BF0"/>
    <w:rsid w:val="00BF3049"/>
    <w:rsid w:val="00BF6C3F"/>
    <w:rsid w:val="00C0272D"/>
    <w:rsid w:val="00C35107"/>
    <w:rsid w:val="00C42513"/>
    <w:rsid w:val="00C65C12"/>
    <w:rsid w:val="00C8444B"/>
    <w:rsid w:val="00C927E7"/>
    <w:rsid w:val="00CA1C22"/>
    <w:rsid w:val="00CA3D1D"/>
    <w:rsid w:val="00CA41D9"/>
    <w:rsid w:val="00CE0463"/>
    <w:rsid w:val="00CE27FE"/>
    <w:rsid w:val="00CE364F"/>
    <w:rsid w:val="00CF114F"/>
    <w:rsid w:val="00CF1255"/>
    <w:rsid w:val="00D04393"/>
    <w:rsid w:val="00D36ACC"/>
    <w:rsid w:val="00D53171"/>
    <w:rsid w:val="00D54D41"/>
    <w:rsid w:val="00D71F1B"/>
    <w:rsid w:val="00D73FD2"/>
    <w:rsid w:val="00D75729"/>
    <w:rsid w:val="00D955A1"/>
    <w:rsid w:val="00DA496E"/>
    <w:rsid w:val="00DA535A"/>
    <w:rsid w:val="00DB38E4"/>
    <w:rsid w:val="00DB7623"/>
    <w:rsid w:val="00DF0661"/>
    <w:rsid w:val="00E03920"/>
    <w:rsid w:val="00E303DE"/>
    <w:rsid w:val="00E40524"/>
    <w:rsid w:val="00E4185B"/>
    <w:rsid w:val="00E437C6"/>
    <w:rsid w:val="00E51922"/>
    <w:rsid w:val="00E631D8"/>
    <w:rsid w:val="00E6328B"/>
    <w:rsid w:val="00E84B41"/>
    <w:rsid w:val="00EA324A"/>
    <w:rsid w:val="00EA4C88"/>
    <w:rsid w:val="00EB41AC"/>
    <w:rsid w:val="00EE0E3F"/>
    <w:rsid w:val="00EE25C4"/>
    <w:rsid w:val="00EE2D5A"/>
    <w:rsid w:val="00F20E50"/>
    <w:rsid w:val="00F25578"/>
    <w:rsid w:val="00F27B82"/>
    <w:rsid w:val="00F31770"/>
    <w:rsid w:val="00F370F8"/>
    <w:rsid w:val="00F55872"/>
    <w:rsid w:val="00F82463"/>
    <w:rsid w:val="00F91028"/>
    <w:rsid w:val="00FB03B5"/>
    <w:rsid w:val="00FC57C4"/>
    <w:rsid w:val="00FD154F"/>
    <w:rsid w:val="00FD2918"/>
    <w:rsid w:val="00FE2F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21BF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C22"/>
    <w:rPr>
      <w:rFonts w:ascii="Calibri" w:eastAsia="Calibri" w:hAnsi="Calibri" w:cs="Times New Roman"/>
    </w:rPr>
  </w:style>
  <w:style w:type="paragraph" w:styleId="Heading1">
    <w:name w:val="heading 1"/>
    <w:basedOn w:val="Normal"/>
    <w:link w:val="Heading1Char"/>
    <w:uiPriority w:val="9"/>
    <w:qFormat/>
    <w:rsid w:val="00A31BE4"/>
    <w:pPr>
      <w:spacing w:before="100" w:beforeAutospacing="1" w:after="100" w:afterAutospacing="1" w:line="240" w:lineRule="auto"/>
      <w:outlineLvl w:val="0"/>
    </w:pPr>
    <w:rPr>
      <w:rFonts w:ascii="Times New Roman" w:eastAsia="Times New Roman" w:hAnsi="Times New Roman"/>
      <w:b/>
      <w:bCs/>
      <w:kern w:val="36"/>
      <w:sz w:val="48"/>
      <w:szCs w:val="48"/>
    </w:rPr>
  </w:style>
  <w:style w:type="paragraph" w:styleId="Heading3">
    <w:name w:val="heading 3"/>
    <w:basedOn w:val="Normal"/>
    <w:next w:val="Normal"/>
    <w:link w:val="Heading3Char"/>
    <w:uiPriority w:val="9"/>
    <w:semiHidden/>
    <w:unhideWhenUsed/>
    <w:qFormat/>
    <w:rsid w:val="00982F1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A1C22"/>
    <w:pPr>
      <w:autoSpaceDE w:val="0"/>
      <w:autoSpaceDN w:val="0"/>
      <w:adjustRightInd w:val="0"/>
      <w:spacing w:after="0" w:line="240" w:lineRule="auto"/>
    </w:pPr>
    <w:rPr>
      <w:rFonts w:ascii="Corporate A BQ" w:eastAsia="Calibri" w:hAnsi="Corporate A BQ" w:cs="Corporate A BQ"/>
      <w:color w:val="000000"/>
      <w:sz w:val="24"/>
      <w:szCs w:val="24"/>
    </w:rPr>
  </w:style>
  <w:style w:type="paragraph" w:styleId="ListParagraph">
    <w:name w:val="List Paragraph"/>
    <w:basedOn w:val="Normal"/>
    <w:uiPriority w:val="34"/>
    <w:qFormat/>
    <w:rsid w:val="00CA1C22"/>
    <w:pPr>
      <w:ind w:left="720"/>
      <w:contextualSpacing/>
    </w:pPr>
    <w:rPr>
      <w:rFonts w:asciiTheme="minorHAnsi" w:eastAsiaTheme="minorHAnsi" w:hAnsiTheme="minorHAnsi" w:cstheme="minorBidi"/>
    </w:rPr>
  </w:style>
  <w:style w:type="paragraph" w:styleId="NormalWeb">
    <w:name w:val="Normal (Web)"/>
    <w:basedOn w:val="Normal"/>
    <w:uiPriority w:val="99"/>
    <w:unhideWhenUsed/>
    <w:rsid w:val="00CA1C22"/>
    <w:pPr>
      <w:spacing w:before="100" w:beforeAutospacing="1" w:after="100" w:afterAutospacing="1" w:line="240" w:lineRule="auto"/>
    </w:pPr>
    <w:rPr>
      <w:rFonts w:ascii="Times New Roman" w:eastAsia="Times New Roman" w:hAnsi="Times New Roman"/>
      <w:sz w:val="24"/>
      <w:szCs w:val="24"/>
    </w:rPr>
  </w:style>
  <w:style w:type="character" w:customStyle="1" w:styleId="Heading1Char">
    <w:name w:val="Heading 1 Char"/>
    <w:basedOn w:val="DefaultParagraphFont"/>
    <w:link w:val="Heading1"/>
    <w:uiPriority w:val="9"/>
    <w:rsid w:val="00A31BE4"/>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A31BE4"/>
  </w:style>
  <w:style w:type="character" w:styleId="Strong">
    <w:name w:val="Strong"/>
    <w:basedOn w:val="DefaultParagraphFont"/>
    <w:uiPriority w:val="22"/>
    <w:qFormat/>
    <w:rsid w:val="00A31BE4"/>
    <w:rPr>
      <w:b/>
      <w:bCs/>
    </w:rPr>
  </w:style>
  <w:style w:type="paragraph" w:styleId="NoSpacing">
    <w:name w:val="No Spacing"/>
    <w:uiPriority w:val="1"/>
    <w:qFormat/>
    <w:rsid w:val="00F31770"/>
    <w:pPr>
      <w:spacing w:after="0" w:line="240" w:lineRule="auto"/>
    </w:pPr>
    <w:rPr>
      <w:rFonts w:ascii="Calibri" w:eastAsia="Calibri" w:hAnsi="Calibri" w:cs="Times New Roman"/>
    </w:rPr>
  </w:style>
  <w:style w:type="character" w:styleId="Hyperlink">
    <w:name w:val="Hyperlink"/>
    <w:basedOn w:val="DefaultParagraphFont"/>
    <w:uiPriority w:val="99"/>
    <w:unhideWhenUsed/>
    <w:rsid w:val="00BF3049"/>
    <w:rPr>
      <w:color w:val="0000FF"/>
      <w:u w:val="single"/>
    </w:rPr>
  </w:style>
  <w:style w:type="character" w:customStyle="1" w:styleId="Heading3Char">
    <w:name w:val="Heading 3 Char"/>
    <w:basedOn w:val="DefaultParagraphFont"/>
    <w:link w:val="Heading3"/>
    <w:uiPriority w:val="9"/>
    <w:semiHidden/>
    <w:rsid w:val="00982F10"/>
    <w:rPr>
      <w:rFonts w:asciiTheme="majorHAnsi" w:eastAsiaTheme="majorEastAsia" w:hAnsiTheme="majorHAnsi" w:cstheme="majorBidi"/>
      <w:b/>
      <w:bCs/>
      <w:color w:val="4F81BD" w:themeColor="accent1"/>
    </w:rPr>
  </w:style>
  <w:style w:type="character" w:customStyle="1" w:styleId="author">
    <w:name w:val="author"/>
    <w:basedOn w:val="DefaultParagraphFont"/>
    <w:rsid w:val="00982F10"/>
  </w:style>
  <w:style w:type="character" w:customStyle="1" w:styleId="comments-number">
    <w:name w:val="comments-number"/>
    <w:basedOn w:val="DefaultParagraphFont"/>
    <w:rsid w:val="00982F10"/>
  </w:style>
  <w:style w:type="table" w:styleId="TableGrid">
    <w:name w:val="Table Grid"/>
    <w:basedOn w:val="TableNormal"/>
    <w:uiPriority w:val="59"/>
    <w:rsid w:val="00CA3D1D"/>
    <w:pPr>
      <w:spacing w:after="0" w:line="240" w:lineRule="auto"/>
    </w:pPr>
    <w:rPr>
      <w:rFonts w:eastAsiaTheme="minorEastAsia"/>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4258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2585"/>
    <w:rPr>
      <w:rFonts w:ascii="Lucida Grande" w:eastAsia="Calibri" w:hAnsi="Lucida Grande" w:cs="Lucida Grande"/>
      <w:sz w:val="18"/>
      <w:szCs w:val="18"/>
    </w:rPr>
  </w:style>
  <w:style w:type="character" w:styleId="FollowedHyperlink">
    <w:name w:val="FollowedHyperlink"/>
    <w:basedOn w:val="DefaultParagraphFont"/>
    <w:uiPriority w:val="99"/>
    <w:semiHidden/>
    <w:unhideWhenUsed/>
    <w:rsid w:val="00FB03B5"/>
    <w:rPr>
      <w:color w:val="800080" w:themeColor="followedHyperlink"/>
      <w:u w:val="single"/>
    </w:rPr>
  </w:style>
  <w:style w:type="paragraph" w:styleId="Header">
    <w:name w:val="header"/>
    <w:basedOn w:val="Normal"/>
    <w:link w:val="HeaderChar"/>
    <w:uiPriority w:val="99"/>
    <w:unhideWhenUsed/>
    <w:rsid w:val="00307C64"/>
    <w:pPr>
      <w:tabs>
        <w:tab w:val="center" w:pos="4320"/>
        <w:tab w:val="right" w:pos="8640"/>
      </w:tabs>
      <w:spacing w:after="0" w:line="240" w:lineRule="auto"/>
    </w:pPr>
  </w:style>
  <w:style w:type="character" w:customStyle="1" w:styleId="HeaderChar">
    <w:name w:val="Header Char"/>
    <w:basedOn w:val="DefaultParagraphFont"/>
    <w:link w:val="Header"/>
    <w:uiPriority w:val="99"/>
    <w:rsid w:val="00307C64"/>
    <w:rPr>
      <w:rFonts w:ascii="Calibri" w:eastAsia="Calibri" w:hAnsi="Calibri" w:cs="Times New Roman"/>
    </w:rPr>
  </w:style>
  <w:style w:type="paragraph" w:styleId="Footer">
    <w:name w:val="footer"/>
    <w:basedOn w:val="Normal"/>
    <w:link w:val="FooterChar"/>
    <w:uiPriority w:val="99"/>
    <w:unhideWhenUsed/>
    <w:rsid w:val="00307C64"/>
    <w:pPr>
      <w:tabs>
        <w:tab w:val="center" w:pos="4320"/>
        <w:tab w:val="right" w:pos="8640"/>
      </w:tabs>
      <w:spacing w:after="0" w:line="240" w:lineRule="auto"/>
    </w:pPr>
  </w:style>
  <w:style w:type="character" w:customStyle="1" w:styleId="FooterChar">
    <w:name w:val="Footer Char"/>
    <w:basedOn w:val="DefaultParagraphFont"/>
    <w:link w:val="Footer"/>
    <w:uiPriority w:val="99"/>
    <w:rsid w:val="00307C64"/>
    <w:rPr>
      <w:rFonts w:ascii="Calibri" w:eastAsia="Calibri" w:hAnsi="Calibri"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C22"/>
    <w:rPr>
      <w:rFonts w:ascii="Calibri" w:eastAsia="Calibri" w:hAnsi="Calibri" w:cs="Times New Roman"/>
    </w:rPr>
  </w:style>
  <w:style w:type="paragraph" w:styleId="Heading1">
    <w:name w:val="heading 1"/>
    <w:basedOn w:val="Normal"/>
    <w:link w:val="Heading1Char"/>
    <w:uiPriority w:val="9"/>
    <w:qFormat/>
    <w:rsid w:val="00A31BE4"/>
    <w:pPr>
      <w:spacing w:before="100" w:beforeAutospacing="1" w:after="100" w:afterAutospacing="1" w:line="240" w:lineRule="auto"/>
      <w:outlineLvl w:val="0"/>
    </w:pPr>
    <w:rPr>
      <w:rFonts w:ascii="Times New Roman" w:eastAsia="Times New Roman" w:hAnsi="Times New Roman"/>
      <w:b/>
      <w:bCs/>
      <w:kern w:val="36"/>
      <w:sz w:val="48"/>
      <w:szCs w:val="48"/>
    </w:rPr>
  </w:style>
  <w:style w:type="paragraph" w:styleId="Heading3">
    <w:name w:val="heading 3"/>
    <w:basedOn w:val="Normal"/>
    <w:next w:val="Normal"/>
    <w:link w:val="Heading3Char"/>
    <w:uiPriority w:val="9"/>
    <w:semiHidden/>
    <w:unhideWhenUsed/>
    <w:qFormat/>
    <w:rsid w:val="00982F1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A1C22"/>
    <w:pPr>
      <w:autoSpaceDE w:val="0"/>
      <w:autoSpaceDN w:val="0"/>
      <w:adjustRightInd w:val="0"/>
      <w:spacing w:after="0" w:line="240" w:lineRule="auto"/>
    </w:pPr>
    <w:rPr>
      <w:rFonts w:ascii="Corporate A BQ" w:eastAsia="Calibri" w:hAnsi="Corporate A BQ" w:cs="Corporate A BQ"/>
      <w:color w:val="000000"/>
      <w:sz w:val="24"/>
      <w:szCs w:val="24"/>
    </w:rPr>
  </w:style>
  <w:style w:type="paragraph" w:styleId="ListParagraph">
    <w:name w:val="List Paragraph"/>
    <w:basedOn w:val="Normal"/>
    <w:uiPriority w:val="34"/>
    <w:qFormat/>
    <w:rsid w:val="00CA1C22"/>
    <w:pPr>
      <w:ind w:left="720"/>
      <w:contextualSpacing/>
    </w:pPr>
    <w:rPr>
      <w:rFonts w:asciiTheme="minorHAnsi" w:eastAsiaTheme="minorHAnsi" w:hAnsiTheme="minorHAnsi" w:cstheme="minorBidi"/>
    </w:rPr>
  </w:style>
  <w:style w:type="paragraph" w:styleId="NormalWeb">
    <w:name w:val="Normal (Web)"/>
    <w:basedOn w:val="Normal"/>
    <w:uiPriority w:val="99"/>
    <w:unhideWhenUsed/>
    <w:rsid w:val="00CA1C22"/>
    <w:pPr>
      <w:spacing w:before="100" w:beforeAutospacing="1" w:after="100" w:afterAutospacing="1" w:line="240" w:lineRule="auto"/>
    </w:pPr>
    <w:rPr>
      <w:rFonts w:ascii="Times New Roman" w:eastAsia="Times New Roman" w:hAnsi="Times New Roman"/>
      <w:sz w:val="24"/>
      <w:szCs w:val="24"/>
    </w:rPr>
  </w:style>
  <w:style w:type="character" w:customStyle="1" w:styleId="Heading1Char">
    <w:name w:val="Heading 1 Char"/>
    <w:basedOn w:val="DefaultParagraphFont"/>
    <w:link w:val="Heading1"/>
    <w:uiPriority w:val="9"/>
    <w:rsid w:val="00A31BE4"/>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A31BE4"/>
  </w:style>
  <w:style w:type="character" w:styleId="Strong">
    <w:name w:val="Strong"/>
    <w:basedOn w:val="DefaultParagraphFont"/>
    <w:uiPriority w:val="22"/>
    <w:qFormat/>
    <w:rsid w:val="00A31BE4"/>
    <w:rPr>
      <w:b/>
      <w:bCs/>
    </w:rPr>
  </w:style>
  <w:style w:type="paragraph" w:styleId="NoSpacing">
    <w:name w:val="No Spacing"/>
    <w:uiPriority w:val="1"/>
    <w:qFormat/>
    <w:rsid w:val="00F31770"/>
    <w:pPr>
      <w:spacing w:after="0" w:line="240" w:lineRule="auto"/>
    </w:pPr>
    <w:rPr>
      <w:rFonts w:ascii="Calibri" w:eastAsia="Calibri" w:hAnsi="Calibri" w:cs="Times New Roman"/>
    </w:rPr>
  </w:style>
  <w:style w:type="character" w:styleId="Hyperlink">
    <w:name w:val="Hyperlink"/>
    <w:basedOn w:val="DefaultParagraphFont"/>
    <w:uiPriority w:val="99"/>
    <w:unhideWhenUsed/>
    <w:rsid w:val="00BF3049"/>
    <w:rPr>
      <w:color w:val="0000FF"/>
      <w:u w:val="single"/>
    </w:rPr>
  </w:style>
  <w:style w:type="character" w:customStyle="1" w:styleId="Heading3Char">
    <w:name w:val="Heading 3 Char"/>
    <w:basedOn w:val="DefaultParagraphFont"/>
    <w:link w:val="Heading3"/>
    <w:uiPriority w:val="9"/>
    <w:semiHidden/>
    <w:rsid w:val="00982F10"/>
    <w:rPr>
      <w:rFonts w:asciiTheme="majorHAnsi" w:eastAsiaTheme="majorEastAsia" w:hAnsiTheme="majorHAnsi" w:cstheme="majorBidi"/>
      <w:b/>
      <w:bCs/>
      <w:color w:val="4F81BD" w:themeColor="accent1"/>
    </w:rPr>
  </w:style>
  <w:style w:type="character" w:customStyle="1" w:styleId="author">
    <w:name w:val="author"/>
    <w:basedOn w:val="DefaultParagraphFont"/>
    <w:rsid w:val="00982F10"/>
  </w:style>
  <w:style w:type="character" w:customStyle="1" w:styleId="comments-number">
    <w:name w:val="comments-number"/>
    <w:basedOn w:val="DefaultParagraphFont"/>
    <w:rsid w:val="00982F10"/>
  </w:style>
  <w:style w:type="table" w:styleId="TableGrid">
    <w:name w:val="Table Grid"/>
    <w:basedOn w:val="TableNormal"/>
    <w:uiPriority w:val="59"/>
    <w:rsid w:val="00CA3D1D"/>
    <w:pPr>
      <w:spacing w:after="0" w:line="240" w:lineRule="auto"/>
    </w:pPr>
    <w:rPr>
      <w:rFonts w:eastAsiaTheme="minorEastAsia"/>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4258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2585"/>
    <w:rPr>
      <w:rFonts w:ascii="Lucida Grande" w:eastAsia="Calibri" w:hAnsi="Lucida Grande" w:cs="Lucida Grande"/>
      <w:sz w:val="18"/>
      <w:szCs w:val="18"/>
    </w:rPr>
  </w:style>
  <w:style w:type="character" w:styleId="FollowedHyperlink">
    <w:name w:val="FollowedHyperlink"/>
    <w:basedOn w:val="DefaultParagraphFont"/>
    <w:uiPriority w:val="99"/>
    <w:semiHidden/>
    <w:unhideWhenUsed/>
    <w:rsid w:val="00FB03B5"/>
    <w:rPr>
      <w:color w:val="800080" w:themeColor="followedHyperlink"/>
      <w:u w:val="single"/>
    </w:rPr>
  </w:style>
  <w:style w:type="paragraph" w:styleId="Header">
    <w:name w:val="header"/>
    <w:basedOn w:val="Normal"/>
    <w:link w:val="HeaderChar"/>
    <w:uiPriority w:val="99"/>
    <w:unhideWhenUsed/>
    <w:rsid w:val="00307C64"/>
    <w:pPr>
      <w:tabs>
        <w:tab w:val="center" w:pos="4320"/>
        <w:tab w:val="right" w:pos="8640"/>
      </w:tabs>
      <w:spacing w:after="0" w:line="240" w:lineRule="auto"/>
    </w:pPr>
  </w:style>
  <w:style w:type="character" w:customStyle="1" w:styleId="HeaderChar">
    <w:name w:val="Header Char"/>
    <w:basedOn w:val="DefaultParagraphFont"/>
    <w:link w:val="Header"/>
    <w:uiPriority w:val="99"/>
    <w:rsid w:val="00307C64"/>
    <w:rPr>
      <w:rFonts w:ascii="Calibri" w:eastAsia="Calibri" w:hAnsi="Calibri" w:cs="Times New Roman"/>
    </w:rPr>
  </w:style>
  <w:style w:type="paragraph" w:styleId="Footer">
    <w:name w:val="footer"/>
    <w:basedOn w:val="Normal"/>
    <w:link w:val="FooterChar"/>
    <w:uiPriority w:val="99"/>
    <w:unhideWhenUsed/>
    <w:rsid w:val="00307C64"/>
    <w:pPr>
      <w:tabs>
        <w:tab w:val="center" w:pos="4320"/>
        <w:tab w:val="right" w:pos="8640"/>
      </w:tabs>
      <w:spacing w:after="0" w:line="240" w:lineRule="auto"/>
    </w:pPr>
  </w:style>
  <w:style w:type="character" w:customStyle="1" w:styleId="FooterChar">
    <w:name w:val="Footer Char"/>
    <w:basedOn w:val="DefaultParagraphFont"/>
    <w:link w:val="Footer"/>
    <w:uiPriority w:val="99"/>
    <w:rsid w:val="00307C64"/>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171337">
      <w:bodyDiv w:val="1"/>
      <w:marLeft w:val="0"/>
      <w:marRight w:val="0"/>
      <w:marTop w:val="0"/>
      <w:marBottom w:val="0"/>
      <w:divBdr>
        <w:top w:val="none" w:sz="0" w:space="0" w:color="auto"/>
        <w:left w:val="none" w:sz="0" w:space="0" w:color="auto"/>
        <w:bottom w:val="none" w:sz="0" w:space="0" w:color="auto"/>
        <w:right w:val="none" w:sz="0" w:space="0" w:color="auto"/>
      </w:divBdr>
    </w:div>
    <w:div w:id="888419280">
      <w:bodyDiv w:val="1"/>
      <w:marLeft w:val="0"/>
      <w:marRight w:val="0"/>
      <w:marTop w:val="0"/>
      <w:marBottom w:val="0"/>
      <w:divBdr>
        <w:top w:val="none" w:sz="0" w:space="0" w:color="auto"/>
        <w:left w:val="none" w:sz="0" w:space="0" w:color="auto"/>
        <w:bottom w:val="none" w:sz="0" w:space="0" w:color="auto"/>
        <w:right w:val="none" w:sz="0" w:space="0" w:color="auto"/>
      </w:divBdr>
    </w:div>
    <w:div w:id="1035034323">
      <w:bodyDiv w:val="1"/>
      <w:marLeft w:val="0"/>
      <w:marRight w:val="0"/>
      <w:marTop w:val="0"/>
      <w:marBottom w:val="0"/>
      <w:divBdr>
        <w:top w:val="none" w:sz="0" w:space="0" w:color="auto"/>
        <w:left w:val="none" w:sz="0" w:space="0" w:color="auto"/>
        <w:bottom w:val="none" w:sz="0" w:space="0" w:color="auto"/>
        <w:right w:val="none" w:sz="0" w:space="0" w:color="auto"/>
      </w:divBdr>
    </w:div>
    <w:div w:id="1480464506">
      <w:bodyDiv w:val="1"/>
      <w:marLeft w:val="0"/>
      <w:marRight w:val="0"/>
      <w:marTop w:val="0"/>
      <w:marBottom w:val="0"/>
      <w:divBdr>
        <w:top w:val="none" w:sz="0" w:space="0" w:color="auto"/>
        <w:left w:val="none" w:sz="0" w:space="0" w:color="auto"/>
        <w:bottom w:val="none" w:sz="0" w:space="0" w:color="auto"/>
        <w:right w:val="none" w:sz="0" w:space="0" w:color="auto"/>
      </w:divBdr>
    </w:div>
    <w:div w:id="1490906994">
      <w:bodyDiv w:val="1"/>
      <w:marLeft w:val="0"/>
      <w:marRight w:val="0"/>
      <w:marTop w:val="0"/>
      <w:marBottom w:val="0"/>
      <w:divBdr>
        <w:top w:val="none" w:sz="0" w:space="0" w:color="auto"/>
        <w:left w:val="none" w:sz="0" w:space="0" w:color="auto"/>
        <w:bottom w:val="none" w:sz="0" w:space="0" w:color="auto"/>
        <w:right w:val="none" w:sz="0" w:space="0" w:color="auto"/>
      </w:divBdr>
      <w:divsChild>
        <w:div w:id="1007444251">
          <w:marLeft w:val="0"/>
          <w:marRight w:val="0"/>
          <w:marTop w:val="0"/>
          <w:marBottom w:val="313"/>
          <w:divBdr>
            <w:top w:val="none" w:sz="0" w:space="0" w:color="auto"/>
            <w:left w:val="none" w:sz="0" w:space="0" w:color="auto"/>
            <w:bottom w:val="none" w:sz="0" w:space="0" w:color="auto"/>
            <w:right w:val="none" w:sz="0" w:space="0" w:color="auto"/>
          </w:divBdr>
        </w:div>
        <w:div w:id="774062179">
          <w:marLeft w:val="0"/>
          <w:marRight w:val="0"/>
          <w:marTop w:val="0"/>
          <w:marBottom w:val="313"/>
          <w:divBdr>
            <w:top w:val="none" w:sz="0" w:space="0" w:color="auto"/>
            <w:left w:val="none" w:sz="0" w:space="0" w:color="auto"/>
            <w:bottom w:val="none" w:sz="0" w:space="0" w:color="auto"/>
            <w:right w:val="none" w:sz="0" w:space="0" w:color="auto"/>
          </w:divBdr>
        </w:div>
        <w:div w:id="9705930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en.wikipedia.org/wiki/Aba,_Abia" TargetMode="External"/><Relationship Id="rId12" Type="http://schemas.openxmlformats.org/officeDocument/2006/relationships/hyperlink" Target="https://en.wikipedia.org/wiki/Rice" TargetMode="External"/><Relationship Id="rId13" Type="http://schemas.openxmlformats.org/officeDocument/2006/relationships/fontTable" Target="fontTable.xml"/><Relationship Id="rId14" Type="http://schemas.openxmlformats.org/officeDocument/2006/relationships/theme" Target="theme/theme1.xml"/><Relationship Id="rId15"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F3922A-A331-F940-92F8-7E79D3EEF3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2695</Words>
  <Characters>15366</Characters>
  <Application>Microsoft Macintosh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OSIBO</dc:creator>
  <cp:lastModifiedBy>Austin Ufomba</cp:lastModifiedBy>
  <cp:revision>2</cp:revision>
  <cp:lastPrinted>2015-08-02T18:01:00Z</cp:lastPrinted>
  <dcterms:created xsi:type="dcterms:W3CDTF">2015-08-02T19:02:00Z</dcterms:created>
  <dcterms:modified xsi:type="dcterms:W3CDTF">2015-08-02T19:02:00Z</dcterms:modified>
</cp:coreProperties>
</file>