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7CD" w:rsidRPr="008173C0" w:rsidRDefault="008173C0" w:rsidP="008173C0">
      <w:pPr>
        <w:pStyle w:val="NoSpacing"/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  <w:r w:rsidRPr="008173C0">
        <w:rPr>
          <w:rFonts w:ascii="Arial" w:hAnsi="Arial" w:cs="Arial"/>
          <w:sz w:val="32"/>
          <w:szCs w:val="32"/>
        </w:rPr>
        <w:t>Property Management Service Standard</w:t>
      </w:r>
    </w:p>
    <w:p w:rsidR="008173C0" w:rsidRDefault="008173C0" w:rsidP="008173C0">
      <w:pPr>
        <w:pStyle w:val="NoSpacing"/>
      </w:pPr>
    </w:p>
    <w:p w:rsidR="008173C0" w:rsidRDefault="008173C0" w:rsidP="008173C0">
      <w:pPr>
        <w:pStyle w:val="NoSpacing"/>
        <w:rPr>
          <w:rFonts w:ascii="Arial" w:hAnsi="Arial" w:cs="Arial"/>
          <w:b/>
        </w:rPr>
      </w:pPr>
      <w:r w:rsidRPr="008173C0">
        <w:rPr>
          <w:rFonts w:ascii="Arial" w:hAnsi="Arial" w:cs="Arial"/>
          <w:b/>
        </w:rPr>
        <w:t>Marketing:</w:t>
      </w:r>
    </w:p>
    <w:p w:rsidR="008173C0" w:rsidRDefault="008173C0" w:rsidP="008173C0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 ‘for lease’ sign will be erected if agreed, and approved by Owner’s Corporation in the case of strata management</w:t>
      </w:r>
    </w:p>
    <w:p w:rsidR="008173C0" w:rsidRDefault="008173C0" w:rsidP="008173C0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Internet </w:t>
      </w:r>
      <w:r w:rsidR="000C01FB">
        <w:rPr>
          <w:rFonts w:ascii="Arial" w:hAnsi="Arial" w:cs="Arial"/>
        </w:rPr>
        <w:t>listings</w:t>
      </w:r>
      <w:r>
        <w:rPr>
          <w:rFonts w:ascii="Arial" w:hAnsi="Arial" w:cs="Arial"/>
        </w:rPr>
        <w:t xml:space="preserve"> on </w:t>
      </w:r>
      <w:hyperlink r:id="rId7" w:history="1">
        <w:r w:rsidRPr="000810C5">
          <w:rPr>
            <w:rStyle w:val="Hyperlink"/>
            <w:rFonts w:ascii="Arial" w:hAnsi="Arial" w:cs="Arial"/>
          </w:rPr>
          <w:t>colemanestateagents.com.au</w:t>
        </w:r>
      </w:hyperlink>
      <w:r>
        <w:rPr>
          <w:rFonts w:ascii="Arial" w:hAnsi="Arial" w:cs="Arial"/>
        </w:rPr>
        <w:t>, realestste.com.au, rent.com.au, onthehouse.com.au, realmed.cct.com.au, realretail.com.au, realdevelopmentsites.com.au and domain.com.au</w:t>
      </w:r>
    </w:p>
    <w:p w:rsidR="008173C0" w:rsidRDefault="008173C0" w:rsidP="008173C0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Window street front display on plasma screening in the heart of Noraville</w:t>
      </w:r>
    </w:p>
    <w:p w:rsidR="008173C0" w:rsidRDefault="008173C0" w:rsidP="008173C0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In office rental listing sheet</w:t>
      </w:r>
    </w:p>
    <w:p w:rsidR="008173C0" w:rsidRDefault="008173C0" w:rsidP="008173C0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Extensive Prospective Tenancy</w:t>
      </w:r>
      <w:r w:rsidR="00D60BA9">
        <w:rPr>
          <w:rFonts w:ascii="Arial" w:hAnsi="Arial" w:cs="Arial"/>
        </w:rPr>
        <w:t xml:space="preserve"> Database </w:t>
      </w:r>
    </w:p>
    <w:p w:rsidR="00D60BA9" w:rsidRPr="008173C0" w:rsidRDefault="00D60BA9" w:rsidP="008173C0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Weekly Newsletters issued to cliental</w:t>
      </w:r>
      <w:r w:rsidR="006E038C">
        <w:rPr>
          <w:rFonts w:ascii="Arial" w:hAnsi="Arial" w:cs="Arial"/>
        </w:rPr>
        <w:t xml:space="preserve"> database</w:t>
      </w:r>
      <w:r>
        <w:rPr>
          <w:rFonts w:ascii="Arial" w:hAnsi="Arial" w:cs="Arial"/>
        </w:rPr>
        <w:t xml:space="preserve"> with new listings</w:t>
      </w:r>
    </w:p>
    <w:p w:rsidR="008173C0" w:rsidRPr="008173C0" w:rsidRDefault="008173C0" w:rsidP="008173C0">
      <w:pPr>
        <w:pStyle w:val="NoSpacing"/>
        <w:rPr>
          <w:rFonts w:ascii="Arial" w:hAnsi="Arial" w:cs="Arial"/>
          <w:b/>
        </w:rPr>
      </w:pPr>
    </w:p>
    <w:p w:rsidR="008173C0" w:rsidRDefault="008173C0" w:rsidP="008173C0">
      <w:pPr>
        <w:pStyle w:val="NoSpacing"/>
        <w:rPr>
          <w:rFonts w:ascii="Arial" w:hAnsi="Arial" w:cs="Arial"/>
          <w:b/>
        </w:rPr>
      </w:pPr>
      <w:r w:rsidRPr="008173C0">
        <w:rPr>
          <w:rFonts w:ascii="Arial" w:hAnsi="Arial" w:cs="Arial"/>
          <w:b/>
        </w:rPr>
        <w:t>Leasing:</w:t>
      </w:r>
    </w:p>
    <w:p w:rsidR="00796296" w:rsidRPr="00796296" w:rsidRDefault="00796296" w:rsidP="00796296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Open For Inspection &amp; Weekly Reports issued to Landlords with update of interest on property</w:t>
      </w:r>
    </w:p>
    <w:p w:rsidR="00796296" w:rsidRPr="00796296" w:rsidRDefault="00796296" w:rsidP="00796296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Open Inspections from Monday to Saturdays</w:t>
      </w:r>
      <w:r w:rsidR="009B2201">
        <w:rPr>
          <w:rFonts w:ascii="Arial" w:hAnsi="Arial" w:cs="Arial"/>
        </w:rPr>
        <w:t xml:space="preserve"> with </w:t>
      </w:r>
      <w:r w:rsidR="000C01FB">
        <w:rPr>
          <w:rFonts w:ascii="Arial" w:hAnsi="Arial" w:cs="Arial"/>
        </w:rPr>
        <w:t>representative</w:t>
      </w:r>
      <w:r w:rsidR="009B2201">
        <w:rPr>
          <w:rFonts w:ascii="Arial" w:hAnsi="Arial" w:cs="Arial"/>
        </w:rPr>
        <w:t xml:space="preserve"> from Agency</w:t>
      </w:r>
    </w:p>
    <w:p w:rsidR="00796296" w:rsidRPr="00796296" w:rsidRDefault="00796296" w:rsidP="00796296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Extensive Application Checks with 100 point identification check and </w:t>
      </w:r>
      <w:proofErr w:type="spellStart"/>
      <w:r>
        <w:rPr>
          <w:rFonts w:ascii="Arial" w:hAnsi="Arial" w:cs="Arial"/>
        </w:rPr>
        <w:t>TICA</w:t>
      </w:r>
      <w:proofErr w:type="spellEnd"/>
      <w:r>
        <w:rPr>
          <w:rFonts w:ascii="Arial" w:hAnsi="Arial" w:cs="Arial"/>
        </w:rPr>
        <w:t xml:space="preserve"> database search</w:t>
      </w:r>
    </w:p>
    <w:p w:rsidR="00796296" w:rsidRPr="009B2201" w:rsidRDefault="009B2201" w:rsidP="00796296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Landlords final say on who is approved for their property</w:t>
      </w:r>
    </w:p>
    <w:p w:rsidR="009B2201" w:rsidRPr="009B2201" w:rsidRDefault="009B2201" w:rsidP="00796296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Full ingoing written report conducted and photographs taken prior to commencement of tenancy</w:t>
      </w:r>
    </w:p>
    <w:p w:rsidR="009B2201" w:rsidRPr="009B2201" w:rsidRDefault="009B2201" w:rsidP="009B2201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Extensive sign up with tenant with full lease reading of tenants responsibility and legislation</w:t>
      </w:r>
    </w:p>
    <w:p w:rsidR="009B2201" w:rsidRPr="009B2201" w:rsidRDefault="009B2201" w:rsidP="00796296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9B2201">
        <w:rPr>
          <w:rFonts w:ascii="Arial" w:hAnsi="Arial" w:cs="Arial"/>
        </w:rPr>
        <w:t>Documentation of Residential Tenancy Agreement and Ingoing report sent to Landlord for records</w:t>
      </w:r>
    </w:p>
    <w:p w:rsidR="008173C0" w:rsidRPr="008173C0" w:rsidRDefault="008173C0" w:rsidP="008173C0">
      <w:pPr>
        <w:pStyle w:val="NoSpacing"/>
        <w:rPr>
          <w:rFonts w:ascii="Arial" w:hAnsi="Arial" w:cs="Arial"/>
          <w:b/>
        </w:rPr>
      </w:pPr>
    </w:p>
    <w:p w:rsidR="008173C0" w:rsidRPr="008173C0" w:rsidRDefault="008173C0" w:rsidP="008173C0">
      <w:pPr>
        <w:pStyle w:val="NoSpacing"/>
        <w:rPr>
          <w:rFonts w:ascii="Arial" w:hAnsi="Arial" w:cs="Arial"/>
          <w:b/>
        </w:rPr>
      </w:pPr>
      <w:r w:rsidRPr="008173C0">
        <w:rPr>
          <w:rFonts w:ascii="Arial" w:hAnsi="Arial" w:cs="Arial"/>
          <w:b/>
        </w:rPr>
        <w:t>Inspections:</w:t>
      </w:r>
    </w:p>
    <w:p w:rsidR="008173C0" w:rsidRPr="009B2201" w:rsidRDefault="009B2201" w:rsidP="009B2201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Regular routine inspections conducted and a detailed summary along with photographs and recommended rent and lease reviews provided to the Landlord</w:t>
      </w:r>
    </w:p>
    <w:p w:rsidR="009B2201" w:rsidRPr="00457335" w:rsidRDefault="009B2201" w:rsidP="009B2201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Landlord invitations to attend routine inspections can be sent on request</w:t>
      </w:r>
    </w:p>
    <w:p w:rsidR="00457335" w:rsidRDefault="00457335" w:rsidP="009B2201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Regular periodic drive-by inspections conducted on properties</w:t>
      </w:r>
    </w:p>
    <w:p w:rsidR="009B2201" w:rsidRPr="008173C0" w:rsidRDefault="009B2201" w:rsidP="008173C0">
      <w:pPr>
        <w:pStyle w:val="NoSpacing"/>
        <w:rPr>
          <w:rFonts w:ascii="Arial" w:hAnsi="Arial" w:cs="Arial"/>
          <w:b/>
        </w:rPr>
      </w:pPr>
    </w:p>
    <w:p w:rsidR="008173C0" w:rsidRDefault="008173C0" w:rsidP="008173C0">
      <w:pPr>
        <w:pStyle w:val="NoSpacing"/>
        <w:rPr>
          <w:rFonts w:ascii="Arial" w:hAnsi="Arial" w:cs="Arial"/>
          <w:b/>
        </w:rPr>
      </w:pPr>
      <w:r w:rsidRPr="008173C0">
        <w:rPr>
          <w:rFonts w:ascii="Arial" w:hAnsi="Arial" w:cs="Arial"/>
          <w:b/>
        </w:rPr>
        <w:t>Financial:</w:t>
      </w:r>
    </w:p>
    <w:p w:rsidR="009B2201" w:rsidRDefault="009B2201" w:rsidP="009B22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End Of Month payments processed on the last working day of the month with statement supplied</w:t>
      </w:r>
    </w:p>
    <w:p w:rsidR="009B2201" w:rsidRDefault="00457335" w:rsidP="009B22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Additional Mid-</w:t>
      </w:r>
      <w:r w:rsidR="009B2201">
        <w:rPr>
          <w:rFonts w:ascii="Arial" w:hAnsi="Arial" w:cs="Arial"/>
        </w:rPr>
        <w:t>Month Payment offered free of charge for Landlords on 15</w:t>
      </w:r>
      <w:r w:rsidR="009B2201" w:rsidRPr="009B2201">
        <w:rPr>
          <w:rFonts w:ascii="Arial" w:hAnsi="Arial" w:cs="Arial"/>
          <w:vertAlign w:val="superscript"/>
        </w:rPr>
        <w:t>th</w:t>
      </w:r>
      <w:r w:rsidR="009B2201">
        <w:rPr>
          <w:rFonts w:ascii="Arial" w:hAnsi="Arial" w:cs="Arial"/>
        </w:rPr>
        <w:t xml:space="preserve"> of the month</w:t>
      </w:r>
    </w:p>
    <w:p w:rsidR="009B2201" w:rsidRDefault="009B2201" w:rsidP="009B22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Zero </w:t>
      </w:r>
      <w:r w:rsidR="000C01FB">
        <w:rPr>
          <w:rFonts w:ascii="Arial" w:hAnsi="Arial" w:cs="Arial"/>
        </w:rPr>
        <w:t>Tolerance</w:t>
      </w:r>
      <w:r>
        <w:rPr>
          <w:rFonts w:ascii="Arial" w:hAnsi="Arial" w:cs="Arial"/>
        </w:rPr>
        <w:t xml:space="preserve"> of Rental Arrears, continual daily contact with tenants if in breach</w:t>
      </w:r>
    </w:p>
    <w:p w:rsidR="000C01FB" w:rsidRDefault="000C01FB" w:rsidP="009B22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Organising of Rates and water invoices to be paid direct to council</w:t>
      </w:r>
    </w:p>
    <w:p w:rsidR="000C01FB" w:rsidRDefault="000C01FB" w:rsidP="009B22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Collection of Tenant Water Usage Accounts free of charge</w:t>
      </w:r>
    </w:p>
    <w:p w:rsidR="009B2201" w:rsidRPr="009B2201" w:rsidRDefault="009B2201" w:rsidP="009B22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End Of Financial Summary Report sent to Landlords on 30</w:t>
      </w:r>
      <w:r w:rsidRPr="009B2201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June annually free of charge</w:t>
      </w:r>
    </w:p>
    <w:p w:rsidR="008173C0" w:rsidRPr="008173C0" w:rsidRDefault="008173C0" w:rsidP="008173C0">
      <w:pPr>
        <w:pStyle w:val="NoSpacing"/>
        <w:rPr>
          <w:rFonts w:ascii="Arial" w:hAnsi="Arial" w:cs="Arial"/>
          <w:b/>
        </w:rPr>
      </w:pPr>
    </w:p>
    <w:p w:rsidR="008173C0" w:rsidRDefault="008173C0" w:rsidP="008173C0">
      <w:pPr>
        <w:pStyle w:val="NoSpacing"/>
        <w:rPr>
          <w:rFonts w:ascii="Arial" w:hAnsi="Arial" w:cs="Arial"/>
          <w:b/>
        </w:rPr>
      </w:pPr>
      <w:r w:rsidRPr="008173C0">
        <w:rPr>
          <w:rFonts w:ascii="Arial" w:hAnsi="Arial" w:cs="Arial"/>
          <w:b/>
        </w:rPr>
        <w:t>Repairs &amp; Maintenance:</w:t>
      </w:r>
    </w:p>
    <w:p w:rsidR="009B2201" w:rsidRPr="009B2201" w:rsidRDefault="009B2201" w:rsidP="009B2201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Landlords will be contacted for instructions on repairs &amp; maintenance</w:t>
      </w:r>
    </w:p>
    <w:p w:rsidR="008173C0" w:rsidRPr="000C01FB" w:rsidRDefault="00457335" w:rsidP="008173C0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When emergency repairs are required to be completed we will always act in your best interests</w:t>
      </w:r>
    </w:p>
    <w:p w:rsidR="000C01FB" w:rsidRPr="000C01FB" w:rsidRDefault="000C01FB" w:rsidP="000C01FB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Organising repairs &amp; maintenance free of charge</w:t>
      </w:r>
    </w:p>
    <w:p w:rsidR="000C01FB" w:rsidRPr="000C01FB" w:rsidRDefault="000C01FB" w:rsidP="008173C0">
      <w:pPr>
        <w:pStyle w:val="NoSpacing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Invoice payments can be made from rental trust direct to creditor</w:t>
      </w:r>
    </w:p>
    <w:p w:rsidR="000C01FB" w:rsidRPr="000C01FB" w:rsidRDefault="000C01FB" w:rsidP="008173C0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0C01FB">
        <w:rPr>
          <w:rFonts w:ascii="Arial" w:hAnsi="Arial" w:cs="Arial"/>
        </w:rPr>
        <w:t>Invoices will be forwarded to Landlord for payment</w:t>
      </w:r>
      <w:r>
        <w:rPr>
          <w:rFonts w:ascii="Arial" w:hAnsi="Arial" w:cs="Arial"/>
        </w:rPr>
        <w:t xml:space="preserve"> should there be insufficien</w:t>
      </w:r>
      <w:r w:rsidRPr="000C01FB">
        <w:rPr>
          <w:rFonts w:ascii="Arial" w:hAnsi="Arial" w:cs="Arial"/>
        </w:rPr>
        <w:t>t funds</w:t>
      </w:r>
    </w:p>
    <w:p w:rsidR="000C01FB" w:rsidRDefault="000C01FB" w:rsidP="008173C0">
      <w:pPr>
        <w:pStyle w:val="NoSpacing"/>
        <w:rPr>
          <w:rFonts w:ascii="Arial" w:hAnsi="Arial" w:cs="Arial"/>
          <w:b/>
        </w:rPr>
      </w:pPr>
    </w:p>
    <w:p w:rsidR="008173C0" w:rsidRPr="008173C0" w:rsidRDefault="008173C0" w:rsidP="008173C0">
      <w:pPr>
        <w:pStyle w:val="NoSpacing"/>
        <w:rPr>
          <w:rFonts w:ascii="Arial" w:hAnsi="Arial" w:cs="Arial"/>
          <w:b/>
        </w:rPr>
      </w:pPr>
      <w:r w:rsidRPr="008173C0">
        <w:rPr>
          <w:rFonts w:ascii="Arial" w:hAnsi="Arial" w:cs="Arial"/>
          <w:b/>
        </w:rPr>
        <w:t>General:</w:t>
      </w:r>
    </w:p>
    <w:p w:rsidR="008173C0" w:rsidRDefault="000C01FB" w:rsidP="000C01F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You will be promptly informed of any matter that relates to your property</w:t>
      </w:r>
    </w:p>
    <w:p w:rsidR="000C01FB" w:rsidRDefault="000C01FB" w:rsidP="000C01F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Selection of correspondence from post to text to email</w:t>
      </w:r>
    </w:p>
    <w:p w:rsidR="000C01FB" w:rsidRDefault="000C01FB" w:rsidP="000C01F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24hours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7days</w:t>
      </w:r>
      <w:proofErr w:type="spellEnd"/>
      <w:r>
        <w:rPr>
          <w:rFonts w:ascii="Arial" w:hAnsi="Arial" w:cs="Arial"/>
        </w:rPr>
        <w:t xml:space="preserve"> a week access to online Landlord Portal showing up to date statements, invoices, tenancy status, tenant paid to dates, outstanding or ongoing maintenance</w:t>
      </w:r>
    </w:p>
    <w:p w:rsidR="000C01FB" w:rsidRPr="000C01FB" w:rsidRDefault="000C01FB" w:rsidP="000C01F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Members of the REI ‘Real Estate Institute’</w:t>
      </w:r>
      <w:r w:rsidR="00457335">
        <w:rPr>
          <w:rFonts w:ascii="Arial" w:hAnsi="Arial" w:cs="Arial"/>
        </w:rPr>
        <w:t xml:space="preserve"> &amp; API ‘Australian Property Institute’ </w:t>
      </w:r>
    </w:p>
    <w:p w:rsidR="008173C0" w:rsidRPr="008173C0" w:rsidRDefault="008173C0" w:rsidP="008173C0">
      <w:pPr>
        <w:rPr>
          <w:rFonts w:ascii="Arial" w:hAnsi="Arial" w:cs="Arial"/>
          <w:b/>
        </w:rPr>
      </w:pPr>
    </w:p>
    <w:p w:rsidR="008173C0" w:rsidRPr="008173C0" w:rsidRDefault="008173C0" w:rsidP="008173C0">
      <w:pPr>
        <w:rPr>
          <w:rFonts w:ascii="Arial" w:hAnsi="Arial" w:cs="Arial"/>
        </w:rPr>
      </w:pPr>
    </w:p>
    <w:sectPr w:rsidR="008173C0" w:rsidRPr="008173C0" w:rsidSect="003C36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9082F"/>
    <w:multiLevelType w:val="hybridMultilevel"/>
    <w:tmpl w:val="6680A994"/>
    <w:lvl w:ilvl="0" w:tplc="72E669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629"/>
    <w:rsid w:val="000C01FB"/>
    <w:rsid w:val="003C3629"/>
    <w:rsid w:val="00457335"/>
    <w:rsid w:val="006E038C"/>
    <w:rsid w:val="00796296"/>
    <w:rsid w:val="008173C0"/>
    <w:rsid w:val="008767CD"/>
    <w:rsid w:val="009B2201"/>
    <w:rsid w:val="00BE3560"/>
    <w:rsid w:val="00D6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36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8173C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173C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01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36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8173C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173C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01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lemanestateagents.com.a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7CCB8-E032-4DD2-8624-75412FA8D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Gemma Ringsell</dc:creator>
  <cp:lastModifiedBy>Gemma Ringsell</cp:lastModifiedBy>
  <cp:revision>5</cp:revision>
  <cp:lastPrinted>2015-06-30T06:41:00Z</cp:lastPrinted>
  <dcterms:created xsi:type="dcterms:W3CDTF">2015-06-30T05:24:00Z</dcterms:created>
  <dcterms:modified xsi:type="dcterms:W3CDTF">2015-07-14T05:50:00Z</dcterms:modified>
</cp:coreProperties>
</file>