
<file path=[Content_Types].xml><?xml version="1.0" encoding="utf-8"?>
<Types xmlns="http://schemas.openxmlformats.org/package/2006/content-types">
  <Default Extension="xml" ContentType="application/xml"/>
  <Default Extension="jpeg" ContentType="image/jpeg"/>
  <Default Extension="jpg" ContentType="image/jpeg"/>
  <Default Extension="rels" ContentType="application/vnd.openxmlformats-package.relationships+xml"/>
  <Default Extension="gif" ContentType="image/gif"/>
  <Default Extension="bin" ContentType="application/vnd.openxmlformats-officedocument.wordprocessingml.printerSettings"/>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04749" w14:textId="77777777" w:rsidR="00512710" w:rsidRDefault="00512710" w:rsidP="00512710">
      <w:pPr>
        <w:widowControl w:val="0"/>
        <w:autoSpaceDE w:val="0"/>
        <w:autoSpaceDN w:val="0"/>
        <w:adjustRightInd w:val="0"/>
        <w:rPr>
          <w:rFonts w:ascii="Gill Sans" w:hAnsi="Gill Sans" w:cs="Gill Sans"/>
          <w:b/>
        </w:rPr>
      </w:pPr>
      <w:r w:rsidRPr="00512710">
        <w:rPr>
          <w:rFonts w:ascii="Gill Sans" w:hAnsi="Gill Sans" w:cs="Gill Sans"/>
          <w:b/>
        </w:rPr>
        <w:t>Gledden Ventures</w:t>
      </w:r>
    </w:p>
    <w:p w14:paraId="2E5B9FB3" w14:textId="77777777" w:rsidR="00E723D6" w:rsidRDefault="00E723D6" w:rsidP="00512710">
      <w:pPr>
        <w:widowControl w:val="0"/>
        <w:autoSpaceDE w:val="0"/>
        <w:autoSpaceDN w:val="0"/>
        <w:adjustRightInd w:val="0"/>
        <w:rPr>
          <w:rFonts w:ascii="Gill Sans" w:hAnsi="Gill Sans" w:cs="Gill Sans"/>
          <w:b/>
        </w:rPr>
      </w:pPr>
    </w:p>
    <w:p w14:paraId="0C0A6A40" w14:textId="77777777" w:rsidR="00E723D6" w:rsidRDefault="00E723D6" w:rsidP="00512710">
      <w:pPr>
        <w:widowControl w:val="0"/>
        <w:autoSpaceDE w:val="0"/>
        <w:autoSpaceDN w:val="0"/>
        <w:adjustRightInd w:val="0"/>
        <w:rPr>
          <w:rFonts w:ascii="Gill Sans" w:hAnsi="Gill Sans" w:cs="Gill Sans"/>
          <w:b/>
        </w:rPr>
      </w:pPr>
      <w:r>
        <w:rPr>
          <w:rFonts w:ascii="Gill Sans" w:hAnsi="Gill Sans" w:cs="Gill Sans"/>
          <w:b/>
        </w:rPr>
        <w:t>Style Guide – Logo and Fonts</w:t>
      </w:r>
    </w:p>
    <w:p w14:paraId="069AD306" w14:textId="77777777" w:rsidR="00E723D6" w:rsidRDefault="00E723D6" w:rsidP="00512710">
      <w:pPr>
        <w:widowControl w:val="0"/>
        <w:autoSpaceDE w:val="0"/>
        <w:autoSpaceDN w:val="0"/>
        <w:adjustRightInd w:val="0"/>
        <w:rPr>
          <w:rFonts w:ascii="Gill Sans" w:hAnsi="Gill Sans" w:cs="Gill Sans"/>
          <w:b/>
        </w:rPr>
      </w:pPr>
    </w:p>
    <w:p w14:paraId="7C9E4260" w14:textId="77777777" w:rsidR="00E723D6" w:rsidRPr="00E723D6" w:rsidRDefault="00E723D6" w:rsidP="00512710">
      <w:pPr>
        <w:widowControl w:val="0"/>
        <w:autoSpaceDE w:val="0"/>
        <w:autoSpaceDN w:val="0"/>
        <w:adjustRightInd w:val="0"/>
        <w:rPr>
          <w:rFonts w:ascii="Gill Sans" w:hAnsi="Gill Sans" w:cs="Gill Sans"/>
        </w:rPr>
      </w:pPr>
      <w:r>
        <w:rPr>
          <w:rFonts w:ascii="Gill Sans" w:hAnsi="Gill Sans" w:cs="Gill Sans"/>
        </w:rPr>
        <w:t>The “Start-up G logo” combines the turn-on (start-up) symbol and the letter G</w:t>
      </w:r>
    </w:p>
    <w:p w14:paraId="5E655BBA" w14:textId="77777777" w:rsidR="007470C7" w:rsidRDefault="007470C7" w:rsidP="00512710">
      <w:pPr>
        <w:widowControl w:val="0"/>
        <w:autoSpaceDE w:val="0"/>
        <w:autoSpaceDN w:val="0"/>
        <w:adjustRightInd w:val="0"/>
        <w:rPr>
          <w:rFonts w:ascii="Gill Sans" w:hAnsi="Gill Sans" w:cs="Gill Sans"/>
        </w:rPr>
      </w:pPr>
      <w:r>
        <w:rPr>
          <w:rFonts w:ascii="Gill Sans" w:hAnsi="Gill Sans" w:cs="Gill Sans"/>
        </w:rPr>
        <w:t xml:space="preserve">I really like what you have done with this logo. </w:t>
      </w:r>
    </w:p>
    <w:p w14:paraId="717CDC56" w14:textId="77777777" w:rsidR="00E723D6" w:rsidRDefault="00E723D6"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6F020714" wp14:editId="3BD68692">
            <wp:extent cx="1371600" cy="1083945"/>
            <wp:effectExtent l="0" t="0" r="0" b="825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083945"/>
                    </a:xfrm>
                    <a:prstGeom prst="rect">
                      <a:avLst/>
                    </a:prstGeom>
                    <a:noFill/>
                    <a:ln>
                      <a:noFill/>
                    </a:ln>
                  </pic:spPr>
                </pic:pic>
              </a:graphicData>
            </a:graphic>
          </wp:inline>
        </w:drawing>
      </w:r>
    </w:p>
    <w:p w14:paraId="5E1DD36A" w14:textId="77777777" w:rsidR="005B0E20" w:rsidRDefault="005B0E20" w:rsidP="00512710">
      <w:pPr>
        <w:widowControl w:val="0"/>
        <w:autoSpaceDE w:val="0"/>
        <w:autoSpaceDN w:val="0"/>
        <w:adjustRightInd w:val="0"/>
        <w:rPr>
          <w:rFonts w:ascii="Gill Sans" w:hAnsi="Gill Sans" w:cs="Gill Sans"/>
        </w:rPr>
      </w:pPr>
      <w:r>
        <w:rPr>
          <w:rFonts w:ascii="Gill Sans" w:hAnsi="Gill Sans" w:cs="Gill Sans"/>
        </w:rPr>
        <w:t xml:space="preserve">Could you complete the letter G as </w:t>
      </w:r>
      <w:proofErr w:type="gramStart"/>
      <w:r>
        <w:rPr>
          <w:rFonts w:ascii="Gill Sans" w:hAnsi="Gill Sans" w:cs="Gill Sans"/>
        </w:rPr>
        <w:t xml:space="preserve">per </w:t>
      </w:r>
      <w:proofErr w:type="gramEnd"/>
      <w:r>
        <w:rPr>
          <w:rFonts w:ascii="Gill Sans" w:hAnsi="Gill Sans" w:cs="Gill Sans"/>
        </w:rPr>
        <w:t>…</w:t>
      </w:r>
    </w:p>
    <w:p w14:paraId="3944733B" w14:textId="77777777" w:rsidR="005B0E20" w:rsidRDefault="00E723D6"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2FF57611" wp14:editId="76BF3AA5">
            <wp:extent cx="982345" cy="1058545"/>
            <wp:effectExtent l="0" t="0" r="8255" b="8255"/>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2345" cy="1058545"/>
                    </a:xfrm>
                    <a:prstGeom prst="rect">
                      <a:avLst/>
                    </a:prstGeom>
                    <a:noFill/>
                    <a:ln>
                      <a:noFill/>
                    </a:ln>
                  </pic:spPr>
                </pic:pic>
              </a:graphicData>
            </a:graphic>
          </wp:inline>
        </w:drawing>
      </w:r>
    </w:p>
    <w:p w14:paraId="12058397" w14:textId="77777777" w:rsidR="005B0E20" w:rsidRDefault="007470C7" w:rsidP="00512710">
      <w:pPr>
        <w:widowControl w:val="0"/>
        <w:autoSpaceDE w:val="0"/>
        <w:autoSpaceDN w:val="0"/>
        <w:adjustRightInd w:val="0"/>
        <w:rPr>
          <w:rFonts w:ascii="Gill Sans" w:hAnsi="Gill Sans" w:cs="Gill Sans"/>
        </w:rPr>
      </w:pPr>
      <w:proofErr w:type="gramStart"/>
      <w:r>
        <w:rPr>
          <w:rFonts w:ascii="Gill Sans" w:hAnsi="Gill Sans" w:cs="Gill Sans"/>
        </w:rPr>
        <w:t>and</w:t>
      </w:r>
      <w:proofErr w:type="gramEnd"/>
      <w:r>
        <w:rPr>
          <w:rFonts w:ascii="Gill Sans" w:hAnsi="Gill Sans" w:cs="Gill Sans"/>
        </w:rPr>
        <w:t xml:space="preserve"> </w:t>
      </w:r>
      <w:r w:rsidR="005B0E20">
        <w:rPr>
          <w:rFonts w:ascii="Gill Sans" w:hAnsi="Gill Sans" w:cs="Gill Sans"/>
        </w:rPr>
        <w:t>The “Turn On” symbol.</w:t>
      </w:r>
    </w:p>
    <w:p w14:paraId="7895F392" w14:textId="77777777" w:rsidR="00E723D6" w:rsidRDefault="00E723D6"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2139CF4B" wp14:editId="41D233C2">
            <wp:extent cx="982133" cy="982133"/>
            <wp:effectExtent l="0" t="0" r="8890" b="889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982133" cy="982133"/>
                    </a:xfrm>
                    <a:prstGeom prst="rect">
                      <a:avLst/>
                    </a:prstGeom>
                    <a:noFill/>
                    <a:ln>
                      <a:noFill/>
                    </a:ln>
                  </pic:spPr>
                </pic:pic>
              </a:graphicData>
            </a:graphic>
          </wp:inline>
        </w:drawing>
      </w:r>
    </w:p>
    <w:p w14:paraId="2BAE1F54" w14:textId="77777777" w:rsidR="00E723D6" w:rsidRDefault="00E723D6" w:rsidP="00512710">
      <w:pPr>
        <w:widowControl w:val="0"/>
        <w:autoSpaceDE w:val="0"/>
        <w:autoSpaceDN w:val="0"/>
        <w:adjustRightInd w:val="0"/>
        <w:rPr>
          <w:rFonts w:ascii="Gill Sans" w:hAnsi="Gill Sans" w:cs="Gill Sans"/>
        </w:rPr>
      </w:pPr>
    </w:p>
    <w:p w14:paraId="51F49396" w14:textId="77777777" w:rsidR="005B0E20" w:rsidRDefault="005B0E20" w:rsidP="00512710">
      <w:pPr>
        <w:widowControl w:val="0"/>
        <w:autoSpaceDE w:val="0"/>
        <w:autoSpaceDN w:val="0"/>
        <w:adjustRightInd w:val="0"/>
        <w:rPr>
          <w:rFonts w:ascii="Gill Sans" w:hAnsi="Gill Sans" w:cs="Gill Sans"/>
        </w:rPr>
      </w:pPr>
      <w:r>
        <w:rPr>
          <w:rFonts w:ascii="Gill Sans" w:hAnsi="Gill Sans" w:cs="Gill Sans"/>
        </w:rPr>
        <w:t xml:space="preserve">For the Header logo, could we use the “Start-up G” logo above and “LEDDEN VENTURES” in a serif style font like the one </w:t>
      </w:r>
      <w:proofErr w:type="gramStart"/>
      <w:r>
        <w:rPr>
          <w:rFonts w:ascii="Gill Sans" w:hAnsi="Gill Sans" w:cs="Gill Sans"/>
        </w:rPr>
        <w:t>below.</w:t>
      </w:r>
      <w:proofErr w:type="gramEnd"/>
    </w:p>
    <w:p w14:paraId="2ECEB291" w14:textId="77777777" w:rsidR="00E723D6" w:rsidRDefault="00E723D6"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38186634" wp14:editId="1B15B2BB">
            <wp:extent cx="3505200" cy="601345"/>
            <wp:effectExtent l="0" t="0" r="0" b="8255"/>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601345"/>
                    </a:xfrm>
                    <a:prstGeom prst="rect">
                      <a:avLst/>
                    </a:prstGeom>
                    <a:noFill/>
                    <a:ln>
                      <a:noFill/>
                    </a:ln>
                  </pic:spPr>
                </pic:pic>
              </a:graphicData>
            </a:graphic>
          </wp:inline>
        </w:drawing>
      </w:r>
      <w:r w:rsidR="007470C7">
        <w:rPr>
          <w:rFonts w:ascii="Gill Sans" w:hAnsi="Gill Sans" w:cs="Gill Sans"/>
        </w:rPr>
        <w:t xml:space="preserve"> </w:t>
      </w:r>
      <w:proofErr w:type="gramStart"/>
      <w:r w:rsidR="007470C7">
        <w:rPr>
          <w:rFonts w:ascii="Gill Sans" w:hAnsi="Gill Sans" w:cs="Gill Sans"/>
        </w:rPr>
        <w:t>or</w:t>
      </w:r>
      <w:proofErr w:type="gramEnd"/>
      <w:r w:rsidR="007470C7">
        <w:rPr>
          <w:rFonts w:ascii="Gill Sans" w:hAnsi="Gill Sans" w:cs="Gill Sans"/>
        </w:rPr>
        <w:t xml:space="preserve"> </w:t>
      </w:r>
      <w:r w:rsidR="007470C7">
        <w:rPr>
          <w:rFonts w:ascii="Gill Sans" w:hAnsi="Gill Sans" w:cs="Gill Sans"/>
          <w:noProof/>
        </w:rPr>
        <w:drawing>
          <wp:inline distT="0" distB="0" distL="0" distR="0" wp14:anchorId="2A76819B" wp14:editId="1F56F0B3">
            <wp:extent cx="2353945" cy="474345"/>
            <wp:effectExtent l="0" t="0" r="8255" b="8255"/>
            <wp:docPr id="6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3945" cy="474345"/>
                    </a:xfrm>
                    <a:prstGeom prst="rect">
                      <a:avLst/>
                    </a:prstGeom>
                    <a:noFill/>
                    <a:ln>
                      <a:noFill/>
                    </a:ln>
                  </pic:spPr>
                </pic:pic>
              </a:graphicData>
            </a:graphic>
          </wp:inline>
        </w:drawing>
      </w:r>
      <w:r w:rsidR="007470C7">
        <w:rPr>
          <w:rFonts w:ascii="Gill Sans" w:hAnsi="Gill Sans" w:cs="Gill Sans"/>
        </w:rPr>
        <w:t xml:space="preserve"> using the cursive script (depending on which you think is best).</w:t>
      </w:r>
    </w:p>
    <w:p w14:paraId="4AA52CAE" w14:textId="77777777" w:rsidR="005B0E20" w:rsidRDefault="005B0E20" w:rsidP="00512710">
      <w:pPr>
        <w:widowControl w:val="0"/>
        <w:autoSpaceDE w:val="0"/>
        <w:autoSpaceDN w:val="0"/>
        <w:adjustRightInd w:val="0"/>
        <w:rPr>
          <w:rFonts w:ascii="Gill Sans" w:hAnsi="Gill Sans" w:cs="Gill Sans"/>
        </w:rPr>
      </w:pPr>
    </w:p>
    <w:p w14:paraId="3DAFFE68" w14:textId="77777777" w:rsidR="005B0E20" w:rsidRDefault="005B0E20" w:rsidP="00512710">
      <w:pPr>
        <w:widowControl w:val="0"/>
        <w:autoSpaceDE w:val="0"/>
        <w:autoSpaceDN w:val="0"/>
        <w:adjustRightInd w:val="0"/>
        <w:rPr>
          <w:rFonts w:ascii="Gill Sans" w:hAnsi="Gill Sans" w:cs="Gill Sans"/>
        </w:rPr>
      </w:pPr>
      <w:r>
        <w:rPr>
          <w:rFonts w:ascii="Gill Sans" w:hAnsi="Gill Sans" w:cs="Gill Sans"/>
        </w:rPr>
        <w:t xml:space="preserve">On the splash page, could we use the following layout – “Start-up G” Logo and GLEDDEN VENTURES </w:t>
      </w:r>
      <w:proofErr w:type="gramStart"/>
      <w:r>
        <w:rPr>
          <w:rFonts w:ascii="Gill Sans" w:hAnsi="Gill Sans" w:cs="Gill Sans"/>
        </w:rPr>
        <w:t>below…</w:t>
      </w:r>
      <w:proofErr w:type="gramEnd"/>
    </w:p>
    <w:p w14:paraId="23BFA48A" w14:textId="77777777" w:rsidR="005B0E20" w:rsidRDefault="005B0E20"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655CD140" wp14:editId="34D4765E">
            <wp:extent cx="5270500" cy="2901193"/>
            <wp:effectExtent l="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2901193"/>
                    </a:xfrm>
                    <a:prstGeom prst="rect">
                      <a:avLst/>
                    </a:prstGeom>
                    <a:noFill/>
                    <a:ln>
                      <a:noFill/>
                    </a:ln>
                  </pic:spPr>
                </pic:pic>
              </a:graphicData>
            </a:graphic>
          </wp:inline>
        </w:drawing>
      </w:r>
    </w:p>
    <w:p w14:paraId="0A1803EC" w14:textId="77777777" w:rsidR="005B0E20" w:rsidRPr="00E723D6" w:rsidRDefault="005B0E20" w:rsidP="00512710">
      <w:pPr>
        <w:widowControl w:val="0"/>
        <w:autoSpaceDE w:val="0"/>
        <w:autoSpaceDN w:val="0"/>
        <w:adjustRightInd w:val="0"/>
        <w:rPr>
          <w:rFonts w:ascii="Gill Sans" w:hAnsi="Gill Sans" w:cs="Gill Sans"/>
        </w:rPr>
      </w:pPr>
      <w:r>
        <w:rPr>
          <w:rFonts w:ascii="Gill Sans" w:hAnsi="Gill Sans" w:cs="Gill Sans"/>
        </w:rPr>
        <w:t>Could you add a “Get Involved” button or a “Start it up” or “Get started” if you think that works…</w:t>
      </w:r>
    </w:p>
    <w:p w14:paraId="565B3AA4" w14:textId="77777777" w:rsidR="00512710" w:rsidRPr="00512710" w:rsidRDefault="00512710" w:rsidP="00512710">
      <w:pPr>
        <w:widowControl w:val="0"/>
        <w:autoSpaceDE w:val="0"/>
        <w:autoSpaceDN w:val="0"/>
        <w:adjustRightInd w:val="0"/>
        <w:rPr>
          <w:rFonts w:ascii="Gill Sans" w:hAnsi="Gill Sans" w:cs="Gill Sans"/>
        </w:rPr>
      </w:pPr>
    </w:p>
    <w:p w14:paraId="04E5917B" w14:textId="77777777" w:rsidR="00512710" w:rsidRDefault="00512710" w:rsidP="00512710">
      <w:pPr>
        <w:widowControl w:val="0"/>
        <w:autoSpaceDE w:val="0"/>
        <w:autoSpaceDN w:val="0"/>
        <w:adjustRightInd w:val="0"/>
        <w:rPr>
          <w:rFonts w:ascii="Gill Sans" w:hAnsi="Gill Sans" w:cs="Gill Sans"/>
          <w:b/>
        </w:rPr>
      </w:pPr>
      <w:r w:rsidRPr="00512710">
        <w:rPr>
          <w:rFonts w:ascii="Gill Sans" w:hAnsi="Gill Sans" w:cs="Gill Sans"/>
          <w:b/>
        </w:rPr>
        <w:t>Home</w:t>
      </w:r>
    </w:p>
    <w:p w14:paraId="760ABE5F" w14:textId="77777777" w:rsidR="005B0E20" w:rsidRDefault="005B0E20" w:rsidP="00512710">
      <w:pPr>
        <w:widowControl w:val="0"/>
        <w:autoSpaceDE w:val="0"/>
        <w:autoSpaceDN w:val="0"/>
        <w:adjustRightInd w:val="0"/>
        <w:rPr>
          <w:rFonts w:ascii="Gill Sans" w:hAnsi="Gill Sans" w:cs="Gill Sans"/>
          <w:b/>
        </w:rPr>
      </w:pPr>
    </w:p>
    <w:p w14:paraId="1536468A" w14:textId="77777777" w:rsidR="005B0E20" w:rsidRDefault="005B0E20" w:rsidP="00512710">
      <w:pPr>
        <w:widowControl w:val="0"/>
        <w:autoSpaceDE w:val="0"/>
        <w:autoSpaceDN w:val="0"/>
        <w:adjustRightInd w:val="0"/>
        <w:rPr>
          <w:rFonts w:ascii="Gill Sans" w:hAnsi="Gill Sans" w:cs="Gill Sans"/>
          <w:b/>
        </w:rPr>
      </w:pPr>
      <w:r>
        <w:rPr>
          <w:rFonts w:ascii="Gill Sans" w:hAnsi="Gill Sans" w:cs="Gill Sans"/>
          <w:b/>
        </w:rPr>
        <w:t>Slider Images</w:t>
      </w:r>
    </w:p>
    <w:p w14:paraId="5E3CD1B4" w14:textId="77777777" w:rsidR="005B0E20" w:rsidRDefault="005B0E20" w:rsidP="00512710">
      <w:pPr>
        <w:widowControl w:val="0"/>
        <w:autoSpaceDE w:val="0"/>
        <w:autoSpaceDN w:val="0"/>
        <w:adjustRightInd w:val="0"/>
        <w:rPr>
          <w:rFonts w:ascii="Gill Sans" w:hAnsi="Gill Sans" w:cs="Gill Sans"/>
        </w:rPr>
      </w:pPr>
      <w:r>
        <w:rPr>
          <w:rFonts w:ascii="Gill Sans" w:hAnsi="Gill Sans" w:cs="Gill Sans"/>
        </w:rPr>
        <w:t xml:space="preserve">Could we have 4-5 slider images, each pointing to the home </w:t>
      </w:r>
      <w:proofErr w:type="gramStart"/>
      <w:r>
        <w:rPr>
          <w:rFonts w:ascii="Gill Sans" w:hAnsi="Gill Sans" w:cs="Gill Sans"/>
        </w:rPr>
        <w:t>page.</w:t>
      </w:r>
      <w:proofErr w:type="gramEnd"/>
      <w:r>
        <w:rPr>
          <w:rFonts w:ascii="Gill Sans" w:hAnsi="Gill Sans" w:cs="Gill Sans"/>
        </w:rPr>
        <w:t xml:space="preserve"> The sliders are just to add some dynamism rather than highlight different pages/content.</w:t>
      </w:r>
    </w:p>
    <w:p w14:paraId="5E45E1B9" w14:textId="77777777" w:rsidR="005B0E20" w:rsidRDefault="005B0E20" w:rsidP="00512710">
      <w:pPr>
        <w:widowControl w:val="0"/>
        <w:autoSpaceDE w:val="0"/>
        <w:autoSpaceDN w:val="0"/>
        <w:adjustRightInd w:val="0"/>
        <w:rPr>
          <w:rFonts w:ascii="Gill Sans" w:hAnsi="Gill Sans" w:cs="Gill Sans"/>
        </w:rPr>
      </w:pPr>
    </w:p>
    <w:p w14:paraId="39F14F4C" w14:textId="77777777" w:rsidR="005B0E20" w:rsidRDefault="005B0E20" w:rsidP="00512710">
      <w:pPr>
        <w:widowControl w:val="0"/>
        <w:autoSpaceDE w:val="0"/>
        <w:autoSpaceDN w:val="0"/>
        <w:adjustRightInd w:val="0"/>
        <w:rPr>
          <w:rFonts w:ascii="Gill Sans" w:hAnsi="Gill Sans" w:cs="Gill Sans"/>
        </w:rPr>
      </w:pPr>
      <w:r>
        <w:rPr>
          <w:rFonts w:ascii="Gill Sans" w:hAnsi="Gill Sans" w:cs="Gill Sans"/>
        </w:rPr>
        <w:t>Each slider page should include “Start-up G” logo, “GLEDDEN VENTURES”, “…an eye for opportunity”</w:t>
      </w:r>
      <w:r w:rsidR="003623BE">
        <w:rPr>
          <w:rFonts w:ascii="Gill Sans" w:hAnsi="Gill Sans" w:cs="Gill Sans"/>
        </w:rPr>
        <w:t>, “Get Involved” button.</w:t>
      </w:r>
    </w:p>
    <w:p w14:paraId="797BEF52" w14:textId="77777777" w:rsidR="003623BE" w:rsidRDefault="003623BE" w:rsidP="00512710">
      <w:pPr>
        <w:widowControl w:val="0"/>
        <w:autoSpaceDE w:val="0"/>
        <w:autoSpaceDN w:val="0"/>
        <w:adjustRightInd w:val="0"/>
        <w:rPr>
          <w:rFonts w:ascii="Gill Sans" w:hAnsi="Gill Sans" w:cs="Gill Sans"/>
        </w:rPr>
      </w:pPr>
    </w:p>
    <w:p w14:paraId="22991F64" w14:textId="77777777" w:rsidR="003623BE" w:rsidRDefault="003623BE" w:rsidP="00512710">
      <w:pPr>
        <w:widowControl w:val="0"/>
        <w:autoSpaceDE w:val="0"/>
        <w:autoSpaceDN w:val="0"/>
        <w:adjustRightInd w:val="0"/>
        <w:rPr>
          <w:rFonts w:ascii="Gill Sans" w:hAnsi="Gill Sans" w:cs="Gill Sans"/>
        </w:rPr>
      </w:pPr>
      <w:r>
        <w:rPr>
          <w:rFonts w:ascii="Gill Sans" w:hAnsi="Gill Sans" w:cs="Gill Sans"/>
        </w:rPr>
        <w:t>Melbourne</w:t>
      </w:r>
    </w:p>
    <w:p w14:paraId="675609E1" w14:textId="77777777" w:rsidR="003623BE" w:rsidRDefault="003623BE" w:rsidP="00512710">
      <w:pPr>
        <w:widowControl w:val="0"/>
        <w:autoSpaceDE w:val="0"/>
        <w:autoSpaceDN w:val="0"/>
        <w:adjustRightInd w:val="0"/>
        <w:rPr>
          <w:rFonts w:ascii="Gill Sans" w:hAnsi="Gill Sans" w:cs="Gill Sans"/>
        </w:rPr>
      </w:pPr>
    </w:p>
    <w:p w14:paraId="6AC5F2AC" w14:textId="77777777" w:rsidR="003623BE" w:rsidRDefault="003623BE"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55CDC020" wp14:editId="51506C82">
            <wp:extent cx="2939582" cy="1371564"/>
            <wp:effectExtent l="0" t="0" r="6985" b="63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0192" cy="1371848"/>
                    </a:xfrm>
                    <a:prstGeom prst="rect">
                      <a:avLst/>
                    </a:prstGeom>
                    <a:noFill/>
                    <a:ln>
                      <a:noFill/>
                    </a:ln>
                  </pic:spPr>
                </pic:pic>
              </a:graphicData>
            </a:graphic>
          </wp:inline>
        </w:drawing>
      </w:r>
      <w:r>
        <w:rPr>
          <w:rFonts w:ascii="Gill Sans" w:hAnsi="Gill Sans" w:cs="Gill Sans"/>
          <w:noProof/>
        </w:rPr>
        <w:drawing>
          <wp:inline distT="0" distB="0" distL="0" distR="0" wp14:anchorId="155F8BC0" wp14:editId="0D80F408">
            <wp:extent cx="2532539" cy="1384300"/>
            <wp:effectExtent l="0" t="0" r="7620" b="0"/>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2539" cy="1384300"/>
                    </a:xfrm>
                    <a:prstGeom prst="rect">
                      <a:avLst/>
                    </a:prstGeom>
                    <a:noFill/>
                    <a:ln>
                      <a:noFill/>
                    </a:ln>
                  </pic:spPr>
                </pic:pic>
              </a:graphicData>
            </a:graphic>
          </wp:inline>
        </w:drawing>
      </w:r>
      <w:r>
        <w:rPr>
          <w:rFonts w:ascii="Gill Sans" w:hAnsi="Gill Sans" w:cs="Gill Sans"/>
          <w:noProof/>
        </w:rPr>
        <w:drawing>
          <wp:inline distT="0" distB="0" distL="0" distR="0" wp14:anchorId="271EA1FC" wp14:editId="5D391A89">
            <wp:extent cx="3539278" cy="1102336"/>
            <wp:effectExtent l="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9441" cy="1102387"/>
                    </a:xfrm>
                    <a:prstGeom prst="rect">
                      <a:avLst/>
                    </a:prstGeom>
                    <a:noFill/>
                    <a:ln>
                      <a:noFill/>
                    </a:ln>
                  </pic:spPr>
                </pic:pic>
              </a:graphicData>
            </a:graphic>
          </wp:inline>
        </w:drawing>
      </w:r>
      <w:r w:rsidR="002F6C3F">
        <w:rPr>
          <w:rFonts w:ascii="Gill Sans" w:hAnsi="Gill Sans" w:cs="Gill Sans"/>
          <w:noProof/>
        </w:rPr>
        <w:drawing>
          <wp:inline distT="0" distB="0" distL="0" distR="0" wp14:anchorId="72BBD960" wp14:editId="2B8F2F63">
            <wp:extent cx="2510578" cy="1036604"/>
            <wp:effectExtent l="0" t="0" r="4445" b="5080"/>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0705" cy="1036657"/>
                    </a:xfrm>
                    <a:prstGeom prst="rect">
                      <a:avLst/>
                    </a:prstGeom>
                    <a:noFill/>
                    <a:ln>
                      <a:noFill/>
                    </a:ln>
                  </pic:spPr>
                </pic:pic>
              </a:graphicData>
            </a:graphic>
          </wp:inline>
        </w:drawing>
      </w:r>
    </w:p>
    <w:p w14:paraId="46FBACF1" w14:textId="77777777" w:rsidR="002F6C3F" w:rsidRDefault="002F6C3F" w:rsidP="00512710">
      <w:pPr>
        <w:widowControl w:val="0"/>
        <w:autoSpaceDE w:val="0"/>
        <w:autoSpaceDN w:val="0"/>
        <w:adjustRightInd w:val="0"/>
        <w:rPr>
          <w:rFonts w:ascii="Gill Sans" w:hAnsi="Gill Sans" w:cs="Gill Sans"/>
        </w:rPr>
      </w:pPr>
      <w:r>
        <w:rPr>
          <w:rFonts w:ascii="Gill Sans" w:hAnsi="Gill Sans" w:cs="Gill Sans"/>
        </w:rPr>
        <w:t>$6622027</w:t>
      </w:r>
      <w:proofErr w:type="gramStart"/>
      <w:r>
        <w:rPr>
          <w:rFonts w:ascii="Gill Sans" w:hAnsi="Gill Sans" w:cs="Gill Sans"/>
        </w:rPr>
        <w:t>,   ,</w:t>
      </w:r>
      <w:proofErr w:type="gramEnd"/>
      <w:r>
        <w:rPr>
          <w:rFonts w:ascii="Gill Sans" w:hAnsi="Gill Sans" w:cs="Gill Sans"/>
        </w:rPr>
        <w:t xml:space="preserve">    ,#6651754</w:t>
      </w:r>
    </w:p>
    <w:p w14:paraId="40266827" w14:textId="77777777" w:rsidR="003623BE" w:rsidRDefault="003623BE" w:rsidP="00512710">
      <w:pPr>
        <w:widowControl w:val="0"/>
        <w:autoSpaceDE w:val="0"/>
        <w:autoSpaceDN w:val="0"/>
        <w:adjustRightInd w:val="0"/>
        <w:rPr>
          <w:rFonts w:ascii="Gill Sans" w:hAnsi="Gill Sans" w:cs="Gill Sans"/>
        </w:rPr>
      </w:pPr>
    </w:p>
    <w:p w14:paraId="1C766867" w14:textId="77777777" w:rsidR="003623BE" w:rsidRDefault="003623BE" w:rsidP="00512710">
      <w:pPr>
        <w:widowControl w:val="0"/>
        <w:autoSpaceDE w:val="0"/>
        <w:autoSpaceDN w:val="0"/>
        <w:adjustRightInd w:val="0"/>
        <w:rPr>
          <w:rFonts w:ascii="Gill Sans" w:hAnsi="Gill Sans" w:cs="Gill Sans"/>
        </w:rPr>
      </w:pPr>
      <w:r>
        <w:rPr>
          <w:rFonts w:ascii="Gill Sans" w:hAnsi="Gill Sans" w:cs="Gill Sans"/>
        </w:rPr>
        <w:t>Sydney</w:t>
      </w:r>
    </w:p>
    <w:p w14:paraId="058FEECB" w14:textId="77777777" w:rsidR="003623BE" w:rsidRDefault="003623BE"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2F19B804" wp14:editId="08B53D22">
            <wp:extent cx="2221639" cy="1134745"/>
            <wp:effectExtent l="0" t="0" r="0" b="8255"/>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2020" cy="1134939"/>
                    </a:xfrm>
                    <a:prstGeom prst="rect">
                      <a:avLst/>
                    </a:prstGeom>
                    <a:noFill/>
                    <a:ln>
                      <a:noFill/>
                    </a:ln>
                  </pic:spPr>
                </pic:pic>
              </a:graphicData>
            </a:graphic>
          </wp:inline>
        </w:drawing>
      </w:r>
      <w:r>
        <w:rPr>
          <w:rFonts w:ascii="Gill Sans" w:hAnsi="Gill Sans" w:cs="Gill Sans"/>
          <w:noProof/>
        </w:rPr>
        <w:drawing>
          <wp:inline distT="0" distB="0" distL="0" distR="0" wp14:anchorId="2BF7065D" wp14:editId="3EBBDC6D">
            <wp:extent cx="3809881" cy="1249045"/>
            <wp:effectExtent l="0" t="0" r="635" b="0"/>
            <wp:docPr id="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490" cy="1249245"/>
                    </a:xfrm>
                    <a:prstGeom prst="rect">
                      <a:avLst/>
                    </a:prstGeom>
                    <a:noFill/>
                    <a:ln>
                      <a:noFill/>
                    </a:ln>
                  </pic:spPr>
                </pic:pic>
              </a:graphicData>
            </a:graphic>
          </wp:inline>
        </w:drawing>
      </w:r>
    </w:p>
    <w:p w14:paraId="7DC89E23" w14:textId="77777777" w:rsidR="003623BE" w:rsidRDefault="002F6C3F" w:rsidP="00512710">
      <w:pPr>
        <w:widowControl w:val="0"/>
        <w:autoSpaceDE w:val="0"/>
        <w:autoSpaceDN w:val="0"/>
        <w:adjustRightInd w:val="0"/>
        <w:rPr>
          <w:rFonts w:ascii="Gill Sans" w:hAnsi="Gill Sans" w:cs="Gill Sans"/>
        </w:rPr>
      </w:pPr>
      <w:r>
        <w:rPr>
          <w:rFonts w:ascii="Gill Sans" w:hAnsi="Gill Sans" w:cs="Gill Sans"/>
        </w:rPr>
        <w:t xml:space="preserve">#6642034, </w:t>
      </w:r>
      <w:r w:rsidR="003623BE">
        <w:rPr>
          <w:rFonts w:ascii="Gill Sans" w:hAnsi="Gill Sans" w:cs="Gill Sans"/>
        </w:rPr>
        <w:t>#6642070</w:t>
      </w:r>
    </w:p>
    <w:p w14:paraId="14678DFE" w14:textId="77777777" w:rsidR="00B10AEF" w:rsidRDefault="00B10AEF" w:rsidP="00512710">
      <w:pPr>
        <w:widowControl w:val="0"/>
        <w:autoSpaceDE w:val="0"/>
        <w:autoSpaceDN w:val="0"/>
        <w:adjustRightInd w:val="0"/>
        <w:rPr>
          <w:rFonts w:ascii="Gill Sans" w:hAnsi="Gill Sans" w:cs="Gill Sans"/>
        </w:rPr>
      </w:pPr>
    </w:p>
    <w:p w14:paraId="63BF04B1" w14:textId="77777777" w:rsidR="00B10AEF" w:rsidRDefault="00B10AEF" w:rsidP="00512710">
      <w:pPr>
        <w:widowControl w:val="0"/>
        <w:autoSpaceDE w:val="0"/>
        <w:autoSpaceDN w:val="0"/>
        <w:adjustRightInd w:val="0"/>
        <w:rPr>
          <w:rFonts w:ascii="Gill Sans" w:hAnsi="Gill Sans" w:cs="Gill Sans"/>
        </w:rPr>
      </w:pPr>
      <w:r>
        <w:rPr>
          <w:rFonts w:ascii="Gill Sans" w:hAnsi="Gill Sans" w:cs="Gill Sans"/>
        </w:rPr>
        <w:t>York</w:t>
      </w:r>
    </w:p>
    <w:p w14:paraId="3223D5B7" w14:textId="77777777" w:rsidR="00B10AEF" w:rsidRDefault="00B10AEF"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480415BE" wp14:editId="5FC2F330">
            <wp:extent cx="2281978" cy="1360828"/>
            <wp:effectExtent l="0" t="0" r="4445" b="10795"/>
            <wp:docPr id="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2037" cy="1360863"/>
                    </a:xfrm>
                    <a:prstGeom prst="rect">
                      <a:avLst/>
                    </a:prstGeom>
                    <a:noFill/>
                    <a:ln>
                      <a:noFill/>
                    </a:ln>
                  </pic:spPr>
                </pic:pic>
              </a:graphicData>
            </a:graphic>
          </wp:inline>
        </w:drawing>
      </w:r>
      <w:r>
        <w:rPr>
          <w:rFonts w:ascii="Gill Sans" w:hAnsi="Gill Sans" w:cs="Gill Sans"/>
        </w:rPr>
        <w:t xml:space="preserve">I’m attempting to license this from </w:t>
      </w:r>
      <w:hyperlink r:id="rId19" w:history="1">
        <w:r w:rsidRPr="00317721">
          <w:rPr>
            <w:rStyle w:val="Hyperlink"/>
            <w:rFonts w:ascii="Gill Sans" w:hAnsi="Gill Sans" w:cs="Gill Sans"/>
          </w:rPr>
          <w:t>www.eborimages.co.uk</w:t>
        </w:r>
      </w:hyperlink>
    </w:p>
    <w:p w14:paraId="23CA9809" w14:textId="77777777" w:rsidR="00B10AEF" w:rsidRDefault="00B10AEF" w:rsidP="00512710">
      <w:pPr>
        <w:widowControl w:val="0"/>
        <w:autoSpaceDE w:val="0"/>
        <w:autoSpaceDN w:val="0"/>
        <w:adjustRightInd w:val="0"/>
        <w:rPr>
          <w:rFonts w:ascii="Gill Sans" w:hAnsi="Gill Sans" w:cs="Gill Sans"/>
        </w:rPr>
      </w:pPr>
    </w:p>
    <w:p w14:paraId="2E3760D8" w14:textId="77777777" w:rsidR="00B10AEF" w:rsidRDefault="00B10AEF" w:rsidP="00512710">
      <w:pPr>
        <w:widowControl w:val="0"/>
        <w:autoSpaceDE w:val="0"/>
        <w:autoSpaceDN w:val="0"/>
        <w:adjustRightInd w:val="0"/>
        <w:rPr>
          <w:rFonts w:ascii="Gill Sans" w:hAnsi="Gill Sans" w:cs="Gill Sans"/>
        </w:rPr>
      </w:pPr>
      <w:r>
        <w:rPr>
          <w:rFonts w:ascii="Gill Sans" w:hAnsi="Gill Sans" w:cs="Gill Sans"/>
        </w:rPr>
        <w:t>London</w:t>
      </w:r>
    </w:p>
    <w:p w14:paraId="1D8B1490" w14:textId="77777777" w:rsidR="00B10AEF" w:rsidRDefault="00B10AEF" w:rsidP="00512710">
      <w:pPr>
        <w:widowControl w:val="0"/>
        <w:autoSpaceDE w:val="0"/>
        <w:autoSpaceDN w:val="0"/>
        <w:adjustRightInd w:val="0"/>
        <w:rPr>
          <w:rFonts w:ascii="Gill Sans" w:hAnsi="Gill Sans" w:cs="Gill Sans"/>
        </w:rPr>
      </w:pPr>
    </w:p>
    <w:p w14:paraId="7BA0A6D6" w14:textId="77777777" w:rsidR="00B10AEF" w:rsidRDefault="00B10AEF"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54F8581F" wp14:editId="56597560">
            <wp:extent cx="2053378" cy="1238871"/>
            <wp:effectExtent l="0" t="0" r="4445" b="6350"/>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3532" cy="1238964"/>
                    </a:xfrm>
                    <a:prstGeom prst="rect">
                      <a:avLst/>
                    </a:prstGeom>
                    <a:noFill/>
                    <a:ln>
                      <a:noFill/>
                    </a:ln>
                  </pic:spPr>
                </pic:pic>
              </a:graphicData>
            </a:graphic>
          </wp:inline>
        </w:drawing>
      </w:r>
      <w:r>
        <w:rPr>
          <w:rFonts w:ascii="Gill Sans" w:hAnsi="Gill Sans" w:cs="Gill Sans"/>
          <w:noProof/>
        </w:rPr>
        <w:drawing>
          <wp:inline distT="0" distB="0" distL="0" distR="0" wp14:anchorId="40F8D518" wp14:editId="2513BECE">
            <wp:extent cx="1824778" cy="1168083"/>
            <wp:effectExtent l="0" t="0" r="4445" b="635"/>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4778" cy="1168083"/>
                    </a:xfrm>
                    <a:prstGeom prst="rect">
                      <a:avLst/>
                    </a:prstGeom>
                    <a:noFill/>
                    <a:ln>
                      <a:noFill/>
                    </a:ln>
                  </pic:spPr>
                </pic:pic>
              </a:graphicData>
            </a:graphic>
          </wp:inline>
        </w:drawing>
      </w:r>
      <w:r>
        <w:rPr>
          <w:rFonts w:ascii="Gill Sans" w:hAnsi="Gill Sans" w:cs="Gill Sans"/>
          <w:noProof/>
        </w:rPr>
        <w:drawing>
          <wp:inline distT="0" distB="0" distL="0" distR="0" wp14:anchorId="018BAA73" wp14:editId="6616A76F">
            <wp:extent cx="2053378" cy="648435"/>
            <wp:effectExtent l="0" t="0" r="4445" b="12065"/>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3855" cy="648586"/>
                    </a:xfrm>
                    <a:prstGeom prst="rect">
                      <a:avLst/>
                    </a:prstGeom>
                    <a:noFill/>
                    <a:ln>
                      <a:noFill/>
                    </a:ln>
                  </pic:spPr>
                </pic:pic>
              </a:graphicData>
            </a:graphic>
          </wp:inline>
        </w:drawing>
      </w:r>
    </w:p>
    <w:p w14:paraId="5D2D475E" w14:textId="77777777" w:rsidR="00B10AEF" w:rsidRDefault="00B10AEF" w:rsidP="00512710">
      <w:pPr>
        <w:widowControl w:val="0"/>
        <w:autoSpaceDE w:val="0"/>
        <w:autoSpaceDN w:val="0"/>
        <w:adjustRightInd w:val="0"/>
        <w:rPr>
          <w:rFonts w:ascii="Gill Sans" w:hAnsi="Gill Sans" w:cs="Gill Sans"/>
        </w:rPr>
      </w:pPr>
      <w:r>
        <w:rPr>
          <w:rFonts w:ascii="Gill Sans" w:hAnsi="Gill Sans" w:cs="Gill Sans"/>
        </w:rPr>
        <w:t>#6642050, #6642047, #6651739</w:t>
      </w:r>
    </w:p>
    <w:p w14:paraId="2D17C315" w14:textId="77777777" w:rsidR="003623BE" w:rsidRDefault="003623BE" w:rsidP="00512710">
      <w:pPr>
        <w:widowControl w:val="0"/>
        <w:autoSpaceDE w:val="0"/>
        <w:autoSpaceDN w:val="0"/>
        <w:adjustRightInd w:val="0"/>
        <w:rPr>
          <w:rFonts w:ascii="Gill Sans" w:hAnsi="Gill Sans" w:cs="Gill Sans"/>
        </w:rPr>
      </w:pPr>
    </w:p>
    <w:p w14:paraId="03A3BF9E" w14:textId="77777777" w:rsidR="003623BE" w:rsidRDefault="003623BE" w:rsidP="00512710">
      <w:pPr>
        <w:widowControl w:val="0"/>
        <w:autoSpaceDE w:val="0"/>
        <w:autoSpaceDN w:val="0"/>
        <w:adjustRightInd w:val="0"/>
        <w:rPr>
          <w:rFonts w:ascii="Gill Sans" w:hAnsi="Gill Sans" w:cs="Gill Sans"/>
        </w:rPr>
      </w:pPr>
      <w:r>
        <w:rPr>
          <w:rFonts w:ascii="Gill Sans" w:hAnsi="Gill Sans" w:cs="Gill Sans"/>
        </w:rPr>
        <w:t>Los Angeles</w:t>
      </w:r>
    </w:p>
    <w:p w14:paraId="3BFAD2B6" w14:textId="77777777" w:rsidR="003623BE" w:rsidRDefault="003623BE"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0E224D3B" wp14:editId="54F991B2">
            <wp:extent cx="2286000" cy="1589729"/>
            <wp:effectExtent l="0" t="0" r="0" b="10795"/>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389" cy="1590000"/>
                    </a:xfrm>
                    <a:prstGeom prst="rect">
                      <a:avLst/>
                    </a:prstGeom>
                    <a:noFill/>
                    <a:ln>
                      <a:noFill/>
                    </a:ln>
                  </pic:spPr>
                </pic:pic>
              </a:graphicData>
            </a:graphic>
          </wp:inline>
        </w:drawing>
      </w:r>
    </w:p>
    <w:p w14:paraId="20726071" w14:textId="77777777" w:rsidR="002F6C3F" w:rsidRDefault="002F6C3F" w:rsidP="00512710">
      <w:pPr>
        <w:widowControl w:val="0"/>
        <w:autoSpaceDE w:val="0"/>
        <w:autoSpaceDN w:val="0"/>
        <w:adjustRightInd w:val="0"/>
        <w:rPr>
          <w:rFonts w:ascii="Gill Sans" w:hAnsi="Gill Sans" w:cs="Gill Sans"/>
        </w:rPr>
      </w:pPr>
      <w:r>
        <w:rPr>
          <w:rFonts w:ascii="Gill Sans" w:hAnsi="Gill Sans" w:cs="Gill Sans"/>
        </w:rPr>
        <w:t>San Francisco</w:t>
      </w:r>
    </w:p>
    <w:p w14:paraId="5EEA9E19" w14:textId="77777777" w:rsidR="002F6C3F" w:rsidRDefault="002F6C3F"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05573B86" wp14:editId="7E933FB2">
            <wp:extent cx="2281978" cy="1106952"/>
            <wp:effectExtent l="0" t="0" r="4445" b="10795"/>
            <wp:docPr id="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2161" cy="1107041"/>
                    </a:xfrm>
                    <a:prstGeom prst="rect">
                      <a:avLst/>
                    </a:prstGeom>
                    <a:noFill/>
                    <a:ln>
                      <a:noFill/>
                    </a:ln>
                  </pic:spPr>
                </pic:pic>
              </a:graphicData>
            </a:graphic>
          </wp:inline>
        </w:drawing>
      </w:r>
      <w:r>
        <w:rPr>
          <w:rFonts w:ascii="Gill Sans" w:hAnsi="Gill Sans" w:cs="Gill Sans"/>
          <w:noProof/>
        </w:rPr>
        <w:drawing>
          <wp:inline distT="0" distB="0" distL="0" distR="0" wp14:anchorId="71FF7C75" wp14:editId="71568AD0">
            <wp:extent cx="2510578" cy="1029916"/>
            <wp:effectExtent l="0" t="0" r="4445" b="12065"/>
            <wp:docPr id="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10888" cy="1030043"/>
                    </a:xfrm>
                    <a:prstGeom prst="rect">
                      <a:avLst/>
                    </a:prstGeom>
                    <a:noFill/>
                    <a:ln>
                      <a:noFill/>
                    </a:ln>
                  </pic:spPr>
                </pic:pic>
              </a:graphicData>
            </a:graphic>
          </wp:inline>
        </w:drawing>
      </w:r>
    </w:p>
    <w:p w14:paraId="69C0171F" w14:textId="77777777" w:rsidR="002F6C3F" w:rsidRDefault="002F6C3F" w:rsidP="00512710">
      <w:pPr>
        <w:widowControl w:val="0"/>
        <w:autoSpaceDE w:val="0"/>
        <w:autoSpaceDN w:val="0"/>
        <w:adjustRightInd w:val="0"/>
        <w:rPr>
          <w:rFonts w:ascii="Gill Sans" w:hAnsi="Gill Sans" w:cs="Gill Sans"/>
        </w:rPr>
      </w:pPr>
      <w:r>
        <w:rPr>
          <w:rFonts w:ascii="Gill Sans" w:hAnsi="Gill Sans" w:cs="Gill Sans"/>
        </w:rPr>
        <w:t>#6642066, #6642038</w:t>
      </w:r>
    </w:p>
    <w:p w14:paraId="0943EBA3" w14:textId="77777777" w:rsidR="002F6C3F" w:rsidRDefault="002F6C3F" w:rsidP="00512710">
      <w:pPr>
        <w:widowControl w:val="0"/>
        <w:autoSpaceDE w:val="0"/>
        <w:autoSpaceDN w:val="0"/>
        <w:adjustRightInd w:val="0"/>
        <w:rPr>
          <w:rFonts w:ascii="Gill Sans" w:hAnsi="Gill Sans" w:cs="Gill Sans"/>
        </w:rPr>
      </w:pPr>
    </w:p>
    <w:p w14:paraId="0DB38ADC" w14:textId="77777777" w:rsidR="002F6C3F" w:rsidRDefault="002F6C3F" w:rsidP="00512710">
      <w:pPr>
        <w:widowControl w:val="0"/>
        <w:autoSpaceDE w:val="0"/>
        <w:autoSpaceDN w:val="0"/>
        <w:adjustRightInd w:val="0"/>
        <w:rPr>
          <w:rFonts w:ascii="Gill Sans" w:hAnsi="Gill Sans" w:cs="Gill Sans"/>
        </w:rPr>
      </w:pPr>
      <w:r>
        <w:rPr>
          <w:rFonts w:ascii="Gill Sans" w:hAnsi="Gill Sans" w:cs="Gill Sans"/>
        </w:rPr>
        <w:t>New York</w:t>
      </w:r>
    </w:p>
    <w:p w14:paraId="3BE2C7B4" w14:textId="77777777" w:rsidR="002F6C3F" w:rsidRDefault="002F6C3F"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20184693" wp14:editId="5E58365D">
            <wp:extent cx="2281978" cy="1003265"/>
            <wp:effectExtent l="0" t="0" r="4445" b="0"/>
            <wp:docPr id="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2095" cy="1003316"/>
                    </a:xfrm>
                    <a:prstGeom prst="rect">
                      <a:avLst/>
                    </a:prstGeom>
                    <a:noFill/>
                    <a:ln>
                      <a:noFill/>
                    </a:ln>
                  </pic:spPr>
                </pic:pic>
              </a:graphicData>
            </a:graphic>
          </wp:inline>
        </w:drawing>
      </w:r>
      <w:r>
        <w:rPr>
          <w:rFonts w:ascii="Gill Sans" w:hAnsi="Gill Sans" w:cs="Gill Sans"/>
          <w:noProof/>
        </w:rPr>
        <w:drawing>
          <wp:inline distT="0" distB="0" distL="0" distR="0" wp14:anchorId="792A7A21" wp14:editId="6D9C36DA">
            <wp:extent cx="1824778" cy="1036470"/>
            <wp:effectExtent l="0" t="0" r="4445" b="5080"/>
            <wp:docPr id="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24778" cy="1036470"/>
                    </a:xfrm>
                    <a:prstGeom prst="rect">
                      <a:avLst/>
                    </a:prstGeom>
                    <a:noFill/>
                    <a:ln>
                      <a:noFill/>
                    </a:ln>
                  </pic:spPr>
                </pic:pic>
              </a:graphicData>
            </a:graphic>
          </wp:inline>
        </w:drawing>
      </w:r>
    </w:p>
    <w:p w14:paraId="06141D8F" w14:textId="77777777" w:rsidR="002F6C3F" w:rsidRPr="005B0E20" w:rsidRDefault="002F6C3F" w:rsidP="00512710">
      <w:pPr>
        <w:widowControl w:val="0"/>
        <w:autoSpaceDE w:val="0"/>
        <w:autoSpaceDN w:val="0"/>
        <w:adjustRightInd w:val="0"/>
        <w:rPr>
          <w:rFonts w:ascii="Gill Sans" w:hAnsi="Gill Sans" w:cs="Gill Sans"/>
        </w:rPr>
      </w:pPr>
      <w:r>
        <w:rPr>
          <w:rFonts w:ascii="Gill Sans" w:hAnsi="Gill Sans" w:cs="Gill Sans"/>
        </w:rPr>
        <w:t>#6652062, #6651752</w:t>
      </w:r>
    </w:p>
    <w:p w14:paraId="4CBEB045" w14:textId="77777777" w:rsidR="002F6C3F" w:rsidRDefault="002F6C3F" w:rsidP="00512710">
      <w:pPr>
        <w:widowControl w:val="0"/>
        <w:autoSpaceDE w:val="0"/>
        <w:autoSpaceDN w:val="0"/>
        <w:adjustRightInd w:val="0"/>
        <w:rPr>
          <w:rFonts w:ascii="Gill Sans" w:hAnsi="Gill Sans" w:cs="Gill Sans"/>
        </w:rPr>
      </w:pPr>
    </w:p>
    <w:p w14:paraId="4A7D1F2F" w14:textId="77777777" w:rsidR="002F6C3F" w:rsidRDefault="002F6C3F" w:rsidP="00512710">
      <w:pPr>
        <w:widowControl w:val="0"/>
        <w:autoSpaceDE w:val="0"/>
        <w:autoSpaceDN w:val="0"/>
        <w:adjustRightInd w:val="0"/>
        <w:rPr>
          <w:rFonts w:ascii="Gill Sans" w:hAnsi="Gill Sans" w:cs="Gill Sans"/>
        </w:rPr>
      </w:pPr>
      <w:r>
        <w:rPr>
          <w:rFonts w:ascii="Gill Sans" w:hAnsi="Gill Sans" w:cs="Gill Sans"/>
        </w:rPr>
        <w:t>Home Page Copy</w:t>
      </w:r>
    </w:p>
    <w:p w14:paraId="3D2218EE" w14:textId="77777777" w:rsidR="002F6C3F" w:rsidRDefault="002F6C3F" w:rsidP="00512710">
      <w:pPr>
        <w:widowControl w:val="0"/>
        <w:autoSpaceDE w:val="0"/>
        <w:autoSpaceDN w:val="0"/>
        <w:adjustRightInd w:val="0"/>
        <w:rPr>
          <w:rFonts w:ascii="Gill Sans" w:hAnsi="Gill Sans" w:cs="Gill Sans"/>
        </w:rPr>
      </w:pPr>
    </w:p>
    <w:p w14:paraId="6023278B" w14:textId="77777777" w:rsidR="00512710" w:rsidRPr="00512710" w:rsidRDefault="00D07D3B" w:rsidP="00512710">
      <w:pPr>
        <w:widowControl w:val="0"/>
        <w:autoSpaceDE w:val="0"/>
        <w:autoSpaceDN w:val="0"/>
        <w:adjustRightInd w:val="0"/>
        <w:rPr>
          <w:rFonts w:ascii="Gill Sans" w:hAnsi="Gill Sans" w:cs="Gill Sans"/>
        </w:rPr>
      </w:pPr>
      <w:r>
        <w:rPr>
          <w:rFonts w:ascii="Gill Sans" w:hAnsi="Gill Sans" w:cs="Gill Sans"/>
        </w:rPr>
        <w:t>“</w:t>
      </w:r>
      <w:r w:rsidR="00512710" w:rsidRPr="00512710">
        <w:rPr>
          <w:rFonts w:ascii="Gill Sans" w:hAnsi="Gill Sans" w:cs="Gill Sans"/>
        </w:rPr>
        <w:t>Gledden Ventures are entrepreneurs and early stage investors in a diverse range of industries. We are enthusiastic and passionate generalists with an eye for opportunity. We are also consultants, advisors and manage investments for the Gledden Family Trust.</w:t>
      </w:r>
    </w:p>
    <w:p w14:paraId="3FB0EB78" w14:textId="77777777" w:rsidR="00512710" w:rsidRPr="00512710" w:rsidRDefault="00512710" w:rsidP="00512710">
      <w:pPr>
        <w:widowControl w:val="0"/>
        <w:autoSpaceDE w:val="0"/>
        <w:autoSpaceDN w:val="0"/>
        <w:adjustRightInd w:val="0"/>
        <w:rPr>
          <w:rFonts w:ascii="Gill Sans" w:hAnsi="Gill Sans" w:cs="Gill Sans"/>
        </w:rPr>
      </w:pPr>
    </w:p>
    <w:p w14:paraId="01462A9F" w14:textId="77777777" w:rsidR="00512710" w:rsidRDefault="00512710" w:rsidP="00512710">
      <w:pPr>
        <w:widowControl w:val="0"/>
        <w:autoSpaceDE w:val="0"/>
        <w:autoSpaceDN w:val="0"/>
        <w:adjustRightInd w:val="0"/>
        <w:spacing w:line="380" w:lineRule="atLeast"/>
        <w:rPr>
          <w:rFonts w:ascii="Gill Sans" w:hAnsi="Gill Sans" w:cs="Gill Sans"/>
          <w:color w:val="262626"/>
        </w:rPr>
      </w:pPr>
      <w:r w:rsidRPr="00512710">
        <w:rPr>
          <w:rFonts w:ascii="Gill Sans" w:hAnsi="Gill Sans" w:cs="Gill Sans"/>
          <w:color w:val="262626"/>
        </w:rPr>
        <w:t>Our values include Family, Relationships and Fun.</w:t>
      </w:r>
      <w:r w:rsidR="00D07D3B">
        <w:rPr>
          <w:rFonts w:ascii="Gill Sans" w:hAnsi="Gill Sans" w:cs="Gill Sans"/>
          <w:color w:val="262626"/>
        </w:rPr>
        <w:t>”</w:t>
      </w:r>
    </w:p>
    <w:p w14:paraId="7BDDC8EF" w14:textId="77777777" w:rsidR="00D07D3B" w:rsidRDefault="00D07D3B" w:rsidP="00512710">
      <w:pPr>
        <w:widowControl w:val="0"/>
        <w:autoSpaceDE w:val="0"/>
        <w:autoSpaceDN w:val="0"/>
        <w:adjustRightInd w:val="0"/>
        <w:spacing w:line="380" w:lineRule="atLeast"/>
        <w:rPr>
          <w:rFonts w:ascii="Gill Sans" w:hAnsi="Gill Sans" w:cs="Gill Sans"/>
          <w:color w:val="262626"/>
        </w:rPr>
      </w:pPr>
    </w:p>
    <w:p w14:paraId="06727B5B" w14:textId="77777777" w:rsidR="00D07D3B" w:rsidRDefault="00D07D3B" w:rsidP="00512710">
      <w:pPr>
        <w:widowControl w:val="0"/>
        <w:autoSpaceDE w:val="0"/>
        <w:autoSpaceDN w:val="0"/>
        <w:adjustRightInd w:val="0"/>
        <w:spacing w:line="380" w:lineRule="atLeast"/>
        <w:rPr>
          <w:rFonts w:ascii="Gill Sans" w:hAnsi="Gill Sans" w:cs="Gill Sans"/>
          <w:color w:val="262626"/>
        </w:rPr>
      </w:pPr>
      <w:r>
        <w:rPr>
          <w:rFonts w:ascii="Gill Sans" w:hAnsi="Gill Sans" w:cs="Gill Sans"/>
          <w:color w:val="262626"/>
        </w:rPr>
        <w:t xml:space="preserve">Under the Home Page Copy could we have a “Services” </w:t>
      </w:r>
      <w:proofErr w:type="gramStart"/>
      <w:r>
        <w:rPr>
          <w:rFonts w:ascii="Gill Sans" w:hAnsi="Gill Sans" w:cs="Gill Sans"/>
          <w:color w:val="262626"/>
        </w:rPr>
        <w:t>Panel</w:t>
      </w:r>
      <w:proofErr w:type="gramEnd"/>
    </w:p>
    <w:p w14:paraId="70F2FABE" w14:textId="77777777" w:rsidR="00D07D3B" w:rsidRDefault="00D07D3B" w:rsidP="00512710">
      <w:pPr>
        <w:widowControl w:val="0"/>
        <w:autoSpaceDE w:val="0"/>
        <w:autoSpaceDN w:val="0"/>
        <w:adjustRightInd w:val="0"/>
        <w:spacing w:line="380" w:lineRule="atLeast"/>
        <w:rPr>
          <w:rFonts w:ascii="Gill Sans" w:hAnsi="Gill Sans" w:cs="Gill Sans"/>
        </w:rPr>
      </w:pPr>
      <w:r>
        <w:rPr>
          <w:rFonts w:ascii="Gill Sans" w:hAnsi="Gill Sans" w:cs="Gill Sans"/>
          <w:noProof/>
        </w:rPr>
        <w:drawing>
          <wp:inline distT="0" distB="0" distL="0" distR="0" wp14:anchorId="1CF13492" wp14:editId="6C7A83C0">
            <wp:extent cx="6663055" cy="2946400"/>
            <wp:effectExtent l="0" t="0" r="0" b="0"/>
            <wp:docPr id="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3055" cy="2946400"/>
                    </a:xfrm>
                    <a:prstGeom prst="rect">
                      <a:avLst/>
                    </a:prstGeom>
                    <a:noFill/>
                    <a:ln>
                      <a:noFill/>
                    </a:ln>
                  </pic:spPr>
                </pic:pic>
              </a:graphicData>
            </a:graphic>
          </wp:inline>
        </w:drawing>
      </w:r>
    </w:p>
    <w:p w14:paraId="348A3D11" w14:textId="77777777" w:rsidR="002F6C3F" w:rsidRDefault="002F6C3F" w:rsidP="00512710">
      <w:pPr>
        <w:widowControl w:val="0"/>
        <w:autoSpaceDE w:val="0"/>
        <w:autoSpaceDN w:val="0"/>
        <w:adjustRightInd w:val="0"/>
        <w:spacing w:line="380" w:lineRule="atLeast"/>
        <w:rPr>
          <w:rFonts w:ascii="Gill Sans" w:hAnsi="Gill Sans" w:cs="Gill Sans"/>
        </w:rPr>
      </w:pPr>
      <w:r>
        <w:rPr>
          <w:rFonts w:ascii="Gill Sans" w:hAnsi="Gill Sans" w:cs="Gill Sans"/>
        </w:rPr>
        <w:t>Services Copy</w:t>
      </w:r>
    </w:p>
    <w:tbl>
      <w:tblPr>
        <w:tblStyle w:val="TableGrid"/>
        <w:tblW w:w="0" w:type="auto"/>
        <w:tblLook w:val="04A0" w:firstRow="1" w:lastRow="0" w:firstColumn="1" w:lastColumn="0" w:noHBand="0" w:noVBand="1"/>
      </w:tblPr>
      <w:tblGrid>
        <w:gridCol w:w="3660"/>
        <w:gridCol w:w="3661"/>
        <w:gridCol w:w="3661"/>
      </w:tblGrid>
      <w:tr w:rsidR="002F6C3F" w14:paraId="49161501" w14:textId="77777777" w:rsidTr="002F6C3F">
        <w:tc>
          <w:tcPr>
            <w:tcW w:w="3660" w:type="dxa"/>
          </w:tcPr>
          <w:p w14:paraId="36557A56" w14:textId="77777777" w:rsidR="002F6C3F" w:rsidRPr="00D07D3B" w:rsidRDefault="002F6C3F" w:rsidP="00512710">
            <w:pPr>
              <w:widowControl w:val="0"/>
              <w:autoSpaceDE w:val="0"/>
              <w:autoSpaceDN w:val="0"/>
              <w:adjustRightInd w:val="0"/>
              <w:spacing w:line="380" w:lineRule="atLeast"/>
              <w:rPr>
                <w:rFonts w:ascii="Gill Sans" w:hAnsi="Gill Sans" w:cs="Gill Sans"/>
                <w:b/>
              </w:rPr>
            </w:pPr>
            <w:r w:rsidRPr="00D07D3B">
              <w:rPr>
                <w:rFonts w:ascii="Gill Sans" w:hAnsi="Gill Sans" w:cs="Gill Sans"/>
                <w:b/>
              </w:rPr>
              <w:t>Entrepreneurs</w:t>
            </w:r>
          </w:p>
          <w:p w14:paraId="084301D3" w14:textId="77777777" w:rsidR="002F6C3F" w:rsidRDefault="00D07D3B" w:rsidP="00512710">
            <w:pPr>
              <w:widowControl w:val="0"/>
              <w:autoSpaceDE w:val="0"/>
              <w:autoSpaceDN w:val="0"/>
              <w:adjustRightInd w:val="0"/>
              <w:spacing w:line="380" w:lineRule="atLeast"/>
              <w:rPr>
                <w:rFonts w:ascii="Gill Sans" w:hAnsi="Gill Sans" w:cs="Gill Sans"/>
              </w:rPr>
            </w:pPr>
            <w:r>
              <w:rPr>
                <w:rFonts w:ascii="Gill Sans" w:hAnsi="Gill Sans" w:cs="Gill Sans"/>
              </w:rPr>
              <w:t>We get actively involved building companies from idea through ramp up to exit.</w:t>
            </w:r>
          </w:p>
        </w:tc>
        <w:tc>
          <w:tcPr>
            <w:tcW w:w="3661" w:type="dxa"/>
          </w:tcPr>
          <w:p w14:paraId="0DA9A132" w14:textId="77777777" w:rsidR="002F6C3F" w:rsidRPr="00D07D3B" w:rsidRDefault="00D07D3B" w:rsidP="00512710">
            <w:pPr>
              <w:widowControl w:val="0"/>
              <w:autoSpaceDE w:val="0"/>
              <w:autoSpaceDN w:val="0"/>
              <w:adjustRightInd w:val="0"/>
              <w:spacing w:line="380" w:lineRule="atLeast"/>
              <w:rPr>
                <w:rFonts w:ascii="Gill Sans" w:hAnsi="Gill Sans" w:cs="Gill Sans"/>
                <w:b/>
              </w:rPr>
            </w:pPr>
            <w:r w:rsidRPr="00D07D3B">
              <w:rPr>
                <w:rFonts w:ascii="Gill Sans" w:hAnsi="Gill Sans" w:cs="Gill Sans"/>
                <w:b/>
              </w:rPr>
              <w:t>Investors</w:t>
            </w:r>
          </w:p>
          <w:p w14:paraId="3F99AEB7" w14:textId="77777777" w:rsidR="00D07D3B" w:rsidRDefault="00D07D3B" w:rsidP="00D07D3B">
            <w:pPr>
              <w:widowControl w:val="0"/>
              <w:autoSpaceDE w:val="0"/>
              <w:autoSpaceDN w:val="0"/>
              <w:adjustRightInd w:val="0"/>
              <w:spacing w:line="380" w:lineRule="atLeast"/>
              <w:rPr>
                <w:rFonts w:ascii="Gill Sans" w:hAnsi="Gill Sans" w:cs="Gill Sans"/>
              </w:rPr>
            </w:pPr>
            <w:r>
              <w:rPr>
                <w:rFonts w:ascii="Gill Sans" w:hAnsi="Gill Sans" w:cs="Gill Sans"/>
              </w:rPr>
              <w:t>We invest in private companies, property, equity and debt securities, managed funds and alternative assets.</w:t>
            </w:r>
          </w:p>
        </w:tc>
        <w:tc>
          <w:tcPr>
            <w:tcW w:w="3661" w:type="dxa"/>
          </w:tcPr>
          <w:p w14:paraId="05D07B20" w14:textId="77777777" w:rsidR="002F6C3F" w:rsidRPr="00D07D3B" w:rsidRDefault="00D07D3B" w:rsidP="00512710">
            <w:pPr>
              <w:widowControl w:val="0"/>
              <w:autoSpaceDE w:val="0"/>
              <w:autoSpaceDN w:val="0"/>
              <w:adjustRightInd w:val="0"/>
              <w:spacing w:line="380" w:lineRule="atLeast"/>
              <w:rPr>
                <w:rFonts w:ascii="Gill Sans" w:hAnsi="Gill Sans" w:cs="Gill Sans"/>
                <w:b/>
              </w:rPr>
            </w:pPr>
            <w:r w:rsidRPr="00D07D3B">
              <w:rPr>
                <w:rFonts w:ascii="Gill Sans" w:hAnsi="Gill Sans" w:cs="Gill Sans"/>
                <w:b/>
              </w:rPr>
              <w:t>Advisors</w:t>
            </w:r>
          </w:p>
          <w:p w14:paraId="2A102988" w14:textId="77777777" w:rsidR="00D07D3B" w:rsidRDefault="00D07D3B" w:rsidP="00D07D3B">
            <w:pPr>
              <w:widowControl w:val="0"/>
              <w:autoSpaceDE w:val="0"/>
              <w:autoSpaceDN w:val="0"/>
              <w:adjustRightInd w:val="0"/>
              <w:spacing w:line="380" w:lineRule="atLeast"/>
              <w:rPr>
                <w:rFonts w:ascii="Gill Sans" w:hAnsi="Gill Sans" w:cs="Gill Sans"/>
              </w:rPr>
            </w:pPr>
            <w:r>
              <w:rPr>
                <w:rFonts w:ascii="Gill Sans" w:hAnsi="Gill Sans" w:cs="Gill Sans"/>
              </w:rPr>
              <w:t>We provide consulting and advisory services regarding strategy, execution, sales and marketing, capital raising, disposal and exit.</w:t>
            </w:r>
          </w:p>
        </w:tc>
      </w:tr>
    </w:tbl>
    <w:p w14:paraId="6F30B5F4" w14:textId="77777777" w:rsidR="002F6C3F" w:rsidRPr="00512710" w:rsidRDefault="002F6C3F" w:rsidP="00512710">
      <w:pPr>
        <w:widowControl w:val="0"/>
        <w:autoSpaceDE w:val="0"/>
        <w:autoSpaceDN w:val="0"/>
        <w:adjustRightInd w:val="0"/>
        <w:spacing w:line="380" w:lineRule="atLeast"/>
        <w:rPr>
          <w:rFonts w:ascii="Gill Sans" w:hAnsi="Gill Sans" w:cs="Gill Sans"/>
        </w:rPr>
      </w:pPr>
    </w:p>
    <w:p w14:paraId="3AC155BD" w14:textId="77777777" w:rsidR="00512710" w:rsidRPr="00512710" w:rsidRDefault="00512710" w:rsidP="00512710">
      <w:pPr>
        <w:widowControl w:val="0"/>
        <w:autoSpaceDE w:val="0"/>
        <w:autoSpaceDN w:val="0"/>
        <w:adjustRightInd w:val="0"/>
        <w:spacing w:line="380" w:lineRule="atLeast"/>
        <w:rPr>
          <w:rFonts w:ascii="Gill Sans" w:hAnsi="Gill Sans" w:cs="Gill Sans"/>
        </w:rPr>
      </w:pPr>
    </w:p>
    <w:p w14:paraId="2603167E" w14:textId="77777777" w:rsidR="00512710" w:rsidRPr="00512710" w:rsidRDefault="00512710" w:rsidP="00512710">
      <w:pPr>
        <w:widowControl w:val="0"/>
        <w:autoSpaceDE w:val="0"/>
        <w:autoSpaceDN w:val="0"/>
        <w:adjustRightInd w:val="0"/>
        <w:spacing w:line="380" w:lineRule="atLeast"/>
        <w:rPr>
          <w:rFonts w:ascii="Gill Sans" w:hAnsi="Gill Sans" w:cs="Gill Sans"/>
          <w:b/>
        </w:rPr>
      </w:pPr>
      <w:r w:rsidRPr="00512710">
        <w:rPr>
          <w:rFonts w:ascii="Gill Sans" w:hAnsi="Gill Sans" w:cs="Gill Sans"/>
          <w:b/>
        </w:rPr>
        <w:t>Team</w:t>
      </w:r>
    </w:p>
    <w:p w14:paraId="5F82A9A7" w14:textId="77777777" w:rsidR="00512710" w:rsidRDefault="00C503E0" w:rsidP="00512710">
      <w:pPr>
        <w:widowControl w:val="0"/>
        <w:autoSpaceDE w:val="0"/>
        <w:autoSpaceDN w:val="0"/>
        <w:adjustRightInd w:val="0"/>
        <w:spacing w:line="380" w:lineRule="atLeast"/>
        <w:rPr>
          <w:rFonts w:ascii="Gill Sans" w:hAnsi="Gill Sans" w:cs="Gill Sans"/>
        </w:rPr>
      </w:pPr>
      <w:r>
        <w:rPr>
          <w:rFonts w:ascii="Gill Sans" w:hAnsi="Gill Sans" w:cs="Gill Sans"/>
        </w:rPr>
        <w:t>Can we set up this section as a gallery? At this stage the “team” in me only (!) I’d like to be able to add others later.</w:t>
      </w:r>
    </w:p>
    <w:p w14:paraId="32B34941" w14:textId="77777777" w:rsidR="00C503E0" w:rsidRDefault="00C503E0" w:rsidP="00512710">
      <w:pPr>
        <w:widowControl w:val="0"/>
        <w:autoSpaceDE w:val="0"/>
        <w:autoSpaceDN w:val="0"/>
        <w:adjustRightInd w:val="0"/>
        <w:spacing w:line="380" w:lineRule="atLeast"/>
        <w:rPr>
          <w:rFonts w:ascii="Gill Sans" w:hAnsi="Gill Sans" w:cs="Gill Sans"/>
        </w:rPr>
      </w:pPr>
      <w:r>
        <w:rPr>
          <w:rFonts w:ascii="Gill Sans" w:hAnsi="Gill Sans" w:cs="Gill Sans"/>
          <w:noProof/>
        </w:rPr>
        <w:drawing>
          <wp:inline distT="0" distB="0" distL="0" distR="0" wp14:anchorId="331D5E3A" wp14:editId="08B4AC1E">
            <wp:extent cx="5270500" cy="1641246"/>
            <wp:effectExtent l="0" t="0" r="0" b="1016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0500" cy="1641246"/>
                    </a:xfrm>
                    <a:prstGeom prst="rect">
                      <a:avLst/>
                    </a:prstGeom>
                    <a:noFill/>
                    <a:ln>
                      <a:noFill/>
                    </a:ln>
                  </pic:spPr>
                </pic:pic>
              </a:graphicData>
            </a:graphic>
          </wp:inline>
        </w:drawing>
      </w:r>
    </w:p>
    <w:p w14:paraId="230E176F" w14:textId="77777777" w:rsidR="00C503E0" w:rsidRDefault="00C503E0" w:rsidP="00512710">
      <w:pPr>
        <w:widowControl w:val="0"/>
        <w:autoSpaceDE w:val="0"/>
        <w:autoSpaceDN w:val="0"/>
        <w:adjustRightInd w:val="0"/>
        <w:spacing w:line="380" w:lineRule="atLeast"/>
        <w:rPr>
          <w:rFonts w:ascii="Gill Sans" w:hAnsi="Gill Sans" w:cs="Gill Sans"/>
        </w:rPr>
      </w:pPr>
      <w:r>
        <w:rPr>
          <w:rFonts w:ascii="Gill Sans" w:hAnsi="Gill Sans" w:cs="Gill Sans"/>
        </w:rPr>
        <w:t>#6642050</w:t>
      </w:r>
    </w:p>
    <w:p w14:paraId="6EA5C87A" w14:textId="77777777" w:rsidR="00C503E0" w:rsidRDefault="00C503E0" w:rsidP="00512710">
      <w:pPr>
        <w:widowControl w:val="0"/>
        <w:autoSpaceDE w:val="0"/>
        <w:autoSpaceDN w:val="0"/>
        <w:adjustRightInd w:val="0"/>
        <w:spacing w:line="380" w:lineRule="atLeast"/>
        <w:rPr>
          <w:rFonts w:ascii="Gill Sans" w:hAnsi="Gill Sans" w:cs="Gill Sans"/>
        </w:rPr>
      </w:pPr>
      <w:r>
        <w:rPr>
          <w:rFonts w:ascii="Gill Sans" w:hAnsi="Gill Sans" w:cs="Gill Sans"/>
        </w:rPr>
        <w:t>I also like</w:t>
      </w:r>
    </w:p>
    <w:p w14:paraId="6908D146" w14:textId="77777777" w:rsidR="00C503E0" w:rsidRDefault="00C503E0" w:rsidP="00512710">
      <w:pPr>
        <w:widowControl w:val="0"/>
        <w:autoSpaceDE w:val="0"/>
        <w:autoSpaceDN w:val="0"/>
        <w:adjustRightInd w:val="0"/>
        <w:spacing w:line="380" w:lineRule="atLeast"/>
        <w:rPr>
          <w:rFonts w:ascii="Gill Sans" w:hAnsi="Gill Sans" w:cs="Gill Sans"/>
        </w:rPr>
      </w:pPr>
      <w:r>
        <w:rPr>
          <w:rFonts w:ascii="Gill Sans" w:hAnsi="Gill Sans" w:cs="Gill Sans"/>
          <w:noProof/>
        </w:rPr>
        <w:drawing>
          <wp:inline distT="0" distB="0" distL="0" distR="0" wp14:anchorId="163BB499" wp14:editId="0B8BFFD1">
            <wp:extent cx="5270500" cy="1268171"/>
            <wp:effectExtent l="0" t="0" r="0" b="190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0500" cy="1268171"/>
                    </a:xfrm>
                    <a:prstGeom prst="rect">
                      <a:avLst/>
                    </a:prstGeom>
                    <a:noFill/>
                    <a:ln>
                      <a:noFill/>
                    </a:ln>
                  </pic:spPr>
                </pic:pic>
              </a:graphicData>
            </a:graphic>
          </wp:inline>
        </w:drawing>
      </w:r>
    </w:p>
    <w:p w14:paraId="12516C6F" w14:textId="77777777" w:rsidR="00C503E0" w:rsidRPr="00512710" w:rsidRDefault="00C503E0" w:rsidP="00512710">
      <w:pPr>
        <w:widowControl w:val="0"/>
        <w:autoSpaceDE w:val="0"/>
        <w:autoSpaceDN w:val="0"/>
        <w:adjustRightInd w:val="0"/>
        <w:spacing w:line="380" w:lineRule="atLeast"/>
        <w:rPr>
          <w:rFonts w:ascii="Gill Sans" w:hAnsi="Gill Sans" w:cs="Gill Sans"/>
        </w:rPr>
      </w:pPr>
      <w:r>
        <w:rPr>
          <w:rFonts w:ascii="Gill Sans" w:hAnsi="Gill Sans" w:cs="Gill Sans"/>
        </w:rPr>
        <w:t>#6651732</w:t>
      </w:r>
    </w:p>
    <w:p w14:paraId="58B9976B" w14:textId="77777777" w:rsidR="00512710" w:rsidRPr="00512710" w:rsidRDefault="00512710" w:rsidP="00512710">
      <w:pPr>
        <w:widowControl w:val="0"/>
        <w:autoSpaceDE w:val="0"/>
        <w:autoSpaceDN w:val="0"/>
        <w:adjustRightInd w:val="0"/>
        <w:spacing w:line="380" w:lineRule="atLeast"/>
        <w:rPr>
          <w:rFonts w:ascii="Gill Sans" w:hAnsi="Gill Sans" w:cs="Gill Sans"/>
        </w:rPr>
      </w:pPr>
      <w:r w:rsidRPr="00512710">
        <w:rPr>
          <w:rFonts w:ascii="Gill Sans" w:hAnsi="Gill Sans" w:cs="Gill Sans"/>
        </w:rPr>
        <w:t xml:space="preserve">Steve Gledden is an Entrepreneur and Early Stage Investor with experience in a wide range of industries including life sciences, hospitality, finance and banking, media, </w:t>
      </w:r>
      <w:proofErr w:type="gramStart"/>
      <w:r w:rsidRPr="00512710">
        <w:rPr>
          <w:rFonts w:ascii="Gill Sans" w:hAnsi="Gill Sans" w:cs="Gill Sans"/>
        </w:rPr>
        <w:t>online</w:t>
      </w:r>
      <w:proofErr w:type="gramEnd"/>
      <w:r w:rsidRPr="00512710">
        <w:rPr>
          <w:rFonts w:ascii="Gill Sans" w:hAnsi="Gill Sans" w:cs="Gill Sans"/>
        </w:rPr>
        <w:t>, retail and resources.</w:t>
      </w:r>
    </w:p>
    <w:p w14:paraId="62F2CD71" w14:textId="77777777" w:rsidR="00512710" w:rsidRPr="00512710" w:rsidRDefault="00512710" w:rsidP="00512710">
      <w:pPr>
        <w:widowControl w:val="0"/>
        <w:autoSpaceDE w:val="0"/>
        <w:autoSpaceDN w:val="0"/>
        <w:adjustRightInd w:val="0"/>
        <w:spacing w:line="380" w:lineRule="atLeast"/>
        <w:rPr>
          <w:rFonts w:ascii="Gill Sans" w:hAnsi="Gill Sans" w:cs="Gill Sans"/>
        </w:rPr>
      </w:pPr>
      <w:r w:rsidRPr="00512710">
        <w:rPr>
          <w:rFonts w:ascii="Gill Sans" w:hAnsi="Gill Sans" w:cs="Gill Sans"/>
        </w:rPr>
        <w:t> </w:t>
      </w:r>
    </w:p>
    <w:p w14:paraId="17C065A2" w14:textId="77777777" w:rsidR="00512710" w:rsidRPr="00512710" w:rsidRDefault="00512710" w:rsidP="00512710">
      <w:pPr>
        <w:widowControl w:val="0"/>
        <w:autoSpaceDE w:val="0"/>
        <w:autoSpaceDN w:val="0"/>
        <w:adjustRightInd w:val="0"/>
        <w:spacing w:line="380" w:lineRule="atLeast"/>
        <w:rPr>
          <w:rFonts w:ascii="Gill Sans" w:hAnsi="Gill Sans" w:cs="Gill Sans"/>
        </w:rPr>
      </w:pPr>
      <w:r w:rsidRPr="00512710">
        <w:rPr>
          <w:rFonts w:ascii="Gill Sans" w:hAnsi="Gill Sans" w:cs="Gill Sans"/>
        </w:rPr>
        <w:t xml:space="preserve">He has worked in investment banking, strategy consulting, </w:t>
      </w:r>
      <w:proofErr w:type="gramStart"/>
      <w:r w:rsidRPr="00512710">
        <w:rPr>
          <w:rFonts w:ascii="Gill Sans" w:hAnsi="Gill Sans" w:cs="Gill Sans"/>
        </w:rPr>
        <w:t>internet</w:t>
      </w:r>
      <w:proofErr w:type="gramEnd"/>
      <w:r w:rsidRPr="00512710">
        <w:rPr>
          <w:rFonts w:ascii="Gill Sans" w:hAnsi="Gill Sans" w:cs="Gill Sans"/>
        </w:rPr>
        <w:t xml:space="preserve"> startups, early stage venture management in media, banking, semiconductor manufacturing. He has built and sold a contract laboratory </w:t>
      </w:r>
      <w:proofErr w:type="spellStart"/>
      <w:r w:rsidRPr="00512710">
        <w:rPr>
          <w:rFonts w:ascii="Gill Sans" w:hAnsi="Gill Sans" w:cs="Gill Sans"/>
        </w:rPr>
        <w:t>organisation</w:t>
      </w:r>
      <w:proofErr w:type="spellEnd"/>
      <w:r w:rsidRPr="00512710">
        <w:rPr>
          <w:rFonts w:ascii="Gill Sans" w:hAnsi="Gill Sans" w:cs="Gill Sans"/>
        </w:rPr>
        <w:t xml:space="preserve"> that provides testing to large corporates. More recently he has been a property developer and has opened a boutique hotel.</w:t>
      </w:r>
    </w:p>
    <w:p w14:paraId="4B07BBD0" w14:textId="77777777" w:rsidR="00512710" w:rsidRPr="00512710" w:rsidRDefault="00512710" w:rsidP="00512710">
      <w:pPr>
        <w:widowControl w:val="0"/>
        <w:autoSpaceDE w:val="0"/>
        <w:autoSpaceDN w:val="0"/>
        <w:adjustRightInd w:val="0"/>
        <w:spacing w:line="380" w:lineRule="atLeast"/>
        <w:rPr>
          <w:rFonts w:ascii="Gill Sans" w:hAnsi="Gill Sans" w:cs="Gill Sans"/>
        </w:rPr>
      </w:pPr>
    </w:p>
    <w:p w14:paraId="02BCEABD" w14:textId="77777777" w:rsidR="00512710" w:rsidRPr="00512710" w:rsidRDefault="00512710" w:rsidP="00512710">
      <w:pPr>
        <w:widowControl w:val="0"/>
        <w:autoSpaceDE w:val="0"/>
        <w:autoSpaceDN w:val="0"/>
        <w:adjustRightInd w:val="0"/>
        <w:spacing w:line="380" w:lineRule="atLeast"/>
        <w:rPr>
          <w:rFonts w:ascii="Gill Sans" w:hAnsi="Gill Sans" w:cs="Gill Sans"/>
        </w:rPr>
      </w:pPr>
      <w:r w:rsidRPr="00512710">
        <w:rPr>
          <w:rFonts w:ascii="Gill Sans" w:hAnsi="Gill Sans" w:cs="Gill Sans"/>
        </w:rPr>
        <w:t xml:space="preserve">He has degrees in Science and Commerce from Melbourne University and an MBA from Oxford and is a former member of the Young Entrepreneurs </w:t>
      </w:r>
      <w:proofErr w:type="spellStart"/>
      <w:r w:rsidRPr="00512710">
        <w:rPr>
          <w:rFonts w:ascii="Gill Sans" w:hAnsi="Gill Sans" w:cs="Gill Sans"/>
        </w:rPr>
        <w:t>Organisation</w:t>
      </w:r>
      <w:proofErr w:type="spellEnd"/>
      <w:r w:rsidRPr="00512710">
        <w:rPr>
          <w:rFonts w:ascii="Gill Sans" w:hAnsi="Gill Sans" w:cs="Gill Sans"/>
        </w:rPr>
        <w:t>.</w:t>
      </w:r>
    </w:p>
    <w:p w14:paraId="248615C6" w14:textId="77777777" w:rsidR="00512710" w:rsidRPr="00512710" w:rsidRDefault="00512710" w:rsidP="00512710">
      <w:pPr>
        <w:widowControl w:val="0"/>
        <w:autoSpaceDE w:val="0"/>
        <w:autoSpaceDN w:val="0"/>
        <w:adjustRightInd w:val="0"/>
        <w:spacing w:line="380" w:lineRule="atLeast"/>
        <w:rPr>
          <w:rFonts w:ascii="Gill Sans" w:hAnsi="Gill Sans" w:cs="Gill Sans"/>
        </w:rPr>
      </w:pPr>
    </w:p>
    <w:p w14:paraId="46FE20DA" w14:textId="77777777" w:rsidR="00512710" w:rsidRDefault="00512710" w:rsidP="00512710">
      <w:pPr>
        <w:widowControl w:val="0"/>
        <w:autoSpaceDE w:val="0"/>
        <w:autoSpaceDN w:val="0"/>
        <w:adjustRightInd w:val="0"/>
        <w:spacing w:line="380" w:lineRule="atLeast"/>
        <w:rPr>
          <w:rFonts w:ascii="Gill Sans" w:hAnsi="Gill Sans" w:cs="Gill Sans"/>
          <w:b/>
        </w:rPr>
      </w:pPr>
      <w:r w:rsidRPr="00512710">
        <w:rPr>
          <w:rFonts w:ascii="Gill Sans" w:hAnsi="Gill Sans" w:cs="Gill Sans"/>
          <w:b/>
        </w:rPr>
        <w:t>Advisors</w:t>
      </w:r>
    </w:p>
    <w:p w14:paraId="1E3F2676" w14:textId="517187CE" w:rsidR="00D07D3B" w:rsidRDefault="00D07D3B" w:rsidP="00512710">
      <w:pPr>
        <w:widowControl w:val="0"/>
        <w:autoSpaceDE w:val="0"/>
        <w:autoSpaceDN w:val="0"/>
        <w:adjustRightInd w:val="0"/>
        <w:spacing w:line="380" w:lineRule="atLeast"/>
        <w:rPr>
          <w:rFonts w:ascii="Gill Sans" w:hAnsi="Gill Sans" w:cs="Gill Sans"/>
        </w:rPr>
      </w:pPr>
      <w:r>
        <w:rPr>
          <w:rFonts w:ascii="Gill Sans" w:hAnsi="Gill Sans" w:cs="Gill Sans"/>
        </w:rPr>
        <w:t>Could we set up an advisors Gallery</w:t>
      </w:r>
      <w:r w:rsidR="00FE2F8E">
        <w:rPr>
          <w:rFonts w:ascii="Gill Sans" w:hAnsi="Gill Sans" w:cs="Gill Sans"/>
        </w:rPr>
        <w:t xml:space="preserve"> (scrolling)… at this stage </w:t>
      </w:r>
      <w:r w:rsidR="00B70F1D">
        <w:rPr>
          <w:rFonts w:ascii="Gill Sans" w:hAnsi="Gill Sans" w:cs="Gill Sans"/>
        </w:rPr>
        <w:t>there are only two advisors – Karen and Paul, b</w:t>
      </w:r>
      <w:r w:rsidR="00FE2F8E">
        <w:rPr>
          <w:rFonts w:ascii="Gill Sans" w:hAnsi="Gill Sans" w:cs="Gill Sans"/>
        </w:rPr>
        <w:t>ut I’d like to add others once the site is published. Something like this would be perfect…</w:t>
      </w:r>
    </w:p>
    <w:p w14:paraId="77B3397B" w14:textId="77777777" w:rsidR="00FE2F8E" w:rsidRPr="00D07D3B" w:rsidRDefault="00FE2F8E" w:rsidP="00512710">
      <w:pPr>
        <w:widowControl w:val="0"/>
        <w:autoSpaceDE w:val="0"/>
        <w:autoSpaceDN w:val="0"/>
        <w:adjustRightInd w:val="0"/>
        <w:spacing w:line="380" w:lineRule="atLeast"/>
        <w:rPr>
          <w:rFonts w:ascii="Gill Sans" w:hAnsi="Gill Sans" w:cs="Gill Sans"/>
        </w:rPr>
      </w:pPr>
      <w:r>
        <w:rPr>
          <w:rFonts w:ascii="Gill Sans" w:hAnsi="Gill Sans" w:cs="Gill Sans"/>
          <w:noProof/>
        </w:rPr>
        <w:drawing>
          <wp:inline distT="0" distB="0" distL="0" distR="0" wp14:anchorId="14E1AB2D" wp14:editId="3070A44E">
            <wp:extent cx="6836410" cy="1954311"/>
            <wp:effectExtent l="0" t="0" r="0" b="1905"/>
            <wp:docPr id="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36410" cy="1954311"/>
                    </a:xfrm>
                    <a:prstGeom prst="rect">
                      <a:avLst/>
                    </a:prstGeom>
                    <a:noFill/>
                    <a:ln>
                      <a:noFill/>
                    </a:ln>
                  </pic:spPr>
                </pic:pic>
              </a:graphicData>
            </a:graphic>
          </wp:inline>
        </w:drawing>
      </w:r>
    </w:p>
    <w:p w14:paraId="31B121DD" w14:textId="77777777" w:rsidR="00512710" w:rsidRPr="00512710" w:rsidRDefault="00512710" w:rsidP="00512710">
      <w:pPr>
        <w:widowControl w:val="0"/>
        <w:autoSpaceDE w:val="0"/>
        <w:autoSpaceDN w:val="0"/>
        <w:adjustRightInd w:val="0"/>
        <w:spacing w:line="380" w:lineRule="atLeast"/>
        <w:rPr>
          <w:rFonts w:ascii="Gill Sans" w:hAnsi="Gill Sans" w:cs="Gill Sans"/>
          <w:b/>
        </w:rPr>
      </w:pPr>
      <w:proofErr w:type="spellStart"/>
      <w:r w:rsidRPr="00512710">
        <w:rPr>
          <w:rFonts w:ascii="Gill Sans" w:hAnsi="Gill Sans" w:cs="Gill Sans"/>
          <w:b/>
        </w:rPr>
        <w:t>Dr</w:t>
      </w:r>
      <w:proofErr w:type="spellEnd"/>
      <w:r w:rsidRPr="00512710">
        <w:rPr>
          <w:rFonts w:ascii="Gill Sans" w:hAnsi="Gill Sans" w:cs="Gill Sans"/>
          <w:b/>
        </w:rPr>
        <w:t xml:space="preserve"> Karen Wilson</w:t>
      </w:r>
    </w:p>
    <w:p w14:paraId="393DC7F4" w14:textId="77777777" w:rsidR="00B70F1D" w:rsidRDefault="00B70F1D" w:rsidP="00512710">
      <w:pPr>
        <w:widowControl w:val="0"/>
        <w:autoSpaceDE w:val="0"/>
        <w:autoSpaceDN w:val="0"/>
        <w:adjustRightInd w:val="0"/>
        <w:spacing w:line="380" w:lineRule="atLeast"/>
        <w:rPr>
          <w:rFonts w:ascii="Gill Sans" w:hAnsi="Gill Sans" w:cs="Gill Sans"/>
        </w:rPr>
      </w:pPr>
      <w:r w:rsidRPr="00B70F1D">
        <w:rPr>
          <w:rFonts w:ascii="Gill Sans" w:hAnsi="Gill Sans" w:cs="Gill Sans"/>
        </w:rPr>
        <w:drawing>
          <wp:inline distT="0" distB="0" distL="0" distR="0" wp14:anchorId="546604D6" wp14:editId="68D4729C">
            <wp:extent cx="1024678" cy="1416251"/>
            <wp:effectExtent l="0" t="0" r="0" b="6350"/>
            <wp:docPr id="64" name="Picture 64" descr="Macintosh HD:Users:Stephen Old MBP:Documents:Dropbox:Gledden Ventures:Photo Library: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cintosh HD:Users:Stephen Old MBP:Documents:Dropbox:Gledden Ventures:Photo Library:kw.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4678" cy="1416251"/>
                    </a:xfrm>
                    <a:prstGeom prst="rect">
                      <a:avLst/>
                    </a:prstGeom>
                    <a:noFill/>
                    <a:ln>
                      <a:noFill/>
                    </a:ln>
                  </pic:spPr>
                </pic:pic>
              </a:graphicData>
            </a:graphic>
          </wp:inline>
        </w:drawing>
      </w:r>
    </w:p>
    <w:p w14:paraId="736CF0A0" w14:textId="122CAA18" w:rsidR="00512710" w:rsidRPr="00512710" w:rsidRDefault="00512710" w:rsidP="00512710">
      <w:pPr>
        <w:widowControl w:val="0"/>
        <w:autoSpaceDE w:val="0"/>
        <w:autoSpaceDN w:val="0"/>
        <w:adjustRightInd w:val="0"/>
        <w:spacing w:line="380" w:lineRule="atLeast"/>
        <w:rPr>
          <w:rFonts w:ascii="Gill Sans" w:hAnsi="Gill Sans" w:cs="Gill Sans"/>
        </w:rPr>
      </w:pPr>
      <w:bookmarkStart w:id="0" w:name="_GoBack"/>
      <w:bookmarkEnd w:id="0"/>
      <w:r w:rsidRPr="00512710">
        <w:rPr>
          <w:rFonts w:ascii="Gill Sans" w:hAnsi="Gill Sans" w:cs="Gill Sans"/>
        </w:rPr>
        <w:t xml:space="preserve">Karen has over 20 years experience including McKinsey &amp; Anderson Consulting, and corporate healthcare and technology start-ups. She holds a PhD in biochemical engineering </w:t>
      </w:r>
      <w:proofErr w:type="spellStart"/>
      <w:r w:rsidRPr="00512710">
        <w:rPr>
          <w:rFonts w:ascii="Gill Sans" w:hAnsi="Gill Sans" w:cs="Gill Sans"/>
        </w:rPr>
        <w:t>specialising</w:t>
      </w:r>
      <w:proofErr w:type="spellEnd"/>
      <w:r w:rsidRPr="00512710">
        <w:rPr>
          <w:rFonts w:ascii="Gill Sans" w:hAnsi="Gill Sans" w:cs="Gill Sans"/>
        </w:rPr>
        <w:t xml:space="preserve"> in </w:t>
      </w:r>
      <w:proofErr w:type="spellStart"/>
      <w:r w:rsidRPr="00512710">
        <w:rPr>
          <w:rFonts w:ascii="Gill Sans" w:hAnsi="Gill Sans" w:cs="Gill Sans"/>
        </w:rPr>
        <w:t>immuniassay</w:t>
      </w:r>
      <w:proofErr w:type="spellEnd"/>
      <w:r w:rsidRPr="00512710">
        <w:rPr>
          <w:rFonts w:ascii="Gill Sans" w:hAnsi="Gill Sans" w:cs="Gill Sans"/>
        </w:rPr>
        <w:t xml:space="preserve"> development. She has worked in biotechnology, bioscience &amp; engineering in the UK, Australia, &amp; the US. Her experience spans corporate, research &amp; public health </w:t>
      </w:r>
      <w:proofErr w:type="spellStart"/>
      <w:r w:rsidRPr="00512710">
        <w:rPr>
          <w:rFonts w:ascii="Gill Sans" w:hAnsi="Gill Sans" w:cs="Gill Sans"/>
        </w:rPr>
        <w:t>organisations</w:t>
      </w:r>
      <w:proofErr w:type="spellEnd"/>
      <w:r w:rsidRPr="00512710">
        <w:rPr>
          <w:rFonts w:ascii="Gill Sans" w:hAnsi="Gill Sans" w:cs="Gill Sans"/>
        </w:rPr>
        <w:t xml:space="preserve"> such as Baxter Bioscience (US), the Peter </w:t>
      </w:r>
      <w:proofErr w:type="spellStart"/>
      <w:r w:rsidRPr="00512710">
        <w:rPr>
          <w:rFonts w:ascii="Gill Sans" w:hAnsi="Gill Sans" w:cs="Gill Sans"/>
        </w:rPr>
        <w:t>MacCallum</w:t>
      </w:r>
      <w:proofErr w:type="spellEnd"/>
      <w:r w:rsidRPr="00512710">
        <w:rPr>
          <w:rFonts w:ascii="Gill Sans" w:hAnsi="Gill Sans" w:cs="Gill Sans"/>
        </w:rPr>
        <w:t xml:space="preserve"> Cancer Institute, </w:t>
      </w:r>
      <w:proofErr w:type="gramStart"/>
      <w:r w:rsidRPr="00512710">
        <w:rPr>
          <w:rFonts w:ascii="Gill Sans" w:hAnsi="Gill Sans" w:cs="Gill Sans"/>
        </w:rPr>
        <w:t>CSIRO</w:t>
      </w:r>
      <w:proofErr w:type="gramEnd"/>
      <w:r w:rsidRPr="00512710">
        <w:rPr>
          <w:rFonts w:ascii="Gill Sans" w:hAnsi="Gill Sans" w:cs="Gill Sans"/>
        </w:rPr>
        <w:t xml:space="preserve"> &amp; Australian Red Cross.</w:t>
      </w:r>
    </w:p>
    <w:p w14:paraId="3558260F" w14:textId="77777777" w:rsidR="00512710" w:rsidRDefault="00005B6A" w:rsidP="00512710">
      <w:pPr>
        <w:widowControl w:val="0"/>
        <w:autoSpaceDE w:val="0"/>
        <w:autoSpaceDN w:val="0"/>
        <w:adjustRightInd w:val="0"/>
        <w:spacing w:line="380" w:lineRule="atLeast"/>
        <w:rPr>
          <w:rFonts w:ascii="Gill Sans" w:hAnsi="Gill Sans" w:cs="Gill Sans"/>
          <w:b/>
        </w:rPr>
      </w:pPr>
      <w:r w:rsidRPr="00005B6A">
        <w:rPr>
          <w:rFonts w:ascii="Gill Sans" w:hAnsi="Gill Sans" w:cs="Gill Sans"/>
          <w:b/>
        </w:rPr>
        <w:t>Paul Hunt</w:t>
      </w:r>
    </w:p>
    <w:p w14:paraId="11B8D1B6" w14:textId="77777777" w:rsidR="00005B6A" w:rsidRPr="00005B6A" w:rsidRDefault="00005B6A" w:rsidP="00512710">
      <w:pPr>
        <w:widowControl w:val="0"/>
        <w:autoSpaceDE w:val="0"/>
        <w:autoSpaceDN w:val="0"/>
        <w:adjustRightInd w:val="0"/>
        <w:spacing w:line="380" w:lineRule="atLeast"/>
        <w:rPr>
          <w:rFonts w:ascii="Gill Sans" w:hAnsi="Gill Sans" w:cs="Gill Sans"/>
          <w:b/>
        </w:rPr>
      </w:pPr>
      <w:r>
        <w:rPr>
          <w:rFonts w:ascii="Helvetica" w:hAnsi="Helvetica" w:cs="Helvetica"/>
          <w:noProof/>
        </w:rPr>
        <w:drawing>
          <wp:inline distT="0" distB="0" distL="0" distR="0" wp14:anchorId="6C5C1EB2" wp14:editId="2512951E">
            <wp:extent cx="1490659" cy="2233700"/>
            <wp:effectExtent l="0" t="0" r="8255" b="1905"/>
            <wp:docPr id="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90760" cy="2233851"/>
                    </a:xfrm>
                    <a:prstGeom prst="rect">
                      <a:avLst/>
                    </a:prstGeom>
                    <a:noFill/>
                    <a:ln>
                      <a:noFill/>
                    </a:ln>
                  </pic:spPr>
                </pic:pic>
              </a:graphicData>
            </a:graphic>
          </wp:inline>
        </w:drawing>
      </w:r>
    </w:p>
    <w:p w14:paraId="7A51F8CC" w14:textId="4D617D2C" w:rsidR="00005B6A" w:rsidRPr="00005B6A" w:rsidRDefault="00005B6A" w:rsidP="00005B6A">
      <w:pPr>
        <w:widowControl w:val="0"/>
        <w:autoSpaceDE w:val="0"/>
        <w:autoSpaceDN w:val="0"/>
        <w:adjustRightInd w:val="0"/>
        <w:spacing w:line="380" w:lineRule="atLeast"/>
        <w:rPr>
          <w:rFonts w:ascii="Gill Sans" w:hAnsi="Gill Sans" w:cs="Gill Sans"/>
        </w:rPr>
      </w:pPr>
      <w:r w:rsidRPr="00005B6A">
        <w:rPr>
          <w:rFonts w:ascii="Gill Sans" w:hAnsi="Gill Sans" w:cs="Gill Sans"/>
        </w:rPr>
        <w:t xml:space="preserve">Paul is a commercial and corporate lawyer that advises innovative, fast growing companies, their boards and </w:t>
      </w:r>
      <w:proofErr w:type="gramStart"/>
      <w:r w:rsidRPr="00005B6A">
        <w:rPr>
          <w:rFonts w:ascii="Gill Sans" w:hAnsi="Gill Sans" w:cs="Gill Sans"/>
        </w:rPr>
        <w:t>shareholders</w:t>
      </w:r>
      <w:proofErr w:type="gramEnd"/>
      <w:r w:rsidRPr="00005B6A">
        <w:rPr>
          <w:rFonts w:ascii="Gill Sans" w:hAnsi="Gill Sans" w:cs="Gill Sans"/>
        </w:rPr>
        <w:t xml:space="preserve"> on the legal aspects of transactions and growth strategies, and operational legal issues, including dispute solutions, litigation and mediation.  He is known for his strategic thinking and negotiation skills and attention to his client’s desired outcomes.</w:t>
      </w:r>
    </w:p>
    <w:p w14:paraId="35C2A777" w14:textId="77777777" w:rsidR="00005B6A" w:rsidRPr="00005B6A" w:rsidRDefault="00005B6A" w:rsidP="00005B6A">
      <w:pPr>
        <w:widowControl w:val="0"/>
        <w:autoSpaceDE w:val="0"/>
        <w:autoSpaceDN w:val="0"/>
        <w:adjustRightInd w:val="0"/>
        <w:spacing w:line="380" w:lineRule="atLeast"/>
        <w:rPr>
          <w:rFonts w:ascii="Gill Sans" w:hAnsi="Gill Sans" w:cs="Gill Sans"/>
        </w:rPr>
      </w:pPr>
      <w:r w:rsidRPr="00005B6A">
        <w:rPr>
          <w:rFonts w:ascii="Gill Sans" w:hAnsi="Gill Sans" w:cs="Gill Sans"/>
        </w:rPr>
        <w:t xml:space="preserve">Early in his career Paul held in house counsel roles in telecommunications, media and technology (TMT) businesses, gaining insights into how best to serve business as a lawyer. Since 2001 </w:t>
      </w:r>
      <w:proofErr w:type="spellStart"/>
      <w:r w:rsidRPr="00005B6A">
        <w:rPr>
          <w:rFonts w:ascii="Gill Sans" w:hAnsi="Gill Sans" w:cs="Gill Sans"/>
        </w:rPr>
        <w:t>Mr</w:t>
      </w:r>
      <w:proofErr w:type="spellEnd"/>
      <w:r w:rsidRPr="00005B6A">
        <w:rPr>
          <w:rFonts w:ascii="Gill Sans" w:hAnsi="Gill Sans" w:cs="Gill Sans"/>
        </w:rPr>
        <w:t xml:space="preserve"> Hunt has brought this knowledge to private practice.</w:t>
      </w:r>
    </w:p>
    <w:p w14:paraId="079F55BA" w14:textId="77777777" w:rsidR="00005B6A" w:rsidRPr="00512710" w:rsidRDefault="00005B6A" w:rsidP="00005B6A">
      <w:pPr>
        <w:widowControl w:val="0"/>
        <w:autoSpaceDE w:val="0"/>
        <w:autoSpaceDN w:val="0"/>
        <w:adjustRightInd w:val="0"/>
        <w:spacing w:line="380" w:lineRule="atLeast"/>
        <w:rPr>
          <w:rFonts w:ascii="Gill Sans" w:hAnsi="Gill Sans" w:cs="Gill Sans"/>
        </w:rPr>
      </w:pPr>
      <w:r w:rsidRPr="00005B6A">
        <w:rPr>
          <w:rFonts w:ascii="Gill Sans" w:hAnsi="Gill Sans" w:cs="Gill Sans"/>
        </w:rPr>
        <w:t>In his own corporate law firm from 2004, and then as a Partner in mid tier eastern sea board law firm, he serviced clients in a broad range of industries including corporate advisory, mining and mining services, insolvency, manufacturing, health, property development, retail, advertising, financial services, sports and entertainment, as well as TMT businesses.</w:t>
      </w:r>
    </w:p>
    <w:p w14:paraId="06A87DB7" w14:textId="77777777" w:rsidR="00512710" w:rsidRPr="00512710" w:rsidRDefault="00512710" w:rsidP="00512710">
      <w:pPr>
        <w:widowControl w:val="0"/>
        <w:autoSpaceDE w:val="0"/>
        <w:autoSpaceDN w:val="0"/>
        <w:adjustRightInd w:val="0"/>
        <w:spacing w:line="380" w:lineRule="atLeast"/>
        <w:rPr>
          <w:rFonts w:ascii="Gill Sans" w:hAnsi="Gill Sans" w:cs="Gill Sans"/>
        </w:rPr>
      </w:pPr>
    </w:p>
    <w:p w14:paraId="08EB915A" w14:textId="77777777" w:rsidR="00512710" w:rsidRDefault="00512710" w:rsidP="00512710">
      <w:pPr>
        <w:widowControl w:val="0"/>
        <w:autoSpaceDE w:val="0"/>
        <w:autoSpaceDN w:val="0"/>
        <w:adjustRightInd w:val="0"/>
        <w:spacing w:line="380" w:lineRule="atLeast"/>
        <w:rPr>
          <w:rFonts w:ascii="Gill Sans" w:hAnsi="Gill Sans" w:cs="Gill Sans"/>
          <w:b/>
        </w:rPr>
      </w:pPr>
      <w:r w:rsidRPr="00512710">
        <w:rPr>
          <w:rFonts w:ascii="Gill Sans" w:hAnsi="Gill Sans" w:cs="Gill Sans"/>
          <w:b/>
        </w:rPr>
        <w:t>Projects &amp; Investments</w:t>
      </w:r>
    </w:p>
    <w:p w14:paraId="5033E231" w14:textId="77777777" w:rsidR="00FE2F8E" w:rsidRDefault="00FE2F8E" w:rsidP="00512710">
      <w:pPr>
        <w:widowControl w:val="0"/>
        <w:autoSpaceDE w:val="0"/>
        <w:autoSpaceDN w:val="0"/>
        <w:adjustRightInd w:val="0"/>
        <w:spacing w:line="380" w:lineRule="atLeast"/>
        <w:rPr>
          <w:rFonts w:ascii="Gill Sans" w:hAnsi="Gill Sans" w:cs="Gill Sans"/>
        </w:rPr>
      </w:pPr>
      <w:r>
        <w:rPr>
          <w:rFonts w:ascii="Gill Sans" w:hAnsi="Gill Sans" w:cs="Gill Sans"/>
        </w:rPr>
        <w:t>On the projects and investments page I’d like to have three separate galleries using the following images and logos:</w:t>
      </w:r>
    </w:p>
    <w:p w14:paraId="717949FD" w14:textId="77777777" w:rsidR="00FE2F8E" w:rsidRPr="00FE2F8E" w:rsidRDefault="00FE2F8E" w:rsidP="00FE2F8E">
      <w:pPr>
        <w:pStyle w:val="ListParagraph"/>
        <w:widowControl w:val="0"/>
        <w:numPr>
          <w:ilvl w:val="0"/>
          <w:numId w:val="1"/>
        </w:numPr>
        <w:autoSpaceDE w:val="0"/>
        <w:autoSpaceDN w:val="0"/>
        <w:adjustRightInd w:val="0"/>
        <w:spacing w:line="380" w:lineRule="atLeast"/>
        <w:rPr>
          <w:rFonts w:ascii="Gill Sans" w:hAnsi="Gill Sans" w:cs="Gill Sans"/>
        </w:rPr>
      </w:pPr>
      <w:r w:rsidRPr="00FE2F8E">
        <w:rPr>
          <w:rFonts w:ascii="Gill Sans" w:hAnsi="Gill Sans" w:cs="Gill Sans"/>
        </w:rPr>
        <w:t>Projects &amp; Investments</w:t>
      </w:r>
    </w:p>
    <w:p w14:paraId="55186718" w14:textId="77777777" w:rsidR="00FE2F8E" w:rsidRDefault="00FE2F8E" w:rsidP="00FE2F8E">
      <w:pPr>
        <w:pStyle w:val="ListParagraph"/>
        <w:widowControl w:val="0"/>
        <w:numPr>
          <w:ilvl w:val="0"/>
          <w:numId w:val="1"/>
        </w:numPr>
        <w:autoSpaceDE w:val="0"/>
        <w:autoSpaceDN w:val="0"/>
        <w:adjustRightInd w:val="0"/>
        <w:spacing w:line="380" w:lineRule="atLeast"/>
        <w:rPr>
          <w:rFonts w:ascii="Gill Sans" w:hAnsi="Gill Sans" w:cs="Gill Sans"/>
        </w:rPr>
      </w:pPr>
      <w:r>
        <w:rPr>
          <w:rFonts w:ascii="Gill Sans" w:hAnsi="Gill Sans" w:cs="Gill Sans"/>
        </w:rPr>
        <w:t>Companies We Like</w:t>
      </w:r>
    </w:p>
    <w:p w14:paraId="2437EB0C" w14:textId="77777777" w:rsidR="00FE2F8E" w:rsidRDefault="00FE2F8E" w:rsidP="00FE2F8E">
      <w:pPr>
        <w:pStyle w:val="ListParagraph"/>
        <w:widowControl w:val="0"/>
        <w:numPr>
          <w:ilvl w:val="0"/>
          <w:numId w:val="1"/>
        </w:numPr>
        <w:autoSpaceDE w:val="0"/>
        <w:autoSpaceDN w:val="0"/>
        <w:adjustRightInd w:val="0"/>
        <w:spacing w:line="380" w:lineRule="atLeast"/>
        <w:rPr>
          <w:rFonts w:ascii="Gill Sans" w:hAnsi="Gill Sans" w:cs="Gill Sans"/>
        </w:rPr>
      </w:pPr>
      <w:r>
        <w:rPr>
          <w:rFonts w:ascii="Gill Sans" w:hAnsi="Gill Sans" w:cs="Gill Sans"/>
        </w:rPr>
        <w:t>Corporate Advisors</w:t>
      </w:r>
    </w:p>
    <w:p w14:paraId="1040F158" w14:textId="77777777" w:rsidR="00FE2F8E" w:rsidRDefault="00FE2F8E" w:rsidP="00FE2F8E">
      <w:pPr>
        <w:widowControl w:val="0"/>
        <w:autoSpaceDE w:val="0"/>
        <w:autoSpaceDN w:val="0"/>
        <w:adjustRightInd w:val="0"/>
        <w:spacing w:line="380" w:lineRule="atLeast"/>
        <w:rPr>
          <w:rFonts w:ascii="Gill Sans" w:hAnsi="Gill Sans" w:cs="Gill Sans"/>
        </w:rPr>
      </w:pPr>
      <w:r>
        <w:rPr>
          <w:rFonts w:ascii="Gill Sans" w:hAnsi="Gill Sans" w:cs="Gill Sans"/>
        </w:rPr>
        <w:t>This format for each gallery is perfect – image and short blurb…</w:t>
      </w:r>
    </w:p>
    <w:p w14:paraId="26778979" w14:textId="77777777" w:rsidR="00FE2F8E" w:rsidRDefault="00FE2F8E" w:rsidP="00FE2F8E">
      <w:pPr>
        <w:widowControl w:val="0"/>
        <w:autoSpaceDE w:val="0"/>
        <w:autoSpaceDN w:val="0"/>
        <w:adjustRightInd w:val="0"/>
        <w:spacing w:line="380" w:lineRule="atLeast"/>
        <w:rPr>
          <w:rFonts w:ascii="Gill Sans" w:hAnsi="Gill Sans" w:cs="Gill Sans"/>
        </w:rPr>
      </w:pPr>
      <w:r>
        <w:rPr>
          <w:rFonts w:ascii="Gill Sans" w:hAnsi="Gill Sans" w:cs="Gill Sans"/>
          <w:noProof/>
        </w:rPr>
        <w:drawing>
          <wp:inline distT="0" distB="0" distL="0" distR="0" wp14:anchorId="54EF5C84" wp14:editId="7DBD0BC4">
            <wp:extent cx="6680200" cy="3505200"/>
            <wp:effectExtent l="0" t="0" r="0" b="0"/>
            <wp:docPr id="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80200" cy="3505200"/>
                    </a:xfrm>
                    <a:prstGeom prst="rect">
                      <a:avLst/>
                    </a:prstGeom>
                    <a:noFill/>
                    <a:ln>
                      <a:noFill/>
                    </a:ln>
                  </pic:spPr>
                </pic:pic>
              </a:graphicData>
            </a:graphic>
          </wp:inline>
        </w:drawing>
      </w:r>
    </w:p>
    <w:p w14:paraId="52E1ABE4" w14:textId="77777777" w:rsidR="00FE2F8E" w:rsidRDefault="00FE2F8E" w:rsidP="00FE2F8E">
      <w:pPr>
        <w:widowControl w:val="0"/>
        <w:autoSpaceDE w:val="0"/>
        <w:autoSpaceDN w:val="0"/>
        <w:adjustRightInd w:val="0"/>
        <w:spacing w:line="380" w:lineRule="atLeast"/>
        <w:rPr>
          <w:rFonts w:ascii="Gill Sans" w:hAnsi="Gill Sans" w:cs="Gill Sans"/>
        </w:rPr>
      </w:pPr>
      <w:r>
        <w:rPr>
          <w:rFonts w:ascii="Gill Sans" w:hAnsi="Gill Sans" w:cs="Gill Sans"/>
        </w:rPr>
        <w:t>Projects &amp; Investments Copy</w:t>
      </w:r>
    </w:p>
    <w:p w14:paraId="368C27DD" w14:textId="77777777" w:rsidR="00FE2F8E" w:rsidRPr="00FE2F8E" w:rsidRDefault="00FE2F8E" w:rsidP="00FE2F8E">
      <w:pPr>
        <w:widowControl w:val="0"/>
        <w:autoSpaceDE w:val="0"/>
        <w:autoSpaceDN w:val="0"/>
        <w:adjustRightInd w:val="0"/>
        <w:spacing w:line="380" w:lineRule="atLeast"/>
        <w:rPr>
          <w:rFonts w:ascii="Gill Sans" w:hAnsi="Gill Sans" w:cs="Gill Sans"/>
        </w:rPr>
      </w:pPr>
    </w:p>
    <w:p w14:paraId="39E2218D"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587959E9" wp14:editId="427B154A">
            <wp:extent cx="2493432" cy="524933"/>
            <wp:effectExtent l="0" t="0" r="0" b="8890"/>
            <wp:docPr id="1" name="Picture 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93432" cy="524933"/>
                    </a:xfrm>
                    <a:prstGeom prst="rect">
                      <a:avLst/>
                    </a:prstGeom>
                    <a:noFill/>
                    <a:ln>
                      <a:noFill/>
                    </a:ln>
                  </pic:spPr>
                </pic:pic>
              </a:graphicData>
            </a:graphic>
          </wp:inline>
        </w:drawing>
      </w:r>
    </w:p>
    <w:p w14:paraId="332DF704" w14:textId="77777777" w:rsidR="00512710" w:rsidRPr="00512710" w:rsidRDefault="00C503E0" w:rsidP="00512710">
      <w:pPr>
        <w:widowControl w:val="0"/>
        <w:autoSpaceDE w:val="0"/>
        <w:autoSpaceDN w:val="0"/>
        <w:adjustRightInd w:val="0"/>
        <w:rPr>
          <w:rFonts w:ascii="Gill Sans" w:hAnsi="Gill Sans" w:cs="Gill Sans"/>
        </w:rPr>
      </w:pPr>
      <w:hyperlink r:id="rId37" w:history="1">
        <w:r w:rsidR="00512710" w:rsidRPr="00512710">
          <w:rPr>
            <w:rFonts w:ascii="Gill Sans" w:hAnsi="Gill Sans" w:cs="Gill Sans"/>
            <w:color w:val="084EE6"/>
            <w:u w:val="single" w:color="084EE6"/>
          </w:rPr>
          <w:t>https://www.healthbox360.me</w:t>
        </w:r>
      </w:hyperlink>
    </w:p>
    <w:p w14:paraId="056A114C" w14:textId="77777777" w:rsidR="00512710" w:rsidRPr="00512710" w:rsidRDefault="00512710" w:rsidP="00512710">
      <w:pPr>
        <w:widowControl w:val="0"/>
        <w:autoSpaceDE w:val="0"/>
        <w:autoSpaceDN w:val="0"/>
        <w:adjustRightInd w:val="0"/>
        <w:rPr>
          <w:rFonts w:ascii="Gill Sans" w:hAnsi="Gill Sans" w:cs="Gill Sans"/>
          <w:color w:val="262626"/>
        </w:rPr>
      </w:pPr>
    </w:p>
    <w:p w14:paraId="512656F7"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46E33113" w14:textId="77777777" w:rsidR="00512710" w:rsidRPr="00512710" w:rsidRDefault="00512710" w:rsidP="00512710">
      <w:pPr>
        <w:widowControl w:val="0"/>
        <w:autoSpaceDE w:val="0"/>
        <w:autoSpaceDN w:val="0"/>
        <w:adjustRightInd w:val="0"/>
        <w:rPr>
          <w:rFonts w:ascii="Gill Sans" w:hAnsi="Gill Sans" w:cs="Gill Sans"/>
          <w:color w:val="262626"/>
        </w:rPr>
      </w:pPr>
      <w:proofErr w:type="spellStart"/>
      <w:r w:rsidRPr="00512710">
        <w:rPr>
          <w:rFonts w:ascii="Gill Sans" w:hAnsi="Gill Sans" w:cs="Gill Sans"/>
          <w:color w:val="262626"/>
        </w:rPr>
        <w:t>Healthbox</w:t>
      </w:r>
      <w:proofErr w:type="spellEnd"/>
      <w:r w:rsidRPr="00512710">
        <w:rPr>
          <w:rFonts w:ascii="Gill Sans" w:hAnsi="Gill Sans" w:cs="Gill Sans"/>
          <w:color w:val="262626"/>
        </w:rPr>
        <w:t xml:space="preserve"> provides online health transformation programs. Gledden Ventures is the seed/series </w:t>
      </w:r>
      <w:proofErr w:type="gramStart"/>
      <w:r w:rsidRPr="00512710">
        <w:rPr>
          <w:rFonts w:ascii="Gill Sans" w:hAnsi="Gill Sans" w:cs="Gill Sans"/>
          <w:color w:val="262626"/>
        </w:rPr>
        <w:t>A</w:t>
      </w:r>
      <w:proofErr w:type="gramEnd"/>
      <w:r w:rsidRPr="00512710">
        <w:rPr>
          <w:rFonts w:ascii="Gill Sans" w:hAnsi="Gill Sans" w:cs="Gill Sans"/>
          <w:color w:val="262626"/>
        </w:rPr>
        <w:t xml:space="preserve"> investor.</w:t>
      </w:r>
    </w:p>
    <w:p w14:paraId="14DE7C99"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365EB321"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06EC82F7" wp14:editId="3A68F15B">
            <wp:extent cx="2644962" cy="967065"/>
            <wp:effectExtent l="0" t="0" r="0" b="0"/>
            <wp:docPr id="2" name="Picture 2">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45853" cy="967391"/>
                    </a:xfrm>
                    <a:prstGeom prst="rect">
                      <a:avLst/>
                    </a:prstGeom>
                    <a:noFill/>
                    <a:ln>
                      <a:noFill/>
                    </a:ln>
                  </pic:spPr>
                </pic:pic>
              </a:graphicData>
            </a:graphic>
          </wp:inline>
        </w:drawing>
      </w:r>
    </w:p>
    <w:p w14:paraId="6A0ABFA5" w14:textId="77777777" w:rsidR="00512710" w:rsidRPr="00512710" w:rsidRDefault="00C503E0" w:rsidP="00512710">
      <w:pPr>
        <w:widowControl w:val="0"/>
        <w:autoSpaceDE w:val="0"/>
        <w:autoSpaceDN w:val="0"/>
        <w:adjustRightInd w:val="0"/>
        <w:rPr>
          <w:rFonts w:ascii="Gill Sans" w:hAnsi="Gill Sans" w:cs="Gill Sans"/>
        </w:rPr>
      </w:pPr>
      <w:hyperlink r:id="rId40" w:history="1">
        <w:r w:rsidR="00512710" w:rsidRPr="00512710">
          <w:rPr>
            <w:rFonts w:ascii="Gill Sans" w:hAnsi="Gill Sans" w:cs="Gill Sans"/>
            <w:color w:val="084EE6"/>
            <w:u w:val="single" w:color="084EE6"/>
          </w:rPr>
          <w:t>http://www.judgescourt.co.uk</w:t>
        </w:r>
      </w:hyperlink>
    </w:p>
    <w:p w14:paraId="396701CC" w14:textId="77777777" w:rsidR="00512710" w:rsidRPr="00512710" w:rsidRDefault="00512710" w:rsidP="00512710">
      <w:pPr>
        <w:widowControl w:val="0"/>
        <w:autoSpaceDE w:val="0"/>
        <w:autoSpaceDN w:val="0"/>
        <w:adjustRightInd w:val="0"/>
        <w:rPr>
          <w:rFonts w:ascii="Gill Sans" w:hAnsi="Gill Sans" w:cs="Gill Sans"/>
          <w:color w:val="262626"/>
        </w:rPr>
      </w:pPr>
    </w:p>
    <w:p w14:paraId="3FBCB551"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Judges Court is a luxury boutique hotel in the heart of York</w:t>
      </w:r>
    </w:p>
    <w:p w14:paraId="4584C5D5"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11A65B51"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67000FAA" wp14:editId="0865E446">
            <wp:extent cx="1773555" cy="1011882"/>
            <wp:effectExtent l="0" t="0" r="4445" b="4445"/>
            <wp:docPr id="3" name="Picture 3">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73555" cy="1011882"/>
                    </a:xfrm>
                    <a:prstGeom prst="rect">
                      <a:avLst/>
                    </a:prstGeom>
                    <a:noFill/>
                    <a:ln>
                      <a:noFill/>
                    </a:ln>
                  </pic:spPr>
                </pic:pic>
              </a:graphicData>
            </a:graphic>
          </wp:inline>
        </w:drawing>
      </w:r>
    </w:p>
    <w:p w14:paraId="3609EB39" w14:textId="77777777" w:rsidR="00512710" w:rsidRPr="00512710" w:rsidRDefault="00C503E0" w:rsidP="00512710">
      <w:pPr>
        <w:widowControl w:val="0"/>
        <w:autoSpaceDE w:val="0"/>
        <w:autoSpaceDN w:val="0"/>
        <w:adjustRightInd w:val="0"/>
        <w:rPr>
          <w:rFonts w:ascii="Gill Sans" w:hAnsi="Gill Sans" w:cs="Gill Sans"/>
        </w:rPr>
      </w:pPr>
      <w:hyperlink r:id="rId43" w:history="1">
        <w:r w:rsidR="00512710" w:rsidRPr="00512710">
          <w:rPr>
            <w:rFonts w:ascii="Gill Sans" w:hAnsi="Gill Sans" w:cs="Gill Sans"/>
            <w:color w:val="084EE6"/>
            <w:u w:val="single" w:color="084EE6"/>
          </w:rPr>
          <w:t>www.17blake.com</w:t>
        </w:r>
      </w:hyperlink>
    </w:p>
    <w:p w14:paraId="3591B769"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xml:space="preserve">A stylish holiday apartment in the </w:t>
      </w:r>
      <w:proofErr w:type="spellStart"/>
      <w:r w:rsidRPr="00512710">
        <w:rPr>
          <w:rFonts w:ascii="Gill Sans" w:hAnsi="Gill Sans" w:cs="Gill Sans"/>
          <w:color w:val="262626"/>
        </w:rPr>
        <w:t>centre</w:t>
      </w:r>
      <w:proofErr w:type="spellEnd"/>
      <w:r w:rsidRPr="00512710">
        <w:rPr>
          <w:rFonts w:ascii="Gill Sans" w:hAnsi="Gill Sans" w:cs="Gill Sans"/>
          <w:color w:val="262626"/>
        </w:rPr>
        <w:t xml:space="preserve"> of York</w:t>
      </w:r>
    </w:p>
    <w:p w14:paraId="3235F87C"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47F2FA0A" wp14:editId="4F6F3CB4">
            <wp:extent cx="1775238" cy="872067"/>
            <wp:effectExtent l="0" t="0" r="3175" b="0"/>
            <wp:docPr id="4" name="Picture 4">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5238" cy="872067"/>
                    </a:xfrm>
                    <a:prstGeom prst="rect">
                      <a:avLst/>
                    </a:prstGeom>
                    <a:noFill/>
                    <a:ln>
                      <a:noFill/>
                    </a:ln>
                  </pic:spPr>
                </pic:pic>
              </a:graphicData>
            </a:graphic>
          </wp:inline>
        </w:drawing>
      </w:r>
    </w:p>
    <w:p w14:paraId="5B8A6F82"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68E4AC7C" w14:textId="77777777" w:rsidR="00512710" w:rsidRPr="00512710" w:rsidRDefault="00C503E0" w:rsidP="00512710">
      <w:pPr>
        <w:widowControl w:val="0"/>
        <w:autoSpaceDE w:val="0"/>
        <w:autoSpaceDN w:val="0"/>
        <w:adjustRightInd w:val="0"/>
        <w:rPr>
          <w:rFonts w:ascii="Gill Sans" w:hAnsi="Gill Sans" w:cs="Gill Sans"/>
        </w:rPr>
      </w:pPr>
      <w:hyperlink r:id="rId46" w:history="1">
        <w:r w:rsidR="00512710" w:rsidRPr="00512710">
          <w:rPr>
            <w:rFonts w:ascii="Gill Sans" w:hAnsi="Gill Sans" w:cs="Gill Sans"/>
            <w:color w:val="084EE6"/>
            <w:u w:val="single" w:color="084EE6"/>
          </w:rPr>
          <w:t>www.kidloc8.com</w:t>
        </w:r>
      </w:hyperlink>
    </w:p>
    <w:p w14:paraId="27B9FE38"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Kid Locate reviews Child Location and Kid Tracker technologies with an honest voice.</w:t>
      </w:r>
    </w:p>
    <w:p w14:paraId="255A76C6"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7978B4E1" wp14:editId="26C026BB">
            <wp:extent cx="1555036" cy="495300"/>
            <wp:effectExtent l="0" t="0" r="0" b="0"/>
            <wp:docPr id="5" name="Picture 5">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55036" cy="495300"/>
                    </a:xfrm>
                    <a:prstGeom prst="rect">
                      <a:avLst/>
                    </a:prstGeom>
                    <a:noFill/>
                    <a:ln>
                      <a:noFill/>
                    </a:ln>
                  </pic:spPr>
                </pic:pic>
              </a:graphicData>
            </a:graphic>
          </wp:inline>
        </w:drawing>
      </w:r>
    </w:p>
    <w:p w14:paraId="1A8B47E6" w14:textId="77777777" w:rsidR="00512710" w:rsidRPr="00512710" w:rsidRDefault="00C503E0" w:rsidP="00512710">
      <w:pPr>
        <w:widowControl w:val="0"/>
        <w:autoSpaceDE w:val="0"/>
        <w:autoSpaceDN w:val="0"/>
        <w:adjustRightInd w:val="0"/>
        <w:rPr>
          <w:rFonts w:ascii="Gill Sans" w:hAnsi="Gill Sans" w:cs="Gill Sans"/>
        </w:rPr>
      </w:pPr>
      <w:hyperlink r:id="rId49" w:history="1">
        <w:r w:rsidR="00512710" w:rsidRPr="00512710">
          <w:rPr>
            <w:rFonts w:ascii="Gill Sans" w:hAnsi="Gill Sans" w:cs="Gill Sans"/>
            <w:color w:val="084EE6"/>
            <w:u w:val="single" w:color="084EE6"/>
          </w:rPr>
          <w:t>http://www.alsglobal.com/en/Our-Services/Life-Sciences/Pharmaceutical/News/ALS-Acquires-EML-Pty-Ltd</w:t>
        </w:r>
      </w:hyperlink>
    </w:p>
    <w:p w14:paraId="6C51FE58"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xml:space="preserve">EML was sold to ALS a global testing services provider (ASX: ALQ) in June 2011. EML was a contract laboratory providing microbiological and chemical testing services to the Food, </w:t>
      </w:r>
      <w:proofErr w:type="spellStart"/>
      <w:r w:rsidRPr="00512710">
        <w:rPr>
          <w:rFonts w:ascii="Gill Sans" w:hAnsi="Gill Sans" w:cs="Gill Sans"/>
          <w:color w:val="262626"/>
        </w:rPr>
        <w:t>Pharma</w:t>
      </w:r>
      <w:proofErr w:type="spellEnd"/>
      <w:r w:rsidRPr="00512710">
        <w:rPr>
          <w:rFonts w:ascii="Gill Sans" w:hAnsi="Gill Sans" w:cs="Gill Sans"/>
          <w:color w:val="262626"/>
        </w:rPr>
        <w:t xml:space="preserve"> and Environmental industries.</w:t>
      </w:r>
    </w:p>
    <w:p w14:paraId="2097743A"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r w:rsidRPr="00512710">
        <w:rPr>
          <w:rFonts w:ascii="Gill Sans" w:hAnsi="Gill Sans" w:cs="Gill Sans"/>
          <w:noProof/>
          <w:color w:val="0000F6"/>
        </w:rPr>
        <w:drawing>
          <wp:inline distT="0" distB="0" distL="0" distR="0" wp14:anchorId="349AABAD" wp14:editId="2CB8DA39">
            <wp:extent cx="1700376" cy="783167"/>
            <wp:effectExtent l="0" t="0" r="1905" b="4445"/>
            <wp:docPr id="44" name="Picture 44">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00376" cy="783167"/>
                    </a:xfrm>
                    <a:prstGeom prst="rect">
                      <a:avLst/>
                    </a:prstGeom>
                    <a:noFill/>
                    <a:ln>
                      <a:noFill/>
                    </a:ln>
                  </pic:spPr>
                </pic:pic>
              </a:graphicData>
            </a:graphic>
          </wp:inline>
        </w:drawing>
      </w:r>
    </w:p>
    <w:p w14:paraId="6D528B17" w14:textId="77777777" w:rsidR="00FE2F8E" w:rsidRPr="00512710" w:rsidRDefault="00FE2F8E" w:rsidP="00FE2F8E">
      <w:pPr>
        <w:widowControl w:val="0"/>
        <w:autoSpaceDE w:val="0"/>
        <w:autoSpaceDN w:val="0"/>
        <w:adjustRightInd w:val="0"/>
        <w:rPr>
          <w:rFonts w:ascii="Gill Sans" w:hAnsi="Gill Sans" w:cs="Gill Sans"/>
          <w:color w:val="262626"/>
        </w:rPr>
      </w:pPr>
      <w:hyperlink r:id="rId52" w:history="1">
        <w:r w:rsidRPr="00512710">
          <w:rPr>
            <w:rFonts w:ascii="Gill Sans" w:hAnsi="Gill Sans" w:cs="Gill Sans"/>
            <w:color w:val="0000F6"/>
            <w:u w:val="single" w:color="0000F6"/>
          </w:rPr>
          <w:t>Regal Tasman</w:t>
        </w:r>
      </w:hyperlink>
      <w:r>
        <w:rPr>
          <w:rFonts w:ascii="Gill Sans" w:hAnsi="Gill Sans" w:cs="Gill Sans"/>
          <w:color w:val="0000F6"/>
          <w:u w:val="single" w:color="0000F6"/>
        </w:rPr>
        <w:t xml:space="preserve"> Market Neutral Fund</w:t>
      </w:r>
    </w:p>
    <w:p w14:paraId="12AEF023"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noProof/>
          <w:color w:val="262626"/>
        </w:rPr>
        <w:drawing>
          <wp:inline distT="0" distB="0" distL="0" distR="0" wp14:anchorId="4A989665" wp14:editId="5ACE8ACA">
            <wp:extent cx="1312545" cy="1320800"/>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12545" cy="1320800"/>
                    </a:xfrm>
                    <a:prstGeom prst="rect">
                      <a:avLst/>
                    </a:prstGeom>
                    <a:noFill/>
                    <a:ln>
                      <a:noFill/>
                    </a:ln>
                  </pic:spPr>
                </pic:pic>
              </a:graphicData>
            </a:graphic>
          </wp:inline>
        </w:drawing>
      </w:r>
    </w:p>
    <w:p w14:paraId="5C3F2F14"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color w:val="262626"/>
        </w:rPr>
        <w:t>Macquarie Asia New Stars</w:t>
      </w:r>
      <w:r>
        <w:rPr>
          <w:rFonts w:ascii="Gill Sans" w:hAnsi="Gill Sans" w:cs="Gill Sans"/>
          <w:color w:val="262626"/>
        </w:rPr>
        <w:t xml:space="preserve"> Fund</w:t>
      </w:r>
    </w:p>
    <w:p w14:paraId="7EFDED3A"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noProof/>
          <w:color w:val="262626"/>
        </w:rPr>
        <w:drawing>
          <wp:inline distT="0" distB="0" distL="0" distR="0" wp14:anchorId="40AF4904" wp14:editId="1F90EBEE">
            <wp:extent cx="1600200" cy="853440"/>
            <wp:effectExtent l="0" t="0" r="0" b="1016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00200" cy="853440"/>
                    </a:xfrm>
                    <a:prstGeom prst="rect">
                      <a:avLst/>
                    </a:prstGeom>
                    <a:noFill/>
                    <a:ln>
                      <a:noFill/>
                    </a:ln>
                  </pic:spPr>
                </pic:pic>
              </a:graphicData>
            </a:graphic>
          </wp:inline>
        </w:drawing>
      </w:r>
    </w:p>
    <w:p w14:paraId="6E82B78A"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color w:val="262626"/>
        </w:rPr>
        <w:t>Platinum Asia</w:t>
      </w:r>
      <w:r>
        <w:rPr>
          <w:rFonts w:ascii="Gill Sans" w:hAnsi="Gill Sans" w:cs="Gill Sans"/>
          <w:color w:val="262626"/>
        </w:rPr>
        <w:t xml:space="preserve"> and </w:t>
      </w:r>
      <w:r w:rsidRPr="00512710">
        <w:rPr>
          <w:rFonts w:ascii="Gill Sans" w:hAnsi="Gill Sans" w:cs="Gill Sans"/>
          <w:color w:val="262626"/>
        </w:rPr>
        <w:t>Platinum Europe</w:t>
      </w:r>
      <w:r>
        <w:rPr>
          <w:rFonts w:ascii="Gill Sans" w:hAnsi="Gill Sans" w:cs="Gill Sans"/>
          <w:color w:val="262626"/>
        </w:rPr>
        <w:t>an Funds</w:t>
      </w:r>
    </w:p>
    <w:p w14:paraId="27C81182"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15B7DC42" wp14:editId="49899ECD">
            <wp:extent cx="1871345" cy="228600"/>
            <wp:effectExtent l="0" t="0" r="8255" b="0"/>
            <wp:docPr id="47" name="Picture 47">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1345" cy="228600"/>
                    </a:xfrm>
                    <a:prstGeom prst="rect">
                      <a:avLst/>
                    </a:prstGeom>
                    <a:noFill/>
                    <a:ln>
                      <a:noFill/>
                    </a:ln>
                  </pic:spPr>
                </pic:pic>
              </a:graphicData>
            </a:graphic>
          </wp:inline>
        </w:drawing>
      </w:r>
    </w:p>
    <w:p w14:paraId="4154831D"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color w:val="262626"/>
        </w:rPr>
        <w:t>PIMCO</w:t>
      </w:r>
      <w:r>
        <w:rPr>
          <w:rFonts w:ascii="Gill Sans" w:hAnsi="Gill Sans" w:cs="Gill Sans"/>
          <w:color w:val="262626"/>
        </w:rPr>
        <w:t xml:space="preserve"> Global Debt Funds</w:t>
      </w:r>
    </w:p>
    <w:p w14:paraId="6236D609"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noProof/>
          <w:color w:val="262626"/>
        </w:rPr>
        <w:drawing>
          <wp:inline distT="0" distB="0" distL="0" distR="0" wp14:anchorId="3F9DFB9C" wp14:editId="2ACA610C">
            <wp:extent cx="1270000" cy="660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70000" cy="660400"/>
                    </a:xfrm>
                    <a:prstGeom prst="rect">
                      <a:avLst/>
                    </a:prstGeom>
                    <a:noFill/>
                    <a:ln>
                      <a:noFill/>
                    </a:ln>
                  </pic:spPr>
                </pic:pic>
              </a:graphicData>
            </a:graphic>
          </wp:inline>
        </w:drawing>
      </w:r>
    </w:p>
    <w:p w14:paraId="6CBE03B0"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color w:val="262626"/>
        </w:rPr>
        <w:t>Principle</w:t>
      </w:r>
      <w:r>
        <w:rPr>
          <w:rFonts w:ascii="Gill Sans" w:hAnsi="Gill Sans" w:cs="Gill Sans"/>
          <w:color w:val="262626"/>
        </w:rPr>
        <w:t xml:space="preserve"> Global Fixed Income</w:t>
      </w:r>
    </w:p>
    <w:p w14:paraId="50A070C5"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noProof/>
          <w:color w:val="262626"/>
        </w:rPr>
        <w:drawing>
          <wp:inline distT="0" distB="0" distL="0" distR="0" wp14:anchorId="30F9C6E0" wp14:editId="794F5E15">
            <wp:extent cx="2387600" cy="474345"/>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87600" cy="474345"/>
                    </a:xfrm>
                    <a:prstGeom prst="rect">
                      <a:avLst/>
                    </a:prstGeom>
                    <a:noFill/>
                    <a:ln>
                      <a:noFill/>
                    </a:ln>
                  </pic:spPr>
                </pic:pic>
              </a:graphicData>
            </a:graphic>
          </wp:inline>
        </w:drawing>
      </w:r>
    </w:p>
    <w:p w14:paraId="36131CE5"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color w:val="262626"/>
        </w:rPr>
        <w:t>Legg Mason Brandywine</w:t>
      </w:r>
      <w:r>
        <w:rPr>
          <w:rFonts w:ascii="Gill Sans" w:hAnsi="Gill Sans" w:cs="Gill Sans"/>
          <w:color w:val="262626"/>
        </w:rPr>
        <w:t xml:space="preserve"> Fund</w:t>
      </w:r>
    </w:p>
    <w:p w14:paraId="1648432D"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noProof/>
          <w:color w:val="262626"/>
        </w:rPr>
        <w:drawing>
          <wp:inline distT="0" distB="0" distL="0" distR="0" wp14:anchorId="74D93C3E" wp14:editId="4CE91706">
            <wp:extent cx="2658745" cy="855345"/>
            <wp:effectExtent l="0" t="0" r="8255"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58745" cy="855345"/>
                    </a:xfrm>
                    <a:prstGeom prst="rect">
                      <a:avLst/>
                    </a:prstGeom>
                    <a:noFill/>
                    <a:ln>
                      <a:noFill/>
                    </a:ln>
                  </pic:spPr>
                </pic:pic>
              </a:graphicData>
            </a:graphic>
          </wp:inline>
        </w:drawing>
      </w:r>
    </w:p>
    <w:p w14:paraId="6D45E1D9" w14:textId="77777777" w:rsidR="00FE2F8E" w:rsidRPr="00512710" w:rsidRDefault="00FE2F8E" w:rsidP="00FE2F8E">
      <w:pPr>
        <w:widowControl w:val="0"/>
        <w:autoSpaceDE w:val="0"/>
        <w:autoSpaceDN w:val="0"/>
        <w:adjustRightInd w:val="0"/>
        <w:rPr>
          <w:rFonts w:ascii="Gill Sans" w:hAnsi="Gill Sans" w:cs="Gill Sans"/>
          <w:color w:val="262626"/>
        </w:rPr>
      </w:pPr>
      <w:r w:rsidRPr="00512710">
        <w:rPr>
          <w:rFonts w:ascii="Gill Sans" w:hAnsi="Gill Sans" w:cs="Gill Sans"/>
          <w:color w:val="262626"/>
        </w:rPr>
        <w:t>Zurich</w:t>
      </w:r>
      <w:r>
        <w:rPr>
          <w:rFonts w:ascii="Gill Sans" w:hAnsi="Gill Sans" w:cs="Gill Sans"/>
          <w:color w:val="262626"/>
        </w:rPr>
        <w:t xml:space="preserve"> Global Growth Fund</w:t>
      </w:r>
    </w:p>
    <w:p w14:paraId="2CF62D21" w14:textId="77777777" w:rsidR="00512710" w:rsidRPr="00512710" w:rsidRDefault="00512710" w:rsidP="00512710">
      <w:pPr>
        <w:widowControl w:val="0"/>
        <w:autoSpaceDE w:val="0"/>
        <w:autoSpaceDN w:val="0"/>
        <w:adjustRightInd w:val="0"/>
        <w:spacing w:after="320"/>
        <w:rPr>
          <w:rFonts w:ascii="Gill Sans" w:hAnsi="Gill Sans" w:cs="Gill Sans"/>
          <w:color w:val="262626"/>
        </w:rPr>
      </w:pPr>
    </w:p>
    <w:p w14:paraId="7B2E2905"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b/>
          <w:bCs/>
          <w:color w:val="262626"/>
        </w:rPr>
        <w:t>Companies we like</w:t>
      </w:r>
    </w:p>
    <w:p w14:paraId="34E8A372"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5BD3255A"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25252ECD" wp14:editId="1E813E59">
            <wp:extent cx="1960296" cy="516678"/>
            <wp:effectExtent l="0" t="0" r="0" b="0"/>
            <wp:docPr id="6" name="Picture 6">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60296" cy="516678"/>
                    </a:xfrm>
                    <a:prstGeom prst="rect">
                      <a:avLst/>
                    </a:prstGeom>
                    <a:noFill/>
                    <a:ln>
                      <a:noFill/>
                    </a:ln>
                  </pic:spPr>
                </pic:pic>
              </a:graphicData>
            </a:graphic>
          </wp:inline>
        </w:drawing>
      </w:r>
    </w:p>
    <w:p w14:paraId="4E4CDED6"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760D9C38"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032F0071"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5F41A7EF" wp14:editId="74D4603A">
            <wp:extent cx="1943100" cy="356057"/>
            <wp:effectExtent l="0" t="0" r="0" b="0"/>
            <wp:docPr id="7" name="Picture 7">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43100" cy="356057"/>
                    </a:xfrm>
                    <a:prstGeom prst="rect">
                      <a:avLst/>
                    </a:prstGeom>
                    <a:noFill/>
                    <a:ln>
                      <a:noFill/>
                    </a:ln>
                  </pic:spPr>
                </pic:pic>
              </a:graphicData>
            </a:graphic>
          </wp:inline>
        </w:drawing>
      </w:r>
    </w:p>
    <w:p w14:paraId="3D309856"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0C50F84F"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127C7A33" wp14:editId="4C68A402">
            <wp:extent cx="1828800" cy="372543"/>
            <wp:effectExtent l="0" t="0" r="0" b="8890"/>
            <wp:docPr id="8" name="Picture 8">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28800" cy="372543"/>
                    </a:xfrm>
                    <a:prstGeom prst="rect">
                      <a:avLst/>
                    </a:prstGeom>
                    <a:noFill/>
                    <a:ln>
                      <a:noFill/>
                    </a:ln>
                  </pic:spPr>
                </pic:pic>
              </a:graphicData>
            </a:graphic>
          </wp:inline>
        </w:drawing>
      </w:r>
    </w:p>
    <w:p w14:paraId="1952A9BF"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1346BCF6"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1BCBE22A"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Imagination Entertainment</w:t>
      </w:r>
    </w:p>
    <w:p w14:paraId="77B032F5"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3D9FC8B5"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6568C461" wp14:editId="7F42AD67">
            <wp:extent cx="1943100" cy="287340"/>
            <wp:effectExtent l="0" t="0" r="0" b="0"/>
            <wp:docPr id="9" name="Picture 9">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43100" cy="287340"/>
                    </a:xfrm>
                    <a:prstGeom prst="rect">
                      <a:avLst/>
                    </a:prstGeom>
                    <a:noFill/>
                    <a:ln>
                      <a:noFill/>
                    </a:ln>
                  </pic:spPr>
                </pic:pic>
              </a:graphicData>
            </a:graphic>
          </wp:inline>
        </w:drawing>
      </w:r>
    </w:p>
    <w:p w14:paraId="35E38A37"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753A3E3D"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3C034566" wp14:editId="648A32FE">
            <wp:extent cx="1972945" cy="702945"/>
            <wp:effectExtent l="0" t="0" r="8255" b="8255"/>
            <wp:docPr id="10" name="Picture 10">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72945" cy="702945"/>
                    </a:xfrm>
                    <a:prstGeom prst="rect">
                      <a:avLst/>
                    </a:prstGeom>
                    <a:noFill/>
                    <a:ln>
                      <a:noFill/>
                    </a:ln>
                  </pic:spPr>
                </pic:pic>
              </a:graphicData>
            </a:graphic>
          </wp:inline>
        </w:drawing>
      </w:r>
    </w:p>
    <w:p w14:paraId="56729754" w14:textId="77777777" w:rsidR="00512710" w:rsidRPr="00512710" w:rsidRDefault="00C503E0" w:rsidP="00512710">
      <w:pPr>
        <w:widowControl w:val="0"/>
        <w:autoSpaceDE w:val="0"/>
        <w:autoSpaceDN w:val="0"/>
        <w:adjustRightInd w:val="0"/>
        <w:rPr>
          <w:rFonts w:ascii="Gill Sans" w:hAnsi="Gill Sans" w:cs="Gill Sans"/>
          <w:color w:val="262626"/>
        </w:rPr>
      </w:pPr>
      <w:hyperlink r:id="rId70" w:history="1">
        <w:r w:rsidR="00512710" w:rsidRPr="00512710">
          <w:rPr>
            <w:rFonts w:ascii="Gill Sans" w:hAnsi="Gill Sans" w:cs="Gill Sans"/>
            <w:color w:val="0000F6"/>
            <w:u w:val="single" w:color="0000F6"/>
          </w:rPr>
          <w:t>Baxter Bioscience</w:t>
        </w:r>
      </w:hyperlink>
    </w:p>
    <w:p w14:paraId="05246462"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602BC889" w14:textId="77777777" w:rsidR="00512710" w:rsidRPr="00512710"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noProof/>
          <w:color w:val="0000F6"/>
        </w:rPr>
        <w:drawing>
          <wp:inline distT="0" distB="0" distL="0" distR="0" wp14:anchorId="24D32B6B" wp14:editId="543565FC">
            <wp:extent cx="1828800" cy="718032"/>
            <wp:effectExtent l="0" t="0" r="0" b="0"/>
            <wp:docPr id="11" name="Picture 11">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28800" cy="718032"/>
                    </a:xfrm>
                    <a:prstGeom prst="rect">
                      <a:avLst/>
                    </a:prstGeom>
                    <a:noFill/>
                    <a:ln>
                      <a:noFill/>
                    </a:ln>
                  </pic:spPr>
                </pic:pic>
              </a:graphicData>
            </a:graphic>
          </wp:inline>
        </w:drawing>
      </w:r>
    </w:p>
    <w:p w14:paraId="0AB90DCF" w14:textId="77777777" w:rsidR="00512710" w:rsidRPr="00FE2F8E" w:rsidRDefault="00512710" w:rsidP="00512710">
      <w:pPr>
        <w:widowControl w:val="0"/>
        <w:autoSpaceDE w:val="0"/>
        <w:autoSpaceDN w:val="0"/>
        <w:adjustRightInd w:val="0"/>
        <w:rPr>
          <w:rFonts w:ascii="Gill Sans" w:hAnsi="Gill Sans" w:cs="Gill Sans"/>
          <w:color w:val="262626"/>
        </w:rPr>
      </w:pPr>
      <w:r w:rsidRPr="00512710">
        <w:rPr>
          <w:rFonts w:ascii="Gill Sans" w:hAnsi="Gill Sans" w:cs="Gill Sans"/>
          <w:color w:val="262626"/>
        </w:rPr>
        <w:t> </w:t>
      </w:r>
    </w:p>
    <w:p w14:paraId="78537019" w14:textId="77777777" w:rsidR="00512710" w:rsidRPr="00512710" w:rsidRDefault="007470C7" w:rsidP="00512710">
      <w:pPr>
        <w:widowControl w:val="0"/>
        <w:autoSpaceDE w:val="0"/>
        <w:autoSpaceDN w:val="0"/>
        <w:adjustRightInd w:val="0"/>
        <w:rPr>
          <w:rFonts w:ascii="Gill Sans" w:hAnsi="Gill Sans" w:cs="Gill Sans"/>
          <w:b/>
        </w:rPr>
      </w:pPr>
      <w:r>
        <w:rPr>
          <w:rFonts w:ascii="Gill Sans" w:hAnsi="Gill Sans" w:cs="Gill Sans"/>
          <w:b/>
        </w:rPr>
        <w:t xml:space="preserve">Corporate </w:t>
      </w:r>
      <w:r w:rsidR="00512710" w:rsidRPr="00512710">
        <w:rPr>
          <w:rFonts w:ascii="Gill Sans" w:hAnsi="Gill Sans" w:cs="Gill Sans"/>
          <w:b/>
        </w:rPr>
        <w:t>Advisors</w:t>
      </w:r>
    </w:p>
    <w:p w14:paraId="34006E3D" w14:textId="77777777" w:rsidR="006B5AF6" w:rsidRDefault="006B5AF6"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1F9664A4" wp14:editId="679FB73A">
            <wp:extent cx="2362200" cy="762000"/>
            <wp:effectExtent l="0" t="0" r="0" b="0"/>
            <wp:docPr id="51" name="Picture 26">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62200" cy="762000"/>
                    </a:xfrm>
                    <a:prstGeom prst="rect">
                      <a:avLst/>
                    </a:prstGeom>
                    <a:noFill/>
                    <a:ln>
                      <a:noFill/>
                    </a:ln>
                  </pic:spPr>
                </pic:pic>
              </a:graphicData>
            </a:graphic>
          </wp:inline>
        </w:drawing>
      </w:r>
    </w:p>
    <w:p w14:paraId="0F91D715" w14:textId="77777777" w:rsidR="00512710" w:rsidRPr="00512710" w:rsidRDefault="006B5AF6" w:rsidP="00512710">
      <w:pPr>
        <w:widowControl w:val="0"/>
        <w:autoSpaceDE w:val="0"/>
        <w:autoSpaceDN w:val="0"/>
        <w:adjustRightInd w:val="0"/>
        <w:rPr>
          <w:rFonts w:ascii="Gill Sans" w:hAnsi="Gill Sans" w:cs="Gill Sans"/>
        </w:rPr>
      </w:pPr>
      <w:r>
        <w:rPr>
          <w:rFonts w:ascii="Gill Sans" w:hAnsi="Gill Sans" w:cs="Gill Sans"/>
        </w:rPr>
        <w:t>Wealth Management and Investment Advisors</w:t>
      </w:r>
    </w:p>
    <w:p w14:paraId="68F4E797" w14:textId="77777777" w:rsidR="006B5AF6" w:rsidRDefault="006B5AF6" w:rsidP="00512710">
      <w:pPr>
        <w:widowControl w:val="0"/>
        <w:autoSpaceDE w:val="0"/>
        <w:autoSpaceDN w:val="0"/>
        <w:adjustRightInd w:val="0"/>
        <w:rPr>
          <w:rFonts w:ascii="Gill Sans" w:hAnsi="Gill Sans" w:cs="Gill Sans"/>
        </w:rPr>
      </w:pPr>
      <w:r>
        <w:rPr>
          <w:rFonts w:ascii="Helvetica" w:hAnsi="Helvetica" w:cs="Helvetica"/>
          <w:noProof/>
        </w:rPr>
        <w:drawing>
          <wp:inline distT="0" distB="0" distL="0" distR="0" wp14:anchorId="75450921" wp14:editId="747C27C1">
            <wp:extent cx="895385" cy="893445"/>
            <wp:effectExtent l="0" t="0" r="0" b="0"/>
            <wp:docPr id="52" name="Picture 27">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95424" cy="893484"/>
                    </a:xfrm>
                    <a:prstGeom prst="rect">
                      <a:avLst/>
                    </a:prstGeom>
                    <a:noFill/>
                    <a:ln>
                      <a:noFill/>
                    </a:ln>
                  </pic:spPr>
                </pic:pic>
              </a:graphicData>
            </a:graphic>
          </wp:inline>
        </w:drawing>
      </w:r>
    </w:p>
    <w:p w14:paraId="16657715" w14:textId="77777777" w:rsidR="006B5AF6" w:rsidRPr="00512710" w:rsidRDefault="006B5AF6" w:rsidP="006B5AF6">
      <w:pPr>
        <w:widowControl w:val="0"/>
        <w:autoSpaceDE w:val="0"/>
        <w:autoSpaceDN w:val="0"/>
        <w:adjustRightInd w:val="0"/>
        <w:rPr>
          <w:rFonts w:ascii="Gill Sans" w:hAnsi="Gill Sans" w:cs="Gill Sans"/>
        </w:rPr>
      </w:pPr>
      <w:r>
        <w:rPr>
          <w:rFonts w:ascii="Gill Sans" w:hAnsi="Gill Sans" w:cs="Gill Sans"/>
        </w:rPr>
        <w:t>Wealth Management and Investment Advisors</w:t>
      </w:r>
    </w:p>
    <w:p w14:paraId="4D961155" w14:textId="77777777" w:rsidR="006B5AF6" w:rsidRDefault="006B5AF6" w:rsidP="00512710">
      <w:pPr>
        <w:widowControl w:val="0"/>
        <w:autoSpaceDE w:val="0"/>
        <w:autoSpaceDN w:val="0"/>
        <w:adjustRightInd w:val="0"/>
        <w:rPr>
          <w:rFonts w:ascii="Gill Sans" w:hAnsi="Gill Sans" w:cs="Gill Sans"/>
        </w:rPr>
      </w:pPr>
      <w:r>
        <w:rPr>
          <w:rFonts w:ascii="Gill Sans" w:hAnsi="Gill Sans" w:cs="Gill Sans"/>
          <w:noProof/>
        </w:rPr>
        <w:drawing>
          <wp:inline distT="0" distB="0" distL="0" distR="0" wp14:anchorId="5A0DFF30" wp14:editId="6603B9D0">
            <wp:extent cx="1367578" cy="796182"/>
            <wp:effectExtent l="0" t="0" r="4445" b="0"/>
            <wp:docPr id="53" name="Picture 53">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o-logo.jpg"/>
                    <pic:cNvPicPr/>
                  </pic:nvPicPr>
                  <pic:blipFill>
                    <a:blip r:embed="rId78">
                      <a:extLst>
                        <a:ext uri="{28A0092B-C50C-407E-A947-70E740481C1C}">
                          <a14:useLocalDpi xmlns:a14="http://schemas.microsoft.com/office/drawing/2010/main" val="0"/>
                        </a:ext>
                      </a:extLst>
                    </a:blip>
                    <a:stretch>
                      <a:fillRect/>
                    </a:stretch>
                  </pic:blipFill>
                  <pic:spPr>
                    <a:xfrm>
                      <a:off x="0" y="0"/>
                      <a:ext cx="1367691" cy="796248"/>
                    </a:xfrm>
                    <a:prstGeom prst="rect">
                      <a:avLst/>
                    </a:prstGeom>
                  </pic:spPr>
                </pic:pic>
              </a:graphicData>
            </a:graphic>
          </wp:inline>
        </w:drawing>
      </w:r>
    </w:p>
    <w:p w14:paraId="1123C645" w14:textId="77777777" w:rsidR="00512710" w:rsidRPr="00512710" w:rsidRDefault="006B5AF6" w:rsidP="00512710">
      <w:pPr>
        <w:widowControl w:val="0"/>
        <w:autoSpaceDE w:val="0"/>
        <w:autoSpaceDN w:val="0"/>
        <w:adjustRightInd w:val="0"/>
        <w:rPr>
          <w:rFonts w:ascii="Gill Sans" w:hAnsi="Gill Sans" w:cs="Gill Sans"/>
        </w:rPr>
      </w:pPr>
      <w:r>
        <w:rPr>
          <w:rFonts w:ascii="Gill Sans" w:hAnsi="Gill Sans" w:cs="Gill Sans"/>
        </w:rPr>
        <w:t>Accounting and Tax Advisors</w:t>
      </w:r>
    </w:p>
    <w:p w14:paraId="2479F71F" w14:textId="77777777" w:rsidR="00005B6A" w:rsidRDefault="00005B6A" w:rsidP="00512710">
      <w:pPr>
        <w:widowControl w:val="0"/>
        <w:autoSpaceDE w:val="0"/>
        <w:autoSpaceDN w:val="0"/>
        <w:adjustRightInd w:val="0"/>
        <w:rPr>
          <w:rFonts w:ascii="Gill Sans" w:hAnsi="Gill Sans" w:cs="Gill Sans"/>
        </w:rPr>
      </w:pPr>
      <w:r>
        <w:rPr>
          <w:rFonts w:ascii="Helvetica" w:hAnsi="Helvetica" w:cs="Helvetica"/>
          <w:noProof/>
        </w:rPr>
        <w:drawing>
          <wp:inline distT="0" distB="0" distL="0" distR="0" wp14:anchorId="37FC578D" wp14:editId="66B780C8">
            <wp:extent cx="888449" cy="1024678"/>
            <wp:effectExtent l="0" t="0" r="635" b="0"/>
            <wp:docPr id="55" name="Picture 31">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88449" cy="1024678"/>
                    </a:xfrm>
                    <a:prstGeom prst="rect">
                      <a:avLst/>
                    </a:prstGeom>
                    <a:noFill/>
                    <a:ln>
                      <a:noFill/>
                    </a:ln>
                  </pic:spPr>
                </pic:pic>
              </a:graphicData>
            </a:graphic>
          </wp:inline>
        </w:drawing>
      </w:r>
    </w:p>
    <w:p w14:paraId="760A209F" w14:textId="77777777" w:rsidR="00005B6A" w:rsidRDefault="00005B6A" w:rsidP="00512710">
      <w:pPr>
        <w:widowControl w:val="0"/>
        <w:autoSpaceDE w:val="0"/>
        <w:autoSpaceDN w:val="0"/>
        <w:adjustRightInd w:val="0"/>
        <w:rPr>
          <w:rFonts w:ascii="Gill Sans" w:hAnsi="Gill Sans" w:cs="Gill Sans"/>
        </w:rPr>
      </w:pPr>
      <w:r>
        <w:rPr>
          <w:rFonts w:ascii="Gill Sans" w:hAnsi="Gill Sans" w:cs="Gill Sans"/>
        </w:rPr>
        <w:t>Corporate Lawyers</w:t>
      </w:r>
    </w:p>
    <w:p w14:paraId="7D927516" w14:textId="77777777" w:rsidR="00005B6A" w:rsidRDefault="00005B6A" w:rsidP="00512710">
      <w:pPr>
        <w:widowControl w:val="0"/>
        <w:autoSpaceDE w:val="0"/>
        <w:autoSpaceDN w:val="0"/>
        <w:adjustRightInd w:val="0"/>
        <w:rPr>
          <w:rFonts w:ascii="Gill Sans" w:hAnsi="Gill Sans" w:cs="Gill Sans"/>
        </w:rPr>
      </w:pPr>
      <w:r>
        <w:rPr>
          <w:rFonts w:ascii="Helvetica" w:hAnsi="Helvetica" w:cs="Helvetica"/>
          <w:noProof/>
        </w:rPr>
        <w:drawing>
          <wp:inline distT="0" distB="0" distL="0" distR="0" wp14:anchorId="28D45A37" wp14:editId="7595B67C">
            <wp:extent cx="2167678" cy="541920"/>
            <wp:effectExtent l="0" t="0" r="0" b="0"/>
            <wp:docPr id="56" name="Picture 33">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67678" cy="541920"/>
                    </a:xfrm>
                    <a:prstGeom prst="rect">
                      <a:avLst/>
                    </a:prstGeom>
                    <a:noFill/>
                    <a:ln>
                      <a:noFill/>
                    </a:ln>
                  </pic:spPr>
                </pic:pic>
              </a:graphicData>
            </a:graphic>
          </wp:inline>
        </w:drawing>
      </w:r>
    </w:p>
    <w:p w14:paraId="76A2BA9C" w14:textId="77777777" w:rsidR="00512710" w:rsidRPr="00512710" w:rsidRDefault="00005B6A" w:rsidP="00512710">
      <w:pPr>
        <w:widowControl w:val="0"/>
        <w:autoSpaceDE w:val="0"/>
        <w:autoSpaceDN w:val="0"/>
        <w:adjustRightInd w:val="0"/>
        <w:rPr>
          <w:rFonts w:ascii="Gill Sans" w:hAnsi="Gill Sans" w:cs="Gill Sans"/>
        </w:rPr>
      </w:pPr>
      <w:r>
        <w:rPr>
          <w:rFonts w:ascii="Gill Sans" w:hAnsi="Gill Sans" w:cs="Gill Sans"/>
        </w:rPr>
        <w:t>Tax and Corporate Lawyers</w:t>
      </w:r>
    </w:p>
    <w:p w14:paraId="5BDDE8FB" w14:textId="77777777" w:rsidR="00512710" w:rsidRDefault="007470C7" w:rsidP="00512710">
      <w:pPr>
        <w:widowControl w:val="0"/>
        <w:autoSpaceDE w:val="0"/>
        <w:autoSpaceDN w:val="0"/>
        <w:adjustRightInd w:val="0"/>
        <w:rPr>
          <w:rFonts w:ascii="Gill Sans" w:hAnsi="Gill Sans" w:cs="Gill Sans"/>
        </w:rPr>
      </w:pPr>
      <w:r>
        <w:rPr>
          <w:rFonts w:ascii="Helvetica" w:hAnsi="Helvetica" w:cs="Helvetica"/>
          <w:noProof/>
        </w:rPr>
        <w:drawing>
          <wp:inline distT="0" distB="0" distL="0" distR="0" wp14:anchorId="0B86B055" wp14:editId="492754F7">
            <wp:extent cx="965200" cy="1414145"/>
            <wp:effectExtent l="0" t="0" r="0" b="8255"/>
            <wp:docPr id="57" name="Picture 35">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65200" cy="1414145"/>
                    </a:xfrm>
                    <a:prstGeom prst="rect">
                      <a:avLst/>
                    </a:prstGeom>
                    <a:noFill/>
                    <a:ln>
                      <a:noFill/>
                    </a:ln>
                  </pic:spPr>
                </pic:pic>
              </a:graphicData>
            </a:graphic>
          </wp:inline>
        </w:drawing>
      </w:r>
    </w:p>
    <w:p w14:paraId="6B3FDE31" w14:textId="77777777" w:rsidR="007470C7" w:rsidRPr="00512710" w:rsidRDefault="007470C7" w:rsidP="00512710">
      <w:pPr>
        <w:widowControl w:val="0"/>
        <w:autoSpaceDE w:val="0"/>
        <w:autoSpaceDN w:val="0"/>
        <w:adjustRightInd w:val="0"/>
        <w:rPr>
          <w:rFonts w:ascii="Gill Sans" w:hAnsi="Gill Sans" w:cs="Gill Sans"/>
        </w:rPr>
      </w:pPr>
      <w:r>
        <w:rPr>
          <w:rFonts w:ascii="Gill Sans" w:hAnsi="Gill Sans" w:cs="Gill Sans"/>
        </w:rPr>
        <w:t>Private and Business Banking</w:t>
      </w:r>
    </w:p>
    <w:p w14:paraId="0C3BE50E" w14:textId="77777777" w:rsidR="007470C7" w:rsidRDefault="007470C7" w:rsidP="00512710">
      <w:pPr>
        <w:widowControl w:val="0"/>
        <w:autoSpaceDE w:val="0"/>
        <w:autoSpaceDN w:val="0"/>
        <w:adjustRightInd w:val="0"/>
        <w:rPr>
          <w:rFonts w:ascii="Gill Sans" w:hAnsi="Gill Sans" w:cs="Gill Sans"/>
        </w:rPr>
      </w:pPr>
      <w:r>
        <w:rPr>
          <w:rFonts w:ascii="Helvetica" w:hAnsi="Helvetica" w:cs="Helvetica"/>
          <w:noProof/>
        </w:rPr>
        <w:drawing>
          <wp:inline distT="0" distB="0" distL="0" distR="0" wp14:anchorId="04F36864" wp14:editId="08F883F2">
            <wp:extent cx="998460" cy="1264799"/>
            <wp:effectExtent l="0" t="0" r="0" b="5715"/>
            <wp:docPr id="59" name="Picture 39">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9006" cy="1265490"/>
                    </a:xfrm>
                    <a:prstGeom prst="rect">
                      <a:avLst/>
                    </a:prstGeom>
                    <a:noFill/>
                    <a:ln>
                      <a:noFill/>
                    </a:ln>
                  </pic:spPr>
                </pic:pic>
              </a:graphicData>
            </a:graphic>
          </wp:inline>
        </w:drawing>
      </w:r>
    </w:p>
    <w:p w14:paraId="70CF093F" w14:textId="77777777" w:rsidR="00512710" w:rsidRPr="00512710" w:rsidRDefault="007470C7" w:rsidP="00512710">
      <w:pPr>
        <w:widowControl w:val="0"/>
        <w:autoSpaceDE w:val="0"/>
        <w:autoSpaceDN w:val="0"/>
        <w:adjustRightInd w:val="0"/>
        <w:rPr>
          <w:rFonts w:ascii="Gill Sans" w:hAnsi="Gill Sans" w:cs="Gill Sans"/>
        </w:rPr>
      </w:pPr>
      <w:r>
        <w:rPr>
          <w:rFonts w:ascii="Gill Sans" w:hAnsi="Gill Sans" w:cs="Gill Sans"/>
        </w:rPr>
        <w:t>Private Banking</w:t>
      </w:r>
    </w:p>
    <w:p w14:paraId="51A2BACF" w14:textId="77777777" w:rsidR="00512710" w:rsidRDefault="007470C7" w:rsidP="00512710">
      <w:pPr>
        <w:widowControl w:val="0"/>
        <w:autoSpaceDE w:val="0"/>
        <w:autoSpaceDN w:val="0"/>
        <w:adjustRightInd w:val="0"/>
        <w:rPr>
          <w:rFonts w:ascii="Gill Sans" w:hAnsi="Gill Sans" w:cs="Gill Sans"/>
        </w:rPr>
      </w:pPr>
      <w:r>
        <w:rPr>
          <w:rFonts w:ascii="Helvetica" w:hAnsi="Helvetica" w:cs="Helvetica"/>
          <w:noProof/>
        </w:rPr>
        <w:drawing>
          <wp:inline distT="0" distB="0" distL="0" distR="0" wp14:anchorId="40EA968F" wp14:editId="029EB5E8">
            <wp:extent cx="1710478" cy="397686"/>
            <wp:effectExtent l="0" t="0" r="0" b="8890"/>
            <wp:docPr id="61" name="Picture 46">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10543" cy="397701"/>
                    </a:xfrm>
                    <a:prstGeom prst="rect">
                      <a:avLst/>
                    </a:prstGeom>
                    <a:noFill/>
                    <a:ln>
                      <a:noFill/>
                    </a:ln>
                  </pic:spPr>
                </pic:pic>
              </a:graphicData>
            </a:graphic>
          </wp:inline>
        </w:drawing>
      </w:r>
    </w:p>
    <w:p w14:paraId="6AE57A07" w14:textId="77777777" w:rsidR="007470C7" w:rsidRPr="00512710" w:rsidRDefault="007470C7" w:rsidP="00512710">
      <w:pPr>
        <w:widowControl w:val="0"/>
        <w:autoSpaceDE w:val="0"/>
        <w:autoSpaceDN w:val="0"/>
        <w:adjustRightInd w:val="0"/>
        <w:rPr>
          <w:rFonts w:ascii="Gill Sans" w:hAnsi="Gill Sans" w:cs="Gill Sans"/>
        </w:rPr>
      </w:pPr>
      <w:r>
        <w:rPr>
          <w:rFonts w:ascii="Gill Sans" w:hAnsi="Gill Sans" w:cs="Gill Sans"/>
        </w:rPr>
        <w:t>Business Banking</w:t>
      </w:r>
    </w:p>
    <w:p w14:paraId="00874ECA" w14:textId="77777777" w:rsidR="00512710" w:rsidRPr="00512710" w:rsidRDefault="00512710" w:rsidP="00512710">
      <w:pPr>
        <w:widowControl w:val="0"/>
        <w:autoSpaceDE w:val="0"/>
        <w:autoSpaceDN w:val="0"/>
        <w:adjustRightInd w:val="0"/>
        <w:rPr>
          <w:rFonts w:ascii="Gill Sans" w:hAnsi="Gill Sans" w:cs="Gill Sans"/>
        </w:rPr>
      </w:pPr>
    </w:p>
    <w:p w14:paraId="61E652C1" w14:textId="77777777" w:rsidR="00512710" w:rsidRPr="00512710" w:rsidRDefault="00512710" w:rsidP="00512710">
      <w:pPr>
        <w:widowControl w:val="0"/>
        <w:autoSpaceDE w:val="0"/>
        <w:autoSpaceDN w:val="0"/>
        <w:adjustRightInd w:val="0"/>
        <w:rPr>
          <w:rFonts w:ascii="Gill Sans" w:hAnsi="Gill Sans" w:cs="Gill Sans"/>
        </w:rPr>
      </w:pPr>
    </w:p>
    <w:p w14:paraId="5C0198DE" w14:textId="77777777" w:rsidR="009E0765" w:rsidRDefault="009E0765" w:rsidP="00512710">
      <w:pPr>
        <w:widowControl w:val="0"/>
        <w:autoSpaceDE w:val="0"/>
        <w:autoSpaceDN w:val="0"/>
        <w:adjustRightInd w:val="0"/>
        <w:rPr>
          <w:rFonts w:ascii="Gill Sans" w:hAnsi="Gill Sans" w:cs="Gill Sans"/>
          <w:b/>
        </w:rPr>
      </w:pPr>
      <w:r>
        <w:rPr>
          <w:rFonts w:ascii="Gill Sans" w:hAnsi="Gill Sans" w:cs="Gill Sans"/>
          <w:b/>
        </w:rPr>
        <w:t>Social Media and Blog</w:t>
      </w:r>
    </w:p>
    <w:p w14:paraId="44527163"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 xml:space="preserve">Could we have a social media and Blog </w:t>
      </w:r>
      <w:proofErr w:type="gramStart"/>
      <w:r>
        <w:rPr>
          <w:rFonts w:ascii="Gill Sans" w:hAnsi="Gill Sans" w:cs="Gill Sans"/>
        </w:rPr>
        <w:t>panel…</w:t>
      </w:r>
      <w:proofErr w:type="gramEnd"/>
    </w:p>
    <w:p w14:paraId="29D4BCA8" w14:textId="77777777" w:rsidR="009E0765" w:rsidRDefault="009E0765" w:rsidP="00512710">
      <w:pPr>
        <w:widowControl w:val="0"/>
        <w:autoSpaceDE w:val="0"/>
        <w:autoSpaceDN w:val="0"/>
        <w:adjustRightInd w:val="0"/>
        <w:rPr>
          <w:rFonts w:ascii="Gill Sans" w:hAnsi="Gill Sans" w:cs="Gill Sans"/>
        </w:rPr>
      </w:pPr>
    </w:p>
    <w:p w14:paraId="61563CC4"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Twitter</w:t>
      </w:r>
      <w:r w:rsidR="005B1395">
        <w:rPr>
          <w:rFonts w:ascii="Gill Sans" w:hAnsi="Gill Sans" w:cs="Gill Sans"/>
        </w:rPr>
        <w:t xml:space="preserve"> @</w:t>
      </w:r>
      <w:proofErr w:type="spellStart"/>
      <w:r w:rsidR="005B1395">
        <w:rPr>
          <w:rFonts w:ascii="Gill Sans" w:hAnsi="Gill Sans" w:cs="Gill Sans"/>
        </w:rPr>
        <w:t>SGledden</w:t>
      </w:r>
      <w:proofErr w:type="spellEnd"/>
    </w:p>
    <w:p w14:paraId="44660CD6" w14:textId="77777777" w:rsidR="000C099E" w:rsidRDefault="009E0765" w:rsidP="000C099E">
      <w:pPr>
        <w:widowControl w:val="0"/>
        <w:autoSpaceDE w:val="0"/>
        <w:autoSpaceDN w:val="0"/>
        <w:adjustRightInd w:val="0"/>
        <w:rPr>
          <w:rFonts w:ascii="Helvetica" w:hAnsi="Helvetica" w:cs="Helvetica"/>
          <w:color w:val="262626"/>
          <w:sz w:val="22"/>
          <w:szCs w:val="22"/>
        </w:rPr>
      </w:pPr>
      <w:r>
        <w:rPr>
          <w:rFonts w:ascii="Gill Sans" w:hAnsi="Gill Sans" w:cs="Gill Sans"/>
        </w:rPr>
        <w:t>Linked In</w:t>
      </w:r>
      <w:r w:rsidR="000C099E">
        <w:rPr>
          <w:rFonts w:ascii="Gill Sans" w:hAnsi="Gill Sans" w:cs="Gill Sans"/>
        </w:rPr>
        <w:t xml:space="preserve"> </w:t>
      </w:r>
      <w:r w:rsidR="000C099E">
        <w:rPr>
          <w:rFonts w:ascii="Helvetica" w:hAnsi="Helvetica" w:cs="Helvetica"/>
          <w:color w:val="262626"/>
          <w:sz w:val="22"/>
          <w:szCs w:val="22"/>
        </w:rPr>
        <w:t>Profile</w:t>
      </w:r>
    </w:p>
    <w:p w14:paraId="1A073B38" w14:textId="77777777" w:rsidR="009E0765" w:rsidRDefault="000C099E" w:rsidP="000C099E">
      <w:pPr>
        <w:widowControl w:val="0"/>
        <w:autoSpaceDE w:val="0"/>
        <w:autoSpaceDN w:val="0"/>
        <w:adjustRightInd w:val="0"/>
        <w:rPr>
          <w:rFonts w:ascii="Helvetica" w:hAnsi="Helvetica" w:cs="Helvetica"/>
          <w:color w:val="262626"/>
          <w:sz w:val="22"/>
          <w:szCs w:val="22"/>
        </w:rPr>
      </w:pPr>
      <w:hyperlink r:id="rId89" w:history="1">
        <w:r w:rsidRPr="00317721">
          <w:rPr>
            <w:rStyle w:val="Hyperlink"/>
            <w:rFonts w:ascii="Helvetica" w:hAnsi="Helvetica" w:cs="Helvetica"/>
            <w:sz w:val="22"/>
            <w:szCs w:val="22"/>
          </w:rPr>
          <w:t>https://uk.linkedin.com/in/sgledden</w:t>
        </w:r>
      </w:hyperlink>
    </w:p>
    <w:p w14:paraId="2277A624" w14:textId="77777777" w:rsidR="000C099E" w:rsidRPr="009E0765" w:rsidRDefault="000C099E" w:rsidP="000C099E">
      <w:pPr>
        <w:widowControl w:val="0"/>
        <w:autoSpaceDE w:val="0"/>
        <w:autoSpaceDN w:val="0"/>
        <w:adjustRightInd w:val="0"/>
        <w:rPr>
          <w:rFonts w:ascii="Gill Sans" w:hAnsi="Gill Sans" w:cs="Gill Sans"/>
        </w:rPr>
      </w:pPr>
      <w:r>
        <w:rPr>
          <w:rFonts w:ascii="Helvetica" w:hAnsi="Helvetica" w:cs="Helvetica"/>
          <w:color w:val="262626"/>
          <w:sz w:val="22"/>
          <w:szCs w:val="22"/>
        </w:rPr>
        <w:t>No Facebook</w:t>
      </w:r>
    </w:p>
    <w:p w14:paraId="632D81E7" w14:textId="77777777" w:rsidR="009E0765" w:rsidRDefault="009E0765" w:rsidP="00512710">
      <w:pPr>
        <w:widowControl w:val="0"/>
        <w:autoSpaceDE w:val="0"/>
        <w:autoSpaceDN w:val="0"/>
        <w:adjustRightInd w:val="0"/>
        <w:rPr>
          <w:rFonts w:ascii="Gill Sans" w:hAnsi="Gill Sans" w:cs="Gill Sans"/>
          <w:b/>
        </w:rPr>
      </w:pPr>
    </w:p>
    <w:p w14:paraId="63DD580D" w14:textId="77777777" w:rsidR="00512710" w:rsidRDefault="009E0765" w:rsidP="00512710">
      <w:pPr>
        <w:widowControl w:val="0"/>
        <w:autoSpaceDE w:val="0"/>
        <w:autoSpaceDN w:val="0"/>
        <w:adjustRightInd w:val="0"/>
        <w:rPr>
          <w:rFonts w:ascii="Gill Sans" w:hAnsi="Gill Sans" w:cs="Gill Sans"/>
          <w:b/>
        </w:rPr>
      </w:pPr>
      <w:r w:rsidRPr="009E0765">
        <w:rPr>
          <w:rFonts w:ascii="Gill Sans" w:hAnsi="Gill Sans" w:cs="Gill Sans"/>
          <w:b/>
        </w:rPr>
        <w:t>Contact</w:t>
      </w:r>
    </w:p>
    <w:p w14:paraId="3D87E275" w14:textId="77777777" w:rsidR="009E0765" w:rsidRPr="009E0765" w:rsidRDefault="009E0765" w:rsidP="00512710">
      <w:pPr>
        <w:widowControl w:val="0"/>
        <w:autoSpaceDE w:val="0"/>
        <w:autoSpaceDN w:val="0"/>
        <w:adjustRightInd w:val="0"/>
        <w:rPr>
          <w:rFonts w:ascii="Gill Sans" w:hAnsi="Gill Sans" w:cs="Gill Sans"/>
        </w:rPr>
      </w:pPr>
      <w:r w:rsidRPr="009E0765">
        <w:rPr>
          <w:rFonts w:ascii="Gill Sans" w:hAnsi="Gill Sans" w:cs="Gill Sans"/>
        </w:rPr>
        <w:t xml:space="preserve">Could we use the following contact </w:t>
      </w:r>
      <w:proofErr w:type="gramStart"/>
      <w:r w:rsidRPr="009E0765">
        <w:rPr>
          <w:rFonts w:ascii="Gill Sans" w:hAnsi="Gill Sans" w:cs="Gill Sans"/>
        </w:rPr>
        <w:t>panel…</w:t>
      </w:r>
      <w:proofErr w:type="gramEnd"/>
    </w:p>
    <w:p w14:paraId="21078663" w14:textId="77777777" w:rsidR="009E0765" w:rsidRDefault="009E0765" w:rsidP="00512710">
      <w:pPr>
        <w:widowControl w:val="0"/>
        <w:autoSpaceDE w:val="0"/>
        <w:autoSpaceDN w:val="0"/>
        <w:adjustRightInd w:val="0"/>
        <w:rPr>
          <w:rFonts w:ascii="Gill Sans" w:hAnsi="Gill Sans" w:cs="Gill Sans"/>
          <w:b/>
        </w:rPr>
      </w:pPr>
      <w:r>
        <w:rPr>
          <w:rFonts w:ascii="Gill Sans" w:hAnsi="Gill Sans" w:cs="Gill Sans"/>
          <w:b/>
          <w:noProof/>
        </w:rPr>
        <w:drawing>
          <wp:inline distT="0" distB="0" distL="0" distR="0" wp14:anchorId="1DB54379" wp14:editId="4DEA49A8">
            <wp:extent cx="6836410" cy="2409215"/>
            <wp:effectExtent l="0" t="0" r="0" b="3810"/>
            <wp:docPr id="6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36410" cy="2409215"/>
                    </a:xfrm>
                    <a:prstGeom prst="rect">
                      <a:avLst/>
                    </a:prstGeom>
                    <a:noFill/>
                    <a:ln>
                      <a:noFill/>
                    </a:ln>
                  </pic:spPr>
                </pic:pic>
              </a:graphicData>
            </a:graphic>
          </wp:inline>
        </w:drawing>
      </w:r>
    </w:p>
    <w:p w14:paraId="38BB3C50" w14:textId="77777777" w:rsidR="009E0765" w:rsidRDefault="009E0765" w:rsidP="00512710">
      <w:pPr>
        <w:widowControl w:val="0"/>
        <w:autoSpaceDE w:val="0"/>
        <w:autoSpaceDN w:val="0"/>
        <w:adjustRightInd w:val="0"/>
        <w:rPr>
          <w:rFonts w:ascii="Gill Sans" w:hAnsi="Gill Sans" w:cs="Gill Sans"/>
          <w:b/>
        </w:rPr>
      </w:pPr>
    </w:p>
    <w:p w14:paraId="02059352"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Copy</w:t>
      </w:r>
    </w:p>
    <w:p w14:paraId="2AF1647E" w14:textId="77777777" w:rsidR="009E0765" w:rsidRDefault="009E0765" w:rsidP="00512710">
      <w:pPr>
        <w:widowControl w:val="0"/>
        <w:autoSpaceDE w:val="0"/>
        <w:autoSpaceDN w:val="0"/>
        <w:adjustRightInd w:val="0"/>
        <w:rPr>
          <w:rFonts w:ascii="Gill Sans" w:hAnsi="Gill Sans" w:cs="Gill Sans"/>
        </w:rPr>
      </w:pPr>
    </w:p>
    <w:p w14:paraId="09A8F5FE"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Gledden Ventures</w:t>
      </w:r>
    </w:p>
    <w:p w14:paraId="31F1CEF1"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Level 20, 111 Elizabeth Street</w:t>
      </w:r>
    </w:p>
    <w:p w14:paraId="249CB9D6"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Sydney, NSW 2000</w:t>
      </w:r>
    </w:p>
    <w:p w14:paraId="2B9208C1"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Phone (UK): +44 7780 47 42 43</w:t>
      </w:r>
    </w:p>
    <w:p w14:paraId="1C66AEEE"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Phone (Australia): +61 418 350 737</w:t>
      </w:r>
    </w:p>
    <w:p w14:paraId="2A5199A2"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Phone (US): +1 415 999 8881</w:t>
      </w:r>
    </w:p>
    <w:p w14:paraId="177FA609" w14:textId="77777777" w:rsidR="009E0765" w:rsidRDefault="009E0765" w:rsidP="00512710">
      <w:pPr>
        <w:widowControl w:val="0"/>
        <w:autoSpaceDE w:val="0"/>
        <w:autoSpaceDN w:val="0"/>
        <w:adjustRightInd w:val="0"/>
        <w:rPr>
          <w:rFonts w:ascii="Gill Sans" w:hAnsi="Gill Sans" w:cs="Gill Sans"/>
        </w:rPr>
      </w:pPr>
      <w:r>
        <w:rPr>
          <w:rFonts w:ascii="Gill Sans" w:hAnsi="Gill Sans" w:cs="Gill Sans"/>
        </w:rPr>
        <w:t xml:space="preserve">Skype: </w:t>
      </w:r>
      <w:proofErr w:type="spellStart"/>
      <w:r>
        <w:rPr>
          <w:rFonts w:ascii="Gill Sans" w:hAnsi="Gill Sans" w:cs="Gill Sans"/>
        </w:rPr>
        <w:t>SGledden</w:t>
      </w:r>
      <w:proofErr w:type="spellEnd"/>
    </w:p>
    <w:p w14:paraId="17115401" w14:textId="77777777" w:rsidR="009E0765" w:rsidRPr="009E0765" w:rsidRDefault="009E0765" w:rsidP="00512710">
      <w:pPr>
        <w:widowControl w:val="0"/>
        <w:autoSpaceDE w:val="0"/>
        <w:autoSpaceDN w:val="0"/>
        <w:adjustRightInd w:val="0"/>
        <w:rPr>
          <w:rFonts w:ascii="Gill Sans" w:hAnsi="Gill Sans" w:cs="Gill Sans"/>
        </w:rPr>
      </w:pPr>
      <w:r>
        <w:rPr>
          <w:rFonts w:ascii="Gill Sans" w:hAnsi="Gill Sans" w:cs="Gill Sans"/>
        </w:rPr>
        <w:t>Email: steve@gledden.com</w:t>
      </w:r>
    </w:p>
    <w:p w14:paraId="0ED06EB4" w14:textId="77777777" w:rsidR="009E0765" w:rsidRPr="009E0765" w:rsidRDefault="009E0765" w:rsidP="00512710">
      <w:pPr>
        <w:widowControl w:val="0"/>
        <w:autoSpaceDE w:val="0"/>
        <w:autoSpaceDN w:val="0"/>
        <w:adjustRightInd w:val="0"/>
        <w:rPr>
          <w:rFonts w:ascii="Gill Sans" w:hAnsi="Gill Sans" w:cs="Gill Sans"/>
          <w:b/>
        </w:rPr>
      </w:pPr>
    </w:p>
    <w:p w14:paraId="6D3395AD" w14:textId="77777777" w:rsidR="000859A1" w:rsidRPr="00512710" w:rsidRDefault="000859A1" w:rsidP="00512710">
      <w:pPr>
        <w:rPr>
          <w:rFonts w:ascii="Gill Sans" w:hAnsi="Gill Sans" w:cs="Gill Sans"/>
        </w:rPr>
      </w:pPr>
    </w:p>
    <w:sectPr w:rsidR="000859A1" w:rsidRPr="00512710" w:rsidSect="003623BE">
      <w:pgSz w:w="11900" w:h="16840"/>
      <w:pgMar w:top="567" w:right="567" w:bottom="567" w:left="567" w:header="709" w:footer="709" w:gutter="0"/>
      <w:cols w:space="708"/>
      <w:docGrid w:linePitch="360"/>
      <w:printerSettings r:id="rId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Gill Sans">
    <w:panose1 w:val="020B0502020104020203"/>
    <w:charset w:val="00"/>
    <w:family w:val="auto"/>
    <w:pitch w:val="variable"/>
    <w:sig w:usb0="80000267" w:usb1="00000000" w:usb2="00000000" w:usb3="00000000" w:csb0="000001F7"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F0738"/>
    <w:multiLevelType w:val="hybridMultilevel"/>
    <w:tmpl w:val="B4583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10"/>
    <w:rsid w:val="00005B6A"/>
    <w:rsid w:val="000859A1"/>
    <w:rsid w:val="000C099E"/>
    <w:rsid w:val="002E747E"/>
    <w:rsid w:val="002F6C3F"/>
    <w:rsid w:val="003623BE"/>
    <w:rsid w:val="00512710"/>
    <w:rsid w:val="005B0E20"/>
    <w:rsid w:val="005B1395"/>
    <w:rsid w:val="006B5AF6"/>
    <w:rsid w:val="007470C7"/>
    <w:rsid w:val="009E0765"/>
    <w:rsid w:val="00B10AEF"/>
    <w:rsid w:val="00B70F1D"/>
    <w:rsid w:val="00C503E0"/>
    <w:rsid w:val="00D07D3B"/>
    <w:rsid w:val="00E723D6"/>
    <w:rsid w:val="00FE2F8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082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71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2710"/>
    <w:rPr>
      <w:rFonts w:ascii="Lucida Grande" w:hAnsi="Lucida Grande" w:cs="Lucida Grande"/>
      <w:sz w:val="18"/>
      <w:szCs w:val="18"/>
    </w:rPr>
  </w:style>
  <w:style w:type="character" w:styleId="Hyperlink">
    <w:name w:val="Hyperlink"/>
    <w:basedOn w:val="DefaultParagraphFont"/>
    <w:uiPriority w:val="99"/>
    <w:unhideWhenUsed/>
    <w:rsid w:val="00B10AEF"/>
    <w:rPr>
      <w:color w:val="0000FF" w:themeColor="hyperlink"/>
      <w:u w:val="single"/>
    </w:rPr>
  </w:style>
  <w:style w:type="table" w:styleId="TableGrid">
    <w:name w:val="Table Grid"/>
    <w:basedOn w:val="TableNormal"/>
    <w:uiPriority w:val="59"/>
    <w:rsid w:val="002F6C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E2F8E"/>
    <w:pPr>
      <w:ind w:left="720"/>
      <w:contextualSpacing/>
    </w:pPr>
  </w:style>
  <w:style w:type="character" w:styleId="FollowedHyperlink">
    <w:name w:val="FollowedHyperlink"/>
    <w:basedOn w:val="DefaultParagraphFont"/>
    <w:uiPriority w:val="99"/>
    <w:semiHidden/>
    <w:unhideWhenUsed/>
    <w:rsid w:val="00005B6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71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2710"/>
    <w:rPr>
      <w:rFonts w:ascii="Lucida Grande" w:hAnsi="Lucida Grande" w:cs="Lucida Grande"/>
      <w:sz w:val="18"/>
      <w:szCs w:val="18"/>
    </w:rPr>
  </w:style>
  <w:style w:type="character" w:styleId="Hyperlink">
    <w:name w:val="Hyperlink"/>
    <w:basedOn w:val="DefaultParagraphFont"/>
    <w:uiPriority w:val="99"/>
    <w:unhideWhenUsed/>
    <w:rsid w:val="00B10AEF"/>
    <w:rPr>
      <w:color w:val="0000FF" w:themeColor="hyperlink"/>
      <w:u w:val="single"/>
    </w:rPr>
  </w:style>
  <w:style w:type="table" w:styleId="TableGrid">
    <w:name w:val="Table Grid"/>
    <w:basedOn w:val="TableNormal"/>
    <w:uiPriority w:val="59"/>
    <w:rsid w:val="002F6C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E2F8E"/>
    <w:pPr>
      <w:ind w:left="720"/>
      <w:contextualSpacing/>
    </w:pPr>
  </w:style>
  <w:style w:type="character" w:styleId="FollowedHyperlink">
    <w:name w:val="FollowedHyperlink"/>
    <w:basedOn w:val="DefaultParagraphFont"/>
    <w:uiPriority w:val="99"/>
    <w:semiHidden/>
    <w:unhideWhenUsed/>
    <w:rsid w:val="00005B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hyperlink" Target="http://www.eborimages.co.uk" TargetMode="External"/><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jpeg"/><Relationship Id="rId33" Type="http://schemas.openxmlformats.org/officeDocument/2006/relationships/image" Target="media/image27.jpeg"/><Relationship Id="rId34" Type="http://schemas.openxmlformats.org/officeDocument/2006/relationships/image" Target="media/image28.png"/><Relationship Id="rId35" Type="http://schemas.openxmlformats.org/officeDocument/2006/relationships/hyperlink" Target="https://www.healthbox360.me/" TargetMode="External"/><Relationship Id="rId36" Type="http://schemas.openxmlformats.org/officeDocument/2006/relationships/image" Target="media/image29.png"/><Relationship Id="rId37" Type="http://schemas.openxmlformats.org/officeDocument/2006/relationships/hyperlink" Target="https://www.healthbox360.me/" TargetMode="External"/><Relationship Id="rId38" Type="http://schemas.openxmlformats.org/officeDocument/2006/relationships/hyperlink" Target="http://www.judgescourt.co.uk/" TargetMode="External"/><Relationship Id="rId39" Type="http://schemas.openxmlformats.org/officeDocument/2006/relationships/image" Target="media/image30.png"/><Relationship Id="rId50" Type="http://schemas.openxmlformats.org/officeDocument/2006/relationships/hyperlink" Target="http://www.gledden.com/wp-content/uploads/2015/06/Regal-Tasman-logo.gif" TargetMode="External"/><Relationship Id="rId51" Type="http://schemas.openxmlformats.org/officeDocument/2006/relationships/image" Target="media/image34.gif"/><Relationship Id="rId52" Type="http://schemas.openxmlformats.org/officeDocument/2006/relationships/hyperlink" Target="http://www.regalfm.com/investments.html" TargetMode="External"/><Relationship Id="rId53" Type="http://schemas.openxmlformats.org/officeDocument/2006/relationships/image" Target="media/image35.gif"/><Relationship Id="rId54" Type="http://schemas.openxmlformats.org/officeDocument/2006/relationships/image" Target="media/image36.png"/><Relationship Id="rId55" Type="http://schemas.openxmlformats.org/officeDocument/2006/relationships/hyperlink" Target="http://www.gledden.com/wp-content/uploads/2015/06/pimco.png" TargetMode="External"/><Relationship Id="rId56" Type="http://schemas.openxmlformats.org/officeDocument/2006/relationships/image" Target="media/image37.png"/><Relationship Id="rId57" Type="http://schemas.openxmlformats.org/officeDocument/2006/relationships/image" Target="media/image38.png"/><Relationship Id="rId58" Type="http://schemas.openxmlformats.org/officeDocument/2006/relationships/image" Target="media/image39.gif"/><Relationship Id="rId59" Type="http://schemas.openxmlformats.org/officeDocument/2006/relationships/image" Target="media/image40.gif"/><Relationship Id="rId70" Type="http://schemas.openxmlformats.org/officeDocument/2006/relationships/hyperlink" Target="http://www.baxter.com/press_room/factsheets/bioscience_factsheet.html" TargetMode="External"/><Relationship Id="rId71" Type="http://schemas.openxmlformats.org/officeDocument/2006/relationships/hyperlink" Target="https://www.capitalone.com/" TargetMode="External"/><Relationship Id="rId72" Type="http://schemas.openxmlformats.org/officeDocument/2006/relationships/image" Target="media/image46.png"/><Relationship Id="rId73" Type="http://schemas.openxmlformats.org/officeDocument/2006/relationships/hyperlink" Target="http://www.jbwere.com.au" TargetMode="External"/><Relationship Id="rId74" Type="http://schemas.openxmlformats.org/officeDocument/2006/relationships/image" Target="media/image47.png"/><Relationship Id="rId75" Type="http://schemas.openxmlformats.org/officeDocument/2006/relationships/hyperlink" Target="http://www.goldmansachs.com" TargetMode="External"/><Relationship Id="rId76" Type="http://schemas.openxmlformats.org/officeDocument/2006/relationships/image" Target="media/image48.gif"/><Relationship Id="rId77" Type="http://schemas.openxmlformats.org/officeDocument/2006/relationships/hyperlink" Target="http://www.bdo.com.au" TargetMode="External"/><Relationship Id="rId78" Type="http://schemas.openxmlformats.org/officeDocument/2006/relationships/image" Target="media/image49.jpg"/><Relationship Id="rId79" Type="http://schemas.openxmlformats.org/officeDocument/2006/relationships/hyperlink" Target="http://www.moissonlawyers.com" TargetMode="External"/><Relationship Id="rId90" Type="http://schemas.openxmlformats.org/officeDocument/2006/relationships/image" Target="media/image55.png"/><Relationship Id="rId91" Type="http://schemas.openxmlformats.org/officeDocument/2006/relationships/printerSettings" Target="printerSettings/printerSettings1.bin"/><Relationship Id="rId92" Type="http://schemas.openxmlformats.org/officeDocument/2006/relationships/fontTable" Target="fontTable.xml"/><Relationship Id="rId93" Type="http://schemas.openxmlformats.org/officeDocument/2006/relationships/theme" Target="theme/theme1.xml"/><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40" Type="http://schemas.openxmlformats.org/officeDocument/2006/relationships/hyperlink" Target="http://www.judgescourt.co.uk/" TargetMode="External"/><Relationship Id="rId41" Type="http://schemas.openxmlformats.org/officeDocument/2006/relationships/hyperlink" Target="http://www.17blake.com/" TargetMode="External"/><Relationship Id="rId42" Type="http://schemas.openxmlformats.org/officeDocument/2006/relationships/image" Target="media/image31.png"/><Relationship Id="rId43" Type="http://schemas.openxmlformats.org/officeDocument/2006/relationships/hyperlink" Target="http://www.17blake.com/" TargetMode="External"/><Relationship Id="rId44" Type="http://schemas.openxmlformats.org/officeDocument/2006/relationships/hyperlink" Target="http://www.kidloc8.com/" TargetMode="External"/><Relationship Id="rId45" Type="http://schemas.openxmlformats.org/officeDocument/2006/relationships/image" Target="media/image32.gif"/><Relationship Id="rId46" Type="http://schemas.openxmlformats.org/officeDocument/2006/relationships/hyperlink" Target="http://www.kidloc8.com/" TargetMode="External"/><Relationship Id="rId47" Type="http://schemas.openxmlformats.org/officeDocument/2006/relationships/hyperlink" Target="http://www.alsglobal.com/en/Our-Services/Life-Sciences/Pharmaceutical/News/ALS-Acquires-EML-Pty-Ltd" TargetMode="External"/><Relationship Id="rId48" Type="http://schemas.openxmlformats.org/officeDocument/2006/relationships/image" Target="media/image33.jpeg"/><Relationship Id="rId49" Type="http://schemas.openxmlformats.org/officeDocument/2006/relationships/hyperlink" Target="http://www.alsglobal.com/en/Our-Services/Life-Sciences/Pharmaceutical/News/ALS-Acquires-EML-Pty-Ltd" TargetMode="External"/><Relationship Id="rId60" Type="http://schemas.openxmlformats.org/officeDocument/2006/relationships/hyperlink" Target="http://www.idealab.com/" TargetMode="External"/><Relationship Id="rId61" Type="http://schemas.openxmlformats.org/officeDocument/2006/relationships/image" Target="media/image41.gif"/><Relationship Id="rId62" Type="http://schemas.openxmlformats.org/officeDocument/2006/relationships/hyperlink" Target="http://ir.ultratech.com/releasedetail.cfm?ReleaseID=222094" TargetMode="External"/><Relationship Id="rId63" Type="http://schemas.openxmlformats.org/officeDocument/2006/relationships/image" Target="media/image42.gif"/><Relationship Id="rId64" Type="http://schemas.openxmlformats.org/officeDocument/2006/relationships/hyperlink" Target="http://imagination.com.au/" TargetMode="External"/><Relationship Id="rId65" Type="http://schemas.openxmlformats.org/officeDocument/2006/relationships/image" Target="media/image43.gif"/><Relationship Id="rId66" Type="http://schemas.openxmlformats.org/officeDocument/2006/relationships/hyperlink" Target="http://www.mckinsey.com/" TargetMode="External"/><Relationship Id="rId67" Type="http://schemas.openxmlformats.org/officeDocument/2006/relationships/image" Target="media/image44.png"/><Relationship Id="rId68" Type="http://schemas.openxmlformats.org/officeDocument/2006/relationships/hyperlink" Target="http://www.baxter.com/press_room/factsheets/bioscience_factsheet.html" TargetMode="External"/><Relationship Id="rId69" Type="http://schemas.openxmlformats.org/officeDocument/2006/relationships/image" Target="media/image45.png"/><Relationship Id="rId80" Type="http://schemas.openxmlformats.org/officeDocument/2006/relationships/image" Target="media/image50.jpeg"/><Relationship Id="rId81" Type="http://schemas.openxmlformats.org/officeDocument/2006/relationships/hyperlink" Target="http://www.hallandwilcox.com.au" TargetMode="External"/><Relationship Id="rId82" Type="http://schemas.openxmlformats.org/officeDocument/2006/relationships/image" Target="media/image51.jpeg"/><Relationship Id="rId83" Type="http://schemas.openxmlformats.org/officeDocument/2006/relationships/hyperlink" Target="http://www.nab.com.au/personal/privatewealth" TargetMode="External"/><Relationship Id="rId84" Type="http://schemas.openxmlformats.org/officeDocument/2006/relationships/image" Target="media/image52.png"/><Relationship Id="rId85" Type="http://schemas.openxmlformats.org/officeDocument/2006/relationships/hyperlink" Target="http://www.ybonline.co.uk/private/" TargetMode="External"/><Relationship Id="rId86" Type="http://schemas.openxmlformats.org/officeDocument/2006/relationships/image" Target="media/image53.jpeg"/><Relationship Id="rId87" Type="http://schemas.openxmlformats.org/officeDocument/2006/relationships/hyperlink" Target="http://www.natwest.com" TargetMode="External"/><Relationship Id="rId88" Type="http://schemas.openxmlformats.org/officeDocument/2006/relationships/image" Target="media/image54.png"/><Relationship Id="rId89" Type="http://schemas.openxmlformats.org/officeDocument/2006/relationships/hyperlink" Target="https://uk.linkedin.com/in/sgled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10</Pages>
  <Words>1054</Words>
  <Characters>6011</Characters>
  <Application>Microsoft Macintosh Word</Application>
  <DocSecurity>0</DocSecurity>
  <Lines>50</Lines>
  <Paragraphs>14</Paragraphs>
  <ScaleCrop>false</ScaleCrop>
  <Company>SC Gledden &amp; Associates</Company>
  <LinksUpToDate>false</LinksUpToDate>
  <CharactersWithSpaces>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Gledden</dc:creator>
  <cp:keywords/>
  <dc:description/>
  <cp:lastModifiedBy>Stephen Gledden</cp:lastModifiedBy>
  <cp:revision>3</cp:revision>
  <dcterms:created xsi:type="dcterms:W3CDTF">2015-07-09T14:37:00Z</dcterms:created>
  <dcterms:modified xsi:type="dcterms:W3CDTF">2015-07-23T21:13:00Z</dcterms:modified>
</cp:coreProperties>
</file>