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93BED4B" w14:textId="77777777" w:rsidR="009B6EB7" w:rsidRPr="005418CD" w:rsidRDefault="00210213">
      <w:pPr>
        <w:pStyle w:val="normal0"/>
        <w:widowControl w:val="0"/>
        <w:rPr>
          <w:rFonts w:ascii="Tw Cen MT" w:hAnsi="Tw Cen MT"/>
          <w:color w:val="948A54" w:themeColor="background2" w:themeShade="80"/>
        </w:rPr>
      </w:pPr>
      <w:r w:rsidRPr="005418CD">
        <w:rPr>
          <w:rFonts w:ascii="Tw Cen MT" w:hAnsi="Tw Cen MT"/>
          <w:b/>
          <w:color w:val="948A54" w:themeColor="background2" w:themeShade="80"/>
          <w:sz w:val="48"/>
          <w:szCs w:val="48"/>
          <w:u w:val="single"/>
        </w:rPr>
        <w:t>LOGO DESIGN BRIEF</w:t>
      </w:r>
      <w:r w:rsidRPr="005418CD">
        <w:rPr>
          <w:rFonts w:ascii="Tw Cen MT" w:hAnsi="Tw Cen MT"/>
          <w:b/>
          <w:color w:val="948A54" w:themeColor="background2" w:themeShade="80"/>
          <w:sz w:val="20"/>
          <w:szCs w:val="20"/>
        </w:rPr>
        <w:t>:</w:t>
      </w:r>
    </w:p>
    <w:p w14:paraId="5B0AFE2E" w14:textId="77777777" w:rsidR="009B6EB7" w:rsidRPr="005418CD" w:rsidRDefault="009B6EB7">
      <w:pPr>
        <w:pStyle w:val="normal0"/>
        <w:widowControl w:val="0"/>
        <w:rPr>
          <w:rFonts w:ascii="Tw Cen MT" w:hAnsi="Tw Cen MT"/>
        </w:rPr>
      </w:pPr>
    </w:p>
    <w:p w14:paraId="4FC623CB" w14:textId="77777777" w:rsidR="009B6EB7" w:rsidRPr="005418CD" w:rsidRDefault="00210213">
      <w:pPr>
        <w:pStyle w:val="normal0"/>
        <w:widowControl w:val="0"/>
        <w:rPr>
          <w:rFonts w:ascii="Tw Cen MT" w:hAnsi="Tw Cen MT"/>
        </w:rPr>
      </w:pPr>
      <w:r w:rsidRPr="005418CD">
        <w:rPr>
          <w:rFonts w:ascii="Tw Cen MT" w:hAnsi="Tw Cen MT"/>
          <w:b/>
          <w:sz w:val="20"/>
          <w:szCs w:val="20"/>
        </w:rPr>
        <w:t>The logo</w:t>
      </w:r>
    </w:p>
    <w:p w14:paraId="7F5810F6" w14:textId="77777777" w:rsidR="007A66A5" w:rsidRPr="005418CD" w:rsidRDefault="007A66A5">
      <w:pPr>
        <w:pStyle w:val="normal0"/>
        <w:widowControl w:val="0"/>
        <w:rPr>
          <w:rFonts w:ascii="Tw Cen MT" w:hAnsi="Tw Cen MT"/>
        </w:rPr>
      </w:pPr>
    </w:p>
    <w:p w14:paraId="708FB4FC" w14:textId="77777777" w:rsidR="009B6EB7" w:rsidRPr="005418CD" w:rsidRDefault="007A66A5">
      <w:pPr>
        <w:pStyle w:val="normal0"/>
        <w:widowControl w:val="0"/>
        <w:numPr>
          <w:ilvl w:val="0"/>
          <w:numId w:val="8"/>
        </w:numPr>
        <w:ind w:hanging="360"/>
        <w:contextualSpacing/>
        <w:rPr>
          <w:rFonts w:ascii="Tw Cen MT" w:hAnsi="Tw Cen MT"/>
        </w:rPr>
      </w:pPr>
      <w:r w:rsidRPr="005418CD">
        <w:rPr>
          <w:rFonts w:ascii="Tw Cen MT" w:hAnsi="Tw Cen MT"/>
          <w:sz w:val="20"/>
          <w:szCs w:val="20"/>
        </w:rPr>
        <w:t>Words in logo: THRIVE</w:t>
      </w:r>
    </w:p>
    <w:p w14:paraId="541F1F0E" w14:textId="77777777" w:rsidR="009B6EB7" w:rsidRPr="005418CD" w:rsidRDefault="007A66A5">
      <w:pPr>
        <w:pStyle w:val="normal0"/>
        <w:widowControl w:val="0"/>
        <w:numPr>
          <w:ilvl w:val="0"/>
          <w:numId w:val="8"/>
        </w:numPr>
        <w:ind w:hanging="360"/>
        <w:contextualSpacing/>
        <w:rPr>
          <w:rFonts w:ascii="Tw Cen MT" w:hAnsi="Tw Cen MT"/>
        </w:rPr>
      </w:pPr>
      <w:r w:rsidRPr="005418CD">
        <w:rPr>
          <w:rFonts w:ascii="Tw Cen MT" w:hAnsi="Tw Cen MT"/>
          <w:sz w:val="20"/>
          <w:szCs w:val="20"/>
        </w:rPr>
        <w:t>Tagline to be included in logo: Inspired Industry Intelligence.</w:t>
      </w:r>
    </w:p>
    <w:p w14:paraId="48F75180" w14:textId="77777777" w:rsidR="007A66A5" w:rsidRPr="005418CD" w:rsidRDefault="007A66A5" w:rsidP="007A66A5">
      <w:pPr>
        <w:pStyle w:val="normal0"/>
        <w:widowControl w:val="0"/>
        <w:numPr>
          <w:ilvl w:val="0"/>
          <w:numId w:val="8"/>
        </w:numPr>
        <w:ind w:hanging="360"/>
        <w:contextualSpacing/>
        <w:rPr>
          <w:rFonts w:ascii="Tw Cen MT" w:hAnsi="Tw Cen MT"/>
        </w:rPr>
      </w:pPr>
      <w:r w:rsidRPr="005418CD">
        <w:rPr>
          <w:rFonts w:ascii="Tw Cen MT" w:hAnsi="Tw Cen MT"/>
          <w:sz w:val="20"/>
          <w:szCs w:val="20"/>
        </w:rPr>
        <w:t>Six adjectives: Luxury, Modern, Feminine, Serious, Aspirational, Simple</w:t>
      </w:r>
    </w:p>
    <w:p w14:paraId="52FE672D" w14:textId="77777777" w:rsidR="001E6C01" w:rsidRPr="005418CD" w:rsidRDefault="001E6C01" w:rsidP="007A66A5">
      <w:pPr>
        <w:pStyle w:val="normal0"/>
        <w:widowControl w:val="0"/>
        <w:numPr>
          <w:ilvl w:val="0"/>
          <w:numId w:val="8"/>
        </w:numPr>
        <w:ind w:hanging="360"/>
        <w:contextualSpacing/>
        <w:rPr>
          <w:rFonts w:ascii="Tw Cen MT" w:hAnsi="Tw Cen MT"/>
        </w:rPr>
      </w:pPr>
      <w:r w:rsidRPr="005418CD">
        <w:rPr>
          <w:rFonts w:ascii="Tw Cen MT" w:hAnsi="Tw Cen MT"/>
          <w:sz w:val="20"/>
          <w:szCs w:val="20"/>
        </w:rPr>
        <w:t>The logo should be; simple, memorable, timeless, versatile, appropriate</w:t>
      </w:r>
    </w:p>
    <w:p w14:paraId="04C914B9" w14:textId="77777777" w:rsidR="009B6EB7" w:rsidRPr="005418CD" w:rsidRDefault="00210213">
      <w:pPr>
        <w:pStyle w:val="normal0"/>
        <w:widowControl w:val="0"/>
        <w:rPr>
          <w:rFonts w:ascii="Tw Cen MT" w:hAnsi="Tw Cen MT"/>
        </w:rPr>
      </w:pPr>
      <w:r w:rsidRPr="005418CD">
        <w:rPr>
          <w:rFonts w:ascii="Tw Cen MT" w:hAnsi="Tw Cen MT"/>
          <w:b/>
          <w:sz w:val="20"/>
          <w:szCs w:val="20"/>
        </w:rPr>
        <w:t xml:space="preserve">- - - - - - - - - - - - - - - - - - - - - - - - - - - - - - - - - - - - - - - - - - - - - - - - - - - - - - - - - - - - - - - - - - - - - - - - - - - - - - - - - </w:t>
      </w:r>
    </w:p>
    <w:p w14:paraId="312CBBD9" w14:textId="77777777" w:rsidR="009B6EB7" w:rsidRPr="005418CD" w:rsidRDefault="009B6EB7">
      <w:pPr>
        <w:pStyle w:val="normal0"/>
        <w:widowControl w:val="0"/>
        <w:rPr>
          <w:rFonts w:ascii="Tw Cen MT" w:hAnsi="Tw Cen MT"/>
        </w:rPr>
      </w:pPr>
    </w:p>
    <w:p w14:paraId="1C2F47FB" w14:textId="77777777" w:rsidR="009B6EB7" w:rsidRPr="005418CD" w:rsidRDefault="00512F18">
      <w:pPr>
        <w:pStyle w:val="normal0"/>
        <w:widowControl w:val="0"/>
        <w:rPr>
          <w:rFonts w:ascii="Tw Cen MT" w:hAnsi="Tw Cen MT"/>
        </w:rPr>
      </w:pPr>
      <w:r w:rsidRPr="005418CD">
        <w:rPr>
          <w:rFonts w:ascii="Tw Cen MT" w:hAnsi="Tw Cen MT"/>
          <w:b/>
          <w:sz w:val="20"/>
          <w:szCs w:val="20"/>
        </w:rPr>
        <w:t>Background:</w:t>
      </w:r>
    </w:p>
    <w:p w14:paraId="5CE91AFC" w14:textId="77777777" w:rsidR="00512F18" w:rsidRPr="005418CD" w:rsidRDefault="00512F18" w:rsidP="00512F18">
      <w:pPr>
        <w:pStyle w:val="normal0"/>
        <w:widowControl w:val="0"/>
        <w:rPr>
          <w:rFonts w:ascii="Tw Cen MT" w:hAnsi="Tw Cen MT"/>
        </w:rPr>
      </w:pPr>
    </w:p>
    <w:p w14:paraId="75BD153A" w14:textId="77777777" w:rsidR="00512F18" w:rsidRPr="005418CD" w:rsidRDefault="00512F18" w:rsidP="00512F18">
      <w:pPr>
        <w:pStyle w:val="normal0"/>
        <w:widowControl w:val="0"/>
        <w:rPr>
          <w:rFonts w:ascii="Tw Cen MT" w:hAnsi="Tw Cen MT"/>
        </w:rPr>
      </w:pPr>
      <w:r w:rsidRPr="005418CD">
        <w:rPr>
          <w:rFonts w:ascii="Tw Cen MT" w:hAnsi="Tw Cen MT"/>
        </w:rPr>
        <w:t>This event is designed to provide a comprehensive and content-rich educational platform to the spa and wellness industry in Australia, NZ and the Pacific.</w:t>
      </w:r>
    </w:p>
    <w:p w14:paraId="71E4508C" w14:textId="77777777" w:rsidR="00512F18" w:rsidRPr="005418CD" w:rsidRDefault="00512F18" w:rsidP="00512F18">
      <w:pPr>
        <w:pStyle w:val="normal0"/>
        <w:widowControl w:val="0"/>
        <w:rPr>
          <w:rFonts w:ascii="Tw Cen MT" w:hAnsi="Tw Cen MT"/>
        </w:rPr>
      </w:pPr>
      <w:r w:rsidRPr="005418CD">
        <w:rPr>
          <w:rFonts w:ascii="Tw Cen MT" w:hAnsi="Tw Cen MT"/>
        </w:rPr>
        <w:t>Education streams to be delivered by subject matter experts (not necessarily related to industry) with the primary aim being to socialise new information, share</w:t>
      </w:r>
    </w:p>
    <w:p w14:paraId="5EF2FC13" w14:textId="77777777" w:rsidR="00512F18" w:rsidRPr="005418CD" w:rsidRDefault="00512F18" w:rsidP="00512F18">
      <w:pPr>
        <w:pStyle w:val="normal0"/>
        <w:widowControl w:val="0"/>
        <w:rPr>
          <w:rFonts w:ascii="Tw Cen MT" w:hAnsi="Tw Cen MT"/>
        </w:rPr>
      </w:pPr>
      <w:proofErr w:type="gramStart"/>
      <w:r w:rsidRPr="005418CD">
        <w:rPr>
          <w:rFonts w:ascii="Tw Cen MT" w:hAnsi="Tw Cen MT"/>
        </w:rPr>
        <w:t>key</w:t>
      </w:r>
      <w:proofErr w:type="gramEnd"/>
      <w:r w:rsidRPr="005418CD">
        <w:rPr>
          <w:rFonts w:ascii="Tw Cen MT" w:hAnsi="Tw Cen MT"/>
        </w:rPr>
        <w:t xml:space="preserve"> success strategies, demonstrate via real-life case studies and tried and tested learning examples</w:t>
      </w:r>
    </w:p>
    <w:p w14:paraId="2ABD506D" w14:textId="77777777" w:rsidR="009B6EB7" w:rsidRPr="005418CD" w:rsidRDefault="009B6EB7">
      <w:pPr>
        <w:pStyle w:val="normal0"/>
        <w:widowControl w:val="0"/>
        <w:rPr>
          <w:rFonts w:ascii="Tw Cen MT" w:hAnsi="Tw Cen MT"/>
        </w:rPr>
      </w:pPr>
    </w:p>
    <w:p w14:paraId="3BC3322D" w14:textId="77777777" w:rsidR="00512F18" w:rsidRPr="005418CD" w:rsidRDefault="00512F18">
      <w:pPr>
        <w:pStyle w:val="normal0"/>
        <w:widowControl w:val="0"/>
        <w:rPr>
          <w:rFonts w:ascii="Tw Cen MT" w:hAnsi="Tw Cen MT"/>
        </w:rPr>
      </w:pPr>
      <w:r w:rsidRPr="005418CD">
        <w:rPr>
          <w:rFonts w:ascii="Tw Cen MT" w:hAnsi="Tw Cen MT"/>
        </w:rPr>
        <w:t>The event will be promoted in industry trade magazines and a website will be developed, in conjunction with an integrated multiplatform marketing campaign.</w:t>
      </w:r>
    </w:p>
    <w:p w14:paraId="4A68B440" w14:textId="77777777" w:rsidR="00512F18" w:rsidRPr="005418CD" w:rsidRDefault="00512F18">
      <w:pPr>
        <w:pStyle w:val="normal0"/>
        <w:widowControl w:val="0"/>
        <w:rPr>
          <w:rFonts w:ascii="Tw Cen MT" w:hAnsi="Tw Cen MT"/>
        </w:rPr>
      </w:pPr>
    </w:p>
    <w:p w14:paraId="2DD7D52A" w14:textId="77777777" w:rsidR="00512F18" w:rsidRPr="005418CD" w:rsidRDefault="00512F18">
      <w:pPr>
        <w:pStyle w:val="normal0"/>
        <w:widowControl w:val="0"/>
        <w:rPr>
          <w:rFonts w:ascii="Tw Cen MT" w:hAnsi="Tw Cen MT"/>
        </w:rPr>
      </w:pPr>
      <w:r w:rsidRPr="005418CD">
        <w:rPr>
          <w:rFonts w:ascii="Tw Cen MT" w:hAnsi="Tw Cen MT"/>
        </w:rPr>
        <w:t xml:space="preserve">The event will occur over two days and sessions/keynotes will cover commerciality, Marketing, </w:t>
      </w:r>
      <w:proofErr w:type="spellStart"/>
      <w:r w:rsidRPr="005418CD">
        <w:rPr>
          <w:rFonts w:ascii="Tw Cen MT" w:hAnsi="Tw Cen MT"/>
        </w:rPr>
        <w:t>Experential</w:t>
      </w:r>
      <w:proofErr w:type="spellEnd"/>
      <w:r w:rsidRPr="005418CD">
        <w:rPr>
          <w:rFonts w:ascii="Tw Cen MT" w:hAnsi="Tw Cen MT"/>
        </w:rPr>
        <w:t xml:space="preserve">/Immersive, </w:t>
      </w:r>
      <w:proofErr w:type="gramStart"/>
      <w:r w:rsidRPr="005418CD">
        <w:rPr>
          <w:rFonts w:ascii="Tw Cen MT" w:hAnsi="Tw Cen MT"/>
        </w:rPr>
        <w:t>Industry</w:t>
      </w:r>
      <w:proofErr w:type="gramEnd"/>
      <w:r w:rsidRPr="005418CD">
        <w:rPr>
          <w:rFonts w:ascii="Tw Cen MT" w:hAnsi="Tw Cen MT"/>
        </w:rPr>
        <w:t xml:space="preserve"> Intelligence/Round Tables</w:t>
      </w:r>
    </w:p>
    <w:p w14:paraId="4C1984E6" w14:textId="77777777" w:rsidR="009B6EB7" w:rsidRPr="005418CD" w:rsidRDefault="00210213">
      <w:pPr>
        <w:pStyle w:val="normal0"/>
        <w:widowControl w:val="0"/>
        <w:rPr>
          <w:rFonts w:ascii="Tw Cen MT" w:hAnsi="Tw Cen MT"/>
        </w:rPr>
      </w:pPr>
      <w:r w:rsidRPr="005418CD">
        <w:rPr>
          <w:rFonts w:ascii="Tw Cen MT" w:hAnsi="Tw Cen MT"/>
          <w:b/>
          <w:sz w:val="20"/>
          <w:szCs w:val="20"/>
        </w:rPr>
        <w:t xml:space="preserve">- - - - - - - - - - - - - - - - - - - - - - - - - - - - - - - - - - - - - - - - - - - - - - - - - - - - - - - - - - - - - - - - - - - - - - - - - - - - - - - - - </w:t>
      </w:r>
    </w:p>
    <w:p w14:paraId="0A0C40D4" w14:textId="77777777" w:rsidR="009B6EB7" w:rsidRPr="005418CD" w:rsidRDefault="009B6EB7">
      <w:pPr>
        <w:pStyle w:val="normal0"/>
        <w:widowControl w:val="0"/>
        <w:rPr>
          <w:rFonts w:ascii="Tw Cen MT" w:hAnsi="Tw Cen MT"/>
        </w:rPr>
      </w:pPr>
    </w:p>
    <w:p w14:paraId="131FAD41" w14:textId="77777777" w:rsidR="009B6EB7" w:rsidRPr="005418CD" w:rsidRDefault="00210213">
      <w:pPr>
        <w:pStyle w:val="normal0"/>
        <w:widowControl w:val="0"/>
        <w:rPr>
          <w:rFonts w:ascii="Tw Cen MT" w:hAnsi="Tw Cen MT"/>
        </w:rPr>
      </w:pPr>
      <w:r w:rsidRPr="005418CD">
        <w:rPr>
          <w:rFonts w:ascii="Tw Cen MT" w:hAnsi="Tw Cen MT"/>
          <w:b/>
          <w:sz w:val="20"/>
          <w:szCs w:val="20"/>
        </w:rPr>
        <w:t>Goals and Objectives:</w:t>
      </w:r>
    </w:p>
    <w:p w14:paraId="41465ED8" w14:textId="77777777" w:rsidR="009B6EB7" w:rsidRPr="005418CD" w:rsidRDefault="009B6EB7">
      <w:pPr>
        <w:pStyle w:val="normal0"/>
        <w:widowControl w:val="0"/>
        <w:rPr>
          <w:rFonts w:ascii="Tw Cen MT" w:hAnsi="Tw Cen MT"/>
        </w:rPr>
      </w:pPr>
    </w:p>
    <w:p w14:paraId="43B16234" w14:textId="77777777" w:rsidR="009B6EB7" w:rsidRPr="005418CD" w:rsidRDefault="007A66A5">
      <w:pPr>
        <w:pStyle w:val="normal0"/>
        <w:widowControl w:val="0"/>
        <w:numPr>
          <w:ilvl w:val="0"/>
          <w:numId w:val="1"/>
        </w:numPr>
        <w:ind w:hanging="360"/>
        <w:contextualSpacing/>
        <w:rPr>
          <w:rFonts w:ascii="Tw Cen MT" w:hAnsi="Tw Cen MT"/>
        </w:rPr>
      </w:pPr>
      <w:r w:rsidRPr="005418CD">
        <w:rPr>
          <w:rFonts w:ascii="Tw Cen MT" w:hAnsi="Tw Cen MT"/>
          <w:sz w:val="20"/>
          <w:szCs w:val="20"/>
        </w:rPr>
        <w:t>Create attention, interest and desire to attend event, commit to purchase of attendance</w:t>
      </w:r>
    </w:p>
    <w:p w14:paraId="071147A6" w14:textId="77777777" w:rsidR="009B6EB7" w:rsidRPr="005418CD" w:rsidRDefault="007A66A5">
      <w:pPr>
        <w:pStyle w:val="normal0"/>
        <w:widowControl w:val="0"/>
        <w:numPr>
          <w:ilvl w:val="0"/>
          <w:numId w:val="1"/>
        </w:numPr>
        <w:ind w:hanging="360"/>
        <w:contextualSpacing/>
        <w:rPr>
          <w:rFonts w:ascii="Tw Cen MT" w:hAnsi="Tw Cen MT"/>
        </w:rPr>
      </w:pPr>
      <w:r w:rsidRPr="005418CD">
        <w:rPr>
          <w:rFonts w:ascii="Tw Cen MT" w:hAnsi="Tw Cen MT"/>
          <w:sz w:val="20"/>
          <w:szCs w:val="20"/>
        </w:rPr>
        <w:t xml:space="preserve">Short term, we need a strong visual identity to launch this new event in place of an existing industry event that is not occurring, so the logo must be very strong, eye catching, slick looking that communicates to the audience </w:t>
      </w:r>
      <w:r w:rsidR="006605F7" w:rsidRPr="005418CD">
        <w:rPr>
          <w:rFonts w:ascii="Tw Cen MT" w:hAnsi="Tw Cen MT"/>
          <w:sz w:val="20"/>
          <w:szCs w:val="20"/>
        </w:rPr>
        <w:t>that attending will be a must</w:t>
      </w:r>
    </w:p>
    <w:p w14:paraId="3CF66E37" w14:textId="77777777" w:rsidR="006605F7" w:rsidRPr="005418CD" w:rsidRDefault="006605F7">
      <w:pPr>
        <w:pStyle w:val="normal0"/>
        <w:widowControl w:val="0"/>
        <w:numPr>
          <w:ilvl w:val="0"/>
          <w:numId w:val="1"/>
        </w:numPr>
        <w:ind w:hanging="360"/>
        <w:contextualSpacing/>
        <w:rPr>
          <w:rFonts w:ascii="Tw Cen MT" w:hAnsi="Tw Cen MT"/>
        </w:rPr>
      </w:pPr>
      <w:r w:rsidRPr="005418CD">
        <w:rPr>
          <w:rFonts w:ascii="Tw Cen MT" w:hAnsi="Tw Cen MT"/>
          <w:sz w:val="20"/>
          <w:szCs w:val="20"/>
        </w:rPr>
        <w:t>Long term, we hope to hold the event annually and position it as the thought leader event in the industry, attracting significant sponsorship and international opportunities</w:t>
      </w:r>
    </w:p>
    <w:p w14:paraId="54EF15B0" w14:textId="77777777" w:rsidR="009B6EB7" w:rsidRPr="005418CD" w:rsidRDefault="009B6EB7">
      <w:pPr>
        <w:pStyle w:val="normal0"/>
        <w:widowControl w:val="0"/>
        <w:rPr>
          <w:rFonts w:ascii="Tw Cen MT" w:hAnsi="Tw Cen MT"/>
        </w:rPr>
      </w:pPr>
    </w:p>
    <w:p w14:paraId="731FD561" w14:textId="77777777" w:rsidR="009B6EB7" w:rsidRPr="005418CD" w:rsidRDefault="00210213">
      <w:pPr>
        <w:pStyle w:val="normal0"/>
        <w:widowControl w:val="0"/>
        <w:rPr>
          <w:rFonts w:ascii="Tw Cen MT" w:hAnsi="Tw Cen MT"/>
        </w:rPr>
      </w:pPr>
      <w:r w:rsidRPr="005418CD">
        <w:rPr>
          <w:rFonts w:ascii="Tw Cen MT" w:hAnsi="Tw Cen MT"/>
          <w:b/>
          <w:sz w:val="20"/>
          <w:szCs w:val="20"/>
        </w:rPr>
        <w:t xml:space="preserve">- - - - - - - - - - - - - - - - - - - - - - - - - - - - - - - - - - - - - - - - - - - - - - - - - - - - - - - - - - - - - - - - - - - - - - - - - - - - - - - - - </w:t>
      </w:r>
    </w:p>
    <w:p w14:paraId="2749DF47" w14:textId="77777777" w:rsidR="009B6EB7" w:rsidRPr="005418CD" w:rsidRDefault="009B6EB7">
      <w:pPr>
        <w:pStyle w:val="normal0"/>
        <w:widowControl w:val="0"/>
        <w:rPr>
          <w:rFonts w:ascii="Tw Cen MT" w:hAnsi="Tw Cen MT"/>
        </w:rPr>
      </w:pPr>
    </w:p>
    <w:p w14:paraId="58077624" w14:textId="77777777" w:rsidR="009B6EB7" w:rsidRPr="005418CD" w:rsidRDefault="006605F7">
      <w:pPr>
        <w:pStyle w:val="normal0"/>
        <w:widowControl w:val="0"/>
        <w:rPr>
          <w:rFonts w:ascii="Tw Cen MT" w:hAnsi="Tw Cen MT"/>
          <w:b/>
          <w:sz w:val="20"/>
          <w:szCs w:val="20"/>
        </w:rPr>
      </w:pPr>
      <w:r w:rsidRPr="005418CD">
        <w:rPr>
          <w:rFonts w:ascii="Tw Cen MT" w:hAnsi="Tw Cen MT"/>
          <w:b/>
          <w:sz w:val="20"/>
          <w:szCs w:val="20"/>
        </w:rPr>
        <w:t>Concept background</w:t>
      </w:r>
      <w:r w:rsidR="00210213" w:rsidRPr="005418CD">
        <w:rPr>
          <w:rFonts w:ascii="Tw Cen MT" w:hAnsi="Tw Cen MT"/>
          <w:b/>
          <w:sz w:val="20"/>
          <w:szCs w:val="20"/>
        </w:rPr>
        <w:t>:</w:t>
      </w:r>
    </w:p>
    <w:p w14:paraId="314C2AA1" w14:textId="77777777" w:rsidR="009B6EB7" w:rsidRPr="005418CD" w:rsidRDefault="00512F18">
      <w:pPr>
        <w:pStyle w:val="normal0"/>
        <w:widowControl w:val="0"/>
        <w:rPr>
          <w:rFonts w:ascii="Tw Cen MT" w:hAnsi="Tw Cen MT"/>
          <w:sz w:val="52"/>
          <w:szCs w:val="52"/>
        </w:rPr>
      </w:pPr>
      <w:proofErr w:type="gramStart"/>
      <w:r w:rsidRPr="005418CD">
        <w:rPr>
          <w:rFonts w:ascii="Tw Cen MT" w:hAnsi="Tw Cen MT"/>
          <w:color w:val="595959" w:themeColor="text1" w:themeTint="A6"/>
          <w:sz w:val="52"/>
          <w:szCs w:val="52"/>
        </w:rPr>
        <w:t>thr</w:t>
      </w:r>
      <w:r w:rsidRPr="005418CD">
        <w:rPr>
          <w:rFonts w:ascii="Tw Cen MT" w:hAnsi="Tw Cen MT"/>
          <w:color w:val="008000"/>
          <w:sz w:val="52"/>
          <w:szCs w:val="52"/>
        </w:rPr>
        <w:t>i</w:t>
      </w:r>
      <w:r w:rsidRPr="005418CD">
        <w:rPr>
          <w:rFonts w:ascii="Tw Cen MT" w:hAnsi="Tw Cen MT"/>
          <w:color w:val="595959" w:themeColor="text1" w:themeTint="A6"/>
          <w:sz w:val="52"/>
          <w:szCs w:val="52"/>
        </w:rPr>
        <w:t>ve</w:t>
      </w:r>
      <w:proofErr w:type="gramEnd"/>
    </w:p>
    <w:p w14:paraId="520C3D60" w14:textId="77777777" w:rsidR="00512F18" w:rsidRPr="005418CD" w:rsidRDefault="00512F18" w:rsidP="00512F18">
      <w:pPr>
        <w:pStyle w:val="normal0"/>
        <w:widowControl w:val="0"/>
        <w:rPr>
          <w:rFonts w:ascii="Tw Cen MT" w:hAnsi="Tw Cen MT"/>
          <w:sz w:val="20"/>
          <w:szCs w:val="20"/>
        </w:rPr>
      </w:pPr>
      <w:r w:rsidRPr="005418CD">
        <w:rPr>
          <w:rFonts w:ascii="Tw Cen MT" w:hAnsi="Tw Cen MT"/>
          <w:sz w:val="20"/>
          <w:szCs w:val="20"/>
        </w:rPr>
        <w:t xml:space="preserve">The underlying theme of this s concept revolves around the </w:t>
      </w:r>
      <w:r w:rsidR="006D24F9" w:rsidRPr="005418CD">
        <w:rPr>
          <w:rFonts w:ascii="Tw Cen MT" w:hAnsi="Tw Cen MT"/>
          <w:sz w:val="20"/>
          <w:szCs w:val="20"/>
        </w:rPr>
        <w:t>‘</w:t>
      </w:r>
      <w:r w:rsidRPr="005418CD">
        <w:rPr>
          <w:rFonts w:ascii="Tw Cen MT" w:hAnsi="Tw Cen MT"/>
          <w:sz w:val="20"/>
          <w:szCs w:val="20"/>
        </w:rPr>
        <w:t>I</w:t>
      </w:r>
      <w:r w:rsidR="006D24F9" w:rsidRPr="005418CD">
        <w:rPr>
          <w:rFonts w:ascii="Tw Cen MT" w:hAnsi="Tw Cen MT"/>
          <w:sz w:val="20"/>
          <w:szCs w:val="20"/>
        </w:rPr>
        <w:t>’</w:t>
      </w:r>
      <w:r w:rsidRPr="005418CD">
        <w:rPr>
          <w:rFonts w:ascii="Tw Cen MT" w:hAnsi="Tw Cen MT"/>
          <w:sz w:val="20"/>
          <w:szCs w:val="20"/>
        </w:rPr>
        <w:t xml:space="preserve">, hence </w:t>
      </w:r>
      <w:r w:rsidR="006D24F9" w:rsidRPr="005418CD">
        <w:rPr>
          <w:rFonts w:ascii="Tw Cen MT" w:hAnsi="Tw Cen MT"/>
          <w:sz w:val="20"/>
          <w:szCs w:val="20"/>
        </w:rPr>
        <w:t>why it is in a different colour here – this is not creative direction, it is just how we have conceptualised in order to integrate the vertical streams of the event, however the logo should visually communicate this an utilise the ‘I’ somehow.</w:t>
      </w:r>
      <w:r w:rsidRPr="005418CD">
        <w:rPr>
          <w:rFonts w:ascii="Tw Cen MT" w:hAnsi="Tw Cen MT"/>
          <w:sz w:val="20"/>
          <w:szCs w:val="20"/>
        </w:rPr>
        <w:t xml:space="preserve"> The whole context of the conference would be wrapped around </w:t>
      </w:r>
      <w:proofErr w:type="spellStart"/>
      <w:r w:rsidRPr="005418CD">
        <w:rPr>
          <w:rFonts w:ascii="Tw Cen MT" w:hAnsi="Tw Cen MT"/>
          <w:sz w:val="20"/>
          <w:szCs w:val="20"/>
        </w:rPr>
        <w:t>i</w:t>
      </w:r>
      <w:proofErr w:type="spellEnd"/>
      <w:r w:rsidRPr="005418CD">
        <w:rPr>
          <w:rFonts w:ascii="Tw Cen MT" w:hAnsi="Tw Cen MT"/>
          <w:sz w:val="20"/>
          <w:szCs w:val="20"/>
        </w:rPr>
        <w:t xml:space="preserve">-thrive with varied lateral connections. As an individual if </w:t>
      </w:r>
      <w:proofErr w:type="spellStart"/>
      <w:r w:rsidRPr="005418CD">
        <w:rPr>
          <w:rFonts w:ascii="Tw Cen MT" w:hAnsi="Tw Cen MT"/>
          <w:sz w:val="20"/>
          <w:szCs w:val="20"/>
        </w:rPr>
        <w:t>i</w:t>
      </w:r>
      <w:proofErr w:type="spellEnd"/>
      <w:r w:rsidRPr="005418CD">
        <w:rPr>
          <w:rFonts w:ascii="Tw Cen MT" w:hAnsi="Tw Cen MT"/>
          <w:sz w:val="20"/>
          <w:szCs w:val="20"/>
        </w:rPr>
        <w:t xml:space="preserve">-thrive so does my business, my people, my product, my offering. </w:t>
      </w:r>
      <w:proofErr w:type="spellStart"/>
      <w:r w:rsidR="006D24F9" w:rsidRPr="005418CD">
        <w:rPr>
          <w:rFonts w:ascii="Tw Cen MT" w:hAnsi="Tw Cen MT"/>
          <w:sz w:val="20"/>
          <w:szCs w:val="20"/>
        </w:rPr>
        <w:t>Eg</w:t>
      </w:r>
      <w:proofErr w:type="spellEnd"/>
      <w:r w:rsidR="006D24F9" w:rsidRPr="005418CD">
        <w:rPr>
          <w:rFonts w:ascii="Tw Cen MT" w:hAnsi="Tw Cen MT"/>
          <w:sz w:val="20"/>
          <w:szCs w:val="20"/>
        </w:rPr>
        <w:t>.</w:t>
      </w:r>
    </w:p>
    <w:p w14:paraId="3A9B7261" w14:textId="77777777" w:rsidR="006D24F9" w:rsidRPr="005418CD" w:rsidRDefault="006D24F9" w:rsidP="006D24F9">
      <w:pPr>
        <w:pStyle w:val="normal0"/>
        <w:widowControl w:val="0"/>
        <w:rPr>
          <w:rFonts w:ascii="Tw Cen MT" w:hAnsi="Tw Cen MT"/>
          <w:b/>
          <w:sz w:val="20"/>
          <w:szCs w:val="20"/>
        </w:rPr>
      </w:pPr>
      <w:r w:rsidRPr="005418CD">
        <w:rPr>
          <w:rFonts w:ascii="Tw Cen MT" w:hAnsi="Tw Cen MT"/>
          <w:sz w:val="20"/>
          <w:szCs w:val="20"/>
        </w:rPr>
        <w:br/>
      </w:r>
      <w:proofErr w:type="spellStart"/>
      <w:proofErr w:type="gramStart"/>
      <w:r w:rsidRPr="005418CD">
        <w:rPr>
          <w:rFonts w:ascii="Tw Cen MT" w:hAnsi="Tw Cen MT"/>
          <w:b/>
          <w:sz w:val="20"/>
          <w:szCs w:val="20"/>
        </w:rPr>
        <w:t>i</w:t>
      </w:r>
      <w:proofErr w:type="spellEnd"/>
      <w:proofErr w:type="gramEnd"/>
      <w:r w:rsidRPr="005418CD">
        <w:rPr>
          <w:rFonts w:ascii="Tw Cen MT" w:hAnsi="Tw Cen MT"/>
          <w:b/>
          <w:sz w:val="20"/>
          <w:szCs w:val="20"/>
        </w:rPr>
        <w:t xml:space="preserve"> – learn</w:t>
      </w:r>
    </w:p>
    <w:p w14:paraId="787FB94B" w14:textId="77777777" w:rsidR="006D24F9" w:rsidRPr="005418CD" w:rsidRDefault="006D24F9" w:rsidP="006D24F9">
      <w:pPr>
        <w:pStyle w:val="normal0"/>
        <w:widowControl w:val="0"/>
        <w:rPr>
          <w:rFonts w:ascii="Tw Cen MT" w:hAnsi="Tw Cen MT"/>
          <w:sz w:val="20"/>
          <w:szCs w:val="20"/>
        </w:rPr>
      </w:pPr>
      <w:proofErr w:type="gramStart"/>
      <w:r w:rsidRPr="005418CD">
        <w:rPr>
          <w:rFonts w:ascii="Tw Cen MT" w:hAnsi="Tw Cen MT"/>
          <w:sz w:val="20"/>
          <w:szCs w:val="20"/>
        </w:rPr>
        <w:t>educational</w:t>
      </w:r>
      <w:proofErr w:type="gramEnd"/>
      <w:r w:rsidRPr="005418CD">
        <w:rPr>
          <w:rFonts w:ascii="Tw Cen MT" w:hAnsi="Tw Cen MT"/>
          <w:sz w:val="20"/>
          <w:szCs w:val="20"/>
        </w:rPr>
        <w:t xml:space="preserve"> stream, keynote sessions, main conference sessions</w:t>
      </w:r>
    </w:p>
    <w:p w14:paraId="56F46C14" w14:textId="32D0963E" w:rsidR="006D24F9" w:rsidRPr="005418CD" w:rsidRDefault="006D24F9" w:rsidP="006D24F9">
      <w:pPr>
        <w:pStyle w:val="normal0"/>
        <w:widowControl w:val="0"/>
        <w:rPr>
          <w:rFonts w:ascii="Tw Cen MT" w:hAnsi="Tw Cen MT"/>
          <w:sz w:val="20"/>
          <w:szCs w:val="20"/>
        </w:rPr>
      </w:pPr>
      <w:proofErr w:type="spellStart"/>
      <w:proofErr w:type="gramStart"/>
      <w:r w:rsidRPr="005418CD">
        <w:rPr>
          <w:rFonts w:ascii="Tw Cen MT" w:hAnsi="Tw Cen MT"/>
          <w:b/>
          <w:sz w:val="20"/>
          <w:szCs w:val="20"/>
        </w:rPr>
        <w:lastRenderedPageBreak/>
        <w:t>i</w:t>
      </w:r>
      <w:proofErr w:type="spellEnd"/>
      <w:proofErr w:type="gramEnd"/>
      <w:r w:rsidRPr="005418CD">
        <w:rPr>
          <w:rFonts w:ascii="Tw Cen MT" w:hAnsi="Tw Cen MT"/>
          <w:b/>
          <w:sz w:val="20"/>
          <w:szCs w:val="20"/>
        </w:rPr>
        <w:t>– experience</w:t>
      </w:r>
      <w:r w:rsidRPr="005418CD">
        <w:rPr>
          <w:rFonts w:ascii="Tw Cen MT" w:hAnsi="Tw Cen MT"/>
          <w:sz w:val="20"/>
          <w:szCs w:val="20"/>
        </w:rPr>
        <w:br/>
        <w:t xml:space="preserve"> tradeshow</w:t>
      </w:r>
      <w:r w:rsidR="000E143C">
        <w:rPr>
          <w:rFonts w:ascii="Tw Cen MT" w:hAnsi="Tw Cen MT"/>
          <w:sz w:val="20"/>
          <w:szCs w:val="20"/>
        </w:rPr>
        <w:t xml:space="preserve"> </w:t>
      </w:r>
      <w:r w:rsidRPr="005418CD">
        <w:rPr>
          <w:rFonts w:ascii="Tw Cen MT" w:hAnsi="Tw Cen MT"/>
          <w:sz w:val="20"/>
          <w:szCs w:val="20"/>
        </w:rPr>
        <w:t>area,</w:t>
      </w:r>
      <w:r w:rsidR="000E143C">
        <w:rPr>
          <w:rFonts w:ascii="Tw Cen MT" w:hAnsi="Tw Cen MT"/>
          <w:sz w:val="20"/>
          <w:szCs w:val="20"/>
        </w:rPr>
        <w:t xml:space="preserve"> </w:t>
      </w:r>
      <w:r w:rsidRPr="005418CD">
        <w:rPr>
          <w:rFonts w:ascii="Tw Cen MT" w:hAnsi="Tw Cen MT"/>
          <w:sz w:val="20"/>
          <w:szCs w:val="20"/>
        </w:rPr>
        <w:t>penthouse</w:t>
      </w:r>
      <w:r w:rsidR="000E143C">
        <w:rPr>
          <w:rFonts w:ascii="Tw Cen MT" w:hAnsi="Tw Cen MT"/>
          <w:sz w:val="20"/>
          <w:szCs w:val="20"/>
        </w:rPr>
        <w:t xml:space="preserve"> </w:t>
      </w:r>
      <w:r w:rsidRPr="005418CD">
        <w:rPr>
          <w:rFonts w:ascii="Tw Cen MT" w:hAnsi="Tw Cen MT"/>
          <w:sz w:val="20"/>
          <w:szCs w:val="20"/>
        </w:rPr>
        <w:t>experience</w:t>
      </w:r>
      <w:r w:rsidR="000E143C">
        <w:rPr>
          <w:rFonts w:ascii="Tw Cen MT" w:hAnsi="Tw Cen MT"/>
          <w:sz w:val="20"/>
          <w:szCs w:val="20"/>
        </w:rPr>
        <w:t xml:space="preserve"> </w:t>
      </w:r>
      <w:r w:rsidRPr="005418CD">
        <w:rPr>
          <w:rFonts w:ascii="Tw Cen MT" w:hAnsi="Tw Cen MT"/>
          <w:sz w:val="20"/>
          <w:szCs w:val="20"/>
        </w:rPr>
        <w:t>room</w:t>
      </w:r>
      <w:bookmarkStart w:id="0" w:name="_GoBack"/>
      <w:bookmarkEnd w:id="0"/>
      <w:r w:rsidRPr="005418CD">
        <w:rPr>
          <w:rFonts w:ascii="Tw Cen MT" w:hAnsi="Tw Cen MT"/>
          <w:sz w:val="20"/>
          <w:szCs w:val="20"/>
        </w:rPr>
        <w:t>s,</w:t>
      </w:r>
      <w:r w:rsidR="000E143C">
        <w:rPr>
          <w:rFonts w:ascii="Tw Cen MT" w:hAnsi="Tw Cen MT"/>
          <w:sz w:val="20"/>
          <w:szCs w:val="20"/>
        </w:rPr>
        <w:t xml:space="preserve"> </w:t>
      </w:r>
      <w:r w:rsidRPr="005418CD">
        <w:rPr>
          <w:rFonts w:ascii="Tw Cen MT" w:hAnsi="Tw Cen MT"/>
          <w:sz w:val="20"/>
          <w:szCs w:val="20"/>
        </w:rPr>
        <w:t>competitions,</w:t>
      </w:r>
      <w:r w:rsidR="000E143C">
        <w:rPr>
          <w:rFonts w:ascii="Tw Cen MT" w:hAnsi="Tw Cen MT"/>
          <w:sz w:val="20"/>
          <w:szCs w:val="20"/>
        </w:rPr>
        <w:t xml:space="preserve"> </w:t>
      </w:r>
      <w:r w:rsidRPr="005418CD">
        <w:rPr>
          <w:rFonts w:ascii="Tw Cen MT" w:hAnsi="Tw Cen MT"/>
          <w:sz w:val="20"/>
          <w:szCs w:val="20"/>
        </w:rPr>
        <w:t>give-aways</w:t>
      </w:r>
    </w:p>
    <w:p w14:paraId="79E32297" w14:textId="77777777" w:rsidR="006D24F9" w:rsidRPr="005418CD" w:rsidRDefault="006D24F9" w:rsidP="006D24F9">
      <w:pPr>
        <w:pStyle w:val="normal0"/>
        <w:widowControl w:val="0"/>
        <w:rPr>
          <w:rFonts w:ascii="Tw Cen MT" w:hAnsi="Tw Cen MT"/>
          <w:sz w:val="20"/>
          <w:szCs w:val="20"/>
        </w:rPr>
      </w:pPr>
      <w:proofErr w:type="spellStart"/>
      <w:proofErr w:type="gramStart"/>
      <w:r w:rsidRPr="005418CD">
        <w:rPr>
          <w:rFonts w:ascii="Tw Cen MT" w:hAnsi="Tw Cen MT"/>
          <w:b/>
          <w:sz w:val="20"/>
          <w:szCs w:val="20"/>
        </w:rPr>
        <w:t>i</w:t>
      </w:r>
      <w:proofErr w:type="spellEnd"/>
      <w:proofErr w:type="gramEnd"/>
      <w:r w:rsidRPr="005418CD">
        <w:rPr>
          <w:rFonts w:ascii="Tw Cen MT" w:hAnsi="Tw Cen MT"/>
          <w:b/>
          <w:sz w:val="20"/>
          <w:szCs w:val="20"/>
        </w:rPr>
        <w:t>–contribute</w:t>
      </w:r>
      <w:r w:rsidRPr="005418CD">
        <w:rPr>
          <w:rFonts w:ascii="Tw Cen MT" w:hAnsi="Tw Cen MT"/>
          <w:sz w:val="20"/>
          <w:szCs w:val="20"/>
        </w:rPr>
        <w:t xml:space="preserve"> </w:t>
      </w:r>
    </w:p>
    <w:p w14:paraId="19B2E734" w14:textId="0C5DA820" w:rsidR="006D24F9" w:rsidRPr="005418CD" w:rsidRDefault="006D24F9" w:rsidP="006D24F9">
      <w:pPr>
        <w:pStyle w:val="normal0"/>
        <w:widowControl w:val="0"/>
        <w:rPr>
          <w:rFonts w:ascii="Tw Cen MT" w:hAnsi="Tw Cen MT"/>
          <w:sz w:val="20"/>
          <w:szCs w:val="20"/>
        </w:rPr>
      </w:pPr>
      <w:proofErr w:type="gramStart"/>
      <w:r w:rsidRPr="005418CD">
        <w:rPr>
          <w:rFonts w:ascii="Tw Cen MT" w:hAnsi="Tw Cen MT"/>
          <w:sz w:val="20"/>
          <w:szCs w:val="20"/>
        </w:rPr>
        <w:t>industry</w:t>
      </w:r>
      <w:proofErr w:type="gramEnd"/>
      <w:r w:rsidR="000E143C">
        <w:rPr>
          <w:rFonts w:ascii="Tw Cen MT" w:hAnsi="Tw Cen MT"/>
          <w:sz w:val="20"/>
          <w:szCs w:val="20"/>
        </w:rPr>
        <w:t xml:space="preserve"> </w:t>
      </w:r>
      <w:r w:rsidRPr="005418CD">
        <w:rPr>
          <w:rFonts w:ascii="Tw Cen MT" w:hAnsi="Tw Cen MT"/>
          <w:sz w:val="20"/>
          <w:szCs w:val="20"/>
        </w:rPr>
        <w:t>round</w:t>
      </w:r>
      <w:r w:rsidR="000E143C">
        <w:rPr>
          <w:rFonts w:ascii="Tw Cen MT" w:hAnsi="Tw Cen MT"/>
          <w:sz w:val="20"/>
          <w:szCs w:val="20"/>
        </w:rPr>
        <w:t xml:space="preserve"> </w:t>
      </w:r>
      <w:r w:rsidRPr="005418CD">
        <w:rPr>
          <w:rFonts w:ascii="Tw Cen MT" w:hAnsi="Tw Cen MT"/>
          <w:sz w:val="20"/>
          <w:szCs w:val="20"/>
        </w:rPr>
        <w:t>tables,</w:t>
      </w:r>
      <w:r w:rsidR="000E143C">
        <w:rPr>
          <w:rFonts w:ascii="Tw Cen MT" w:hAnsi="Tw Cen MT"/>
          <w:sz w:val="20"/>
          <w:szCs w:val="20"/>
        </w:rPr>
        <w:t xml:space="preserve"> </w:t>
      </w:r>
      <w:r w:rsidRPr="005418CD">
        <w:rPr>
          <w:rFonts w:ascii="Tw Cen MT" w:hAnsi="Tw Cen MT"/>
          <w:sz w:val="20"/>
          <w:szCs w:val="20"/>
        </w:rPr>
        <w:t>penthouse</w:t>
      </w:r>
      <w:r w:rsidR="000E143C">
        <w:rPr>
          <w:rFonts w:ascii="Tw Cen MT" w:hAnsi="Tw Cen MT"/>
          <w:sz w:val="20"/>
          <w:szCs w:val="20"/>
        </w:rPr>
        <w:t xml:space="preserve"> </w:t>
      </w:r>
      <w:r w:rsidRPr="005418CD">
        <w:rPr>
          <w:rFonts w:ascii="Tw Cen MT" w:hAnsi="Tw Cen MT"/>
          <w:sz w:val="20"/>
          <w:szCs w:val="20"/>
        </w:rPr>
        <w:t>interactive</w:t>
      </w:r>
      <w:r w:rsidR="000E143C">
        <w:rPr>
          <w:rFonts w:ascii="Tw Cen MT" w:hAnsi="Tw Cen MT"/>
          <w:sz w:val="20"/>
          <w:szCs w:val="20"/>
        </w:rPr>
        <w:t xml:space="preserve"> </w:t>
      </w:r>
      <w:r w:rsidRPr="005418CD">
        <w:rPr>
          <w:rFonts w:ascii="Tw Cen MT" w:hAnsi="Tw Cen MT"/>
          <w:sz w:val="20"/>
          <w:szCs w:val="20"/>
        </w:rPr>
        <w:t>sessions,</w:t>
      </w:r>
      <w:r w:rsidR="000E143C">
        <w:rPr>
          <w:rFonts w:ascii="Tw Cen MT" w:hAnsi="Tw Cen MT"/>
          <w:sz w:val="20"/>
          <w:szCs w:val="20"/>
        </w:rPr>
        <w:t xml:space="preserve"> </w:t>
      </w:r>
      <w:proofErr w:type="spellStart"/>
      <w:r w:rsidRPr="005418CD">
        <w:rPr>
          <w:rFonts w:ascii="Tw Cen MT" w:hAnsi="Tw Cen MT"/>
          <w:sz w:val="20"/>
          <w:szCs w:val="20"/>
        </w:rPr>
        <w:t>charitypartnership</w:t>
      </w:r>
      <w:proofErr w:type="spellEnd"/>
    </w:p>
    <w:p w14:paraId="7F5C828A" w14:textId="77777777" w:rsidR="006D24F9" w:rsidRPr="005418CD" w:rsidRDefault="006D24F9" w:rsidP="006D24F9">
      <w:pPr>
        <w:pStyle w:val="normal0"/>
        <w:widowControl w:val="0"/>
        <w:rPr>
          <w:rFonts w:ascii="Tw Cen MT" w:hAnsi="Tw Cen MT"/>
          <w:b/>
          <w:sz w:val="20"/>
          <w:szCs w:val="20"/>
        </w:rPr>
      </w:pPr>
      <w:proofErr w:type="spellStart"/>
      <w:proofErr w:type="gramStart"/>
      <w:r w:rsidRPr="005418CD">
        <w:rPr>
          <w:rFonts w:ascii="Tw Cen MT" w:hAnsi="Tw Cen MT"/>
          <w:b/>
          <w:sz w:val="20"/>
          <w:szCs w:val="20"/>
        </w:rPr>
        <w:t>i</w:t>
      </w:r>
      <w:proofErr w:type="spellEnd"/>
      <w:proofErr w:type="gramEnd"/>
      <w:r w:rsidRPr="005418CD">
        <w:rPr>
          <w:rFonts w:ascii="Tw Cen MT" w:hAnsi="Tw Cen MT"/>
          <w:b/>
          <w:sz w:val="20"/>
          <w:szCs w:val="20"/>
        </w:rPr>
        <w:t xml:space="preserve"> – engage</w:t>
      </w:r>
    </w:p>
    <w:p w14:paraId="1B08E15F" w14:textId="77777777" w:rsidR="006D24F9" w:rsidRPr="005418CD" w:rsidRDefault="006D24F9" w:rsidP="006D24F9">
      <w:pPr>
        <w:pStyle w:val="normal0"/>
        <w:widowControl w:val="0"/>
        <w:rPr>
          <w:rFonts w:ascii="Tw Cen MT" w:hAnsi="Tw Cen MT"/>
          <w:sz w:val="20"/>
          <w:szCs w:val="20"/>
        </w:rPr>
      </w:pPr>
      <w:proofErr w:type="gramStart"/>
      <w:r w:rsidRPr="005418CD">
        <w:rPr>
          <w:rFonts w:ascii="Tw Cen MT" w:hAnsi="Tw Cen MT"/>
          <w:sz w:val="20"/>
          <w:szCs w:val="20"/>
        </w:rPr>
        <w:t>online</w:t>
      </w:r>
      <w:proofErr w:type="gramEnd"/>
      <w:r w:rsidRPr="005418CD">
        <w:rPr>
          <w:rFonts w:ascii="Tw Cen MT" w:hAnsi="Tw Cen MT"/>
          <w:sz w:val="20"/>
          <w:szCs w:val="20"/>
        </w:rPr>
        <w:t xml:space="preserve"> training platform, networking, social events and community activities</w:t>
      </w:r>
    </w:p>
    <w:p w14:paraId="3EBAA917" w14:textId="77777777" w:rsidR="009B6EB7" w:rsidRPr="005418CD" w:rsidRDefault="009B6EB7">
      <w:pPr>
        <w:pStyle w:val="normal0"/>
        <w:widowControl w:val="0"/>
        <w:rPr>
          <w:rFonts w:ascii="Tw Cen MT" w:hAnsi="Tw Cen MT"/>
        </w:rPr>
      </w:pPr>
    </w:p>
    <w:p w14:paraId="19F5BE4F" w14:textId="77777777" w:rsidR="009B6EB7" w:rsidRPr="005418CD" w:rsidRDefault="00210213">
      <w:pPr>
        <w:pStyle w:val="normal0"/>
        <w:widowControl w:val="0"/>
        <w:rPr>
          <w:rFonts w:ascii="Tw Cen MT" w:hAnsi="Tw Cen MT"/>
        </w:rPr>
      </w:pPr>
      <w:r w:rsidRPr="005418CD">
        <w:rPr>
          <w:rFonts w:ascii="Tw Cen MT" w:hAnsi="Tw Cen MT"/>
          <w:b/>
          <w:sz w:val="20"/>
          <w:szCs w:val="20"/>
        </w:rPr>
        <w:t xml:space="preserve">- - - - - - - - - - - - - - - - - - - - - - - - - - - - - - - - - - - - - - - - - - - - - - - - - - - - - - - - - - - - - - - - - - - - - - - - - - - - - - - - - </w:t>
      </w:r>
    </w:p>
    <w:p w14:paraId="0392A635" w14:textId="77777777" w:rsidR="009B6EB7" w:rsidRPr="005418CD" w:rsidRDefault="009B6EB7">
      <w:pPr>
        <w:pStyle w:val="normal0"/>
        <w:widowControl w:val="0"/>
        <w:rPr>
          <w:rFonts w:ascii="Tw Cen MT" w:hAnsi="Tw Cen MT"/>
        </w:rPr>
      </w:pPr>
    </w:p>
    <w:p w14:paraId="2BFEFA00" w14:textId="77777777" w:rsidR="009B6EB7" w:rsidRPr="005418CD" w:rsidRDefault="00604C42">
      <w:pPr>
        <w:pStyle w:val="normal0"/>
        <w:widowControl w:val="0"/>
        <w:rPr>
          <w:rFonts w:ascii="Tw Cen MT" w:hAnsi="Tw Cen MT"/>
        </w:rPr>
      </w:pPr>
      <w:r w:rsidRPr="005418CD">
        <w:rPr>
          <w:rFonts w:ascii="Tw Cen MT" w:hAnsi="Tw Cen MT"/>
          <w:b/>
          <w:sz w:val="20"/>
          <w:szCs w:val="20"/>
        </w:rPr>
        <w:t>T</w:t>
      </w:r>
      <w:r w:rsidR="00210213" w:rsidRPr="005418CD">
        <w:rPr>
          <w:rFonts w:ascii="Tw Cen MT" w:hAnsi="Tw Cen MT"/>
          <w:b/>
          <w:sz w:val="20"/>
          <w:szCs w:val="20"/>
        </w:rPr>
        <w:t>arget audience</w:t>
      </w:r>
    </w:p>
    <w:p w14:paraId="6FC9950F" w14:textId="77777777" w:rsidR="00512F18" w:rsidRPr="005418CD" w:rsidRDefault="00512F18" w:rsidP="00512F18">
      <w:pPr>
        <w:pStyle w:val="normal0"/>
        <w:widowControl w:val="0"/>
        <w:numPr>
          <w:ilvl w:val="0"/>
          <w:numId w:val="10"/>
        </w:numPr>
        <w:rPr>
          <w:rFonts w:ascii="Tw Cen MT" w:hAnsi="Tw Cen MT"/>
        </w:rPr>
      </w:pPr>
      <w:r w:rsidRPr="005418CD">
        <w:rPr>
          <w:rFonts w:ascii="Tw Cen MT" w:hAnsi="Tw Cen MT"/>
        </w:rPr>
        <w:t xml:space="preserve">Business Owners Spa, Salon, Clinic &amp; Wellness Owners, Product Creators/Owners, Franchisees &amp; Education Providers Operational Managers Spa &amp; Clinic Managers, BDM’s, Group Operators, Assistant Managers &amp; </w:t>
      </w:r>
      <w:proofErr w:type="spellStart"/>
      <w:r w:rsidRPr="005418CD">
        <w:rPr>
          <w:rFonts w:ascii="Tw Cen MT" w:hAnsi="Tw Cen MT"/>
        </w:rPr>
        <w:t>Supervisors</w:t>
      </w:r>
    </w:p>
    <w:p w14:paraId="23685018" w14:textId="77777777" w:rsidR="00512F18" w:rsidRPr="005418CD" w:rsidRDefault="00512F18" w:rsidP="00512F18">
      <w:pPr>
        <w:pStyle w:val="normal0"/>
        <w:widowControl w:val="0"/>
        <w:numPr>
          <w:ilvl w:val="0"/>
          <w:numId w:val="10"/>
        </w:numPr>
        <w:rPr>
          <w:rFonts w:ascii="Tw Cen MT" w:hAnsi="Tw Cen MT"/>
        </w:rPr>
      </w:pPr>
      <w:r w:rsidRPr="005418CD">
        <w:rPr>
          <w:rFonts w:ascii="Tw Cen MT" w:hAnsi="Tw Cen MT"/>
        </w:rPr>
        <w:t>Brands&amp;Suppliers</w:t>
      </w:r>
      <w:proofErr w:type="spellEnd"/>
      <w:r w:rsidRPr="005418CD">
        <w:rPr>
          <w:rFonts w:ascii="Tw Cen MT" w:hAnsi="Tw Cen MT"/>
        </w:rPr>
        <w:t>: Sponsorship opportunity for skincare brands and industry suppliers including food, supplements, apparel</w:t>
      </w:r>
    </w:p>
    <w:p w14:paraId="73D57511" w14:textId="77777777" w:rsidR="009B6EB7" w:rsidRPr="005418CD" w:rsidRDefault="00512F18" w:rsidP="00512F18">
      <w:pPr>
        <w:pStyle w:val="normal0"/>
        <w:widowControl w:val="0"/>
        <w:numPr>
          <w:ilvl w:val="0"/>
          <w:numId w:val="10"/>
        </w:numPr>
        <w:rPr>
          <w:rFonts w:ascii="Tw Cen MT" w:hAnsi="Tw Cen MT"/>
        </w:rPr>
      </w:pPr>
      <w:r w:rsidRPr="005418CD">
        <w:rPr>
          <w:rFonts w:ascii="Tw Cen MT" w:hAnsi="Tw Cen MT"/>
        </w:rPr>
        <w:t>Students:  targeted approach to key beauty schools to deliver professional bridging sessions</w:t>
      </w:r>
    </w:p>
    <w:p w14:paraId="5EF910E6" w14:textId="77777777" w:rsidR="009B6EB7" w:rsidRPr="005418CD" w:rsidRDefault="00210213">
      <w:pPr>
        <w:pStyle w:val="normal0"/>
        <w:widowControl w:val="0"/>
        <w:numPr>
          <w:ilvl w:val="0"/>
          <w:numId w:val="3"/>
        </w:numPr>
        <w:ind w:hanging="360"/>
        <w:contextualSpacing/>
        <w:rPr>
          <w:rFonts w:ascii="Tw Cen MT" w:hAnsi="Tw Cen MT"/>
        </w:rPr>
      </w:pPr>
      <w:r w:rsidRPr="005418CD">
        <w:rPr>
          <w:rFonts w:ascii="Tw Cen MT" w:hAnsi="Tw Cen MT"/>
          <w:sz w:val="20"/>
          <w:szCs w:val="20"/>
        </w:rPr>
        <w:t>Who are you trying to attract with your marketing message? Be specific.</w:t>
      </w:r>
    </w:p>
    <w:p w14:paraId="140A2DFC" w14:textId="77777777" w:rsidR="009B6EB7" w:rsidRPr="005418CD" w:rsidRDefault="00210213">
      <w:pPr>
        <w:pStyle w:val="normal0"/>
        <w:widowControl w:val="0"/>
        <w:numPr>
          <w:ilvl w:val="0"/>
          <w:numId w:val="3"/>
        </w:numPr>
        <w:ind w:hanging="360"/>
        <w:contextualSpacing/>
        <w:rPr>
          <w:rFonts w:ascii="Tw Cen MT" w:hAnsi="Tw Cen MT"/>
        </w:rPr>
      </w:pPr>
      <w:r w:rsidRPr="005418CD">
        <w:rPr>
          <w:rFonts w:ascii="Tw Cen MT" w:hAnsi="Tw Cen MT"/>
          <w:sz w:val="20"/>
          <w:szCs w:val="20"/>
        </w:rPr>
        <w:t>What is the overall message you want to convey to your target audience?</w:t>
      </w:r>
    </w:p>
    <w:p w14:paraId="6592DBA2" w14:textId="77777777" w:rsidR="009B6EB7" w:rsidRPr="005418CD" w:rsidRDefault="009B6EB7">
      <w:pPr>
        <w:pStyle w:val="normal0"/>
        <w:widowControl w:val="0"/>
        <w:rPr>
          <w:rFonts w:ascii="Tw Cen MT" w:hAnsi="Tw Cen MT"/>
        </w:rPr>
      </w:pPr>
    </w:p>
    <w:p w14:paraId="4E00D3CE" w14:textId="77777777" w:rsidR="009B6EB7" w:rsidRPr="005418CD" w:rsidRDefault="00210213">
      <w:pPr>
        <w:pStyle w:val="normal0"/>
        <w:widowControl w:val="0"/>
        <w:rPr>
          <w:rFonts w:ascii="Tw Cen MT" w:hAnsi="Tw Cen MT"/>
        </w:rPr>
      </w:pPr>
      <w:r w:rsidRPr="005418CD">
        <w:rPr>
          <w:rFonts w:ascii="Tw Cen MT" w:hAnsi="Tw Cen MT"/>
          <w:b/>
          <w:sz w:val="20"/>
          <w:szCs w:val="20"/>
        </w:rPr>
        <w:t xml:space="preserve">- - - - - - - - - - - - - - - - - - - - - - - - - - - - - - - - - - - - - - - - - - - - - - - - - - - - - - - - - - - - - - - - - - - - - - - - - - - - - - - - - </w:t>
      </w:r>
    </w:p>
    <w:p w14:paraId="10CA6CA4" w14:textId="77777777" w:rsidR="009B6EB7" w:rsidRPr="005418CD" w:rsidRDefault="009B6EB7">
      <w:pPr>
        <w:pStyle w:val="normal0"/>
        <w:widowControl w:val="0"/>
        <w:rPr>
          <w:rFonts w:ascii="Tw Cen MT" w:hAnsi="Tw Cen MT"/>
        </w:rPr>
      </w:pPr>
    </w:p>
    <w:p w14:paraId="40B68B25" w14:textId="77777777" w:rsidR="009B6EB7" w:rsidRPr="005418CD" w:rsidRDefault="00210213">
      <w:pPr>
        <w:pStyle w:val="normal0"/>
        <w:widowControl w:val="0"/>
        <w:rPr>
          <w:rFonts w:ascii="Tw Cen MT" w:hAnsi="Tw Cen MT"/>
          <w:b/>
          <w:sz w:val="20"/>
          <w:szCs w:val="20"/>
        </w:rPr>
      </w:pPr>
      <w:r w:rsidRPr="005418CD">
        <w:rPr>
          <w:rFonts w:ascii="Tw Cen MT" w:hAnsi="Tw Cen MT"/>
          <w:b/>
          <w:sz w:val="20"/>
          <w:szCs w:val="20"/>
        </w:rPr>
        <w:t>Tone &amp; Image:</w:t>
      </w:r>
    </w:p>
    <w:p w14:paraId="3604F3CB" w14:textId="77777777" w:rsidR="00604C42" w:rsidRPr="005418CD" w:rsidRDefault="00604C42">
      <w:pPr>
        <w:pStyle w:val="normal0"/>
        <w:widowControl w:val="0"/>
        <w:rPr>
          <w:rFonts w:ascii="Tw Cen MT" w:hAnsi="Tw Cen MT"/>
          <w:b/>
          <w:sz w:val="20"/>
          <w:szCs w:val="20"/>
        </w:rPr>
      </w:pPr>
      <w:r w:rsidRPr="005418CD">
        <w:rPr>
          <w:rFonts w:ascii="Tw Cen MT" w:hAnsi="Tw Cen MT"/>
          <w:b/>
          <w:sz w:val="20"/>
          <w:szCs w:val="20"/>
        </w:rPr>
        <w:t xml:space="preserve">Tone: </w:t>
      </w:r>
      <w:r w:rsidRPr="005418CD">
        <w:rPr>
          <w:rFonts w:ascii="Tw Cen MT" w:hAnsi="Tw Cen MT"/>
          <w:sz w:val="20"/>
          <w:szCs w:val="20"/>
        </w:rPr>
        <w:t>positioned as a thought leader with a down to earth, conversational and collaborative tone rather than a dominating/condescending tone</w:t>
      </w:r>
      <w:r w:rsidRPr="005418CD">
        <w:rPr>
          <w:rFonts w:ascii="Tw Cen MT" w:hAnsi="Tw Cen MT"/>
          <w:b/>
          <w:sz w:val="20"/>
          <w:szCs w:val="20"/>
        </w:rPr>
        <w:t>.</w:t>
      </w:r>
    </w:p>
    <w:p w14:paraId="7709750E" w14:textId="77777777" w:rsidR="00604C42" w:rsidRPr="005418CD" w:rsidRDefault="00604C42">
      <w:pPr>
        <w:pStyle w:val="normal0"/>
        <w:widowControl w:val="0"/>
        <w:rPr>
          <w:rFonts w:ascii="Tw Cen MT" w:hAnsi="Tw Cen MT"/>
        </w:rPr>
      </w:pPr>
      <w:r w:rsidRPr="005418CD">
        <w:rPr>
          <w:rFonts w:ascii="Tw Cen MT" w:hAnsi="Tw Cen MT"/>
          <w:b/>
          <w:sz w:val="20"/>
          <w:szCs w:val="20"/>
        </w:rPr>
        <w:t xml:space="preserve">Imagery: </w:t>
      </w:r>
      <w:r w:rsidRPr="005418CD">
        <w:rPr>
          <w:rFonts w:ascii="Tw Cen MT" w:hAnsi="Tw Cen MT"/>
          <w:sz w:val="20"/>
          <w:szCs w:val="20"/>
        </w:rPr>
        <w:t>specific visual goals include an upward, progressive, fluid and moderately dynamic.</w:t>
      </w:r>
    </w:p>
    <w:p w14:paraId="40DC90C6" w14:textId="77777777" w:rsidR="009B6EB7" w:rsidRPr="005418CD" w:rsidRDefault="009B6EB7">
      <w:pPr>
        <w:pStyle w:val="normal0"/>
        <w:widowControl w:val="0"/>
        <w:rPr>
          <w:rFonts w:ascii="Tw Cen MT" w:hAnsi="Tw Cen MT"/>
        </w:rPr>
      </w:pPr>
    </w:p>
    <w:p w14:paraId="68AACAFA" w14:textId="77777777" w:rsidR="009B6EB7" w:rsidRPr="005418CD" w:rsidRDefault="00210213">
      <w:pPr>
        <w:pStyle w:val="normal0"/>
        <w:widowControl w:val="0"/>
        <w:rPr>
          <w:rFonts w:ascii="Tw Cen MT" w:hAnsi="Tw Cen MT"/>
        </w:rPr>
      </w:pPr>
      <w:r w:rsidRPr="005418CD">
        <w:rPr>
          <w:rFonts w:ascii="Tw Cen MT" w:hAnsi="Tw Cen MT"/>
          <w:b/>
          <w:sz w:val="20"/>
          <w:szCs w:val="20"/>
        </w:rPr>
        <w:t xml:space="preserve">- - - - - - - - - - - - - - - - - - - - - - - - - - - - - - - - - - - - - - - - - - - - - - - - - - - - - - - - - - - - - - - - - - - - - - - - - - - - - - - - - </w:t>
      </w:r>
    </w:p>
    <w:p w14:paraId="7B39CADC" w14:textId="77777777" w:rsidR="009B6EB7" w:rsidRPr="005418CD" w:rsidRDefault="00604C42">
      <w:pPr>
        <w:pStyle w:val="normal0"/>
        <w:widowControl w:val="0"/>
        <w:rPr>
          <w:rFonts w:ascii="Tw Cen MT" w:hAnsi="Tw Cen MT"/>
        </w:rPr>
      </w:pPr>
      <w:r w:rsidRPr="005418CD">
        <w:rPr>
          <w:rFonts w:ascii="Tw Cen MT" w:hAnsi="Tw Cen MT"/>
          <w:b/>
        </w:rPr>
        <w:t>Success</w:t>
      </w:r>
      <w:r w:rsidRPr="005418CD">
        <w:rPr>
          <w:rFonts w:ascii="Tw Cen MT" w:hAnsi="Tw Cen MT"/>
        </w:rPr>
        <w:t xml:space="preserve"> is number of delegates attending the event and, in the smaller session </w:t>
      </w:r>
      <w:proofErr w:type="gramStart"/>
      <w:r w:rsidRPr="005418CD">
        <w:rPr>
          <w:rFonts w:ascii="Tw Cen MT" w:hAnsi="Tw Cen MT"/>
        </w:rPr>
        <w:t>sell outs</w:t>
      </w:r>
      <w:proofErr w:type="gramEnd"/>
      <w:r w:rsidRPr="005418CD">
        <w:rPr>
          <w:rFonts w:ascii="Tw Cen MT" w:hAnsi="Tw Cen MT"/>
        </w:rPr>
        <w:t>, acquiring sponsorship and exhibitors at full capacity.</w:t>
      </w:r>
    </w:p>
    <w:p w14:paraId="7328454B" w14:textId="77777777" w:rsidR="009B6EB7" w:rsidRPr="005418CD" w:rsidRDefault="009B6EB7">
      <w:pPr>
        <w:pStyle w:val="normal0"/>
        <w:widowControl w:val="0"/>
        <w:rPr>
          <w:rFonts w:ascii="Tw Cen MT" w:hAnsi="Tw Cen MT"/>
        </w:rPr>
      </w:pPr>
    </w:p>
    <w:p w14:paraId="6AF73352" w14:textId="77777777" w:rsidR="009B6EB7" w:rsidRPr="005418CD" w:rsidRDefault="005418CD">
      <w:pPr>
        <w:pStyle w:val="normal0"/>
        <w:widowControl w:val="0"/>
        <w:rPr>
          <w:rFonts w:ascii="Tw Cen MT" w:hAnsi="Tw Cen MT"/>
        </w:rPr>
      </w:pPr>
      <w:r w:rsidRPr="005418CD">
        <w:rPr>
          <w:rFonts w:ascii="Tw Cen MT" w:hAnsi="Tw Cen MT"/>
          <w:noProof/>
          <w:lang w:val="en-US"/>
        </w:rPr>
        <w:drawing>
          <wp:anchor distT="19050" distB="19050" distL="19050" distR="19050" simplePos="0" relativeHeight="251658240" behindDoc="0" locked="0" layoutInCell="0" hidden="0" allowOverlap="0" wp14:anchorId="27A9BC73" wp14:editId="35AF5C26">
            <wp:simplePos x="0" y="0"/>
            <wp:positionH relativeFrom="margin">
              <wp:posOffset>4800600</wp:posOffset>
            </wp:positionH>
            <wp:positionV relativeFrom="paragraph">
              <wp:posOffset>159385</wp:posOffset>
            </wp:positionV>
            <wp:extent cx="1345565" cy="1438910"/>
            <wp:effectExtent l="0" t="0" r="635" b="8890"/>
            <wp:wrapSquare wrapText="bothSides" distT="19050" distB="19050" distL="19050" distR="19050"/>
            <wp:docPr id="1" name="image01.jpg"/>
            <wp:cNvGraphicFramePr/>
            <a:graphic xmlns:a="http://schemas.openxmlformats.org/drawingml/2006/main">
              <a:graphicData uri="http://schemas.openxmlformats.org/drawingml/2006/picture">
                <pic:pic xmlns:pic="http://schemas.openxmlformats.org/drawingml/2006/picture">
                  <pic:nvPicPr>
                    <pic:cNvPr id="0" name="image01.jpg"/>
                    <pic:cNvPicPr preferRelativeResize="0"/>
                  </pic:nvPicPr>
                  <pic:blipFill rotWithShape="1">
                    <a:blip r:embed="rId9"/>
                    <a:srcRect l="22175" t="63" r="47851" b="48660"/>
                    <a:stretch/>
                  </pic:blipFill>
                  <pic:spPr bwMode="auto">
                    <a:xfrm>
                      <a:off x="0" y="0"/>
                      <a:ext cx="1345565" cy="14389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10213" w:rsidRPr="005418CD">
        <w:rPr>
          <w:rFonts w:ascii="Tw Cen MT" w:hAnsi="Tw Cen MT"/>
          <w:b/>
          <w:sz w:val="20"/>
          <w:szCs w:val="20"/>
        </w:rPr>
        <w:t xml:space="preserve">- - - - - - - - - - - - - - - - - - - - - - - - - - - - - - - - - - - - - - - - - - - - - - - - - - - - - - - - - - - - - - - - - - - - - - - - - - - - - - - - - </w:t>
      </w:r>
    </w:p>
    <w:p w14:paraId="2878D258" w14:textId="77777777" w:rsidR="009B6EB7" w:rsidRPr="005418CD" w:rsidRDefault="00604C42">
      <w:pPr>
        <w:pStyle w:val="normal0"/>
        <w:widowControl w:val="0"/>
        <w:rPr>
          <w:rFonts w:ascii="Tw Cen MT" w:hAnsi="Tw Cen MT"/>
        </w:rPr>
      </w:pPr>
      <w:proofErr w:type="gramStart"/>
      <w:r w:rsidRPr="005418CD">
        <w:rPr>
          <w:rFonts w:ascii="Tw Cen MT" w:hAnsi="Tw Cen MT"/>
          <w:b/>
        </w:rPr>
        <w:t>Colours –</w:t>
      </w:r>
      <w:r w:rsidRPr="005418CD">
        <w:rPr>
          <w:rFonts w:ascii="Tw Cen MT" w:hAnsi="Tw Cen MT"/>
        </w:rPr>
        <w:t xml:space="preserve"> Green, Grey.</w:t>
      </w:r>
      <w:proofErr w:type="gramEnd"/>
    </w:p>
    <w:p w14:paraId="3E2A2FB1" w14:textId="77777777" w:rsidR="001E6C01" w:rsidRPr="005418CD" w:rsidRDefault="001E6C01">
      <w:pPr>
        <w:pStyle w:val="normal0"/>
        <w:widowControl w:val="0"/>
        <w:rPr>
          <w:rFonts w:ascii="Tw Cen MT" w:hAnsi="Tw Cen MT"/>
        </w:rPr>
      </w:pPr>
      <w:r w:rsidRPr="005418CD">
        <w:rPr>
          <w:rFonts w:ascii="Tw Cen MT" w:hAnsi="Tw Cen MT"/>
        </w:rPr>
        <w:t xml:space="preserve">Try a version in orange – to inspire creativity, energy, </w:t>
      </w:r>
      <w:proofErr w:type="gramStart"/>
      <w:r w:rsidRPr="005418CD">
        <w:rPr>
          <w:rFonts w:ascii="Tw Cen MT" w:hAnsi="Tw Cen MT"/>
        </w:rPr>
        <w:t>motivation</w:t>
      </w:r>
      <w:proofErr w:type="gramEnd"/>
    </w:p>
    <w:p w14:paraId="73747C34" w14:textId="77777777" w:rsidR="009B6EB7" w:rsidRPr="005418CD" w:rsidRDefault="005418CD">
      <w:pPr>
        <w:pStyle w:val="normal0"/>
        <w:widowControl w:val="0"/>
        <w:rPr>
          <w:rFonts w:ascii="Tw Cen MT" w:hAnsi="Tw Cen MT"/>
        </w:rPr>
      </w:pPr>
      <w:r w:rsidRPr="005418CD">
        <w:rPr>
          <w:rFonts w:ascii="Tw Cen MT" w:hAnsi="Tw Cen MT"/>
        </w:rPr>
        <w:t xml:space="preserve">Logo Genre: </w:t>
      </w:r>
      <w:r w:rsidRPr="005418CD">
        <w:rPr>
          <w:rFonts w:ascii="Tw Cen MT" w:hAnsi="Tw Cen MT"/>
          <w:b/>
        </w:rPr>
        <w:t>Pictorial Mark</w:t>
      </w:r>
    </w:p>
    <w:p w14:paraId="56CDCE1A" w14:textId="77777777" w:rsidR="009B6EB7" w:rsidRPr="005418CD" w:rsidRDefault="00210213">
      <w:pPr>
        <w:pStyle w:val="normal0"/>
        <w:widowControl w:val="0"/>
        <w:rPr>
          <w:rFonts w:ascii="Tw Cen MT" w:hAnsi="Tw Cen MT"/>
        </w:rPr>
      </w:pPr>
      <w:r w:rsidRPr="005418CD">
        <w:rPr>
          <w:rFonts w:ascii="Tw Cen MT" w:hAnsi="Tw Cen MT"/>
          <w:b/>
          <w:sz w:val="20"/>
          <w:szCs w:val="20"/>
        </w:rPr>
        <w:t>- - - - - - - - - - - - - - - - - - - - - - - - - - - - - - - - - - - - - - - - - - - - - - - - - - - - - - - - - - - - - - - -</w:t>
      </w:r>
      <w:r w:rsidR="00604C42" w:rsidRPr="005418CD">
        <w:rPr>
          <w:rFonts w:ascii="Tw Cen MT" w:hAnsi="Tw Cen MT"/>
          <w:b/>
          <w:sz w:val="20"/>
          <w:szCs w:val="20"/>
        </w:rPr>
        <w:t xml:space="preserve"> - - - - - - - - - - - - - - - </w:t>
      </w:r>
    </w:p>
    <w:p w14:paraId="306894FC" w14:textId="77777777" w:rsidR="009B6EB7" w:rsidRPr="005418CD" w:rsidRDefault="009B6EB7">
      <w:pPr>
        <w:pStyle w:val="normal0"/>
        <w:widowControl w:val="0"/>
        <w:rPr>
          <w:rFonts w:ascii="Tw Cen MT" w:hAnsi="Tw Cen MT"/>
        </w:rPr>
      </w:pPr>
    </w:p>
    <w:p w14:paraId="372863B6" w14:textId="77777777" w:rsidR="009B6EB7" w:rsidRPr="005418CD" w:rsidRDefault="009B6EB7">
      <w:pPr>
        <w:pStyle w:val="normal0"/>
        <w:widowControl w:val="0"/>
        <w:rPr>
          <w:rFonts w:ascii="Tw Cen MT" w:hAnsi="Tw Cen MT"/>
        </w:rPr>
      </w:pPr>
    </w:p>
    <w:p w14:paraId="238600A1" w14:textId="77777777" w:rsidR="009B6EB7" w:rsidRPr="005418CD" w:rsidRDefault="009B6EB7">
      <w:pPr>
        <w:pStyle w:val="normal0"/>
        <w:widowControl w:val="0"/>
        <w:rPr>
          <w:rFonts w:ascii="Tw Cen MT" w:hAnsi="Tw Cen MT"/>
        </w:rPr>
      </w:pPr>
    </w:p>
    <w:p w14:paraId="66D2ED36" w14:textId="77777777" w:rsidR="009B6EB7" w:rsidRPr="005418CD" w:rsidRDefault="009B6EB7">
      <w:pPr>
        <w:pStyle w:val="normal0"/>
        <w:widowControl w:val="0"/>
        <w:rPr>
          <w:rFonts w:ascii="Tw Cen MT" w:hAnsi="Tw Cen MT"/>
        </w:rPr>
      </w:pPr>
    </w:p>
    <w:p w14:paraId="44E330D2" w14:textId="77777777" w:rsidR="009B6EB7" w:rsidRPr="005418CD" w:rsidRDefault="009B6EB7">
      <w:pPr>
        <w:pStyle w:val="normal0"/>
        <w:widowControl w:val="0"/>
        <w:rPr>
          <w:rFonts w:ascii="Tw Cen MT" w:hAnsi="Tw Cen MT"/>
        </w:rPr>
      </w:pPr>
    </w:p>
    <w:p w14:paraId="5AD4B9F6" w14:textId="77777777" w:rsidR="009B6EB7" w:rsidRPr="005418CD" w:rsidRDefault="009B6EB7">
      <w:pPr>
        <w:pStyle w:val="normal0"/>
        <w:widowControl w:val="0"/>
        <w:rPr>
          <w:rFonts w:ascii="Tw Cen MT" w:hAnsi="Tw Cen MT"/>
        </w:rPr>
      </w:pPr>
    </w:p>
    <w:p w14:paraId="2DEEEBC2" w14:textId="77777777" w:rsidR="009B6EB7" w:rsidRPr="005418CD" w:rsidRDefault="009B6EB7">
      <w:pPr>
        <w:pStyle w:val="normal0"/>
        <w:widowControl w:val="0"/>
        <w:rPr>
          <w:rFonts w:ascii="Tw Cen MT" w:hAnsi="Tw Cen MT"/>
        </w:rPr>
      </w:pPr>
    </w:p>
    <w:p w14:paraId="41D73FB4" w14:textId="77777777" w:rsidR="009B6EB7" w:rsidRPr="005418CD" w:rsidRDefault="009B6EB7">
      <w:pPr>
        <w:pStyle w:val="normal0"/>
        <w:widowControl w:val="0"/>
        <w:rPr>
          <w:rFonts w:ascii="Tw Cen MT" w:hAnsi="Tw Cen MT"/>
        </w:rPr>
      </w:pPr>
    </w:p>
    <w:p w14:paraId="79B3A824" w14:textId="77777777" w:rsidR="009B6EB7" w:rsidRPr="005418CD" w:rsidRDefault="009B6EB7">
      <w:pPr>
        <w:pStyle w:val="normal0"/>
        <w:widowControl w:val="0"/>
        <w:rPr>
          <w:rFonts w:ascii="Tw Cen MT" w:hAnsi="Tw Cen MT"/>
        </w:rPr>
      </w:pPr>
    </w:p>
    <w:p w14:paraId="7C465F6A" w14:textId="77777777" w:rsidR="009B6EB7" w:rsidRPr="005418CD" w:rsidRDefault="009B6EB7">
      <w:pPr>
        <w:pStyle w:val="normal0"/>
        <w:widowControl w:val="0"/>
        <w:rPr>
          <w:rFonts w:ascii="Tw Cen MT" w:hAnsi="Tw Cen MT"/>
        </w:rPr>
      </w:pPr>
    </w:p>
    <w:p w14:paraId="32C76CE8" w14:textId="77777777" w:rsidR="009B6EB7" w:rsidRPr="005418CD" w:rsidRDefault="009B6EB7">
      <w:pPr>
        <w:pStyle w:val="normal0"/>
        <w:widowControl w:val="0"/>
        <w:rPr>
          <w:rFonts w:ascii="Tw Cen MT" w:hAnsi="Tw Cen MT"/>
        </w:rPr>
      </w:pPr>
    </w:p>
    <w:sectPr w:rsidR="009B6EB7" w:rsidRPr="005418CD">
      <w:headerReference w:type="even" r:id="rId10"/>
      <w:headerReference w:type="default" r:id="rId11"/>
      <w:pgSz w:w="12240" w:h="15840"/>
      <w:pgMar w:top="1440" w:right="1440" w:bottom="1440" w:left="108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A727FB" w14:textId="77777777" w:rsidR="005418CD" w:rsidRDefault="005418CD" w:rsidP="005418CD">
      <w:pPr>
        <w:spacing w:line="240" w:lineRule="auto"/>
      </w:pPr>
      <w:r>
        <w:separator/>
      </w:r>
    </w:p>
  </w:endnote>
  <w:endnote w:type="continuationSeparator" w:id="0">
    <w:p w14:paraId="194CB1ED" w14:textId="77777777" w:rsidR="005418CD" w:rsidRDefault="005418CD" w:rsidP="005418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auto"/>
    <w:pitch w:val="variable"/>
    <w:sig w:usb0="00000003" w:usb1="00000000" w:usb2="00000000" w:usb3="00000000" w:csb0="00000001" w:csb1="00000000"/>
  </w:font>
  <w:font w:name="Tw Cen MT">
    <w:panose1 w:val="020B0602020104020603"/>
    <w:charset w:val="00"/>
    <w:family w:val="auto"/>
    <w:pitch w:val="variable"/>
    <w:sig w:usb0="00000003" w:usb1="00000000" w:usb2="00000000" w:usb3="00000000" w:csb0="00000003"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6EE583" w14:textId="77777777" w:rsidR="005418CD" w:rsidRDefault="005418CD" w:rsidP="005418CD">
      <w:pPr>
        <w:spacing w:line="240" w:lineRule="auto"/>
      </w:pPr>
      <w:r>
        <w:separator/>
      </w:r>
    </w:p>
  </w:footnote>
  <w:footnote w:type="continuationSeparator" w:id="0">
    <w:p w14:paraId="5354B4E2" w14:textId="77777777" w:rsidR="005418CD" w:rsidRDefault="005418CD" w:rsidP="005418CD">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52636F" w14:textId="77777777" w:rsidR="005418CD" w:rsidRDefault="005418CD">
    <w:pPr>
      <w:pStyle w:val="Header"/>
    </w:pPr>
    <w:sdt>
      <w:sdtPr>
        <w:id w:val="171999623"/>
        <w:placeholder>
          <w:docPart w:val="6843F46B5EFB304986B61E0446CEA715"/>
        </w:placeholder>
        <w:temporary/>
        <w:showingPlcHdr/>
      </w:sdtPr>
      <w:sdtContent>
        <w:r>
          <w:t>[Type text]</w:t>
        </w:r>
      </w:sdtContent>
    </w:sdt>
    <w:r>
      <w:ptab w:relativeTo="margin" w:alignment="center" w:leader="none"/>
    </w:r>
    <w:sdt>
      <w:sdtPr>
        <w:id w:val="171999624"/>
        <w:placeholder>
          <w:docPart w:val="9311E3F52AE7AF47917A2616F4F03A5F"/>
        </w:placeholder>
        <w:temporary/>
        <w:showingPlcHdr/>
      </w:sdtPr>
      <w:sdtContent>
        <w:r>
          <w:t>[Type text]</w:t>
        </w:r>
      </w:sdtContent>
    </w:sdt>
    <w:r>
      <w:ptab w:relativeTo="margin" w:alignment="right" w:leader="none"/>
    </w:r>
    <w:sdt>
      <w:sdtPr>
        <w:id w:val="171999625"/>
        <w:placeholder>
          <w:docPart w:val="08CE0781A298DB43AE156594CEF15A1D"/>
        </w:placeholder>
        <w:temporary/>
        <w:showingPlcHdr/>
      </w:sdtPr>
      <w:sdtContent>
        <w:r>
          <w:t>[Type text]</w:t>
        </w:r>
      </w:sdtContent>
    </w:sdt>
  </w:p>
  <w:p w14:paraId="1DBD5C16" w14:textId="77777777" w:rsidR="005418CD" w:rsidRDefault="005418CD">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389487" w14:textId="77777777" w:rsidR="005418CD" w:rsidRPr="005418CD" w:rsidRDefault="005418CD">
    <w:pPr>
      <w:pStyle w:val="Header"/>
      <w:rPr>
        <w:rFonts w:ascii="Tw Cen MT" w:hAnsi="Tw Cen MT"/>
        <w:color w:val="404040" w:themeColor="text1" w:themeTint="BF"/>
        <w:sz w:val="18"/>
        <w:szCs w:val="18"/>
      </w:rPr>
    </w:pPr>
    <w:r w:rsidRPr="005418CD">
      <w:rPr>
        <w:rFonts w:ascii="Tw Cen MT" w:hAnsi="Tw Cen MT"/>
        <w:color w:val="404040" w:themeColor="text1" w:themeTint="BF"/>
        <w:sz w:val="18"/>
        <w:szCs w:val="18"/>
      </w:rPr>
      <w:ptab w:relativeTo="margin" w:alignment="right" w:leader="none"/>
    </w:r>
    <w:r w:rsidRPr="005418CD">
      <w:rPr>
        <w:rFonts w:ascii="Tw Cen MT" w:hAnsi="Tw Cen MT"/>
        <w:color w:val="404040" w:themeColor="text1" w:themeTint="BF"/>
        <w:sz w:val="18"/>
        <w:szCs w:val="18"/>
      </w:rPr>
      <w:t xml:space="preserve">      </w:t>
    </w:r>
    <w:r w:rsidRPr="005418CD">
      <w:rPr>
        <w:rFonts w:ascii="Tw Cen MT" w:hAnsi="Tw Cen MT"/>
        <w:color w:val="404040" w:themeColor="text1" w:themeTint="BF"/>
        <w:sz w:val="18"/>
        <w:szCs w:val="18"/>
      </w:rPr>
      <w:t>FIONA © brand | marketing | design</w:t>
    </w:r>
  </w:p>
  <w:p w14:paraId="58A6CCF8" w14:textId="77777777" w:rsidR="005418CD" w:rsidRDefault="005418CD">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84EFA"/>
    <w:multiLevelType w:val="multilevel"/>
    <w:tmpl w:val="2BE8E092"/>
    <w:lvl w:ilvl="0">
      <w:start w:val="1"/>
      <w:numFmt w:val="bullet"/>
      <w:lvlText w:val="●"/>
      <w:lvlJc w:val="left"/>
      <w:pPr>
        <w:ind w:left="720" w:firstLine="360"/>
      </w:pPr>
      <w:rPr>
        <w:rFonts w:ascii="Arial" w:eastAsia="Arial" w:hAnsi="Arial" w:cs="Arial"/>
        <w:b w:val="0"/>
        <w:i w:val="0"/>
        <w:smallCaps w:val="0"/>
        <w:strike w:val="0"/>
        <w:color w:val="000000"/>
        <w:sz w:val="20"/>
        <w:szCs w:val="20"/>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0"/>
        <w:szCs w:val="20"/>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0"/>
        <w:szCs w:val="20"/>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0"/>
        <w:szCs w:val="20"/>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0"/>
        <w:szCs w:val="20"/>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0"/>
        <w:szCs w:val="20"/>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0"/>
        <w:szCs w:val="20"/>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0"/>
        <w:szCs w:val="20"/>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0"/>
        <w:szCs w:val="20"/>
        <w:u w:val="none"/>
        <w:vertAlign w:val="baseline"/>
      </w:rPr>
    </w:lvl>
  </w:abstractNum>
  <w:abstractNum w:abstractNumId="1">
    <w:nsid w:val="2A424FD2"/>
    <w:multiLevelType w:val="multilevel"/>
    <w:tmpl w:val="E4461178"/>
    <w:lvl w:ilvl="0">
      <w:start w:val="1"/>
      <w:numFmt w:val="bullet"/>
      <w:lvlText w:val="●"/>
      <w:lvlJc w:val="left"/>
      <w:pPr>
        <w:ind w:left="720" w:firstLine="360"/>
      </w:pPr>
      <w:rPr>
        <w:rFonts w:ascii="Arial" w:eastAsia="Arial" w:hAnsi="Arial" w:cs="Arial"/>
        <w:b w:val="0"/>
        <w:i w:val="0"/>
        <w:smallCaps w:val="0"/>
        <w:strike w:val="0"/>
        <w:color w:val="000000"/>
        <w:sz w:val="20"/>
        <w:szCs w:val="20"/>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0"/>
        <w:szCs w:val="20"/>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0"/>
        <w:szCs w:val="20"/>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0"/>
        <w:szCs w:val="20"/>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0"/>
        <w:szCs w:val="20"/>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0"/>
        <w:szCs w:val="20"/>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0"/>
        <w:szCs w:val="20"/>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0"/>
        <w:szCs w:val="20"/>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0"/>
        <w:szCs w:val="20"/>
        <w:u w:val="none"/>
        <w:vertAlign w:val="baseline"/>
      </w:rPr>
    </w:lvl>
  </w:abstractNum>
  <w:abstractNum w:abstractNumId="2">
    <w:nsid w:val="35734207"/>
    <w:multiLevelType w:val="multilevel"/>
    <w:tmpl w:val="75048F0A"/>
    <w:lvl w:ilvl="0">
      <w:start w:val="1"/>
      <w:numFmt w:val="bullet"/>
      <w:lvlText w:val="●"/>
      <w:lvlJc w:val="left"/>
      <w:pPr>
        <w:ind w:left="720" w:firstLine="360"/>
      </w:pPr>
      <w:rPr>
        <w:rFonts w:ascii="Arial" w:eastAsia="Arial" w:hAnsi="Arial" w:cs="Arial"/>
        <w:b w:val="0"/>
        <w:i w:val="0"/>
        <w:smallCaps w:val="0"/>
        <w:strike w:val="0"/>
        <w:color w:val="000000"/>
        <w:sz w:val="20"/>
        <w:szCs w:val="20"/>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0"/>
        <w:szCs w:val="20"/>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0"/>
        <w:szCs w:val="20"/>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0"/>
        <w:szCs w:val="20"/>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0"/>
        <w:szCs w:val="20"/>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0"/>
        <w:szCs w:val="20"/>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0"/>
        <w:szCs w:val="20"/>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0"/>
        <w:szCs w:val="20"/>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0"/>
        <w:szCs w:val="20"/>
        <w:u w:val="none"/>
        <w:vertAlign w:val="baseline"/>
      </w:rPr>
    </w:lvl>
  </w:abstractNum>
  <w:abstractNum w:abstractNumId="3">
    <w:nsid w:val="3BE86EFE"/>
    <w:multiLevelType w:val="multilevel"/>
    <w:tmpl w:val="C4D47334"/>
    <w:lvl w:ilvl="0">
      <w:start w:val="1"/>
      <w:numFmt w:val="bullet"/>
      <w:lvlText w:val="●"/>
      <w:lvlJc w:val="left"/>
      <w:pPr>
        <w:ind w:left="720" w:firstLine="360"/>
      </w:pPr>
      <w:rPr>
        <w:rFonts w:ascii="Arial" w:eastAsia="Arial" w:hAnsi="Arial" w:cs="Arial"/>
        <w:b w:val="0"/>
        <w:i w:val="0"/>
        <w:smallCaps w:val="0"/>
        <w:strike w:val="0"/>
        <w:color w:val="000000"/>
        <w:sz w:val="20"/>
        <w:szCs w:val="20"/>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0"/>
        <w:szCs w:val="20"/>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0"/>
        <w:szCs w:val="20"/>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0"/>
        <w:szCs w:val="20"/>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0"/>
        <w:szCs w:val="20"/>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0"/>
        <w:szCs w:val="20"/>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0"/>
        <w:szCs w:val="20"/>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0"/>
        <w:szCs w:val="20"/>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0"/>
        <w:szCs w:val="20"/>
        <w:u w:val="none"/>
        <w:vertAlign w:val="baseline"/>
      </w:rPr>
    </w:lvl>
  </w:abstractNum>
  <w:abstractNum w:abstractNumId="4">
    <w:nsid w:val="4D1613E5"/>
    <w:multiLevelType w:val="multilevel"/>
    <w:tmpl w:val="F5509BEE"/>
    <w:lvl w:ilvl="0">
      <w:start w:val="1"/>
      <w:numFmt w:val="bullet"/>
      <w:lvlText w:val="●"/>
      <w:lvlJc w:val="left"/>
      <w:pPr>
        <w:ind w:left="720" w:firstLine="360"/>
      </w:pPr>
      <w:rPr>
        <w:rFonts w:ascii="Arial" w:eastAsia="Arial" w:hAnsi="Arial" w:cs="Arial"/>
        <w:b w:val="0"/>
        <w:i w:val="0"/>
        <w:smallCaps w:val="0"/>
        <w:strike w:val="0"/>
        <w:color w:val="000000"/>
        <w:sz w:val="20"/>
        <w:szCs w:val="20"/>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0"/>
        <w:szCs w:val="20"/>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0"/>
        <w:szCs w:val="20"/>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0"/>
        <w:szCs w:val="20"/>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0"/>
        <w:szCs w:val="20"/>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0"/>
        <w:szCs w:val="20"/>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0"/>
        <w:szCs w:val="20"/>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0"/>
        <w:szCs w:val="20"/>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0"/>
        <w:szCs w:val="20"/>
        <w:u w:val="none"/>
        <w:vertAlign w:val="baseline"/>
      </w:rPr>
    </w:lvl>
  </w:abstractNum>
  <w:abstractNum w:abstractNumId="5">
    <w:nsid w:val="50C56A54"/>
    <w:multiLevelType w:val="multilevel"/>
    <w:tmpl w:val="D7F42292"/>
    <w:lvl w:ilvl="0">
      <w:start w:val="1"/>
      <w:numFmt w:val="bullet"/>
      <w:lvlText w:val="●"/>
      <w:lvlJc w:val="left"/>
      <w:pPr>
        <w:ind w:left="720" w:firstLine="360"/>
      </w:pPr>
      <w:rPr>
        <w:rFonts w:ascii="Arial" w:eastAsia="Arial" w:hAnsi="Arial" w:cs="Arial"/>
        <w:b w:val="0"/>
        <w:i w:val="0"/>
        <w:smallCaps w:val="0"/>
        <w:strike w:val="0"/>
        <w:color w:val="000000"/>
        <w:sz w:val="20"/>
        <w:szCs w:val="20"/>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0"/>
        <w:szCs w:val="20"/>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0"/>
        <w:szCs w:val="20"/>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0"/>
        <w:szCs w:val="20"/>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0"/>
        <w:szCs w:val="20"/>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0"/>
        <w:szCs w:val="20"/>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0"/>
        <w:szCs w:val="20"/>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0"/>
        <w:szCs w:val="20"/>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0"/>
        <w:szCs w:val="20"/>
        <w:u w:val="none"/>
        <w:vertAlign w:val="baseline"/>
      </w:rPr>
    </w:lvl>
  </w:abstractNum>
  <w:abstractNum w:abstractNumId="6">
    <w:nsid w:val="577D22DA"/>
    <w:multiLevelType w:val="multilevel"/>
    <w:tmpl w:val="716A7E06"/>
    <w:lvl w:ilvl="0">
      <w:start w:val="1"/>
      <w:numFmt w:val="bullet"/>
      <w:lvlText w:val="●"/>
      <w:lvlJc w:val="left"/>
      <w:pPr>
        <w:ind w:left="720" w:firstLine="360"/>
      </w:pPr>
      <w:rPr>
        <w:rFonts w:ascii="Arial" w:eastAsia="Arial" w:hAnsi="Arial" w:cs="Arial"/>
        <w:b w:val="0"/>
        <w:i w:val="0"/>
        <w:smallCaps w:val="0"/>
        <w:strike w:val="0"/>
        <w:color w:val="000000"/>
        <w:sz w:val="20"/>
        <w:szCs w:val="20"/>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0"/>
        <w:szCs w:val="20"/>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0"/>
        <w:szCs w:val="20"/>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0"/>
        <w:szCs w:val="20"/>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0"/>
        <w:szCs w:val="20"/>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0"/>
        <w:szCs w:val="20"/>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0"/>
        <w:szCs w:val="20"/>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0"/>
        <w:szCs w:val="20"/>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0"/>
        <w:szCs w:val="20"/>
        <w:u w:val="none"/>
        <w:vertAlign w:val="baseline"/>
      </w:rPr>
    </w:lvl>
  </w:abstractNum>
  <w:abstractNum w:abstractNumId="7">
    <w:nsid w:val="65071CA7"/>
    <w:multiLevelType w:val="hybridMultilevel"/>
    <w:tmpl w:val="B9962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9647BEF"/>
    <w:multiLevelType w:val="multilevel"/>
    <w:tmpl w:val="9BACB528"/>
    <w:lvl w:ilvl="0">
      <w:start w:val="1"/>
      <w:numFmt w:val="bullet"/>
      <w:lvlText w:val="●"/>
      <w:lvlJc w:val="left"/>
      <w:pPr>
        <w:ind w:left="720" w:firstLine="360"/>
      </w:pPr>
      <w:rPr>
        <w:rFonts w:ascii="Arial" w:eastAsia="Arial" w:hAnsi="Arial" w:cs="Arial"/>
        <w:b w:val="0"/>
        <w:i w:val="0"/>
        <w:smallCaps w:val="0"/>
        <w:strike w:val="0"/>
        <w:color w:val="000000"/>
        <w:sz w:val="20"/>
        <w:szCs w:val="20"/>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0"/>
        <w:szCs w:val="20"/>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0"/>
        <w:szCs w:val="20"/>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0"/>
        <w:szCs w:val="20"/>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0"/>
        <w:szCs w:val="20"/>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0"/>
        <w:szCs w:val="20"/>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0"/>
        <w:szCs w:val="20"/>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0"/>
        <w:szCs w:val="20"/>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0"/>
        <w:szCs w:val="20"/>
        <w:u w:val="none"/>
        <w:vertAlign w:val="baseline"/>
      </w:rPr>
    </w:lvl>
  </w:abstractNum>
  <w:abstractNum w:abstractNumId="9">
    <w:nsid w:val="7EB36854"/>
    <w:multiLevelType w:val="multilevel"/>
    <w:tmpl w:val="3E8CF0BE"/>
    <w:lvl w:ilvl="0">
      <w:start w:val="1"/>
      <w:numFmt w:val="bullet"/>
      <w:lvlText w:val="●"/>
      <w:lvlJc w:val="left"/>
      <w:pPr>
        <w:ind w:left="720" w:firstLine="360"/>
      </w:pPr>
      <w:rPr>
        <w:rFonts w:ascii="Arial" w:eastAsia="Arial" w:hAnsi="Arial" w:cs="Arial"/>
        <w:b w:val="0"/>
        <w:i w:val="0"/>
        <w:smallCaps w:val="0"/>
        <w:strike w:val="0"/>
        <w:color w:val="000000"/>
        <w:sz w:val="20"/>
        <w:szCs w:val="20"/>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0"/>
        <w:szCs w:val="20"/>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0"/>
        <w:szCs w:val="20"/>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0"/>
        <w:szCs w:val="20"/>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0"/>
        <w:szCs w:val="20"/>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0"/>
        <w:szCs w:val="20"/>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0"/>
        <w:szCs w:val="20"/>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0"/>
        <w:szCs w:val="20"/>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0"/>
        <w:szCs w:val="20"/>
        <w:u w:val="none"/>
        <w:vertAlign w:val="baseline"/>
      </w:rPr>
    </w:lvl>
  </w:abstractNum>
  <w:num w:numId="1">
    <w:abstractNumId w:val="3"/>
  </w:num>
  <w:num w:numId="2">
    <w:abstractNumId w:val="9"/>
  </w:num>
  <w:num w:numId="3">
    <w:abstractNumId w:val="1"/>
  </w:num>
  <w:num w:numId="4">
    <w:abstractNumId w:val="4"/>
  </w:num>
  <w:num w:numId="5">
    <w:abstractNumId w:val="5"/>
  </w:num>
  <w:num w:numId="6">
    <w:abstractNumId w:val="6"/>
  </w:num>
  <w:num w:numId="7">
    <w:abstractNumId w:val="0"/>
  </w:num>
  <w:num w:numId="8">
    <w:abstractNumId w:val="8"/>
  </w:num>
  <w:num w:numId="9">
    <w:abstractNumId w:val="2"/>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9B6EB7"/>
    <w:rsid w:val="000E143C"/>
    <w:rsid w:val="001E6C01"/>
    <w:rsid w:val="00210213"/>
    <w:rsid w:val="00512F18"/>
    <w:rsid w:val="005418CD"/>
    <w:rsid w:val="00604C42"/>
    <w:rsid w:val="006605F7"/>
    <w:rsid w:val="006D24F9"/>
    <w:rsid w:val="007A66A5"/>
    <w:rsid w:val="009B6EB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1288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AU"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80" w:after="120"/>
      <w:contextualSpacing/>
      <w:outlineLvl w:val="0"/>
    </w:pPr>
    <w:rPr>
      <w:b/>
      <w:sz w:val="48"/>
      <w:szCs w:val="48"/>
    </w:rPr>
  </w:style>
  <w:style w:type="paragraph" w:styleId="Heading2">
    <w:name w:val="heading 2"/>
    <w:basedOn w:val="normal0"/>
    <w:next w:val="normal0"/>
    <w:pPr>
      <w:keepNext/>
      <w:keepLines/>
      <w:spacing w:before="360" w:after="80"/>
      <w:contextualSpacing/>
      <w:outlineLvl w:val="1"/>
    </w:pPr>
    <w:rPr>
      <w:b/>
      <w:sz w:val="36"/>
      <w:szCs w:val="36"/>
    </w:rPr>
  </w:style>
  <w:style w:type="paragraph" w:styleId="Heading3">
    <w:name w:val="heading 3"/>
    <w:basedOn w:val="normal0"/>
    <w:next w:val="normal0"/>
    <w:pPr>
      <w:keepNext/>
      <w:keepLines/>
      <w:spacing w:before="280" w:after="80"/>
      <w:contextualSpacing/>
      <w:outlineLvl w:val="2"/>
    </w:pPr>
    <w:rPr>
      <w:b/>
      <w:sz w:val="28"/>
      <w:szCs w:val="28"/>
    </w:rPr>
  </w:style>
  <w:style w:type="paragraph" w:styleId="Heading4">
    <w:name w:val="heading 4"/>
    <w:basedOn w:val="normal0"/>
    <w:next w:val="normal0"/>
    <w:pPr>
      <w:keepNext/>
      <w:keepLines/>
      <w:spacing w:before="240" w:after="40"/>
      <w:contextualSpacing/>
      <w:outlineLvl w:val="3"/>
    </w:pPr>
    <w:rPr>
      <w:b/>
      <w:sz w:val="24"/>
      <w:szCs w:val="24"/>
    </w:rPr>
  </w:style>
  <w:style w:type="paragraph" w:styleId="Heading5">
    <w:name w:val="heading 5"/>
    <w:basedOn w:val="normal0"/>
    <w:next w:val="normal0"/>
    <w:pPr>
      <w:keepNext/>
      <w:keepLines/>
      <w:spacing w:before="220" w:after="40"/>
      <w:contextualSpacing/>
      <w:outlineLvl w:val="4"/>
    </w:pPr>
    <w:rPr>
      <w:b/>
    </w:rPr>
  </w:style>
  <w:style w:type="paragraph" w:styleId="Heading6">
    <w:name w:val="heading 6"/>
    <w:basedOn w:val="normal0"/>
    <w:next w:val="normal0"/>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before="480" w:after="120"/>
      <w:contextualSpacing/>
    </w:pPr>
    <w:rPr>
      <w:b/>
      <w:sz w:val="72"/>
      <w:szCs w:val="72"/>
    </w:rPr>
  </w:style>
  <w:style w:type="paragraph" w:styleId="Subtitle">
    <w:name w:val="Subtitle"/>
    <w:basedOn w:val="normal0"/>
    <w:next w:val="normal0"/>
    <w:pPr>
      <w:keepNext/>
      <w:keepLines/>
      <w:spacing w:before="360" w:after="80"/>
      <w:contextualSpacing/>
    </w:pPr>
    <w:rPr>
      <w:rFonts w:ascii="Georgia" w:eastAsia="Georgia" w:hAnsi="Georgia" w:cs="Georgia"/>
      <w:i/>
      <w:color w:val="666666"/>
      <w:sz w:val="48"/>
      <w:szCs w:val="48"/>
    </w:rPr>
  </w:style>
  <w:style w:type="paragraph" w:styleId="Header">
    <w:name w:val="header"/>
    <w:basedOn w:val="Normal"/>
    <w:link w:val="HeaderChar"/>
    <w:uiPriority w:val="99"/>
    <w:unhideWhenUsed/>
    <w:rsid w:val="005418CD"/>
    <w:pPr>
      <w:tabs>
        <w:tab w:val="center" w:pos="4320"/>
        <w:tab w:val="right" w:pos="8640"/>
      </w:tabs>
      <w:spacing w:line="240" w:lineRule="auto"/>
    </w:pPr>
  </w:style>
  <w:style w:type="character" w:customStyle="1" w:styleId="HeaderChar">
    <w:name w:val="Header Char"/>
    <w:basedOn w:val="DefaultParagraphFont"/>
    <w:link w:val="Header"/>
    <w:uiPriority w:val="99"/>
    <w:rsid w:val="005418CD"/>
  </w:style>
  <w:style w:type="paragraph" w:styleId="Footer">
    <w:name w:val="footer"/>
    <w:basedOn w:val="Normal"/>
    <w:link w:val="FooterChar"/>
    <w:uiPriority w:val="99"/>
    <w:unhideWhenUsed/>
    <w:rsid w:val="005418CD"/>
    <w:pPr>
      <w:tabs>
        <w:tab w:val="center" w:pos="4320"/>
        <w:tab w:val="right" w:pos="8640"/>
      </w:tabs>
      <w:spacing w:line="240" w:lineRule="auto"/>
    </w:pPr>
  </w:style>
  <w:style w:type="character" w:customStyle="1" w:styleId="FooterChar">
    <w:name w:val="Footer Char"/>
    <w:basedOn w:val="DefaultParagraphFont"/>
    <w:link w:val="Footer"/>
    <w:uiPriority w:val="99"/>
    <w:rsid w:val="005418C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AU"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80" w:after="120"/>
      <w:contextualSpacing/>
      <w:outlineLvl w:val="0"/>
    </w:pPr>
    <w:rPr>
      <w:b/>
      <w:sz w:val="48"/>
      <w:szCs w:val="48"/>
    </w:rPr>
  </w:style>
  <w:style w:type="paragraph" w:styleId="Heading2">
    <w:name w:val="heading 2"/>
    <w:basedOn w:val="normal0"/>
    <w:next w:val="normal0"/>
    <w:pPr>
      <w:keepNext/>
      <w:keepLines/>
      <w:spacing w:before="360" w:after="80"/>
      <w:contextualSpacing/>
      <w:outlineLvl w:val="1"/>
    </w:pPr>
    <w:rPr>
      <w:b/>
      <w:sz w:val="36"/>
      <w:szCs w:val="36"/>
    </w:rPr>
  </w:style>
  <w:style w:type="paragraph" w:styleId="Heading3">
    <w:name w:val="heading 3"/>
    <w:basedOn w:val="normal0"/>
    <w:next w:val="normal0"/>
    <w:pPr>
      <w:keepNext/>
      <w:keepLines/>
      <w:spacing w:before="280" w:after="80"/>
      <w:contextualSpacing/>
      <w:outlineLvl w:val="2"/>
    </w:pPr>
    <w:rPr>
      <w:b/>
      <w:sz w:val="28"/>
      <w:szCs w:val="28"/>
    </w:rPr>
  </w:style>
  <w:style w:type="paragraph" w:styleId="Heading4">
    <w:name w:val="heading 4"/>
    <w:basedOn w:val="normal0"/>
    <w:next w:val="normal0"/>
    <w:pPr>
      <w:keepNext/>
      <w:keepLines/>
      <w:spacing w:before="240" w:after="40"/>
      <w:contextualSpacing/>
      <w:outlineLvl w:val="3"/>
    </w:pPr>
    <w:rPr>
      <w:b/>
      <w:sz w:val="24"/>
      <w:szCs w:val="24"/>
    </w:rPr>
  </w:style>
  <w:style w:type="paragraph" w:styleId="Heading5">
    <w:name w:val="heading 5"/>
    <w:basedOn w:val="normal0"/>
    <w:next w:val="normal0"/>
    <w:pPr>
      <w:keepNext/>
      <w:keepLines/>
      <w:spacing w:before="220" w:after="40"/>
      <w:contextualSpacing/>
      <w:outlineLvl w:val="4"/>
    </w:pPr>
    <w:rPr>
      <w:b/>
    </w:rPr>
  </w:style>
  <w:style w:type="paragraph" w:styleId="Heading6">
    <w:name w:val="heading 6"/>
    <w:basedOn w:val="normal0"/>
    <w:next w:val="normal0"/>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before="480" w:after="120"/>
      <w:contextualSpacing/>
    </w:pPr>
    <w:rPr>
      <w:b/>
      <w:sz w:val="72"/>
      <w:szCs w:val="72"/>
    </w:rPr>
  </w:style>
  <w:style w:type="paragraph" w:styleId="Subtitle">
    <w:name w:val="Subtitle"/>
    <w:basedOn w:val="normal0"/>
    <w:next w:val="normal0"/>
    <w:pPr>
      <w:keepNext/>
      <w:keepLines/>
      <w:spacing w:before="360" w:after="80"/>
      <w:contextualSpacing/>
    </w:pPr>
    <w:rPr>
      <w:rFonts w:ascii="Georgia" w:eastAsia="Georgia" w:hAnsi="Georgia" w:cs="Georgia"/>
      <w:i/>
      <w:color w:val="666666"/>
      <w:sz w:val="48"/>
      <w:szCs w:val="48"/>
    </w:rPr>
  </w:style>
  <w:style w:type="paragraph" w:styleId="Header">
    <w:name w:val="header"/>
    <w:basedOn w:val="Normal"/>
    <w:link w:val="HeaderChar"/>
    <w:uiPriority w:val="99"/>
    <w:unhideWhenUsed/>
    <w:rsid w:val="005418CD"/>
    <w:pPr>
      <w:tabs>
        <w:tab w:val="center" w:pos="4320"/>
        <w:tab w:val="right" w:pos="8640"/>
      </w:tabs>
      <w:spacing w:line="240" w:lineRule="auto"/>
    </w:pPr>
  </w:style>
  <w:style w:type="character" w:customStyle="1" w:styleId="HeaderChar">
    <w:name w:val="Header Char"/>
    <w:basedOn w:val="DefaultParagraphFont"/>
    <w:link w:val="Header"/>
    <w:uiPriority w:val="99"/>
    <w:rsid w:val="005418CD"/>
  </w:style>
  <w:style w:type="paragraph" w:styleId="Footer">
    <w:name w:val="footer"/>
    <w:basedOn w:val="Normal"/>
    <w:link w:val="FooterChar"/>
    <w:uiPriority w:val="99"/>
    <w:unhideWhenUsed/>
    <w:rsid w:val="005418CD"/>
    <w:pPr>
      <w:tabs>
        <w:tab w:val="center" w:pos="4320"/>
        <w:tab w:val="right" w:pos="8640"/>
      </w:tabs>
      <w:spacing w:line="240" w:lineRule="auto"/>
    </w:pPr>
  </w:style>
  <w:style w:type="character" w:customStyle="1" w:styleId="FooterChar">
    <w:name w:val="Footer Char"/>
    <w:basedOn w:val="DefaultParagraphFont"/>
    <w:link w:val="Footer"/>
    <w:uiPriority w:val="99"/>
    <w:rsid w:val="005418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2558928">
      <w:bodyDiv w:val="1"/>
      <w:marLeft w:val="0"/>
      <w:marRight w:val="0"/>
      <w:marTop w:val="0"/>
      <w:marBottom w:val="0"/>
      <w:divBdr>
        <w:top w:val="none" w:sz="0" w:space="0" w:color="auto"/>
        <w:left w:val="none" w:sz="0" w:space="0" w:color="auto"/>
        <w:bottom w:val="none" w:sz="0" w:space="0" w:color="auto"/>
        <w:right w:val="none" w:sz="0" w:space="0" w:color="auto"/>
      </w:divBdr>
      <w:divsChild>
        <w:div w:id="124592821">
          <w:marLeft w:val="0"/>
          <w:marRight w:val="0"/>
          <w:marTop w:val="0"/>
          <w:marBottom w:val="0"/>
          <w:divBdr>
            <w:top w:val="none" w:sz="0" w:space="0" w:color="auto"/>
            <w:left w:val="none" w:sz="0" w:space="0" w:color="auto"/>
            <w:bottom w:val="none" w:sz="0" w:space="0" w:color="auto"/>
            <w:right w:val="none" w:sz="0" w:space="0" w:color="auto"/>
          </w:divBdr>
        </w:div>
        <w:div w:id="397049462">
          <w:marLeft w:val="0"/>
          <w:marRight w:val="0"/>
          <w:marTop w:val="0"/>
          <w:marBottom w:val="0"/>
          <w:divBdr>
            <w:top w:val="none" w:sz="0" w:space="0" w:color="auto"/>
            <w:left w:val="none" w:sz="0" w:space="0" w:color="auto"/>
            <w:bottom w:val="none" w:sz="0" w:space="0" w:color="auto"/>
            <w:right w:val="none" w:sz="0" w:space="0" w:color="auto"/>
          </w:divBdr>
        </w:div>
        <w:div w:id="765809184">
          <w:marLeft w:val="0"/>
          <w:marRight w:val="0"/>
          <w:marTop w:val="0"/>
          <w:marBottom w:val="0"/>
          <w:divBdr>
            <w:top w:val="none" w:sz="0" w:space="0" w:color="auto"/>
            <w:left w:val="none" w:sz="0" w:space="0" w:color="auto"/>
            <w:bottom w:val="none" w:sz="0" w:space="0" w:color="auto"/>
            <w:right w:val="none" w:sz="0" w:space="0" w:color="auto"/>
          </w:divBdr>
        </w:div>
        <w:div w:id="921573439">
          <w:marLeft w:val="0"/>
          <w:marRight w:val="0"/>
          <w:marTop w:val="0"/>
          <w:marBottom w:val="0"/>
          <w:divBdr>
            <w:top w:val="none" w:sz="0" w:space="0" w:color="auto"/>
            <w:left w:val="none" w:sz="0" w:space="0" w:color="auto"/>
            <w:bottom w:val="none" w:sz="0" w:space="0" w:color="auto"/>
            <w:right w:val="none" w:sz="0" w:space="0" w:color="auto"/>
          </w:divBdr>
        </w:div>
        <w:div w:id="1169904234">
          <w:marLeft w:val="0"/>
          <w:marRight w:val="0"/>
          <w:marTop w:val="0"/>
          <w:marBottom w:val="0"/>
          <w:divBdr>
            <w:top w:val="none" w:sz="0" w:space="0" w:color="auto"/>
            <w:left w:val="none" w:sz="0" w:space="0" w:color="auto"/>
            <w:bottom w:val="none" w:sz="0" w:space="0" w:color="auto"/>
            <w:right w:val="none" w:sz="0" w:space="0" w:color="auto"/>
          </w:divBdr>
        </w:div>
        <w:div w:id="1069883493">
          <w:marLeft w:val="0"/>
          <w:marRight w:val="0"/>
          <w:marTop w:val="0"/>
          <w:marBottom w:val="0"/>
          <w:divBdr>
            <w:top w:val="none" w:sz="0" w:space="0" w:color="auto"/>
            <w:left w:val="none" w:sz="0" w:space="0" w:color="auto"/>
            <w:bottom w:val="none" w:sz="0" w:space="0" w:color="auto"/>
            <w:right w:val="none" w:sz="0" w:space="0" w:color="auto"/>
          </w:divBdr>
        </w:div>
        <w:div w:id="1301031206">
          <w:marLeft w:val="0"/>
          <w:marRight w:val="0"/>
          <w:marTop w:val="0"/>
          <w:marBottom w:val="0"/>
          <w:divBdr>
            <w:top w:val="none" w:sz="0" w:space="0" w:color="auto"/>
            <w:left w:val="none" w:sz="0" w:space="0" w:color="auto"/>
            <w:bottom w:val="none" w:sz="0" w:space="0" w:color="auto"/>
            <w:right w:val="none" w:sz="0" w:space="0" w:color="auto"/>
          </w:divBdr>
        </w:div>
        <w:div w:id="697393186">
          <w:marLeft w:val="0"/>
          <w:marRight w:val="0"/>
          <w:marTop w:val="0"/>
          <w:marBottom w:val="0"/>
          <w:divBdr>
            <w:top w:val="none" w:sz="0" w:space="0" w:color="auto"/>
            <w:left w:val="none" w:sz="0" w:space="0" w:color="auto"/>
            <w:bottom w:val="none" w:sz="0" w:space="0" w:color="auto"/>
            <w:right w:val="none" w:sz="0" w:space="0" w:color="auto"/>
          </w:divBdr>
        </w:div>
      </w:divsChild>
    </w:div>
    <w:div w:id="730620003">
      <w:bodyDiv w:val="1"/>
      <w:marLeft w:val="0"/>
      <w:marRight w:val="0"/>
      <w:marTop w:val="0"/>
      <w:marBottom w:val="0"/>
      <w:divBdr>
        <w:top w:val="none" w:sz="0" w:space="0" w:color="auto"/>
        <w:left w:val="none" w:sz="0" w:space="0" w:color="auto"/>
        <w:bottom w:val="none" w:sz="0" w:space="0" w:color="auto"/>
        <w:right w:val="none" w:sz="0" w:space="0" w:color="auto"/>
      </w:divBdr>
      <w:divsChild>
        <w:div w:id="1357121859">
          <w:marLeft w:val="0"/>
          <w:marRight w:val="0"/>
          <w:marTop w:val="0"/>
          <w:marBottom w:val="0"/>
          <w:divBdr>
            <w:top w:val="none" w:sz="0" w:space="0" w:color="auto"/>
            <w:left w:val="none" w:sz="0" w:space="0" w:color="auto"/>
            <w:bottom w:val="none" w:sz="0" w:space="0" w:color="auto"/>
            <w:right w:val="none" w:sz="0" w:space="0" w:color="auto"/>
          </w:divBdr>
        </w:div>
        <w:div w:id="1278415949">
          <w:marLeft w:val="0"/>
          <w:marRight w:val="0"/>
          <w:marTop w:val="0"/>
          <w:marBottom w:val="0"/>
          <w:divBdr>
            <w:top w:val="none" w:sz="0" w:space="0" w:color="auto"/>
            <w:left w:val="none" w:sz="0" w:space="0" w:color="auto"/>
            <w:bottom w:val="none" w:sz="0" w:space="0" w:color="auto"/>
            <w:right w:val="none" w:sz="0" w:space="0" w:color="auto"/>
          </w:divBdr>
        </w:div>
        <w:div w:id="1860849390">
          <w:marLeft w:val="0"/>
          <w:marRight w:val="0"/>
          <w:marTop w:val="0"/>
          <w:marBottom w:val="0"/>
          <w:divBdr>
            <w:top w:val="none" w:sz="0" w:space="0" w:color="auto"/>
            <w:left w:val="none" w:sz="0" w:space="0" w:color="auto"/>
            <w:bottom w:val="none" w:sz="0" w:space="0" w:color="auto"/>
            <w:right w:val="none" w:sz="0" w:space="0" w:color="auto"/>
          </w:divBdr>
        </w:div>
      </w:divsChild>
    </w:div>
    <w:div w:id="742681601">
      <w:bodyDiv w:val="1"/>
      <w:marLeft w:val="0"/>
      <w:marRight w:val="0"/>
      <w:marTop w:val="0"/>
      <w:marBottom w:val="0"/>
      <w:divBdr>
        <w:top w:val="none" w:sz="0" w:space="0" w:color="auto"/>
        <w:left w:val="none" w:sz="0" w:space="0" w:color="auto"/>
        <w:bottom w:val="none" w:sz="0" w:space="0" w:color="auto"/>
        <w:right w:val="none" w:sz="0" w:space="0" w:color="auto"/>
      </w:divBdr>
      <w:divsChild>
        <w:div w:id="199629878">
          <w:marLeft w:val="0"/>
          <w:marRight w:val="0"/>
          <w:marTop w:val="0"/>
          <w:marBottom w:val="0"/>
          <w:divBdr>
            <w:top w:val="none" w:sz="0" w:space="0" w:color="auto"/>
            <w:left w:val="none" w:sz="0" w:space="0" w:color="auto"/>
            <w:bottom w:val="none" w:sz="0" w:space="0" w:color="auto"/>
            <w:right w:val="none" w:sz="0" w:space="0" w:color="auto"/>
          </w:divBdr>
        </w:div>
        <w:div w:id="1381512510">
          <w:marLeft w:val="0"/>
          <w:marRight w:val="0"/>
          <w:marTop w:val="0"/>
          <w:marBottom w:val="0"/>
          <w:divBdr>
            <w:top w:val="none" w:sz="0" w:space="0" w:color="auto"/>
            <w:left w:val="none" w:sz="0" w:space="0" w:color="auto"/>
            <w:bottom w:val="none" w:sz="0" w:space="0" w:color="auto"/>
            <w:right w:val="none" w:sz="0" w:space="0" w:color="auto"/>
          </w:divBdr>
        </w:div>
        <w:div w:id="681443779">
          <w:marLeft w:val="0"/>
          <w:marRight w:val="0"/>
          <w:marTop w:val="0"/>
          <w:marBottom w:val="0"/>
          <w:divBdr>
            <w:top w:val="none" w:sz="0" w:space="0" w:color="auto"/>
            <w:left w:val="none" w:sz="0" w:space="0" w:color="auto"/>
            <w:bottom w:val="none" w:sz="0" w:space="0" w:color="auto"/>
            <w:right w:val="none" w:sz="0" w:space="0" w:color="auto"/>
          </w:divBdr>
        </w:div>
        <w:div w:id="706762444">
          <w:marLeft w:val="0"/>
          <w:marRight w:val="0"/>
          <w:marTop w:val="0"/>
          <w:marBottom w:val="0"/>
          <w:divBdr>
            <w:top w:val="none" w:sz="0" w:space="0" w:color="auto"/>
            <w:left w:val="none" w:sz="0" w:space="0" w:color="auto"/>
            <w:bottom w:val="none" w:sz="0" w:space="0" w:color="auto"/>
            <w:right w:val="none" w:sz="0" w:space="0" w:color="auto"/>
          </w:divBdr>
        </w:div>
        <w:div w:id="1692757160">
          <w:marLeft w:val="0"/>
          <w:marRight w:val="0"/>
          <w:marTop w:val="0"/>
          <w:marBottom w:val="0"/>
          <w:divBdr>
            <w:top w:val="none" w:sz="0" w:space="0" w:color="auto"/>
            <w:left w:val="none" w:sz="0" w:space="0" w:color="auto"/>
            <w:bottom w:val="none" w:sz="0" w:space="0" w:color="auto"/>
            <w:right w:val="none" w:sz="0" w:space="0" w:color="auto"/>
          </w:divBdr>
        </w:div>
        <w:div w:id="300885070">
          <w:marLeft w:val="0"/>
          <w:marRight w:val="0"/>
          <w:marTop w:val="0"/>
          <w:marBottom w:val="0"/>
          <w:divBdr>
            <w:top w:val="none" w:sz="0" w:space="0" w:color="auto"/>
            <w:left w:val="none" w:sz="0" w:space="0" w:color="auto"/>
            <w:bottom w:val="none" w:sz="0" w:space="0" w:color="auto"/>
            <w:right w:val="none" w:sz="0" w:space="0" w:color="auto"/>
          </w:divBdr>
        </w:div>
        <w:div w:id="1419791455">
          <w:marLeft w:val="0"/>
          <w:marRight w:val="0"/>
          <w:marTop w:val="0"/>
          <w:marBottom w:val="0"/>
          <w:divBdr>
            <w:top w:val="none" w:sz="0" w:space="0" w:color="auto"/>
            <w:left w:val="none" w:sz="0" w:space="0" w:color="auto"/>
            <w:bottom w:val="none" w:sz="0" w:space="0" w:color="auto"/>
            <w:right w:val="none" w:sz="0" w:space="0" w:color="auto"/>
          </w:divBdr>
        </w:div>
        <w:div w:id="146291938">
          <w:marLeft w:val="0"/>
          <w:marRight w:val="0"/>
          <w:marTop w:val="0"/>
          <w:marBottom w:val="0"/>
          <w:divBdr>
            <w:top w:val="none" w:sz="0" w:space="0" w:color="auto"/>
            <w:left w:val="none" w:sz="0" w:space="0" w:color="auto"/>
            <w:bottom w:val="none" w:sz="0" w:space="0" w:color="auto"/>
            <w:right w:val="none" w:sz="0" w:space="0" w:color="auto"/>
          </w:divBdr>
        </w:div>
        <w:div w:id="994840594">
          <w:marLeft w:val="0"/>
          <w:marRight w:val="0"/>
          <w:marTop w:val="0"/>
          <w:marBottom w:val="0"/>
          <w:divBdr>
            <w:top w:val="none" w:sz="0" w:space="0" w:color="auto"/>
            <w:left w:val="none" w:sz="0" w:space="0" w:color="auto"/>
            <w:bottom w:val="none" w:sz="0" w:space="0" w:color="auto"/>
            <w:right w:val="none" w:sz="0" w:space="0" w:color="auto"/>
          </w:divBdr>
        </w:div>
        <w:div w:id="94861404">
          <w:marLeft w:val="0"/>
          <w:marRight w:val="0"/>
          <w:marTop w:val="0"/>
          <w:marBottom w:val="0"/>
          <w:divBdr>
            <w:top w:val="none" w:sz="0" w:space="0" w:color="auto"/>
            <w:left w:val="none" w:sz="0" w:space="0" w:color="auto"/>
            <w:bottom w:val="none" w:sz="0" w:space="0" w:color="auto"/>
            <w:right w:val="none" w:sz="0" w:space="0" w:color="auto"/>
          </w:divBdr>
        </w:div>
        <w:div w:id="348412016">
          <w:marLeft w:val="0"/>
          <w:marRight w:val="0"/>
          <w:marTop w:val="0"/>
          <w:marBottom w:val="0"/>
          <w:divBdr>
            <w:top w:val="none" w:sz="0" w:space="0" w:color="auto"/>
            <w:left w:val="none" w:sz="0" w:space="0" w:color="auto"/>
            <w:bottom w:val="none" w:sz="0" w:space="0" w:color="auto"/>
            <w:right w:val="none" w:sz="0" w:space="0" w:color="auto"/>
          </w:divBdr>
        </w:div>
        <w:div w:id="1922327124">
          <w:marLeft w:val="0"/>
          <w:marRight w:val="0"/>
          <w:marTop w:val="0"/>
          <w:marBottom w:val="0"/>
          <w:divBdr>
            <w:top w:val="none" w:sz="0" w:space="0" w:color="auto"/>
            <w:left w:val="none" w:sz="0" w:space="0" w:color="auto"/>
            <w:bottom w:val="none" w:sz="0" w:space="0" w:color="auto"/>
            <w:right w:val="none" w:sz="0" w:space="0" w:color="auto"/>
          </w:divBdr>
        </w:div>
        <w:div w:id="1400127511">
          <w:marLeft w:val="0"/>
          <w:marRight w:val="0"/>
          <w:marTop w:val="0"/>
          <w:marBottom w:val="0"/>
          <w:divBdr>
            <w:top w:val="none" w:sz="0" w:space="0" w:color="auto"/>
            <w:left w:val="none" w:sz="0" w:space="0" w:color="auto"/>
            <w:bottom w:val="none" w:sz="0" w:space="0" w:color="auto"/>
            <w:right w:val="none" w:sz="0" w:space="0" w:color="auto"/>
          </w:divBdr>
        </w:div>
        <w:div w:id="1184856317">
          <w:marLeft w:val="0"/>
          <w:marRight w:val="0"/>
          <w:marTop w:val="0"/>
          <w:marBottom w:val="0"/>
          <w:divBdr>
            <w:top w:val="none" w:sz="0" w:space="0" w:color="auto"/>
            <w:left w:val="none" w:sz="0" w:space="0" w:color="auto"/>
            <w:bottom w:val="none" w:sz="0" w:space="0" w:color="auto"/>
            <w:right w:val="none" w:sz="0" w:space="0" w:color="auto"/>
          </w:divBdr>
        </w:div>
      </w:divsChild>
    </w:div>
    <w:div w:id="772867837">
      <w:bodyDiv w:val="1"/>
      <w:marLeft w:val="0"/>
      <w:marRight w:val="0"/>
      <w:marTop w:val="0"/>
      <w:marBottom w:val="0"/>
      <w:divBdr>
        <w:top w:val="none" w:sz="0" w:space="0" w:color="auto"/>
        <w:left w:val="none" w:sz="0" w:space="0" w:color="auto"/>
        <w:bottom w:val="none" w:sz="0" w:space="0" w:color="auto"/>
        <w:right w:val="none" w:sz="0" w:space="0" w:color="auto"/>
      </w:divBdr>
      <w:divsChild>
        <w:div w:id="1048190786">
          <w:marLeft w:val="0"/>
          <w:marRight w:val="0"/>
          <w:marTop w:val="0"/>
          <w:marBottom w:val="0"/>
          <w:divBdr>
            <w:top w:val="none" w:sz="0" w:space="0" w:color="auto"/>
            <w:left w:val="none" w:sz="0" w:space="0" w:color="auto"/>
            <w:bottom w:val="none" w:sz="0" w:space="0" w:color="auto"/>
            <w:right w:val="none" w:sz="0" w:space="0" w:color="auto"/>
          </w:divBdr>
        </w:div>
        <w:div w:id="925309247">
          <w:marLeft w:val="0"/>
          <w:marRight w:val="0"/>
          <w:marTop w:val="0"/>
          <w:marBottom w:val="0"/>
          <w:divBdr>
            <w:top w:val="none" w:sz="0" w:space="0" w:color="auto"/>
            <w:left w:val="none" w:sz="0" w:space="0" w:color="auto"/>
            <w:bottom w:val="none" w:sz="0" w:space="0" w:color="auto"/>
            <w:right w:val="none" w:sz="0" w:space="0" w:color="auto"/>
          </w:divBdr>
        </w:div>
        <w:div w:id="615673380">
          <w:marLeft w:val="0"/>
          <w:marRight w:val="0"/>
          <w:marTop w:val="0"/>
          <w:marBottom w:val="0"/>
          <w:divBdr>
            <w:top w:val="none" w:sz="0" w:space="0" w:color="auto"/>
            <w:left w:val="none" w:sz="0" w:space="0" w:color="auto"/>
            <w:bottom w:val="none" w:sz="0" w:space="0" w:color="auto"/>
            <w:right w:val="none" w:sz="0" w:space="0" w:color="auto"/>
          </w:divBdr>
        </w:div>
        <w:div w:id="76631130">
          <w:marLeft w:val="0"/>
          <w:marRight w:val="0"/>
          <w:marTop w:val="0"/>
          <w:marBottom w:val="0"/>
          <w:divBdr>
            <w:top w:val="none" w:sz="0" w:space="0" w:color="auto"/>
            <w:left w:val="none" w:sz="0" w:space="0" w:color="auto"/>
            <w:bottom w:val="none" w:sz="0" w:space="0" w:color="auto"/>
            <w:right w:val="none" w:sz="0" w:space="0" w:color="auto"/>
          </w:divBdr>
        </w:div>
        <w:div w:id="846483341">
          <w:marLeft w:val="0"/>
          <w:marRight w:val="0"/>
          <w:marTop w:val="0"/>
          <w:marBottom w:val="0"/>
          <w:divBdr>
            <w:top w:val="none" w:sz="0" w:space="0" w:color="auto"/>
            <w:left w:val="none" w:sz="0" w:space="0" w:color="auto"/>
            <w:bottom w:val="none" w:sz="0" w:space="0" w:color="auto"/>
            <w:right w:val="none" w:sz="0" w:space="0" w:color="auto"/>
          </w:divBdr>
        </w:div>
        <w:div w:id="1851680577">
          <w:marLeft w:val="0"/>
          <w:marRight w:val="0"/>
          <w:marTop w:val="0"/>
          <w:marBottom w:val="0"/>
          <w:divBdr>
            <w:top w:val="none" w:sz="0" w:space="0" w:color="auto"/>
            <w:left w:val="none" w:sz="0" w:space="0" w:color="auto"/>
            <w:bottom w:val="none" w:sz="0" w:space="0" w:color="auto"/>
            <w:right w:val="none" w:sz="0" w:space="0" w:color="auto"/>
          </w:divBdr>
        </w:div>
        <w:div w:id="1641570822">
          <w:marLeft w:val="0"/>
          <w:marRight w:val="0"/>
          <w:marTop w:val="0"/>
          <w:marBottom w:val="0"/>
          <w:divBdr>
            <w:top w:val="none" w:sz="0" w:space="0" w:color="auto"/>
            <w:left w:val="none" w:sz="0" w:space="0" w:color="auto"/>
            <w:bottom w:val="none" w:sz="0" w:space="0" w:color="auto"/>
            <w:right w:val="none" w:sz="0" w:space="0" w:color="auto"/>
          </w:divBdr>
        </w:div>
        <w:div w:id="370494095">
          <w:marLeft w:val="0"/>
          <w:marRight w:val="0"/>
          <w:marTop w:val="0"/>
          <w:marBottom w:val="0"/>
          <w:divBdr>
            <w:top w:val="none" w:sz="0" w:space="0" w:color="auto"/>
            <w:left w:val="none" w:sz="0" w:space="0" w:color="auto"/>
            <w:bottom w:val="none" w:sz="0" w:space="0" w:color="auto"/>
            <w:right w:val="none" w:sz="0" w:space="0" w:color="auto"/>
          </w:divBdr>
        </w:div>
        <w:div w:id="1756633449">
          <w:marLeft w:val="0"/>
          <w:marRight w:val="0"/>
          <w:marTop w:val="0"/>
          <w:marBottom w:val="0"/>
          <w:divBdr>
            <w:top w:val="none" w:sz="0" w:space="0" w:color="auto"/>
            <w:left w:val="none" w:sz="0" w:space="0" w:color="auto"/>
            <w:bottom w:val="none" w:sz="0" w:space="0" w:color="auto"/>
            <w:right w:val="none" w:sz="0" w:space="0" w:color="auto"/>
          </w:divBdr>
        </w:div>
        <w:div w:id="1496652575">
          <w:marLeft w:val="0"/>
          <w:marRight w:val="0"/>
          <w:marTop w:val="0"/>
          <w:marBottom w:val="0"/>
          <w:divBdr>
            <w:top w:val="none" w:sz="0" w:space="0" w:color="auto"/>
            <w:left w:val="none" w:sz="0" w:space="0" w:color="auto"/>
            <w:bottom w:val="none" w:sz="0" w:space="0" w:color="auto"/>
            <w:right w:val="none" w:sz="0" w:space="0" w:color="auto"/>
          </w:divBdr>
        </w:div>
        <w:div w:id="2130774873">
          <w:marLeft w:val="0"/>
          <w:marRight w:val="0"/>
          <w:marTop w:val="0"/>
          <w:marBottom w:val="0"/>
          <w:divBdr>
            <w:top w:val="none" w:sz="0" w:space="0" w:color="auto"/>
            <w:left w:val="none" w:sz="0" w:space="0" w:color="auto"/>
            <w:bottom w:val="none" w:sz="0" w:space="0" w:color="auto"/>
            <w:right w:val="none" w:sz="0" w:space="0" w:color="auto"/>
          </w:divBdr>
        </w:div>
        <w:div w:id="1333099497">
          <w:marLeft w:val="0"/>
          <w:marRight w:val="0"/>
          <w:marTop w:val="0"/>
          <w:marBottom w:val="0"/>
          <w:divBdr>
            <w:top w:val="none" w:sz="0" w:space="0" w:color="auto"/>
            <w:left w:val="none" w:sz="0" w:space="0" w:color="auto"/>
            <w:bottom w:val="none" w:sz="0" w:space="0" w:color="auto"/>
            <w:right w:val="none" w:sz="0" w:space="0" w:color="auto"/>
          </w:divBdr>
        </w:div>
        <w:div w:id="1107192992">
          <w:marLeft w:val="0"/>
          <w:marRight w:val="0"/>
          <w:marTop w:val="0"/>
          <w:marBottom w:val="0"/>
          <w:divBdr>
            <w:top w:val="none" w:sz="0" w:space="0" w:color="auto"/>
            <w:left w:val="none" w:sz="0" w:space="0" w:color="auto"/>
            <w:bottom w:val="none" w:sz="0" w:space="0" w:color="auto"/>
            <w:right w:val="none" w:sz="0" w:space="0" w:color="auto"/>
          </w:divBdr>
        </w:div>
        <w:div w:id="1646203139">
          <w:marLeft w:val="0"/>
          <w:marRight w:val="0"/>
          <w:marTop w:val="0"/>
          <w:marBottom w:val="0"/>
          <w:divBdr>
            <w:top w:val="none" w:sz="0" w:space="0" w:color="auto"/>
            <w:left w:val="none" w:sz="0" w:space="0" w:color="auto"/>
            <w:bottom w:val="none" w:sz="0" w:space="0" w:color="auto"/>
            <w:right w:val="none" w:sz="0" w:space="0" w:color="auto"/>
          </w:divBdr>
        </w:div>
      </w:divsChild>
    </w:div>
    <w:div w:id="1158114350">
      <w:bodyDiv w:val="1"/>
      <w:marLeft w:val="0"/>
      <w:marRight w:val="0"/>
      <w:marTop w:val="0"/>
      <w:marBottom w:val="0"/>
      <w:divBdr>
        <w:top w:val="none" w:sz="0" w:space="0" w:color="auto"/>
        <w:left w:val="none" w:sz="0" w:space="0" w:color="auto"/>
        <w:bottom w:val="none" w:sz="0" w:space="0" w:color="auto"/>
        <w:right w:val="none" w:sz="0" w:space="0" w:color="auto"/>
      </w:divBdr>
      <w:divsChild>
        <w:div w:id="234553561">
          <w:marLeft w:val="0"/>
          <w:marRight w:val="0"/>
          <w:marTop w:val="0"/>
          <w:marBottom w:val="0"/>
          <w:divBdr>
            <w:top w:val="none" w:sz="0" w:space="0" w:color="auto"/>
            <w:left w:val="none" w:sz="0" w:space="0" w:color="auto"/>
            <w:bottom w:val="none" w:sz="0" w:space="0" w:color="auto"/>
            <w:right w:val="none" w:sz="0" w:space="0" w:color="auto"/>
          </w:divBdr>
        </w:div>
        <w:div w:id="246690407">
          <w:marLeft w:val="0"/>
          <w:marRight w:val="0"/>
          <w:marTop w:val="0"/>
          <w:marBottom w:val="0"/>
          <w:divBdr>
            <w:top w:val="none" w:sz="0" w:space="0" w:color="auto"/>
            <w:left w:val="none" w:sz="0" w:space="0" w:color="auto"/>
            <w:bottom w:val="none" w:sz="0" w:space="0" w:color="auto"/>
            <w:right w:val="none" w:sz="0" w:space="0" w:color="auto"/>
          </w:divBdr>
        </w:div>
        <w:div w:id="836574275">
          <w:marLeft w:val="0"/>
          <w:marRight w:val="0"/>
          <w:marTop w:val="0"/>
          <w:marBottom w:val="0"/>
          <w:divBdr>
            <w:top w:val="none" w:sz="0" w:space="0" w:color="auto"/>
            <w:left w:val="none" w:sz="0" w:space="0" w:color="auto"/>
            <w:bottom w:val="none" w:sz="0" w:space="0" w:color="auto"/>
            <w:right w:val="none" w:sz="0" w:space="0" w:color="auto"/>
          </w:divBdr>
        </w:div>
      </w:divsChild>
    </w:div>
    <w:div w:id="1266187695">
      <w:bodyDiv w:val="1"/>
      <w:marLeft w:val="0"/>
      <w:marRight w:val="0"/>
      <w:marTop w:val="0"/>
      <w:marBottom w:val="0"/>
      <w:divBdr>
        <w:top w:val="none" w:sz="0" w:space="0" w:color="auto"/>
        <w:left w:val="none" w:sz="0" w:space="0" w:color="auto"/>
        <w:bottom w:val="none" w:sz="0" w:space="0" w:color="auto"/>
        <w:right w:val="none" w:sz="0" w:space="0" w:color="auto"/>
      </w:divBdr>
      <w:divsChild>
        <w:div w:id="701521257">
          <w:marLeft w:val="0"/>
          <w:marRight w:val="0"/>
          <w:marTop w:val="0"/>
          <w:marBottom w:val="0"/>
          <w:divBdr>
            <w:top w:val="none" w:sz="0" w:space="0" w:color="auto"/>
            <w:left w:val="none" w:sz="0" w:space="0" w:color="auto"/>
            <w:bottom w:val="none" w:sz="0" w:space="0" w:color="auto"/>
            <w:right w:val="none" w:sz="0" w:space="0" w:color="auto"/>
          </w:divBdr>
        </w:div>
        <w:div w:id="934702363">
          <w:marLeft w:val="0"/>
          <w:marRight w:val="0"/>
          <w:marTop w:val="0"/>
          <w:marBottom w:val="0"/>
          <w:divBdr>
            <w:top w:val="none" w:sz="0" w:space="0" w:color="auto"/>
            <w:left w:val="none" w:sz="0" w:space="0" w:color="auto"/>
            <w:bottom w:val="none" w:sz="0" w:space="0" w:color="auto"/>
            <w:right w:val="none" w:sz="0" w:space="0" w:color="auto"/>
          </w:divBdr>
        </w:div>
        <w:div w:id="1302417278">
          <w:marLeft w:val="0"/>
          <w:marRight w:val="0"/>
          <w:marTop w:val="0"/>
          <w:marBottom w:val="0"/>
          <w:divBdr>
            <w:top w:val="none" w:sz="0" w:space="0" w:color="auto"/>
            <w:left w:val="none" w:sz="0" w:space="0" w:color="auto"/>
            <w:bottom w:val="none" w:sz="0" w:space="0" w:color="auto"/>
            <w:right w:val="none" w:sz="0" w:space="0" w:color="auto"/>
          </w:divBdr>
        </w:div>
        <w:div w:id="813327677">
          <w:marLeft w:val="0"/>
          <w:marRight w:val="0"/>
          <w:marTop w:val="0"/>
          <w:marBottom w:val="0"/>
          <w:divBdr>
            <w:top w:val="none" w:sz="0" w:space="0" w:color="auto"/>
            <w:left w:val="none" w:sz="0" w:space="0" w:color="auto"/>
            <w:bottom w:val="none" w:sz="0" w:space="0" w:color="auto"/>
            <w:right w:val="none" w:sz="0" w:space="0" w:color="auto"/>
          </w:divBdr>
        </w:div>
        <w:div w:id="20085714">
          <w:marLeft w:val="0"/>
          <w:marRight w:val="0"/>
          <w:marTop w:val="0"/>
          <w:marBottom w:val="0"/>
          <w:divBdr>
            <w:top w:val="none" w:sz="0" w:space="0" w:color="auto"/>
            <w:left w:val="none" w:sz="0" w:space="0" w:color="auto"/>
            <w:bottom w:val="none" w:sz="0" w:space="0" w:color="auto"/>
            <w:right w:val="none" w:sz="0" w:space="0" w:color="auto"/>
          </w:divBdr>
        </w:div>
        <w:div w:id="1343357368">
          <w:marLeft w:val="0"/>
          <w:marRight w:val="0"/>
          <w:marTop w:val="0"/>
          <w:marBottom w:val="0"/>
          <w:divBdr>
            <w:top w:val="none" w:sz="0" w:space="0" w:color="auto"/>
            <w:left w:val="none" w:sz="0" w:space="0" w:color="auto"/>
            <w:bottom w:val="none" w:sz="0" w:space="0" w:color="auto"/>
            <w:right w:val="none" w:sz="0" w:space="0" w:color="auto"/>
          </w:divBdr>
        </w:div>
        <w:div w:id="2030259566">
          <w:marLeft w:val="0"/>
          <w:marRight w:val="0"/>
          <w:marTop w:val="0"/>
          <w:marBottom w:val="0"/>
          <w:divBdr>
            <w:top w:val="none" w:sz="0" w:space="0" w:color="auto"/>
            <w:left w:val="none" w:sz="0" w:space="0" w:color="auto"/>
            <w:bottom w:val="none" w:sz="0" w:space="0" w:color="auto"/>
            <w:right w:val="none" w:sz="0" w:space="0" w:color="auto"/>
          </w:divBdr>
        </w:div>
        <w:div w:id="109126587">
          <w:marLeft w:val="0"/>
          <w:marRight w:val="0"/>
          <w:marTop w:val="0"/>
          <w:marBottom w:val="0"/>
          <w:divBdr>
            <w:top w:val="none" w:sz="0" w:space="0" w:color="auto"/>
            <w:left w:val="none" w:sz="0" w:space="0" w:color="auto"/>
            <w:bottom w:val="none" w:sz="0" w:space="0" w:color="auto"/>
            <w:right w:val="none" w:sz="0" w:space="0" w:color="auto"/>
          </w:divBdr>
        </w:div>
      </w:divsChild>
    </w:div>
    <w:div w:id="1608536342">
      <w:bodyDiv w:val="1"/>
      <w:marLeft w:val="0"/>
      <w:marRight w:val="0"/>
      <w:marTop w:val="0"/>
      <w:marBottom w:val="0"/>
      <w:divBdr>
        <w:top w:val="none" w:sz="0" w:space="0" w:color="auto"/>
        <w:left w:val="none" w:sz="0" w:space="0" w:color="auto"/>
        <w:bottom w:val="none" w:sz="0" w:space="0" w:color="auto"/>
        <w:right w:val="none" w:sz="0" w:space="0" w:color="auto"/>
      </w:divBdr>
      <w:divsChild>
        <w:div w:id="1056318588">
          <w:marLeft w:val="0"/>
          <w:marRight w:val="0"/>
          <w:marTop w:val="0"/>
          <w:marBottom w:val="0"/>
          <w:divBdr>
            <w:top w:val="none" w:sz="0" w:space="0" w:color="auto"/>
            <w:left w:val="none" w:sz="0" w:space="0" w:color="auto"/>
            <w:bottom w:val="none" w:sz="0" w:space="0" w:color="auto"/>
            <w:right w:val="none" w:sz="0" w:space="0" w:color="auto"/>
          </w:divBdr>
        </w:div>
        <w:div w:id="1268345885">
          <w:marLeft w:val="0"/>
          <w:marRight w:val="0"/>
          <w:marTop w:val="0"/>
          <w:marBottom w:val="0"/>
          <w:divBdr>
            <w:top w:val="none" w:sz="0" w:space="0" w:color="auto"/>
            <w:left w:val="none" w:sz="0" w:space="0" w:color="auto"/>
            <w:bottom w:val="none" w:sz="0" w:space="0" w:color="auto"/>
            <w:right w:val="none" w:sz="0" w:space="0" w:color="auto"/>
          </w:divBdr>
        </w:div>
        <w:div w:id="917783696">
          <w:marLeft w:val="0"/>
          <w:marRight w:val="0"/>
          <w:marTop w:val="0"/>
          <w:marBottom w:val="0"/>
          <w:divBdr>
            <w:top w:val="none" w:sz="0" w:space="0" w:color="auto"/>
            <w:left w:val="none" w:sz="0" w:space="0" w:color="auto"/>
            <w:bottom w:val="none" w:sz="0" w:space="0" w:color="auto"/>
            <w:right w:val="none" w:sz="0" w:space="0" w:color="auto"/>
          </w:divBdr>
        </w:div>
      </w:divsChild>
    </w:div>
    <w:div w:id="1871915152">
      <w:bodyDiv w:val="1"/>
      <w:marLeft w:val="0"/>
      <w:marRight w:val="0"/>
      <w:marTop w:val="0"/>
      <w:marBottom w:val="0"/>
      <w:divBdr>
        <w:top w:val="none" w:sz="0" w:space="0" w:color="auto"/>
        <w:left w:val="none" w:sz="0" w:space="0" w:color="auto"/>
        <w:bottom w:val="none" w:sz="0" w:space="0" w:color="auto"/>
        <w:right w:val="none" w:sz="0" w:space="0" w:color="auto"/>
      </w:divBdr>
      <w:divsChild>
        <w:div w:id="613941668">
          <w:marLeft w:val="0"/>
          <w:marRight w:val="0"/>
          <w:marTop w:val="0"/>
          <w:marBottom w:val="0"/>
          <w:divBdr>
            <w:top w:val="none" w:sz="0" w:space="0" w:color="auto"/>
            <w:left w:val="none" w:sz="0" w:space="0" w:color="auto"/>
            <w:bottom w:val="none" w:sz="0" w:space="0" w:color="auto"/>
            <w:right w:val="none" w:sz="0" w:space="0" w:color="auto"/>
          </w:divBdr>
        </w:div>
        <w:div w:id="2144694826">
          <w:marLeft w:val="0"/>
          <w:marRight w:val="0"/>
          <w:marTop w:val="0"/>
          <w:marBottom w:val="0"/>
          <w:divBdr>
            <w:top w:val="none" w:sz="0" w:space="0" w:color="auto"/>
            <w:left w:val="none" w:sz="0" w:space="0" w:color="auto"/>
            <w:bottom w:val="none" w:sz="0" w:space="0" w:color="auto"/>
            <w:right w:val="none" w:sz="0" w:space="0" w:color="auto"/>
          </w:divBdr>
        </w:div>
        <w:div w:id="1409307193">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glossaryDocument" Target="glossary/document.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843F46B5EFB304986B61E0446CEA715"/>
        <w:category>
          <w:name w:val="General"/>
          <w:gallery w:val="placeholder"/>
        </w:category>
        <w:types>
          <w:type w:val="bbPlcHdr"/>
        </w:types>
        <w:behaviors>
          <w:behavior w:val="content"/>
        </w:behaviors>
        <w:guid w:val="{CD5A616F-15BC-224B-BB1C-2614634D48E2}"/>
      </w:docPartPr>
      <w:docPartBody>
        <w:p w:rsidR="00000000" w:rsidRDefault="00AB602C" w:rsidP="00AB602C">
          <w:pPr>
            <w:pStyle w:val="6843F46B5EFB304986B61E0446CEA715"/>
          </w:pPr>
          <w:r>
            <w:t>[Type text]</w:t>
          </w:r>
        </w:p>
      </w:docPartBody>
    </w:docPart>
    <w:docPart>
      <w:docPartPr>
        <w:name w:val="9311E3F52AE7AF47917A2616F4F03A5F"/>
        <w:category>
          <w:name w:val="General"/>
          <w:gallery w:val="placeholder"/>
        </w:category>
        <w:types>
          <w:type w:val="bbPlcHdr"/>
        </w:types>
        <w:behaviors>
          <w:behavior w:val="content"/>
        </w:behaviors>
        <w:guid w:val="{8431B494-8254-E545-A560-95255D04AE00}"/>
      </w:docPartPr>
      <w:docPartBody>
        <w:p w:rsidR="00000000" w:rsidRDefault="00AB602C" w:rsidP="00AB602C">
          <w:pPr>
            <w:pStyle w:val="9311E3F52AE7AF47917A2616F4F03A5F"/>
          </w:pPr>
          <w:r>
            <w:t>[Type text]</w:t>
          </w:r>
        </w:p>
      </w:docPartBody>
    </w:docPart>
    <w:docPart>
      <w:docPartPr>
        <w:name w:val="08CE0781A298DB43AE156594CEF15A1D"/>
        <w:category>
          <w:name w:val="General"/>
          <w:gallery w:val="placeholder"/>
        </w:category>
        <w:types>
          <w:type w:val="bbPlcHdr"/>
        </w:types>
        <w:behaviors>
          <w:behavior w:val="content"/>
        </w:behaviors>
        <w:guid w:val="{878DC87C-F165-5647-A3B5-1D250F6AACE9}"/>
      </w:docPartPr>
      <w:docPartBody>
        <w:p w:rsidR="00000000" w:rsidRDefault="00AB602C" w:rsidP="00AB602C">
          <w:pPr>
            <w:pStyle w:val="08CE0781A298DB43AE156594CEF15A1D"/>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auto"/>
    <w:pitch w:val="variable"/>
    <w:sig w:usb0="00000003" w:usb1="00000000" w:usb2="00000000" w:usb3="00000000" w:csb0="00000001" w:csb1="00000000"/>
  </w:font>
  <w:font w:name="Tw Cen MT">
    <w:panose1 w:val="020B0602020104020603"/>
    <w:charset w:val="00"/>
    <w:family w:val="auto"/>
    <w:pitch w:val="variable"/>
    <w:sig w:usb0="00000003" w:usb1="00000000" w:usb2="00000000" w:usb3="00000000" w:csb0="00000003"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02C"/>
    <w:rsid w:val="00AB602C"/>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843F46B5EFB304986B61E0446CEA715">
    <w:name w:val="6843F46B5EFB304986B61E0446CEA715"/>
    <w:rsid w:val="00AB602C"/>
  </w:style>
  <w:style w:type="paragraph" w:customStyle="1" w:styleId="9311E3F52AE7AF47917A2616F4F03A5F">
    <w:name w:val="9311E3F52AE7AF47917A2616F4F03A5F"/>
    <w:rsid w:val="00AB602C"/>
  </w:style>
  <w:style w:type="paragraph" w:customStyle="1" w:styleId="08CE0781A298DB43AE156594CEF15A1D">
    <w:name w:val="08CE0781A298DB43AE156594CEF15A1D"/>
    <w:rsid w:val="00AB602C"/>
  </w:style>
  <w:style w:type="paragraph" w:customStyle="1" w:styleId="96753D831E53994CA77AE68260744006">
    <w:name w:val="96753D831E53994CA77AE68260744006"/>
    <w:rsid w:val="00AB602C"/>
  </w:style>
  <w:style w:type="paragraph" w:customStyle="1" w:styleId="A9D38CF26FDFAD489B91CCAF4968C7B2">
    <w:name w:val="A9D38CF26FDFAD489B91CCAF4968C7B2"/>
    <w:rsid w:val="00AB602C"/>
  </w:style>
  <w:style w:type="paragraph" w:customStyle="1" w:styleId="9BFA4048DA9851409F43E88F543FF4F7">
    <w:name w:val="9BFA4048DA9851409F43E88F543FF4F7"/>
    <w:rsid w:val="00AB602C"/>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843F46B5EFB304986B61E0446CEA715">
    <w:name w:val="6843F46B5EFB304986B61E0446CEA715"/>
    <w:rsid w:val="00AB602C"/>
  </w:style>
  <w:style w:type="paragraph" w:customStyle="1" w:styleId="9311E3F52AE7AF47917A2616F4F03A5F">
    <w:name w:val="9311E3F52AE7AF47917A2616F4F03A5F"/>
    <w:rsid w:val="00AB602C"/>
  </w:style>
  <w:style w:type="paragraph" w:customStyle="1" w:styleId="08CE0781A298DB43AE156594CEF15A1D">
    <w:name w:val="08CE0781A298DB43AE156594CEF15A1D"/>
    <w:rsid w:val="00AB602C"/>
  </w:style>
  <w:style w:type="paragraph" w:customStyle="1" w:styleId="96753D831E53994CA77AE68260744006">
    <w:name w:val="96753D831E53994CA77AE68260744006"/>
    <w:rsid w:val="00AB602C"/>
  </w:style>
  <w:style w:type="paragraph" w:customStyle="1" w:styleId="A9D38CF26FDFAD489B91CCAF4968C7B2">
    <w:name w:val="A9D38CF26FDFAD489B91CCAF4968C7B2"/>
    <w:rsid w:val="00AB602C"/>
  </w:style>
  <w:style w:type="paragraph" w:customStyle="1" w:styleId="9BFA4048DA9851409F43E88F543FF4F7">
    <w:name w:val="9BFA4048DA9851409F43E88F543FF4F7"/>
    <w:rsid w:val="00AB602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76ECA6-5D3C-EE4C-A21C-A4898F9D1D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721</Words>
  <Characters>4112</Characters>
  <Application>Microsoft Macintosh Word</Application>
  <DocSecurity>0</DocSecurity>
  <Lines>34</Lines>
  <Paragraphs>9</Paragraphs>
  <ScaleCrop>false</ScaleCrop>
  <Company>N/A</Company>
  <LinksUpToDate>false</LinksUpToDate>
  <CharactersWithSpaces>4824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Fiona Coles</cp:lastModifiedBy>
  <cp:revision>4</cp:revision>
  <dcterms:created xsi:type="dcterms:W3CDTF">2015-06-26T00:45:00Z</dcterms:created>
  <dcterms:modified xsi:type="dcterms:W3CDTF">2015-06-26T00:59:00Z</dcterms:modified>
</cp:coreProperties>
</file>