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87BE61" w14:textId="77777777" w:rsidR="006570CD" w:rsidRDefault="006570CD" w:rsidP="007503B3">
      <w:pPr>
        <w:widowControl w:val="0"/>
        <w:autoSpaceDE w:val="0"/>
        <w:autoSpaceDN w:val="0"/>
        <w:adjustRightInd w:val="0"/>
        <w:rPr>
          <w:rFonts w:ascii="Eurostile" w:hAnsi="Eurostile" w:cs="Times"/>
          <w:sz w:val="22"/>
          <w:szCs w:val="22"/>
        </w:rPr>
      </w:pPr>
      <w:r>
        <w:rPr>
          <w:rFonts w:ascii="Eurostile" w:hAnsi="Eurostile"/>
          <w:sz w:val="36"/>
        </w:rPr>
        <w:t>The Büro</w:t>
      </w:r>
    </w:p>
    <w:p w14:paraId="459F8D6B" w14:textId="77777777" w:rsidR="006570CD" w:rsidRDefault="006570CD" w:rsidP="007503B3">
      <w:pPr>
        <w:widowControl w:val="0"/>
        <w:autoSpaceDE w:val="0"/>
        <w:autoSpaceDN w:val="0"/>
        <w:adjustRightInd w:val="0"/>
        <w:rPr>
          <w:rFonts w:ascii="Eurostile" w:hAnsi="Eurostile" w:cs="Times"/>
          <w:sz w:val="22"/>
          <w:szCs w:val="22"/>
        </w:rPr>
      </w:pPr>
    </w:p>
    <w:p w14:paraId="15011738" w14:textId="77777777" w:rsidR="007503B3" w:rsidRPr="00C07A2C" w:rsidRDefault="007503B3" w:rsidP="007503B3">
      <w:pPr>
        <w:widowControl w:val="0"/>
        <w:autoSpaceDE w:val="0"/>
        <w:autoSpaceDN w:val="0"/>
        <w:adjustRightInd w:val="0"/>
        <w:rPr>
          <w:rFonts w:ascii="Eurostile" w:hAnsi="Eurostile" w:cs="Times"/>
          <w:b/>
          <w:sz w:val="22"/>
          <w:szCs w:val="22"/>
        </w:rPr>
      </w:pPr>
      <w:r w:rsidRPr="00C07A2C">
        <w:rPr>
          <w:rFonts w:ascii="Eurostile" w:hAnsi="Eurostile" w:cs="Times"/>
          <w:b/>
          <w:sz w:val="22"/>
          <w:szCs w:val="22"/>
        </w:rPr>
        <w:t xml:space="preserve">Philosophy </w:t>
      </w:r>
    </w:p>
    <w:p w14:paraId="65E46E8C" w14:textId="77777777" w:rsidR="007503B3" w:rsidRPr="007503B3" w:rsidRDefault="007503B3" w:rsidP="007503B3">
      <w:pPr>
        <w:widowControl w:val="0"/>
        <w:autoSpaceDE w:val="0"/>
        <w:autoSpaceDN w:val="0"/>
        <w:adjustRightInd w:val="0"/>
        <w:rPr>
          <w:rFonts w:ascii="Eurostile" w:hAnsi="Eurostile" w:cs="Times"/>
          <w:sz w:val="22"/>
          <w:szCs w:val="22"/>
        </w:rPr>
      </w:pPr>
    </w:p>
    <w:p w14:paraId="0771DB56" w14:textId="27A8C376" w:rsidR="007503B3" w:rsidRDefault="00C07A2C" w:rsidP="007503B3">
      <w:pPr>
        <w:widowControl w:val="0"/>
        <w:autoSpaceDE w:val="0"/>
        <w:autoSpaceDN w:val="0"/>
        <w:adjustRightInd w:val="0"/>
        <w:rPr>
          <w:rFonts w:ascii="Eurostile" w:hAnsi="Eurostile" w:cs="Times"/>
          <w:sz w:val="22"/>
          <w:szCs w:val="22"/>
        </w:rPr>
      </w:pPr>
      <w:r>
        <w:rPr>
          <w:rFonts w:ascii="Eurostile" w:hAnsi="Eurostile" w:cs="Times"/>
          <w:sz w:val="22"/>
          <w:szCs w:val="22"/>
        </w:rPr>
        <w:t xml:space="preserve">Progressive contemporary businesses </w:t>
      </w:r>
      <w:r w:rsidR="007503B3" w:rsidRPr="007503B3">
        <w:rPr>
          <w:rFonts w:ascii="Eurostile" w:hAnsi="Eurostile" w:cs="Times"/>
          <w:sz w:val="22"/>
          <w:szCs w:val="22"/>
        </w:rPr>
        <w:t>face two critical challenges: </w:t>
      </w:r>
    </w:p>
    <w:p w14:paraId="105F4675" w14:textId="77777777" w:rsidR="00C07A2C" w:rsidRPr="007503B3" w:rsidRDefault="00C07A2C" w:rsidP="007503B3">
      <w:pPr>
        <w:widowControl w:val="0"/>
        <w:autoSpaceDE w:val="0"/>
        <w:autoSpaceDN w:val="0"/>
        <w:adjustRightInd w:val="0"/>
        <w:rPr>
          <w:rFonts w:ascii="Eurostile" w:hAnsi="Eurostile" w:cs="Times"/>
          <w:sz w:val="22"/>
          <w:szCs w:val="22"/>
        </w:rPr>
      </w:pPr>
    </w:p>
    <w:p w14:paraId="35F829FD" w14:textId="77777777" w:rsidR="007503B3" w:rsidRPr="007503B3" w:rsidRDefault="007503B3" w:rsidP="007503B3">
      <w:pPr>
        <w:widowControl w:val="0"/>
        <w:numPr>
          <w:ilvl w:val="0"/>
          <w:numId w:val="1"/>
        </w:numPr>
        <w:tabs>
          <w:tab w:val="left" w:pos="220"/>
          <w:tab w:val="left" w:pos="720"/>
        </w:tabs>
        <w:autoSpaceDE w:val="0"/>
        <w:autoSpaceDN w:val="0"/>
        <w:adjustRightInd w:val="0"/>
        <w:ind w:hanging="720"/>
        <w:rPr>
          <w:rFonts w:ascii="Eurostile" w:hAnsi="Eurostile" w:cs="Times"/>
          <w:sz w:val="22"/>
          <w:szCs w:val="22"/>
        </w:rPr>
      </w:pPr>
      <w:r w:rsidRPr="007503B3">
        <w:rPr>
          <w:rFonts w:ascii="Eurostile" w:hAnsi="Eurostile" w:cs="Times"/>
          <w:sz w:val="22"/>
          <w:szCs w:val="22"/>
        </w:rPr>
        <w:t>The world around them is changing faster than ever.</w:t>
      </w:r>
    </w:p>
    <w:p w14:paraId="0C6FAE26" w14:textId="3FAF9547" w:rsidR="007503B3" w:rsidRDefault="007503B3" w:rsidP="007503B3">
      <w:pPr>
        <w:widowControl w:val="0"/>
        <w:numPr>
          <w:ilvl w:val="0"/>
          <w:numId w:val="1"/>
        </w:numPr>
        <w:tabs>
          <w:tab w:val="left" w:pos="220"/>
          <w:tab w:val="left" w:pos="720"/>
        </w:tabs>
        <w:autoSpaceDE w:val="0"/>
        <w:autoSpaceDN w:val="0"/>
        <w:adjustRightInd w:val="0"/>
        <w:ind w:hanging="720"/>
        <w:rPr>
          <w:rFonts w:ascii="Eurostile" w:hAnsi="Eurostile" w:cs="Times"/>
          <w:sz w:val="22"/>
          <w:szCs w:val="22"/>
        </w:rPr>
      </w:pPr>
      <w:r w:rsidRPr="007503B3">
        <w:rPr>
          <w:rFonts w:ascii="Eurostile" w:hAnsi="Eurostile" w:cs="Times"/>
          <w:sz w:val="22"/>
          <w:szCs w:val="22"/>
        </w:rPr>
        <w:t xml:space="preserve">Their own </w:t>
      </w:r>
      <w:r w:rsidR="00C07A2C">
        <w:rPr>
          <w:rFonts w:ascii="Eurostile" w:hAnsi="Eurostile" w:cs="Times"/>
          <w:sz w:val="22"/>
          <w:szCs w:val="22"/>
        </w:rPr>
        <w:t>structures, processes</w:t>
      </w:r>
      <w:r w:rsidRPr="007503B3">
        <w:rPr>
          <w:rFonts w:ascii="Eurostile" w:hAnsi="Eurostile" w:cs="Times"/>
          <w:sz w:val="22"/>
          <w:szCs w:val="22"/>
        </w:rPr>
        <w:t xml:space="preserve"> and complexity </w:t>
      </w:r>
      <w:r w:rsidR="0057319E">
        <w:rPr>
          <w:rFonts w:ascii="Eurostile" w:hAnsi="Eurostile" w:cs="Times"/>
          <w:sz w:val="22"/>
          <w:szCs w:val="22"/>
        </w:rPr>
        <w:t>often work</w:t>
      </w:r>
      <w:r w:rsidRPr="007503B3">
        <w:rPr>
          <w:rFonts w:ascii="Eurostile" w:hAnsi="Eurostile" w:cs="Times"/>
          <w:sz w:val="22"/>
          <w:szCs w:val="22"/>
        </w:rPr>
        <w:t xml:space="preserve"> against them. </w:t>
      </w:r>
    </w:p>
    <w:p w14:paraId="4DFEAC0B" w14:textId="77777777" w:rsidR="0057319E" w:rsidRPr="007503B3" w:rsidRDefault="0057319E" w:rsidP="0057319E">
      <w:pPr>
        <w:widowControl w:val="0"/>
        <w:tabs>
          <w:tab w:val="left" w:pos="220"/>
          <w:tab w:val="left" w:pos="720"/>
        </w:tabs>
        <w:autoSpaceDE w:val="0"/>
        <w:autoSpaceDN w:val="0"/>
        <w:adjustRightInd w:val="0"/>
        <w:ind w:left="720"/>
        <w:rPr>
          <w:rFonts w:ascii="Eurostile" w:hAnsi="Eurostile" w:cs="Times"/>
          <w:sz w:val="22"/>
          <w:szCs w:val="22"/>
        </w:rPr>
      </w:pPr>
    </w:p>
    <w:p w14:paraId="342393C1" w14:textId="0BDAB437" w:rsidR="009430A7" w:rsidRPr="007503B3" w:rsidRDefault="007503B3" w:rsidP="00F636BD">
      <w:pPr>
        <w:widowControl w:val="0"/>
        <w:autoSpaceDE w:val="0"/>
        <w:autoSpaceDN w:val="0"/>
        <w:adjustRightInd w:val="0"/>
        <w:rPr>
          <w:rFonts w:ascii="Eurostile" w:hAnsi="Eurostile" w:cs="Times"/>
          <w:sz w:val="22"/>
          <w:szCs w:val="22"/>
        </w:rPr>
      </w:pPr>
      <w:r w:rsidRPr="007503B3">
        <w:rPr>
          <w:rFonts w:ascii="Eurostile" w:hAnsi="Eurostile" w:cs="Times"/>
          <w:sz w:val="22"/>
          <w:szCs w:val="22"/>
        </w:rPr>
        <w:t xml:space="preserve">Only </w:t>
      </w:r>
      <w:hyperlink r:id="rId6" w:history="1">
        <w:r w:rsidRPr="007503B3">
          <w:rPr>
            <w:rFonts w:ascii="Eurostile" w:hAnsi="Eurostile" w:cs="Times"/>
            <w:sz w:val="22"/>
            <w:szCs w:val="22"/>
          </w:rPr>
          <w:t>organizations that become Responsive</w:t>
        </w:r>
      </w:hyperlink>
      <w:r w:rsidRPr="007503B3">
        <w:rPr>
          <w:rFonts w:ascii="Eurostile" w:hAnsi="Eurostile" w:cs="Times"/>
          <w:sz w:val="22"/>
          <w:szCs w:val="22"/>
        </w:rPr>
        <w:t xml:space="preserve"> will thrive – Responsive to their customers, </w:t>
      </w:r>
      <w:r w:rsidRPr="00F636BD">
        <w:rPr>
          <w:rFonts w:ascii="Eurostile" w:hAnsi="Eurostile" w:cs="Times"/>
          <w:sz w:val="22"/>
          <w:szCs w:val="22"/>
        </w:rPr>
        <w:t>culture, competition, technology, regulation, and all other forces of disruption.</w:t>
      </w:r>
      <w:r w:rsidR="00F636BD">
        <w:rPr>
          <w:rFonts w:ascii="Eurostile" w:hAnsi="Eurostile" w:cs="Times"/>
          <w:sz w:val="22"/>
          <w:szCs w:val="22"/>
        </w:rPr>
        <w:t xml:space="preserve"> </w:t>
      </w:r>
      <w:r w:rsidR="00F636BD" w:rsidRPr="00F636BD">
        <w:rPr>
          <w:rFonts w:ascii="Eurostile" w:hAnsi="Eurostile"/>
          <w:sz w:val="22"/>
          <w:szCs w:val="22"/>
        </w:rPr>
        <w:t xml:space="preserve">The </w:t>
      </w:r>
      <w:proofErr w:type="spellStart"/>
      <w:r w:rsidR="00F636BD" w:rsidRPr="00F636BD">
        <w:rPr>
          <w:rFonts w:ascii="Eurostile" w:hAnsi="Eurostile"/>
          <w:sz w:val="22"/>
          <w:szCs w:val="22"/>
        </w:rPr>
        <w:t>Büro</w:t>
      </w:r>
      <w:proofErr w:type="spellEnd"/>
      <w:r w:rsidR="00F636BD">
        <w:rPr>
          <w:rFonts w:ascii="Eurostile" w:hAnsi="Eurostile"/>
          <w:sz w:val="22"/>
          <w:szCs w:val="22"/>
        </w:rPr>
        <w:t xml:space="preserve"> </w:t>
      </w:r>
      <w:r w:rsidRPr="00F636BD">
        <w:rPr>
          <w:rFonts w:ascii="Eurostile" w:hAnsi="Eurostile" w:cs="Times"/>
          <w:sz w:val="22"/>
          <w:szCs w:val="22"/>
        </w:rPr>
        <w:t>is a 21st century strategic</w:t>
      </w:r>
      <w:r w:rsidRPr="007503B3">
        <w:rPr>
          <w:rFonts w:ascii="Eurostile" w:hAnsi="Eurostile" w:cs="Times"/>
          <w:sz w:val="22"/>
          <w:szCs w:val="22"/>
        </w:rPr>
        <w:t xml:space="preserve"> and management partner that helps organizations become better prepared for the rapidly changing world and become truly Responsive.</w:t>
      </w:r>
    </w:p>
    <w:p w14:paraId="53E815F3" w14:textId="77777777" w:rsidR="007503B3" w:rsidRPr="007503B3" w:rsidRDefault="007503B3" w:rsidP="007503B3">
      <w:pPr>
        <w:rPr>
          <w:rFonts w:ascii="Eurostile" w:hAnsi="Eurostile" w:cs="Times"/>
          <w:sz w:val="22"/>
          <w:szCs w:val="22"/>
        </w:rPr>
      </w:pPr>
    </w:p>
    <w:p w14:paraId="099EE605" w14:textId="77777777" w:rsidR="007503B3" w:rsidRPr="007503B3" w:rsidRDefault="007503B3" w:rsidP="007503B3">
      <w:pPr>
        <w:widowControl w:val="0"/>
        <w:autoSpaceDE w:val="0"/>
        <w:autoSpaceDN w:val="0"/>
        <w:adjustRightInd w:val="0"/>
        <w:rPr>
          <w:rFonts w:ascii="Eurostile" w:hAnsi="Eurostile" w:cs="Times"/>
          <w:sz w:val="22"/>
          <w:szCs w:val="22"/>
        </w:rPr>
      </w:pPr>
      <w:r w:rsidRPr="007503B3">
        <w:rPr>
          <w:rFonts w:ascii="Eurostile" w:hAnsi="Eurostile" w:cs="Times"/>
          <w:sz w:val="22"/>
          <w:szCs w:val="22"/>
        </w:rPr>
        <w:t xml:space="preserve">Responsive organizations </w:t>
      </w:r>
      <w:proofErr w:type="gramStart"/>
      <w:r w:rsidRPr="007503B3">
        <w:rPr>
          <w:rFonts w:ascii="Eurostile" w:hAnsi="Eurostile" w:cs="Times"/>
          <w:sz w:val="22"/>
          <w:szCs w:val="22"/>
        </w:rPr>
        <w:t>improve</w:t>
      </w:r>
      <w:proofErr w:type="gramEnd"/>
      <w:r w:rsidRPr="007503B3">
        <w:rPr>
          <w:rFonts w:ascii="Eurostile" w:hAnsi="Eurostile" w:cs="Times"/>
          <w:sz w:val="22"/>
          <w:szCs w:val="22"/>
        </w:rPr>
        <w:t xml:space="preserve"> as things get more uncertain. </w:t>
      </w:r>
    </w:p>
    <w:p w14:paraId="2FEB0005" w14:textId="77777777" w:rsidR="007503B3" w:rsidRPr="007503B3" w:rsidRDefault="007503B3" w:rsidP="007503B3">
      <w:pPr>
        <w:widowControl w:val="0"/>
        <w:autoSpaceDE w:val="0"/>
        <w:autoSpaceDN w:val="0"/>
        <w:adjustRightInd w:val="0"/>
        <w:rPr>
          <w:rFonts w:ascii="Eurostile" w:hAnsi="Eurostile" w:cs="Times"/>
          <w:sz w:val="22"/>
          <w:szCs w:val="22"/>
        </w:rPr>
      </w:pPr>
    </w:p>
    <w:p w14:paraId="656C8E1D" w14:textId="77777777" w:rsidR="007503B3" w:rsidRDefault="007503B3" w:rsidP="007503B3">
      <w:pPr>
        <w:widowControl w:val="0"/>
        <w:autoSpaceDE w:val="0"/>
        <w:autoSpaceDN w:val="0"/>
        <w:adjustRightInd w:val="0"/>
        <w:rPr>
          <w:rFonts w:ascii="Eurostile" w:hAnsi="Eurostile" w:cs="Times"/>
          <w:sz w:val="22"/>
          <w:szCs w:val="22"/>
        </w:rPr>
      </w:pPr>
      <w:r w:rsidRPr="007503B3">
        <w:rPr>
          <w:rFonts w:ascii="Eurostile" w:hAnsi="Eurostile" w:cs="Times"/>
          <w:sz w:val="22"/>
          <w:szCs w:val="22"/>
        </w:rPr>
        <w:t xml:space="preserve">They prioritize purpose over profit. </w:t>
      </w:r>
      <w:proofErr w:type="gramStart"/>
      <w:r w:rsidRPr="007503B3">
        <w:rPr>
          <w:rFonts w:ascii="Eurostile" w:hAnsi="Eurostile" w:cs="Times"/>
          <w:sz w:val="22"/>
          <w:szCs w:val="22"/>
        </w:rPr>
        <w:t>Empowerment over control.</w:t>
      </w:r>
      <w:proofErr w:type="gramEnd"/>
      <w:r w:rsidRPr="007503B3">
        <w:rPr>
          <w:rFonts w:ascii="Eurostile" w:hAnsi="Eurostile" w:cs="Times"/>
          <w:sz w:val="22"/>
          <w:szCs w:val="22"/>
        </w:rPr>
        <w:t xml:space="preserve"> </w:t>
      </w:r>
      <w:proofErr w:type="gramStart"/>
      <w:r w:rsidRPr="007503B3">
        <w:rPr>
          <w:rFonts w:ascii="Eurostile" w:hAnsi="Eurostile" w:cs="Times"/>
          <w:sz w:val="22"/>
          <w:szCs w:val="22"/>
        </w:rPr>
        <w:t>Emergence over planning.</w:t>
      </w:r>
      <w:proofErr w:type="gramEnd"/>
      <w:r w:rsidRPr="007503B3">
        <w:rPr>
          <w:rFonts w:ascii="Eurostile" w:hAnsi="Eurostile" w:cs="Times"/>
          <w:sz w:val="22"/>
          <w:szCs w:val="22"/>
        </w:rPr>
        <w:t xml:space="preserve"> </w:t>
      </w:r>
      <w:proofErr w:type="gramStart"/>
      <w:r w:rsidRPr="007503B3">
        <w:rPr>
          <w:rFonts w:ascii="Eurostile" w:hAnsi="Eurostile" w:cs="Times"/>
          <w:sz w:val="22"/>
          <w:szCs w:val="22"/>
        </w:rPr>
        <w:t>Networks over hierarchies.</w:t>
      </w:r>
      <w:proofErr w:type="gramEnd"/>
      <w:r w:rsidRPr="007503B3">
        <w:rPr>
          <w:rFonts w:ascii="Eurostile" w:hAnsi="Eurostile" w:cs="Times"/>
          <w:sz w:val="22"/>
          <w:szCs w:val="22"/>
        </w:rPr>
        <w:t xml:space="preserve"> </w:t>
      </w:r>
      <w:proofErr w:type="spellStart"/>
      <w:proofErr w:type="gramStart"/>
      <w:r w:rsidRPr="007503B3">
        <w:rPr>
          <w:rFonts w:ascii="Eurostile" w:hAnsi="Eurostile" w:cs="Times"/>
          <w:sz w:val="22"/>
          <w:szCs w:val="22"/>
        </w:rPr>
        <w:t>Adaptivity</w:t>
      </w:r>
      <w:proofErr w:type="spellEnd"/>
      <w:r w:rsidRPr="007503B3">
        <w:rPr>
          <w:rFonts w:ascii="Eurostile" w:hAnsi="Eurostile" w:cs="Times"/>
          <w:sz w:val="22"/>
          <w:szCs w:val="22"/>
        </w:rPr>
        <w:t xml:space="preserve"> over efficiency.</w:t>
      </w:r>
      <w:proofErr w:type="gramEnd"/>
      <w:r w:rsidRPr="007503B3">
        <w:rPr>
          <w:rFonts w:ascii="Eurostile" w:hAnsi="Eurostile" w:cs="Times"/>
          <w:sz w:val="22"/>
          <w:szCs w:val="22"/>
        </w:rPr>
        <w:t xml:space="preserve"> </w:t>
      </w:r>
      <w:proofErr w:type="gramStart"/>
      <w:r w:rsidRPr="007503B3">
        <w:rPr>
          <w:rFonts w:ascii="Eurostile" w:hAnsi="Eurostile" w:cs="Times"/>
          <w:sz w:val="22"/>
          <w:szCs w:val="22"/>
        </w:rPr>
        <w:t>Transparency even over privacy.</w:t>
      </w:r>
      <w:proofErr w:type="gramEnd"/>
      <w:r w:rsidRPr="007503B3">
        <w:rPr>
          <w:rFonts w:ascii="Eurostile" w:hAnsi="Eurostile" w:cs="Times"/>
          <w:sz w:val="22"/>
          <w:szCs w:val="22"/>
        </w:rPr>
        <w:t xml:space="preserve"> All while growing faster, satisfying more customers, and delighting employees more than their peers.</w:t>
      </w:r>
    </w:p>
    <w:p w14:paraId="60406BB5" w14:textId="77777777" w:rsidR="00F636BD" w:rsidRPr="007503B3" w:rsidRDefault="00F636BD" w:rsidP="007503B3">
      <w:pPr>
        <w:widowControl w:val="0"/>
        <w:autoSpaceDE w:val="0"/>
        <w:autoSpaceDN w:val="0"/>
        <w:adjustRightInd w:val="0"/>
        <w:rPr>
          <w:rFonts w:ascii="Eurostile" w:hAnsi="Eurostile" w:cs="Times"/>
          <w:sz w:val="22"/>
          <w:szCs w:val="22"/>
        </w:rPr>
      </w:pPr>
    </w:p>
    <w:p w14:paraId="3B86869E" w14:textId="2645E92B" w:rsidR="007503B3" w:rsidRDefault="007503B3" w:rsidP="007503B3">
      <w:pPr>
        <w:widowControl w:val="0"/>
        <w:autoSpaceDE w:val="0"/>
        <w:autoSpaceDN w:val="0"/>
        <w:adjustRightInd w:val="0"/>
        <w:rPr>
          <w:rFonts w:ascii="Eurostile" w:hAnsi="Eurostile" w:cs="Times"/>
          <w:sz w:val="22"/>
          <w:szCs w:val="22"/>
        </w:rPr>
      </w:pPr>
      <w:r w:rsidRPr="007503B3">
        <w:rPr>
          <w:rFonts w:ascii="Eurostile" w:hAnsi="Eurostile" w:cs="Times"/>
          <w:sz w:val="22"/>
          <w:szCs w:val="22"/>
        </w:rPr>
        <w:t xml:space="preserve">We believe it's possible for any organization to become Responsive by adopting new structures, traditions and methods that permanently change they way they operate. And while it's hard work, we've made it our mission to study, develop, and spread this change to </w:t>
      </w:r>
      <w:r w:rsidR="002928F5">
        <w:rPr>
          <w:rFonts w:ascii="Eurostile" w:hAnsi="Eurostile" w:cs="Times"/>
          <w:sz w:val="22"/>
          <w:szCs w:val="22"/>
        </w:rPr>
        <w:t>assist our clients.</w:t>
      </w:r>
    </w:p>
    <w:p w14:paraId="44665E8C" w14:textId="77777777" w:rsidR="002928F5" w:rsidRPr="007503B3" w:rsidRDefault="002928F5" w:rsidP="007503B3">
      <w:pPr>
        <w:widowControl w:val="0"/>
        <w:autoSpaceDE w:val="0"/>
        <w:autoSpaceDN w:val="0"/>
        <w:adjustRightInd w:val="0"/>
        <w:rPr>
          <w:rFonts w:ascii="Eurostile" w:hAnsi="Eurostile" w:cs="Times"/>
          <w:sz w:val="22"/>
          <w:szCs w:val="22"/>
        </w:rPr>
      </w:pPr>
    </w:p>
    <w:p w14:paraId="0E6955F3" w14:textId="0D9DC2B8" w:rsidR="007503B3" w:rsidRPr="007503B3" w:rsidRDefault="002928F5" w:rsidP="002928F5">
      <w:pPr>
        <w:widowControl w:val="0"/>
        <w:autoSpaceDE w:val="0"/>
        <w:autoSpaceDN w:val="0"/>
        <w:adjustRightInd w:val="0"/>
        <w:rPr>
          <w:rFonts w:ascii="Eurostile" w:hAnsi="Eurostile" w:cs="Times"/>
          <w:sz w:val="22"/>
          <w:szCs w:val="22"/>
        </w:rPr>
      </w:pPr>
      <w:r w:rsidRPr="002928F5">
        <w:rPr>
          <w:rFonts w:ascii="Eurostile" w:hAnsi="Eurostile" w:cs="Times"/>
          <w:sz w:val="22"/>
          <w:szCs w:val="22"/>
        </w:rPr>
        <w:t xml:space="preserve"> </w:t>
      </w:r>
      <w:r w:rsidR="007503B3" w:rsidRPr="002928F5">
        <w:rPr>
          <w:rFonts w:ascii="Eurostile" w:hAnsi="Eurostile" w:cs="Times"/>
          <w:sz w:val="22"/>
          <w:szCs w:val="22"/>
        </w:rPr>
        <w:t>“</w:t>
      </w:r>
      <w:r w:rsidRPr="002928F5">
        <w:rPr>
          <w:rFonts w:ascii="Eurostile" w:hAnsi="Eurostile"/>
          <w:sz w:val="22"/>
          <w:szCs w:val="22"/>
        </w:rPr>
        <w:t xml:space="preserve">The </w:t>
      </w:r>
      <w:proofErr w:type="spellStart"/>
      <w:r w:rsidRPr="002928F5">
        <w:rPr>
          <w:rFonts w:ascii="Eurostile" w:hAnsi="Eurostile"/>
          <w:sz w:val="22"/>
          <w:szCs w:val="22"/>
        </w:rPr>
        <w:t>Büro</w:t>
      </w:r>
      <w:proofErr w:type="spellEnd"/>
      <w:r>
        <w:rPr>
          <w:rFonts w:ascii="Eurostile" w:hAnsi="Eurostile"/>
          <w:sz w:val="22"/>
          <w:szCs w:val="22"/>
        </w:rPr>
        <w:t xml:space="preserve"> </w:t>
      </w:r>
      <w:r w:rsidR="007503B3" w:rsidRPr="002928F5">
        <w:rPr>
          <w:rFonts w:ascii="Eurostile" w:hAnsi="Eurostile" w:cs="Times"/>
          <w:sz w:val="22"/>
          <w:szCs w:val="22"/>
        </w:rPr>
        <w:t xml:space="preserve">is 21st century </w:t>
      </w:r>
      <w:proofErr w:type="spellStart"/>
      <w:r w:rsidR="007503B3" w:rsidRPr="002928F5">
        <w:rPr>
          <w:rFonts w:ascii="Eurostile" w:hAnsi="Eurostile" w:cs="Times"/>
          <w:sz w:val="22"/>
          <w:szCs w:val="22"/>
        </w:rPr>
        <w:t>org</w:t>
      </w:r>
      <w:r>
        <w:rPr>
          <w:rFonts w:ascii="Eurostile" w:hAnsi="Eurostile" w:cs="Times"/>
          <w:sz w:val="22"/>
          <w:szCs w:val="22"/>
        </w:rPr>
        <w:t>anistion</w:t>
      </w:r>
      <w:proofErr w:type="spellEnd"/>
      <w:r w:rsidR="007503B3" w:rsidRPr="002928F5">
        <w:rPr>
          <w:rFonts w:ascii="Eurostile" w:hAnsi="Eurostile" w:cs="Times"/>
          <w:sz w:val="22"/>
          <w:szCs w:val="22"/>
        </w:rPr>
        <w:t xml:space="preserve"> design. We study, develop, and spread adaptive ways of working and organizing that accelerate</w:t>
      </w:r>
      <w:r w:rsidR="007503B3" w:rsidRPr="007503B3">
        <w:rPr>
          <w:rFonts w:ascii="Eurostile" w:hAnsi="Eurostile" w:cs="Times"/>
          <w:sz w:val="22"/>
          <w:szCs w:val="22"/>
        </w:rPr>
        <w:t xml:space="preserve"> meaningful progress for all.”</w:t>
      </w:r>
    </w:p>
    <w:p w14:paraId="7A12F1DD" w14:textId="77777777" w:rsidR="007503B3" w:rsidRPr="007503B3" w:rsidRDefault="007503B3" w:rsidP="007503B3">
      <w:pPr>
        <w:rPr>
          <w:rFonts w:ascii="Eurostile" w:hAnsi="Eurostile" w:cs="Times"/>
          <w:sz w:val="22"/>
          <w:szCs w:val="22"/>
        </w:rPr>
      </w:pPr>
    </w:p>
    <w:p w14:paraId="43D59A07" w14:textId="77777777" w:rsidR="007503B3" w:rsidRPr="002928F5" w:rsidRDefault="007503B3" w:rsidP="007503B3">
      <w:pPr>
        <w:rPr>
          <w:rFonts w:ascii="Eurostile" w:hAnsi="Eurostile" w:cs="Times"/>
          <w:b/>
          <w:sz w:val="22"/>
          <w:szCs w:val="22"/>
        </w:rPr>
      </w:pPr>
      <w:r w:rsidRPr="002928F5">
        <w:rPr>
          <w:rFonts w:ascii="Eurostile" w:hAnsi="Eurostile" w:cs="Times"/>
          <w:b/>
          <w:sz w:val="22"/>
          <w:szCs w:val="22"/>
        </w:rPr>
        <w:t>Our difference</w:t>
      </w:r>
    </w:p>
    <w:p w14:paraId="7843C39D" w14:textId="77777777" w:rsidR="002928F5" w:rsidRDefault="002928F5" w:rsidP="007503B3">
      <w:pPr>
        <w:widowControl w:val="0"/>
        <w:autoSpaceDE w:val="0"/>
        <w:autoSpaceDN w:val="0"/>
        <w:adjustRightInd w:val="0"/>
        <w:rPr>
          <w:rFonts w:ascii="Eurostile" w:hAnsi="Eurostile" w:cs="Times"/>
          <w:sz w:val="22"/>
          <w:szCs w:val="22"/>
        </w:rPr>
      </w:pPr>
    </w:p>
    <w:p w14:paraId="7482EA5D" w14:textId="77777777" w:rsidR="007503B3" w:rsidRPr="007503B3" w:rsidRDefault="007503B3" w:rsidP="007503B3">
      <w:pPr>
        <w:widowControl w:val="0"/>
        <w:autoSpaceDE w:val="0"/>
        <w:autoSpaceDN w:val="0"/>
        <w:adjustRightInd w:val="0"/>
        <w:rPr>
          <w:rFonts w:ascii="Eurostile" w:hAnsi="Eurostile" w:cs="Times"/>
          <w:sz w:val="22"/>
          <w:szCs w:val="22"/>
        </w:rPr>
      </w:pPr>
      <w:r w:rsidRPr="007503B3">
        <w:rPr>
          <w:rFonts w:ascii="Eurostile" w:hAnsi="Eurostile" w:cs="Times"/>
          <w:sz w:val="22"/>
          <w:szCs w:val="22"/>
        </w:rPr>
        <w:t>Our output is focused on capability, not co-dependence.</w:t>
      </w:r>
    </w:p>
    <w:p w14:paraId="77395934" w14:textId="77777777" w:rsidR="00797576" w:rsidRDefault="00797576" w:rsidP="007503B3">
      <w:pPr>
        <w:widowControl w:val="0"/>
        <w:autoSpaceDE w:val="0"/>
        <w:autoSpaceDN w:val="0"/>
        <w:adjustRightInd w:val="0"/>
        <w:rPr>
          <w:rFonts w:ascii="Eurostile" w:hAnsi="Eurostile" w:cs="Times"/>
          <w:sz w:val="22"/>
          <w:szCs w:val="22"/>
        </w:rPr>
      </w:pPr>
    </w:p>
    <w:p w14:paraId="5D65DA3C" w14:textId="77777777" w:rsidR="007503B3" w:rsidRPr="007503B3" w:rsidRDefault="007503B3" w:rsidP="007503B3">
      <w:pPr>
        <w:widowControl w:val="0"/>
        <w:autoSpaceDE w:val="0"/>
        <w:autoSpaceDN w:val="0"/>
        <w:adjustRightInd w:val="0"/>
        <w:rPr>
          <w:rFonts w:ascii="Eurostile" w:hAnsi="Eurostile" w:cs="Times"/>
          <w:sz w:val="22"/>
          <w:szCs w:val="22"/>
        </w:rPr>
      </w:pPr>
      <w:r w:rsidRPr="007503B3">
        <w:rPr>
          <w:rFonts w:ascii="Eurostile" w:hAnsi="Eurostile" w:cs="Times"/>
          <w:sz w:val="22"/>
          <w:szCs w:val="22"/>
        </w:rPr>
        <w:t xml:space="preserve">Our industry is famous for producing massive, highly rigorous documents in the worst case, and in the best case implementing massive, top-down change. </w:t>
      </w:r>
      <w:proofErr w:type="gramStart"/>
      <w:r w:rsidRPr="007503B3">
        <w:rPr>
          <w:rFonts w:ascii="Eurostile" w:hAnsi="Eurostile" w:cs="Times"/>
          <w:sz w:val="22"/>
          <w:szCs w:val="22"/>
        </w:rPr>
        <w:t>All at a similarly massive cost.</w:t>
      </w:r>
      <w:proofErr w:type="gramEnd"/>
      <w:r w:rsidRPr="007503B3">
        <w:rPr>
          <w:rFonts w:ascii="Eurostile" w:hAnsi="Eurostile" w:cs="Times"/>
          <w:sz w:val="22"/>
          <w:szCs w:val="22"/>
        </w:rPr>
        <w:t> </w:t>
      </w:r>
    </w:p>
    <w:p w14:paraId="6E2025C9" w14:textId="77777777" w:rsidR="00797576" w:rsidRDefault="00797576" w:rsidP="007503B3">
      <w:pPr>
        <w:widowControl w:val="0"/>
        <w:autoSpaceDE w:val="0"/>
        <w:autoSpaceDN w:val="0"/>
        <w:adjustRightInd w:val="0"/>
        <w:rPr>
          <w:rFonts w:ascii="Eurostile" w:hAnsi="Eurostile" w:cs="Times"/>
          <w:sz w:val="22"/>
          <w:szCs w:val="22"/>
        </w:rPr>
      </w:pPr>
    </w:p>
    <w:p w14:paraId="277211BB" w14:textId="77777777" w:rsidR="007503B3" w:rsidRDefault="007503B3" w:rsidP="007503B3">
      <w:pPr>
        <w:widowControl w:val="0"/>
        <w:autoSpaceDE w:val="0"/>
        <w:autoSpaceDN w:val="0"/>
        <w:adjustRightInd w:val="0"/>
        <w:rPr>
          <w:rFonts w:ascii="Eurostile" w:hAnsi="Eurostile" w:cs="Times"/>
          <w:sz w:val="22"/>
          <w:szCs w:val="22"/>
        </w:rPr>
      </w:pPr>
      <w:r w:rsidRPr="007503B3">
        <w:rPr>
          <w:rFonts w:ascii="Eurostile" w:hAnsi="Eurostile" w:cs="Times"/>
          <w:sz w:val="22"/>
          <w:szCs w:val="22"/>
        </w:rPr>
        <w:t xml:space="preserve">We’re working to permanently fix organizations with coaching and </w:t>
      </w:r>
      <w:proofErr w:type="gramStart"/>
      <w:r w:rsidRPr="007503B3">
        <w:rPr>
          <w:rFonts w:ascii="Eurostile" w:hAnsi="Eurostile" w:cs="Times"/>
          <w:sz w:val="22"/>
          <w:szCs w:val="22"/>
        </w:rPr>
        <w:t>capability-building</w:t>
      </w:r>
      <w:proofErr w:type="gramEnd"/>
      <w:r w:rsidRPr="007503B3">
        <w:rPr>
          <w:rFonts w:ascii="Eurostile" w:hAnsi="Eurostile" w:cs="Times"/>
          <w:sz w:val="22"/>
          <w:szCs w:val="22"/>
        </w:rPr>
        <w:t xml:space="preserve"> that lead to sustainable change. No big contracts. No big decks. </w:t>
      </w:r>
      <w:proofErr w:type="gramStart"/>
      <w:r w:rsidRPr="007503B3">
        <w:rPr>
          <w:rFonts w:ascii="Eurostile" w:hAnsi="Eurostile" w:cs="Times"/>
          <w:sz w:val="22"/>
          <w:szCs w:val="22"/>
        </w:rPr>
        <w:t>Just real, incremental change with real, near-term impact.</w:t>
      </w:r>
      <w:proofErr w:type="gramEnd"/>
    </w:p>
    <w:p w14:paraId="625680A3" w14:textId="77777777" w:rsidR="00797576" w:rsidRPr="007503B3" w:rsidRDefault="00797576" w:rsidP="007503B3">
      <w:pPr>
        <w:widowControl w:val="0"/>
        <w:autoSpaceDE w:val="0"/>
        <w:autoSpaceDN w:val="0"/>
        <w:adjustRightInd w:val="0"/>
        <w:rPr>
          <w:rFonts w:ascii="Eurostile" w:hAnsi="Eurostile" w:cs="Times"/>
          <w:sz w:val="22"/>
          <w:szCs w:val="22"/>
        </w:rPr>
      </w:pPr>
    </w:p>
    <w:p w14:paraId="5E1EF5EB" w14:textId="2B91C75B" w:rsidR="007503B3" w:rsidRPr="007503B3" w:rsidRDefault="007503B3" w:rsidP="007503B3">
      <w:pPr>
        <w:widowControl w:val="0"/>
        <w:autoSpaceDE w:val="0"/>
        <w:autoSpaceDN w:val="0"/>
        <w:adjustRightInd w:val="0"/>
        <w:rPr>
          <w:rFonts w:ascii="Eurostile" w:hAnsi="Eurostile" w:cs="Times"/>
          <w:sz w:val="22"/>
          <w:szCs w:val="22"/>
        </w:rPr>
      </w:pPr>
      <w:r w:rsidRPr="007503B3">
        <w:rPr>
          <w:rFonts w:ascii="Eurostile" w:hAnsi="Eurostile" w:cs="Times"/>
          <w:sz w:val="22"/>
          <w:szCs w:val="22"/>
        </w:rPr>
        <w:t>We know our clients have to change the way they work in mid-air. So we adopt a strategy consulting approach to face many challenges, big or small.  With every engagement, we seek to make our clients more Responsive. Every project – every team – is a chance to transform.</w:t>
      </w:r>
    </w:p>
    <w:p w14:paraId="64CD210B" w14:textId="77777777" w:rsidR="007503B3" w:rsidRPr="007503B3" w:rsidRDefault="007503B3" w:rsidP="007503B3">
      <w:pPr>
        <w:rPr>
          <w:rFonts w:ascii="Eurostile" w:hAnsi="Eurostile" w:cs="Times"/>
          <w:sz w:val="22"/>
          <w:szCs w:val="22"/>
        </w:rPr>
      </w:pPr>
      <w:r w:rsidRPr="007503B3">
        <w:rPr>
          <w:rFonts w:ascii="Eurostile" w:hAnsi="Eurostile" w:cs="Times"/>
          <w:sz w:val="22"/>
          <w:szCs w:val="22"/>
        </w:rPr>
        <w:t xml:space="preserve">Working with us isn't what you're used to, but we believe it's </w:t>
      </w:r>
      <w:r w:rsidRPr="007503B3">
        <w:rPr>
          <w:rFonts w:ascii="Eurostile" w:hAnsi="Eurostile" w:cs="Times"/>
          <w:i/>
          <w:iCs/>
          <w:sz w:val="22"/>
          <w:szCs w:val="22"/>
        </w:rPr>
        <w:t>better</w:t>
      </w:r>
      <w:r w:rsidRPr="007503B3">
        <w:rPr>
          <w:rFonts w:ascii="Eurostile" w:hAnsi="Eurostile" w:cs="Times"/>
          <w:sz w:val="22"/>
          <w:szCs w:val="22"/>
        </w:rPr>
        <w:t>.</w:t>
      </w:r>
    </w:p>
    <w:p w14:paraId="2C7999AF" w14:textId="77777777" w:rsidR="007503B3" w:rsidRPr="007503B3" w:rsidRDefault="007503B3" w:rsidP="007503B3">
      <w:pPr>
        <w:rPr>
          <w:rFonts w:ascii="Eurostile" w:hAnsi="Eurostile" w:cs="Times"/>
          <w:sz w:val="22"/>
          <w:szCs w:val="22"/>
        </w:rPr>
      </w:pPr>
    </w:p>
    <w:p w14:paraId="5E613878" w14:textId="0806086B" w:rsidR="007503B3" w:rsidRPr="00797576" w:rsidRDefault="007503B3" w:rsidP="00797576">
      <w:pPr>
        <w:jc w:val="center"/>
        <w:rPr>
          <w:rFonts w:ascii="Eurostile" w:hAnsi="Eurostile" w:cs="Times"/>
          <w:b/>
          <w:i/>
          <w:color w:val="3C3C3C"/>
          <w:sz w:val="22"/>
          <w:szCs w:val="22"/>
        </w:rPr>
      </w:pPr>
      <w:r w:rsidRPr="00797576">
        <w:rPr>
          <w:rFonts w:ascii="Eurostile" w:hAnsi="Eurostile" w:cs="Times"/>
          <w:b/>
          <w:i/>
          <w:color w:val="3C3C3C"/>
          <w:sz w:val="22"/>
          <w:szCs w:val="22"/>
        </w:rPr>
        <w:t>We’re bui</w:t>
      </w:r>
      <w:r w:rsidR="00797576" w:rsidRPr="00797576">
        <w:rPr>
          <w:rFonts w:ascii="Eurostile" w:hAnsi="Eurostile" w:cs="Times"/>
          <w:b/>
          <w:i/>
          <w:color w:val="3C3C3C"/>
          <w:sz w:val="22"/>
          <w:szCs w:val="22"/>
        </w:rPr>
        <w:t>lding a new kind of consultancy and advisory business</w:t>
      </w:r>
    </w:p>
    <w:p w14:paraId="52C04E1A" w14:textId="77777777" w:rsidR="007503B3" w:rsidRPr="007503B3" w:rsidRDefault="007503B3" w:rsidP="007503B3">
      <w:pPr>
        <w:rPr>
          <w:rFonts w:ascii="Eurostile" w:hAnsi="Eurostile" w:cs="Times"/>
          <w:color w:val="3C3C3C"/>
          <w:sz w:val="22"/>
          <w:szCs w:val="22"/>
        </w:rPr>
      </w:pPr>
    </w:p>
    <w:p w14:paraId="13286B87" w14:textId="6A7D9D9A" w:rsidR="007503B3" w:rsidRPr="00797576" w:rsidRDefault="007503B3" w:rsidP="00797576">
      <w:pPr>
        <w:widowControl w:val="0"/>
        <w:autoSpaceDE w:val="0"/>
        <w:autoSpaceDN w:val="0"/>
        <w:adjustRightInd w:val="0"/>
        <w:jc w:val="center"/>
        <w:rPr>
          <w:rFonts w:ascii="Eurostile" w:hAnsi="Eurostile" w:cs="Times"/>
          <w:b/>
          <w:color w:val="3C3C3C"/>
          <w:sz w:val="22"/>
          <w:szCs w:val="22"/>
        </w:rPr>
      </w:pPr>
      <w:r w:rsidRPr="00797576">
        <w:rPr>
          <w:rFonts w:ascii="Eurostile" w:hAnsi="Eurostile" w:cs="Times"/>
          <w:b/>
          <w:color w:val="3C3C3C"/>
          <w:sz w:val="22"/>
          <w:szCs w:val="22"/>
        </w:rPr>
        <w:t>Vision &amp; Strategy</w:t>
      </w:r>
    </w:p>
    <w:p w14:paraId="59444FAF" w14:textId="77777777" w:rsidR="00797576" w:rsidRPr="007503B3" w:rsidRDefault="00797576" w:rsidP="00797576">
      <w:pPr>
        <w:widowControl w:val="0"/>
        <w:autoSpaceDE w:val="0"/>
        <w:autoSpaceDN w:val="0"/>
        <w:adjustRightInd w:val="0"/>
        <w:jc w:val="center"/>
        <w:rPr>
          <w:rFonts w:ascii="Eurostile" w:hAnsi="Eurostile" w:cs="Times"/>
          <w:color w:val="3C3C3C"/>
          <w:sz w:val="22"/>
          <w:szCs w:val="22"/>
        </w:rPr>
      </w:pPr>
    </w:p>
    <w:p w14:paraId="10B1DA2F" w14:textId="77777777" w:rsidR="007503B3" w:rsidRDefault="007503B3" w:rsidP="00797576">
      <w:pPr>
        <w:widowControl w:val="0"/>
        <w:autoSpaceDE w:val="0"/>
        <w:autoSpaceDN w:val="0"/>
        <w:adjustRightInd w:val="0"/>
        <w:jc w:val="center"/>
        <w:rPr>
          <w:rFonts w:ascii="Eurostile" w:hAnsi="Eurostile" w:cs="Times"/>
          <w:color w:val="3C3C3C"/>
          <w:sz w:val="22"/>
          <w:szCs w:val="22"/>
        </w:rPr>
      </w:pPr>
      <w:r w:rsidRPr="007503B3">
        <w:rPr>
          <w:rFonts w:ascii="Eurostile" w:hAnsi="Eurostile" w:cs="Times"/>
          <w:color w:val="3C3C3C"/>
          <w:sz w:val="22"/>
          <w:szCs w:val="22"/>
        </w:rPr>
        <w:t>We analyze potential future states, business models, markets, and trends to align teams around a purpose and a path forward.</w:t>
      </w:r>
    </w:p>
    <w:p w14:paraId="2CB1D09B" w14:textId="77777777" w:rsidR="00797576" w:rsidRPr="007503B3" w:rsidRDefault="00797576" w:rsidP="00797576">
      <w:pPr>
        <w:widowControl w:val="0"/>
        <w:autoSpaceDE w:val="0"/>
        <w:autoSpaceDN w:val="0"/>
        <w:adjustRightInd w:val="0"/>
        <w:jc w:val="center"/>
        <w:rPr>
          <w:rFonts w:ascii="Eurostile" w:hAnsi="Eurostile" w:cs="Times"/>
          <w:color w:val="3C3C3C"/>
          <w:sz w:val="22"/>
          <w:szCs w:val="22"/>
        </w:rPr>
      </w:pPr>
    </w:p>
    <w:p w14:paraId="120C0323" w14:textId="77777777" w:rsidR="007503B3" w:rsidRDefault="007503B3" w:rsidP="00797576">
      <w:pPr>
        <w:widowControl w:val="0"/>
        <w:autoSpaceDE w:val="0"/>
        <w:autoSpaceDN w:val="0"/>
        <w:adjustRightInd w:val="0"/>
        <w:jc w:val="center"/>
        <w:rPr>
          <w:rFonts w:ascii="Eurostile" w:hAnsi="Eurostile" w:cs="Times"/>
          <w:b/>
          <w:color w:val="3C3C3C"/>
          <w:sz w:val="22"/>
          <w:szCs w:val="22"/>
        </w:rPr>
      </w:pPr>
      <w:r w:rsidRPr="00797576">
        <w:rPr>
          <w:rFonts w:ascii="Eurostile" w:hAnsi="Eurostile" w:cs="Times"/>
          <w:b/>
          <w:color w:val="3C3C3C"/>
          <w:sz w:val="22"/>
          <w:szCs w:val="22"/>
        </w:rPr>
        <w:t>Ways of Working</w:t>
      </w:r>
    </w:p>
    <w:p w14:paraId="5A91873F" w14:textId="77777777" w:rsidR="00797576" w:rsidRPr="00797576" w:rsidRDefault="00797576" w:rsidP="00797576">
      <w:pPr>
        <w:widowControl w:val="0"/>
        <w:autoSpaceDE w:val="0"/>
        <w:autoSpaceDN w:val="0"/>
        <w:adjustRightInd w:val="0"/>
        <w:jc w:val="center"/>
        <w:rPr>
          <w:rFonts w:ascii="Eurostile" w:hAnsi="Eurostile" w:cs="Times"/>
          <w:b/>
          <w:color w:val="3C3C3C"/>
          <w:sz w:val="22"/>
          <w:szCs w:val="22"/>
        </w:rPr>
      </w:pPr>
    </w:p>
    <w:p w14:paraId="71E102D2" w14:textId="77777777" w:rsidR="007503B3" w:rsidRDefault="007503B3" w:rsidP="00797576">
      <w:pPr>
        <w:widowControl w:val="0"/>
        <w:autoSpaceDE w:val="0"/>
        <w:autoSpaceDN w:val="0"/>
        <w:adjustRightInd w:val="0"/>
        <w:jc w:val="center"/>
        <w:rPr>
          <w:rFonts w:ascii="Eurostile" w:hAnsi="Eurostile" w:cs="Times"/>
          <w:color w:val="3C3C3C"/>
          <w:sz w:val="22"/>
          <w:szCs w:val="22"/>
        </w:rPr>
      </w:pPr>
      <w:r w:rsidRPr="007503B3">
        <w:rPr>
          <w:rFonts w:ascii="Eurostile" w:hAnsi="Eurostile" w:cs="Times"/>
          <w:color w:val="3C3C3C"/>
          <w:sz w:val="22"/>
          <w:szCs w:val="22"/>
        </w:rPr>
        <w:t>We build and coach teams to adopt new processes that foster organizational change and Responsiveness.</w:t>
      </w:r>
    </w:p>
    <w:p w14:paraId="3C9C9098" w14:textId="77777777" w:rsidR="00797576" w:rsidRPr="007503B3" w:rsidRDefault="00797576" w:rsidP="00797576">
      <w:pPr>
        <w:widowControl w:val="0"/>
        <w:autoSpaceDE w:val="0"/>
        <w:autoSpaceDN w:val="0"/>
        <w:adjustRightInd w:val="0"/>
        <w:jc w:val="center"/>
        <w:rPr>
          <w:rFonts w:ascii="Eurostile" w:hAnsi="Eurostile" w:cs="Times"/>
          <w:color w:val="3C3C3C"/>
          <w:sz w:val="22"/>
          <w:szCs w:val="22"/>
        </w:rPr>
      </w:pPr>
    </w:p>
    <w:p w14:paraId="60361977" w14:textId="77777777" w:rsidR="007503B3" w:rsidRDefault="007503B3" w:rsidP="00797576">
      <w:pPr>
        <w:widowControl w:val="0"/>
        <w:autoSpaceDE w:val="0"/>
        <w:autoSpaceDN w:val="0"/>
        <w:adjustRightInd w:val="0"/>
        <w:jc w:val="center"/>
        <w:rPr>
          <w:rFonts w:ascii="Eurostile" w:hAnsi="Eurostile" w:cs="Times"/>
          <w:b/>
          <w:color w:val="3C3C3C"/>
          <w:sz w:val="22"/>
          <w:szCs w:val="22"/>
        </w:rPr>
      </w:pPr>
      <w:r w:rsidRPr="00797576">
        <w:rPr>
          <w:rFonts w:ascii="Eurostile" w:hAnsi="Eurostile" w:cs="Times"/>
          <w:b/>
          <w:color w:val="3C3C3C"/>
          <w:sz w:val="22"/>
          <w:szCs w:val="22"/>
        </w:rPr>
        <w:t>Ways of Organizing</w:t>
      </w:r>
    </w:p>
    <w:p w14:paraId="5D63D93B" w14:textId="77777777" w:rsidR="00797576" w:rsidRPr="00797576" w:rsidRDefault="00797576" w:rsidP="00797576">
      <w:pPr>
        <w:widowControl w:val="0"/>
        <w:autoSpaceDE w:val="0"/>
        <w:autoSpaceDN w:val="0"/>
        <w:adjustRightInd w:val="0"/>
        <w:jc w:val="center"/>
        <w:rPr>
          <w:rFonts w:ascii="Eurostile" w:hAnsi="Eurostile" w:cs="Times"/>
          <w:b/>
          <w:color w:val="3C3C3C"/>
          <w:sz w:val="22"/>
          <w:szCs w:val="22"/>
        </w:rPr>
      </w:pPr>
    </w:p>
    <w:p w14:paraId="167BC8B8" w14:textId="38DBBB76" w:rsidR="00DD6C93" w:rsidRDefault="007503B3" w:rsidP="00797576">
      <w:pPr>
        <w:jc w:val="center"/>
        <w:rPr>
          <w:rFonts w:ascii="Eurostile" w:hAnsi="Eurostile" w:cs="Times"/>
          <w:color w:val="3C3C3C"/>
          <w:sz w:val="22"/>
          <w:szCs w:val="22"/>
        </w:rPr>
      </w:pPr>
      <w:r w:rsidRPr="007503B3">
        <w:rPr>
          <w:rFonts w:ascii="Eurostile" w:hAnsi="Eurostile" w:cs="Times"/>
          <w:color w:val="3C3C3C"/>
          <w:sz w:val="22"/>
          <w:szCs w:val="22"/>
        </w:rPr>
        <w:t>We deploy methods and tools for creating agile organizational models to increase speed, innovation and learning while minimizing risk.</w:t>
      </w:r>
    </w:p>
    <w:p w14:paraId="60B3692B" w14:textId="77777777" w:rsidR="00DD6C93" w:rsidRDefault="00DD6C93">
      <w:pPr>
        <w:rPr>
          <w:rFonts w:ascii="Eurostile" w:hAnsi="Eurostile" w:cs="Times"/>
          <w:color w:val="3C3C3C"/>
          <w:sz w:val="22"/>
          <w:szCs w:val="22"/>
        </w:rPr>
      </w:pPr>
      <w:r>
        <w:rPr>
          <w:rFonts w:ascii="Eurostile" w:hAnsi="Eurostile" w:cs="Times"/>
          <w:color w:val="3C3C3C"/>
          <w:sz w:val="22"/>
          <w:szCs w:val="22"/>
        </w:rPr>
        <w:br w:type="page"/>
      </w:r>
    </w:p>
    <w:p w14:paraId="09CCEC34" w14:textId="0B3FA6E3" w:rsidR="00DD6C93" w:rsidRDefault="00DD6C93" w:rsidP="00DD6C93">
      <w:pPr>
        <w:widowControl w:val="0"/>
        <w:autoSpaceDE w:val="0"/>
        <w:autoSpaceDN w:val="0"/>
        <w:adjustRightInd w:val="0"/>
        <w:rPr>
          <w:rFonts w:ascii="Eurostile" w:hAnsi="Eurostile"/>
          <w:b/>
          <w:sz w:val="22"/>
          <w:szCs w:val="22"/>
        </w:rPr>
      </w:pPr>
      <w:r w:rsidRPr="00DD6C93">
        <w:rPr>
          <w:rFonts w:ascii="Eurostile" w:hAnsi="Eurostile" w:cs="Times"/>
          <w:b/>
          <w:color w:val="3C3C3C"/>
          <w:sz w:val="22"/>
          <w:szCs w:val="22"/>
        </w:rPr>
        <w:lastRenderedPageBreak/>
        <w:t xml:space="preserve">What people say about </w:t>
      </w:r>
      <w:r w:rsidRPr="00DD6C93">
        <w:rPr>
          <w:rFonts w:ascii="Eurostile" w:hAnsi="Eurostile"/>
          <w:b/>
          <w:sz w:val="22"/>
          <w:szCs w:val="22"/>
        </w:rPr>
        <w:t xml:space="preserve">The </w:t>
      </w:r>
      <w:proofErr w:type="spellStart"/>
      <w:proofErr w:type="gramStart"/>
      <w:r w:rsidRPr="00DD6C93">
        <w:rPr>
          <w:rFonts w:ascii="Eurostile" w:hAnsi="Eurostile"/>
          <w:b/>
          <w:sz w:val="22"/>
          <w:szCs w:val="22"/>
        </w:rPr>
        <w:t>Büro</w:t>
      </w:r>
      <w:proofErr w:type="spellEnd"/>
      <w:r w:rsidRPr="00DD6C93">
        <w:rPr>
          <w:rFonts w:ascii="Eurostile" w:hAnsi="Eurostile"/>
          <w:b/>
          <w:sz w:val="22"/>
          <w:szCs w:val="22"/>
        </w:rPr>
        <w:t>:</w:t>
      </w:r>
      <w:proofErr w:type="gramEnd"/>
    </w:p>
    <w:p w14:paraId="2038CF2C" w14:textId="77777777" w:rsidR="00DD6C93" w:rsidRDefault="00DD6C93" w:rsidP="00DD6C93">
      <w:pPr>
        <w:widowControl w:val="0"/>
        <w:autoSpaceDE w:val="0"/>
        <w:autoSpaceDN w:val="0"/>
        <w:adjustRightInd w:val="0"/>
        <w:rPr>
          <w:rFonts w:ascii="Eurostile" w:hAnsi="Eurostile"/>
          <w:b/>
          <w:sz w:val="22"/>
          <w:szCs w:val="22"/>
        </w:rPr>
      </w:pPr>
    </w:p>
    <w:p w14:paraId="3E70A07A" w14:textId="77777777" w:rsidR="00DD6C93" w:rsidRDefault="00DD6C93" w:rsidP="00DD6C93">
      <w:pPr>
        <w:widowControl w:val="0"/>
        <w:autoSpaceDE w:val="0"/>
        <w:autoSpaceDN w:val="0"/>
        <w:adjustRightInd w:val="0"/>
        <w:rPr>
          <w:rFonts w:ascii="Eurostile" w:hAnsi="Eurostile"/>
          <w:sz w:val="22"/>
          <w:szCs w:val="22"/>
        </w:rPr>
      </w:pPr>
    </w:p>
    <w:p w14:paraId="01C94BD4" w14:textId="1B47D1BC" w:rsidR="00DD6C93" w:rsidRDefault="00EE0EAA" w:rsidP="00DD6C93">
      <w:pPr>
        <w:widowControl w:val="0"/>
        <w:autoSpaceDE w:val="0"/>
        <w:autoSpaceDN w:val="0"/>
        <w:adjustRightInd w:val="0"/>
        <w:rPr>
          <w:rFonts w:ascii="Eurostile" w:hAnsi="Eurostile"/>
          <w:sz w:val="22"/>
          <w:szCs w:val="22"/>
        </w:rPr>
      </w:pPr>
      <w:r>
        <w:rPr>
          <w:rFonts w:ascii="Eurostile" w:hAnsi="Eurostile"/>
          <w:sz w:val="22"/>
          <w:szCs w:val="22"/>
        </w:rPr>
        <w:t xml:space="preserve">A quality high performing business </w:t>
      </w:r>
      <w:proofErr w:type="gramStart"/>
      <w:r>
        <w:rPr>
          <w:rFonts w:ascii="Eurostile" w:hAnsi="Eurostile"/>
          <w:sz w:val="22"/>
          <w:szCs w:val="22"/>
        </w:rPr>
        <w:t>who</w:t>
      </w:r>
      <w:proofErr w:type="gramEnd"/>
      <w:r>
        <w:rPr>
          <w:rFonts w:ascii="Eurostile" w:hAnsi="Eurostile"/>
          <w:sz w:val="22"/>
          <w:szCs w:val="22"/>
        </w:rPr>
        <w:t xml:space="preserve"> will always provide a tailored solution.</w:t>
      </w:r>
    </w:p>
    <w:p w14:paraId="2F1387A7" w14:textId="77777777" w:rsidR="00EE0EAA" w:rsidRDefault="00EE0EAA" w:rsidP="00DD6C93">
      <w:pPr>
        <w:widowControl w:val="0"/>
        <w:autoSpaceDE w:val="0"/>
        <w:autoSpaceDN w:val="0"/>
        <w:adjustRightInd w:val="0"/>
        <w:rPr>
          <w:rFonts w:ascii="Eurostile" w:hAnsi="Eurostile"/>
          <w:sz w:val="22"/>
          <w:szCs w:val="22"/>
        </w:rPr>
      </w:pPr>
    </w:p>
    <w:p w14:paraId="2D45D863" w14:textId="67E28EEA" w:rsidR="00EE0EAA" w:rsidRDefault="00EE0EAA" w:rsidP="00DD6C93">
      <w:pPr>
        <w:widowControl w:val="0"/>
        <w:autoSpaceDE w:val="0"/>
        <w:autoSpaceDN w:val="0"/>
        <w:adjustRightInd w:val="0"/>
        <w:rPr>
          <w:rFonts w:ascii="Eurostile" w:hAnsi="Eurostile"/>
          <w:sz w:val="22"/>
          <w:szCs w:val="22"/>
        </w:rPr>
      </w:pPr>
      <w:r>
        <w:rPr>
          <w:rFonts w:ascii="Eurostile" w:hAnsi="Eurostile"/>
          <w:sz w:val="22"/>
          <w:szCs w:val="22"/>
        </w:rPr>
        <w:t>Not cheap but provides value to the medium business market that it primarily serves.</w:t>
      </w:r>
    </w:p>
    <w:p w14:paraId="36CCBFB0" w14:textId="77777777" w:rsidR="00EE0EAA" w:rsidRDefault="00EE0EAA" w:rsidP="00DD6C93">
      <w:pPr>
        <w:widowControl w:val="0"/>
        <w:autoSpaceDE w:val="0"/>
        <w:autoSpaceDN w:val="0"/>
        <w:adjustRightInd w:val="0"/>
        <w:rPr>
          <w:rFonts w:ascii="Eurostile" w:hAnsi="Eurostile"/>
          <w:sz w:val="22"/>
          <w:szCs w:val="22"/>
        </w:rPr>
      </w:pPr>
    </w:p>
    <w:p w14:paraId="799187E3" w14:textId="778EBAE5" w:rsidR="00EE0EAA" w:rsidRDefault="00EE0EAA" w:rsidP="00DD6C93">
      <w:pPr>
        <w:widowControl w:val="0"/>
        <w:autoSpaceDE w:val="0"/>
        <w:autoSpaceDN w:val="0"/>
        <w:adjustRightInd w:val="0"/>
        <w:rPr>
          <w:rFonts w:ascii="Eurostile" w:hAnsi="Eurostile"/>
          <w:sz w:val="22"/>
          <w:szCs w:val="22"/>
        </w:rPr>
      </w:pPr>
      <w:r>
        <w:rPr>
          <w:rFonts w:ascii="Eurostile" w:hAnsi="Eurostile"/>
          <w:sz w:val="22"/>
          <w:szCs w:val="22"/>
        </w:rPr>
        <w:t>They take accountability and will do whatever it takes to satisfy their clients.</w:t>
      </w:r>
    </w:p>
    <w:p w14:paraId="2F1D9619" w14:textId="77777777" w:rsidR="00166529" w:rsidRDefault="00166529" w:rsidP="00DD6C93">
      <w:pPr>
        <w:widowControl w:val="0"/>
        <w:autoSpaceDE w:val="0"/>
        <w:autoSpaceDN w:val="0"/>
        <w:adjustRightInd w:val="0"/>
        <w:rPr>
          <w:rFonts w:ascii="Eurostile" w:hAnsi="Eurostile"/>
          <w:sz w:val="22"/>
          <w:szCs w:val="22"/>
        </w:rPr>
      </w:pPr>
    </w:p>
    <w:p w14:paraId="1D1402B1" w14:textId="77777777" w:rsidR="00166529" w:rsidRDefault="00166529" w:rsidP="00DD6C93">
      <w:pPr>
        <w:widowControl w:val="0"/>
        <w:autoSpaceDE w:val="0"/>
        <w:autoSpaceDN w:val="0"/>
        <w:adjustRightInd w:val="0"/>
        <w:rPr>
          <w:rFonts w:ascii="Eurostile" w:hAnsi="Eurostile"/>
          <w:sz w:val="22"/>
          <w:szCs w:val="22"/>
        </w:rPr>
      </w:pPr>
    </w:p>
    <w:p w14:paraId="23B81054" w14:textId="48DB457F" w:rsidR="00166529" w:rsidRDefault="00166529" w:rsidP="00DD6C93">
      <w:pPr>
        <w:widowControl w:val="0"/>
        <w:autoSpaceDE w:val="0"/>
        <w:autoSpaceDN w:val="0"/>
        <w:adjustRightInd w:val="0"/>
        <w:rPr>
          <w:rFonts w:ascii="Eurostile" w:hAnsi="Eurostile"/>
          <w:sz w:val="22"/>
          <w:szCs w:val="22"/>
        </w:rPr>
      </w:pPr>
      <w:r>
        <w:rPr>
          <w:rFonts w:ascii="Eurostile" w:hAnsi="Eurostile"/>
          <w:sz w:val="22"/>
          <w:szCs w:val="22"/>
        </w:rPr>
        <w:t>Aspiring Brands to compare:</w:t>
      </w:r>
    </w:p>
    <w:p w14:paraId="68D0D3BD" w14:textId="77777777" w:rsidR="00166529" w:rsidRDefault="00166529" w:rsidP="00DD6C93">
      <w:pPr>
        <w:widowControl w:val="0"/>
        <w:autoSpaceDE w:val="0"/>
        <w:autoSpaceDN w:val="0"/>
        <w:adjustRightInd w:val="0"/>
        <w:rPr>
          <w:rFonts w:ascii="Eurostile" w:hAnsi="Eurostile"/>
          <w:sz w:val="22"/>
          <w:szCs w:val="22"/>
        </w:rPr>
      </w:pPr>
    </w:p>
    <w:p w14:paraId="7E225B96" w14:textId="3C594C92" w:rsidR="00166529" w:rsidRDefault="00166529" w:rsidP="00DD6C93">
      <w:pPr>
        <w:widowControl w:val="0"/>
        <w:autoSpaceDE w:val="0"/>
        <w:autoSpaceDN w:val="0"/>
        <w:adjustRightInd w:val="0"/>
        <w:rPr>
          <w:rFonts w:ascii="Eurostile" w:hAnsi="Eurostile"/>
          <w:sz w:val="22"/>
          <w:szCs w:val="22"/>
        </w:rPr>
      </w:pPr>
      <w:r>
        <w:rPr>
          <w:rFonts w:ascii="Eurostile" w:hAnsi="Eurostile"/>
          <w:sz w:val="22"/>
          <w:szCs w:val="22"/>
        </w:rPr>
        <w:t>AMG Mercedes/</w:t>
      </w:r>
      <w:proofErr w:type="spellStart"/>
      <w:r>
        <w:rPr>
          <w:rFonts w:ascii="Eurostile" w:hAnsi="Eurostile"/>
          <w:sz w:val="22"/>
          <w:szCs w:val="22"/>
        </w:rPr>
        <w:t>Tesler</w:t>
      </w:r>
      <w:proofErr w:type="spellEnd"/>
      <w:r>
        <w:rPr>
          <w:rFonts w:ascii="Eurostile" w:hAnsi="Eurostile"/>
          <w:sz w:val="22"/>
          <w:szCs w:val="22"/>
        </w:rPr>
        <w:t xml:space="preserve"> </w:t>
      </w:r>
    </w:p>
    <w:p w14:paraId="1F05E56B" w14:textId="77777777" w:rsidR="00166529" w:rsidRDefault="00166529" w:rsidP="00DD6C93">
      <w:pPr>
        <w:widowControl w:val="0"/>
        <w:autoSpaceDE w:val="0"/>
        <w:autoSpaceDN w:val="0"/>
        <w:adjustRightInd w:val="0"/>
        <w:rPr>
          <w:rFonts w:ascii="Eurostile" w:hAnsi="Eurostile"/>
          <w:sz w:val="22"/>
          <w:szCs w:val="22"/>
        </w:rPr>
      </w:pPr>
    </w:p>
    <w:p w14:paraId="403EE9E7" w14:textId="3E3795C8" w:rsidR="00166529" w:rsidRDefault="00166529" w:rsidP="00DD6C93">
      <w:pPr>
        <w:widowControl w:val="0"/>
        <w:autoSpaceDE w:val="0"/>
        <w:autoSpaceDN w:val="0"/>
        <w:adjustRightInd w:val="0"/>
        <w:rPr>
          <w:rFonts w:ascii="Eurostile" w:hAnsi="Eurostile"/>
          <w:sz w:val="22"/>
          <w:szCs w:val="22"/>
        </w:rPr>
      </w:pPr>
      <w:r>
        <w:rPr>
          <w:rFonts w:ascii="Eurostile" w:hAnsi="Eurostile"/>
          <w:sz w:val="22"/>
          <w:szCs w:val="22"/>
        </w:rPr>
        <w:t>Platinum Amex</w:t>
      </w:r>
    </w:p>
    <w:p w14:paraId="48A006F4" w14:textId="77777777" w:rsidR="00166529" w:rsidRDefault="00166529" w:rsidP="00DD6C93">
      <w:pPr>
        <w:widowControl w:val="0"/>
        <w:autoSpaceDE w:val="0"/>
        <w:autoSpaceDN w:val="0"/>
        <w:adjustRightInd w:val="0"/>
        <w:rPr>
          <w:rFonts w:ascii="Eurostile" w:hAnsi="Eurostile"/>
          <w:sz w:val="22"/>
          <w:szCs w:val="22"/>
        </w:rPr>
      </w:pPr>
    </w:p>
    <w:p w14:paraId="7579FD02" w14:textId="55E1609E" w:rsidR="00166529" w:rsidRDefault="00166529" w:rsidP="00DD6C93">
      <w:pPr>
        <w:widowControl w:val="0"/>
        <w:autoSpaceDE w:val="0"/>
        <w:autoSpaceDN w:val="0"/>
        <w:adjustRightInd w:val="0"/>
        <w:rPr>
          <w:rFonts w:ascii="Eurostile" w:hAnsi="Eurostile"/>
          <w:sz w:val="22"/>
          <w:szCs w:val="22"/>
        </w:rPr>
      </w:pPr>
      <w:r>
        <w:rPr>
          <w:rFonts w:ascii="Eurostile" w:hAnsi="Eurostile"/>
          <w:sz w:val="22"/>
          <w:szCs w:val="22"/>
        </w:rPr>
        <w:t>Qantas</w:t>
      </w:r>
      <w:r w:rsidR="00E35753">
        <w:rPr>
          <w:rFonts w:ascii="Eurostile" w:hAnsi="Eurostile"/>
          <w:sz w:val="22"/>
          <w:szCs w:val="22"/>
        </w:rPr>
        <w:t>/Qatar/Cathay</w:t>
      </w:r>
      <w:r>
        <w:rPr>
          <w:rFonts w:ascii="Eurostile" w:hAnsi="Eurostile"/>
          <w:sz w:val="22"/>
          <w:szCs w:val="22"/>
        </w:rPr>
        <w:t xml:space="preserve"> Business Class</w:t>
      </w:r>
    </w:p>
    <w:p w14:paraId="63EC3062" w14:textId="77777777" w:rsidR="00166529" w:rsidRDefault="00166529" w:rsidP="00DD6C93">
      <w:pPr>
        <w:widowControl w:val="0"/>
        <w:autoSpaceDE w:val="0"/>
        <w:autoSpaceDN w:val="0"/>
        <w:adjustRightInd w:val="0"/>
        <w:rPr>
          <w:rFonts w:ascii="Eurostile" w:hAnsi="Eurostile"/>
          <w:sz w:val="22"/>
          <w:szCs w:val="22"/>
        </w:rPr>
      </w:pPr>
    </w:p>
    <w:p w14:paraId="3055DEB4" w14:textId="4E81CFC6" w:rsidR="00166529" w:rsidRDefault="00166529" w:rsidP="00DD6C93">
      <w:pPr>
        <w:widowControl w:val="0"/>
        <w:autoSpaceDE w:val="0"/>
        <w:autoSpaceDN w:val="0"/>
        <w:adjustRightInd w:val="0"/>
        <w:rPr>
          <w:rFonts w:ascii="Eurostile" w:hAnsi="Eurostile"/>
          <w:sz w:val="22"/>
          <w:szCs w:val="22"/>
        </w:rPr>
      </w:pPr>
      <w:r>
        <w:rPr>
          <w:rFonts w:ascii="Eurostile" w:hAnsi="Eurostile"/>
          <w:sz w:val="22"/>
          <w:szCs w:val="22"/>
        </w:rPr>
        <w:t>Apple – not PC</w:t>
      </w:r>
    </w:p>
    <w:p w14:paraId="4244704E" w14:textId="77777777" w:rsidR="00E35753" w:rsidRDefault="00E35753" w:rsidP="00DD6C93">
      <w:pPr>
        <w:widowControl w:val="0"/>
        <w:autoSpaceDE w:val="0"/>
        <w:autoSpaceDN w:val="0"/>
        <w:adjustRightInd w:val="0"/>
        <w:rPr>
          <w:rFonts w:ascii="Eurostile" w:hAnsi="Eurostile"/>
          <w:sz w:val="22"/>
          <w:szCs w:val="22"/>
        </w:rPr>
      </w:pPr>
    </w:p>
    <w:p w14:paraId="5695312F" w14:textId="4351341B" w:rsidR="00E35753" w:rsidRDefault="00DB534B" w:rsidP="00DD6C93">
      <w:pPr>
        <w:widowControl w:val="0"/>
        <w:autoSpaceDE w:val="0"/>
        <w:autoSpaceDN w:val="0"/>
        <w:adjustRightInd w:val="0"/>
        <w:rPr>
          <w:rFonts w:ascii="Eurostile" w:hAnsi="Eurostile"/>
          <w:sz w:val="22"/>
          <w:szCs w:val="22"/>
        </w:rPr>
      </w:pPr>
      <w:r>
        <w:rPr>
          <w:rFonts w:ascii="Eurostile" w:hAnsi="Eurostile"/>
          <w:sz w:val="22"/>
          <w:szCs w:val="22"/>
        </w:rPr>
        <w:t xml:space="preserve">Check out fixt.com </w:t>
      </w:r>
    </w:p>
    <w:p w14:paraId="0C139AFD" w14:textId="77777777" w:rsidR="00DB534B" w:rsidRDefault="00DB534B" w:rsidP="00DD6C93">
      <w:pPr>
        <w:widowControl w:val="0"/>
        <w:autoSpaceDE w:val="0"/>
        <w:autoSpaceDN w:val="0"/>
        <w:adjustRightInd w:val="0"/>
        <w:rPr>
          <w:rFonts w:ascii="Eurostile" w:hAnsi="Eurostile"/>
          <w:sz w:val="22"/>
          <w:szCs w:val="22"/>
        </w:rPr>
      </w:pPr>
    </w:p>
    <w:p w14:paraId="672D9B99" w14:textId="77777777" w:rsidR="00DB534B" w:rsidRDefault="00DB534B" w:rsidP="00DD6C93">
      <w:pPr>
        <w:widowControl w:val="0"/>
        <w:autoSpaceDE w:val="0"/>
        <w:autoSpaceDN w:val="0"/>
        <w:adjustRightInd w:val="0"/>
        <w:rPr>
          <w:rFonts w:ascii="Eurostile" w:hAnsi="Eurostile"/>
          <w:sz w:val="22"/>
          <w:szCs w:val="22"/>
        </w:rPr>
      </w:pPr>
    </w:p>
    <w:p w14:paraId="5BB7258E" w14:textId="1C28A4C9" w:rsidR="00DB534B" w:rsidRDefault="00DB534B" w:rsidP="00DD6C93">
      <w:pPr>
        <w:widowControl w:val="0"/>
        <w:autoSpaceDE w:val="0"/>
        <w:autoSpaceDN w:val="0"/>
        <w:adjustRightInd w:val="0"/>
        <w:rPr>
          <w:rFonts w:ascii="Eurostile" w:hAnsi="Eurostile"/>
          <w:b/>
          <w:sz w:val="22"/>
          <w:szCs w:val="22"/>
        </w:rPr>
      </w:pPr>
      <w:r w:rsidRPr="00DB534B">
        <w:rPr>
          <w:rFonts w:ascii="Eurostile" w:hAnsi="Eurostile"/>
          <w:b/>
          <w:sz w:val="22"/>
          <w:szCs w:val="22"/>
        </w:rPr>
        <w:t>Summary</w:t>
      </w:r>
    </w:p>
    <w:p w14:paraId="5E467195" w14:textId="77777777" w:rsidR="00DB534B" w:rsidRDefault="00DB534B" w:rsidP="00DD6C93">
      <w:pPr>
        <w:widowControl w:val="0"/>
        <w:autoSpaceDE w:val="0"/>
        <w:autoSpaceDN w:val="0"/>
        <w:adjustRightInd w:val="0"/>
        <w:rPr>
          <w:rFonts w:ascii="Eurostile" w:hAnsi="Eurostile"/>
          <w:b/>
          <w:sz w:val="22"/>
          <w:szCs w:val="22"/>
        </w:rPr>
      </w:pPr>
    </w:p>
    <w:p w14:paraId="4F8054AB" w14:textId="2FF45182" w:rsidR="00DB534B" w:rsidRDefault="00DB534B" w:rsidP="00DD6C93">
      <w:pPr>
        <w:widowControl w:val="0"/>
        <w:autoSpaceDE w:val="0"/>
        <w:autoSpaceDN w:val="0"/>
        <w:adjustRightInd w:val="0"/>
        <w:rPr>
          <w:rFonts w:ascii="Eurostile" w:hAnsi="Eurostile"/>
          <w:sz w:val="22"/>
          <w:szCs w:val="22"/>
        </w:rPr>
      </w:pPr>
      <w:r>
        <w:rPr>
          <w:rFonts w:ascii="Eurostile" w:hAnsi="Eurostile"/>
          <w:sz w:val="22"/>
          <w:szCs w:val="22"/>
        </w:rPr>
        <w:t>We’re a business that is growing and building an intergenerational asset</w:t>
      </w:r>
    </w:p>
    <w:p w14:paraId="1C3ECABC" w14:textId="77777777" w:rsidR="00DB534B" w:rsidRDefault="00DB534B" w:rsidP="00DD6C93">
      <w:pPr>
        <w:widowControl w:val="0"/>
        <w:autoSpaceDE w:val="0"/>
        <w:autoSpaceDN w:val="0"/>
        <w:adjustRightInd w:val="0"/>
        <w:rPr>
          <w:rFonts w:ascii="Eurostile" w:hAnsi="Eurostile"/>
          <w:sz w:val="22"/>
          <w:szCs w:val="22"/>
        </w:rPr>
      </w:pPr>
    </w:p>
    <w:p w14:paraId="4AE7BF71" w14:textId="37A83C60" w:rsidR="00DB534B" w:rsidRPr="00DB534B" w:rsidRDefault="00DB534B" w:rsidP="00DD6C93">
      <w:pPr>
        <w:widowControl w:val="0"/>
        <w:autoSpaceDE w:val="0"/>
        <w:autoSpaceDN w:val="0"/>
        <w:adjustRightInd w:val="0"/>
        <w:rPr>
          <w:rFonts w:ascii="Eurostile" w:hAnsi="Eurostile"/>
          <w:sz w:val="22"/>
          <w:szCs w:val="22"/>
        </w:rPr>
      </w:pPr>
      <w:r>
        <w:rPr>
          <w:rFonts w:ascii="Eurostile" w:hAnsi="Eurostile"/>
          <w:sz w:val="22"/>
          <w:szCs w:val="22"/>
        </w:rPr>
        <w:t xml:space="preserve">We are here to help/enable our clients to grown and get from present state to desired state faster, with less pain and hopefully with fun leading to sustainable results. </w:t>
      </w:r>
      <w:bookmarkStart w:id="0" w:name="_GoBack"/>
      <w:bookmarkEnd w:id="0"/>
    </w:p>
    <w:p w14:paraId="23E27FE5" w14:textId="77777777" w:rsidR="00DB534B" w:rsidRDefault="00DB534B" w:rsidP="00DD6C93">
      <w:pPr>
        <w:widowControl w:val="0"/>
        <w:autoSpaceDE w:val="0"/>
        <w:autoSpaceDN w:val="0"/>
        <w:adjustRightInd w:val="0"/>
        <w:rPr>
          <w:rFonts w:ascii="Eurostile" w:hAnsi="Eurostile"/>
          <w:sz w:val="22"/>
          <w:szCs w:val="22"/>
        </w:rPr>
      </w:pPr>
    </w:p>
    <w:p w14:paraId="1D48C754" w14:textId="77777777" w:rsidR="00DB534B" w:rsidRDefault="00DB534B" w:rsidP="00DD6C93">
      <w:pPr>
        <w:widowControl w:val="0"/>
        <w:autoSpaceDE w:val="0"/>
        <w:autoSpaceDN w:val="0"/>
        <w:adjustRightInd w:val="0"/>
        <w:rPr>
          <w:rFonts w:ascii="Eurostile" w:hAnsi="Eurostile"/>
          <w:sz w:val="22"/>
          <w:szCs w:val="22"/>
        </w:rPr>
      </w:pPr>
    </w:p>
    <w:p w14:paraId="3507C481" w14:textId="77777777" w:rsidR="00166529" w:rsidRDefault="00166529" w:rsidP="00DD6C93">
      <w:pPr>
        <w:widowControl w:val="0"/>
        <w:autoSpaceDE w:val="0"/>
        <w:autoSpaceDN w:val="0"/>
        <w:adjustRightInd w:val="0"/>
        <w:rPr>
          <w:rFonts w:ascii="Eurostile" w:hAnsi="Eurostile"/>
          <w:sz w:val="22"/>
          <w:szCs w:val="22"/>
        </w:rPr>
      </w:pPr>
    </w:p>
    <w:p w14:paraId="060A657A" w14:textId="77777777" w:rsidR="00166529" w:rsidRDefault="00166529" w:rsidP="00DD6C93">
      <w:pPr>
        <w:widowControl w:val="0"/>
        <w:autoSpaceDE w:val="0"/>
        <w:autoSpaceDN w:val="0"/>
        <w:adjustRightInd w:val="0"/>
        <w:rPr>
          <w:rFonts w:ascii="Eurostile" w:hAnsi="Eurostile"/>
          <w:sz w:val="22"/>
          <w:szCs w:val="22"/>
        </w:rPr>
      </w:pPr>
    </w:p>
    <w:p w14:paraId="3AC263F7" w14:textId="77777777" w:rsidR="00166529" w:rsidRDefault="00166529" w:rsidP="00DD6C93">
      <w:pPr>
        <w:widowControl w:val="0"/>
        <w:autoSpaceDE w:val="0"/>
        <w:autoSpaceDN w:val="0"/>
        <w:adjustRightInd w:val="0"/>
        <w:rPr>
          <w:rFonts w:ascii="Eurostile" w:hAnsi="Eurostile"/>
          <w:sz w:val="22"/>
          <w:szCs w:val="22"/>
        </w:rPr>
      </w:pPr>
    </w:p>
    <w:p w14:paraId="650CBEFC" w14:textId="77777777" w:rsidR="00166529" w:rsidRDefault="00166529" w:rsidP="00DD6C93">
      <w:pPr>
        <w:widowControl w:val="0"/>
        <w:autoSpaceDE w:val="0"/>
        <w:autoSpaceDN w:val="0"/>
        <w:adjustRightInd w:val="0"/>
        <w:rPr>
          <w:rFonts w:ascii="Eurostile" w:hAnsi="Eurostile"/>
          <w:sz w:val="22"/>
          <w:szCs w:val="22"/>
        </w:rPr>
      </w:pPr>
    </w:p>
    <w:p w14:paraId="5E4D58BA" w14:textId="77777777" w:rsidR="00166529" w:rsidRDefault="00166529" w:rsidP="00DD6C93">
      <w:pPr>
        <w:widowControl w:val="0"/>
        <w:autoSpaceDE w:val="0"/>
        <w:autoSpaceDN w:val="0"/>
        <w:adjustRightInd w:val="0"/>
        <w:rPr>
          <w:rFonts w:ascii="Eurostile" w:hAnsi="Eurostile"/>
          <w:sz w:val="22"/>
          <w:szCs w:val="22"/>
        </w:rPr>
      </w:pPr>
    </w:p>
    <w:p w14:paraId="55992691" w14:textId="77777777" w:rsidR="00166529" w:rsidRPr="00DD6C93" w:rsidRDefault="00166529" w:rsidP="00DD6C93">
      <w:pPr>
        <w:widowControl w:val="0"/>
        <w:autoSpaceDE w:val="0"/>
        <w:autoSpaceDN w:val="0"/>
        <w:adjustRightInd w:val="0"/>
        <w:rPr>
          <w:rFonts w:ascii="Eurostile" w:hAnsi="Eurostile"/>
          <w:sz w:val="22"/>
          <w:szCs w:val="22"/>
        </w:rPr>
      </w:pPr>
    </w:p>
    <w:p w14:paraId="158E32CD" w14:textId="77777777" w:rsidR="00DD6C93" w:rsidRPr="00DD6C93" w:rsidRDefault="00DD6C93" w:rsidP="00DD6C93">
      <w:pPr>
        <w:widowControl w:val="0"/>
        <w:autoSpaceDE w:val="0"/>
        <w:autoSpaceDN w:val="0"/>
        <w:adjustRightInd w:val="0"/>
        <w:rPr>
          <w:rFonts w:ascii="Eurostile" w:hAnsi="Eurostile"/>
          <w:b/>
          <w:sz w:val="22"/>
          <w:szCs w:val="22"/>
        </w:rPr>
      </w:pPr>
    </w:p>
    <w:p w14:paraId="23F1FFB9" w14:textId="77777777" w:rsidR="00DD6C93" w:rsidRDefault="00DD6C93" w:rsidP="00DD6C93">
      <w:pPr>
        <w:widowControl w:val="0"/>
        <w:autoSpaceDE w:val="0"/>
        <w:autoSpaceDN w:val="0"/>
        <w:adjustRightInd w:val="0"/>
        <w:rPr>
          <w:rFonts w:ascii="Eurostile" w:hAnsi="Eurostile"/>
          <w:sz w:val="22"/>
          <w:szCs w:val="22"/>
        </w:rPr>
      </w:pPr>
    </w:p>
    <w:p w14:paraId="15EC2AF6" w14:textId="77777777" w:rsidR="00DD6C93" w:rsidRPr="00DD6C93" w:rsidRDefault="00DD6C93" w:rsidP="00DD6C93">
      <w:pPr>
        <w:widowControl w:val="0"/>
        <w:autoSpaceDE w:val="0"/>
        <w:autoSpaceDN w:val="0"/>
        <w:adjustRightInd w:val="0"/>
        <w:rPr>
          <w:rFonts w:ascii="Eurostile" w:hAnsi="Eurostile" w:cs="Times"/>
          <w:sz w:val="22"/>
          <w:szCs w:val="22"/>
        </w:rPr>
      </w:pPr>
    </w:p>
    <w:p w14:paraId="4C9630D2" w14:textId="5DD68583" w:rsidR="007503B3" w:rsidRPr="007503B3" w:rsidRDefault="007503B3" w:rsidP="00DD6C93">
      <w:pPr>
        <w:rPr>
          <w:rFonts w:ascii="Eurostile" w:hAnsi="Eurostile" w:cs="Times"/>
          <w:color w:val="3C3C3C"/>
          <w:sz w:val="22"/>
          <w:szCs w:val="22"/>
        </w:rPr>
      </w:pPr>
    </w:p>
    <w:sectPr w:rsidR="007503B3" w:rsidRPr="007503B3" w:rsidSect="00797576">
      <w:pgSz w:w="12240" w:h="15840"/>
      <w:pgMar w:top="993" w:right="1800" w:bottom="1135"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Eurostile">
    <w:panose1 w:val="020B050402020205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03B3"/>
    <w:rsid w:val="00166529"/>
    <w:rsid w:val="001D002F"/>
    <w:rsid w:val="002928F5"/>
    <w:rsid w:val="0057319E"/>
    <w:rsid w:val="006570CD"/>
    <w:rsid w:val="006E0DC4"/>
    <w:rsid w:val="007503B3"/>
    <w:rsid w:val="00797576"/>
    <w:rsid w:val="009430A7"/>
    <w:rsid w:val="009F01F1"/>
    <w:rsid w:val="00C07A2C"/>
    <w:rsid w:val="00DB534B"/>
    <w:rsid w:val="00DD6C93"/>
    <w:rsid w:val="00E35753"/>
    <w:rsid w:val="00EE0EAA"/>
    <w:rsid w:val="00F636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3E6E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medium.com/@aarondignan/the-last-re-org-youll-ever-do-f19160f61500"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510</Words>
  <Characters>2913</Characters>
  <Application>Microsoft Macintosh Word</Application>
  <DocSecurity>0</DocSecurity>
  <Lines>24</Lines>
  <Paragraphs>6</Paragraphs>
  <ScaleCrop>false</ScaleCrop>
  <Company>VMGBC</Company>
  <LinksUpToDate>false</LinksUpToDate>
  <CharactersWithSpaces>3417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Sutton</dc:creator>
  <cp:keywords/>
  <dc:description/>
  <cp:lastModifiedBy>Chris Sutton</cp:lastModifiedBy>
  <cp:revision>12</cp:revision>
  <dcterms:created xsi:type="dcterms:W3CDTF">2015-05-25T06:01:00Z</dcterms:created>
  <dcterms:modified xsi:type="dcterms:W3CDTF">2015-05-27T23:46:00Z</dcterms:modified>
</cp:coreProperties>
</file>