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22C3" w:rsidRDefault="007222C3">
      <w:r>
        <w:rPr>
          <w:noProof/>
        </w:rPr>
        <w:drawing>
          <wp:inline distT="0" distB="0" distL="0" distR="0" wp14:anchorId="42283B92" wp14:editId="1C823079">
            <wp:extent cx="5943600" cy="16027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der.gif"/>
                    <pic:cNvPicPr/>
                  </pic:nvPicPr>
                  <pic:blipFill>
                    <a:blip r:embed="rId4">
                      <a:extLst>
                        <a:ext uri="{28A0092B-C50C-407E-A947-70E740481C1C}">
                          <a14:useLocalDpi xmlns:a14="http://schemas.microsoft.com/office/drawing/2010/main" val="0"/>
                        </a:ext>
                      </a:extLst>
                    </a:blip>
                    <a:stretch>
                      <a:fillRect/>
                    </a:stretch>
                  </pic:blipFill>
                  <pic:spPr>
                    <a:xfrm>
                      <a:off x="0" y="0"/>
                      <a:ext cx="5943600" cy="1602740"/>
                    </a:xfrm>
                    <a:prstGeom prst="rect">
                      <a:avLst/>
                    </a:prstGeom>
                  </pic:spPr>
                </pic:pic>
              </a:graphicData>
            </a:graphic>
          </wp:inline>
        </w:drawing>
      </w:r>
    </w:p>
    <w:p w:rsidR="008832C1" w:rsidRPr="008832C1" w:rsidRDefault="008832C1" w:rsidP="008832C1">
      <w:pPr>
        <w:jc w:val="center"/>
        <w:rPr>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tab/>
      </w:r>
      <w:r>
        <w:tab/>
      </w:r>
      <w:r>
        <w:tab/>
      </w:r>
      <w:r>
        <w:tab/>
      </w:r>
      <w:r>
        <w:tab/>
      </w:r>
      <w:r>
        <w:tab/>
      </w:r>
      <w:r>
        <w:tab/>
      </w:r>
      <w:r>
        <w:tab/>
      </w:r>
      <w:r>
        <w:tab/>
      </w:r>
      <w:r>
        <w:tab/>
      </w:r>
      <w:r>
        <w:rPr>
          <w:noProof/>
        </w:rPr>
        <mc:AlternateContent>
          <mc:Choice Requires="wps">
            <w:drawing>
              <wp:anchor distT="0" distB="0" distL="114300" distR="114300" simplePos="0" relativeHeight="251659264" behindDoc="0" locked="0" layoutInCell="1" allowOverlap="1" wp14:anchorId="16F73BD7" wp14:editId="25BF63E0">
                <wp:simplePos x="0" y="0"/>
                <wp:positionH relativeFrom="column">
                  <wp:posOffset>-762000</wp:posOffset>
                </wp:positionH>
                <wp:positionV relativeFrom="paragraph">
                  <wp:posOffset>-762000</wp:posOffset>
                </wp:positionV>
                <wp:extent cx="3581400" cy="457200"/>
                <wp:effectExtent l="0" t="0" r="0" b="0"/>
                <wp:wrapNone/>
                <wp:docPr id="3" name="Text Box 3"/>
                <wp:cNvGraphicFramePr/>
                <a:graphic xmlns:a="http://schemas.openxmlformats.org/drawingml/2006/main">
                  <a:graphicData uri="http://schemas.microsoft.com/office/word/2010/wordprocessingShape">
                    <wps:wsp>
                      <wps:cNvSpPr txBox="1"/>
                      <wps:spPr>
                        <a:xfrm>
                          <a:off x="0" y="0"/>
                          <a:ext cx="3581400" cy="457200"/>
                        </a:xfrm>
                        <a:prstGeom prst="rect">
                          <a:avLst/>
                        </a:prstGeom>
                        <a:noFill/>
                        <a:ln>
                          <a:noFill/>
                        </a:ln>
                        <a:effectLst/>
                      </wps:spPr>
                      <wps:txbx>
                        <w:txbxContent>
                          <w:p w:rsidR="008832C1" w:rsidRDefault="008832C1" w:rsidP="008832C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F73BD7" id="_x0000_t202" coordsize="21600,21600" o:spt="202" path="m,l,21600r21600,l21600,xe">
                <v:stroke joinstyle="miter"/>
                <v:path gradientshapeok="t" o:connecttype="rect"/>
              </v:shapetype>
              <v:shape id="Text Box 3" o:spid="_x0000_s1026" type="#_x0000_t202" style="position:absolute;left:0;text-align:left;margin-left:-60pt;margin-top:-60pt;width:282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" filled="f" stroked="f">
                <v:fill o:detectmouseclick="t"/>
                <v:textbox>
                  <w:txbxContent>
                    <w:p w:rsidR="008832C1" w:rsidRDefault="008832C1" w:rsidP="008832C1"/>
                  </w:txbxContent>
                </v:textbox>
              </v:shape>
            </w:pict>
          </mc:Fallback>
        </mc:AlternateContent>
      </w:r>
      <w:r w:rsidRPr="008832C1">
        <w:rPr>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John Sambuco, Broker</w:t>
      </w:r>
    </w:p>
    <w:p w:rsidR="007222C3" w:rsidRDefault="007222C3"/>
    <w:p w:rsidR="005F584E" w:rsidRDefault="005F584E">
      <w:r>
        <w:t>List your rental Property with me.</w:t>
      </w:r>
    </w:p>
    <w:p w:rsidR="005F584E" w:rsidRDefault="005F584E"/>
    <w:p w:rsidR="00BF1906" w:rsidRDefault="005F584E">
      <w:r>
        <w:t xml:space="preserve">Are you getting the best return on your rental property?  Have you been self-advertising and aren’t getting qualified leads? We get hundreds of calls every months from people looking for rental property in the Ohio Valley.  Why not take advantage of this renter’s pool for only a fee equal to one month’s rent.  We will advertise your property to millions over the web as well as in the MLS. If you have had a </w:t>
      </w:r>
      <w:r w:rsidR="007222C3">
        <w:t>vacancy</w:t>
      </w:r>
      <w:r>
        <w:t xml:space="preserve"> for more than 1 </w:t>
      </w:r>
      <w:r w:rsidR="007222C3">
        <w:t>month</w:t>
      </w:r>
      <w:r>
        <w:t xml:space="preserve"> then you should seriously </w:t>
      </w:r>
      <w:r w:rsidR="007222C3">
        <w:t>consider</w:t>
      </w:r>
      <w:r>
        <w:t xml:space="preserve"> calling today.</w:t>
      </w:r>
    </w:p>
    <w:p w:rsidR="007222C3" w:rsidRDefault="007222C3"/>
    <w:p w:rsidR="007222C3" w:rsidRDefault="007222C3"/>
    <w:p w:rsidR="005F584E" w:rsidRDefault="007222C3">
      <w:r>
        <w:rPr>
          <w:noProof/>
        </w:rPr>
        <w:drawing>
          <wp:inline distT="0" distB="0" distL="0" distR="0" wp14:anchorId="42F0A94D" wp14:editId="259BBFE6">
            <wp:extent cx="673100" cy="1009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001__JE_3326_Goodman4x6b.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73452" cy="1010178"/>
                    </a:xfrm>
                    <a:prstGeom prst="rect">
                      <a:avLst/>
                    </a:prstGeom>
                  </pic:spPr>
                </pic:pic>
              </a:graphicData>
            </a:graphic>
          </wp:inline>
        </w:drawing>
      </w:r>
    </w:p>
    <w:p w:rsidR="005F584E" w:rsidRDefault="007222C3">
      <w:r>
        <w:t>Emily Shortall 740-994-5131</w:t>
      </w:r>
    </w:p>
    <w:p w:rsidR="007222C3" w:rsidRDefault="007222C3"/>
    <w:p w:rsidR="007222C3" w:rsidRPr="007222C3" w:rsidRDefault="007222C3" w:rsidP="007222C3">
      <w:pPr>
        <w:rPr>
          <w:rFonts w:ascii="Times New Roman" w:eastAsia="Times New Roman" w:hAnsi="Times New Roman" w:cs="Times New Roman"/>
          <w:sz w:val="20"/>
          <w:szCs w:val="20"/>
        </w:rPr>
      </w:pPr>
      <w:r>
        <w:t>*</w:t>
      </w:r>
      <w:r w:rsidRPr="007222C3">
        <w:rPr>
          <w:sz w:val="20"/>
          <w:szCs w:val="20"/>
        </w:rPr>
        <w:t xml:space="preserve"> </w:t>
      </w:r>
      <w:r w:rsidRPr="007222C3">
        <w:rPr>
          <w:rFonts w:ascii="Times New Roman" w:eastAsia="Times New Roman" w:hAnsi="Times New Roman" w:cs="Times New Roman"/>
          <w:sz w:val="20"/>
          <w:szCs w:val="20"/>
        </w:rPr>
        <w:t xml:space="preserve">If your property is currently listed with a Realtor, please disregard this notice. It is not our intention to solicit the offerings of other Brokers. </w:t>
      </w:r>
    </w:p>
    <w:p w:rsidR="007222C3" w:rsidRDefault="007222C3">
      <w:bookmarkStart w:id="0" w:name="_GoBack"/>
      <w:bookmarkEnd w:id="0"/>
    </w:p>
    <w:sectPr w:rsidR="007222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84E"/>
    <w:rsid w:val="005F584E"/>
    <w:rsid w:val="007222C3"/>
    <w:rsid w:val="008832C1"/>
    <w:rsid w:val="00BF19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2F018E-7F3D-4D08-A9E8-E07FB88D8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7747011">
      <w:bodyDiv w:val="1"/>
      <w:marLeft w:val="0"/>
      <w:marRight w:val="0"/>
      <w:marTop w:val="0"/>
      <w:marBottom w:val="0"/>
      <w:divBdr>
        <w:top w:val="none" w:sz="0" w:space="0" w:color="auto"/>
        <w:left w:val="none" w:sz="0" w:space="0" w:color="auto"/>
        <w:bottom w:val="none" w:sz="0" w:space="0" w:color="auto"/>
        <w:right w:val="none" w:sz="0" w:space="0" w:color="auto"/>
      </w:divBdr>
      <w:divsChild>
        <w:div w:id="1202280335">
          <w:marLeft w:val="0"/>
          <w:marRight w:val="0"/>
          <w:marTop w:val="0"/>
          <w:marBottom w:val="0"/>
          <w:divBdr>
            <w:top w:val="none" w:sz="0" w:space="0" w:color="auto"/>
            <w:left w:val="none" w:sz="0" w:space="0" w:color="auto"/>
            <w:bottom w:val="none" w:sz="0" w:space="0" w:color="auto"/>
            <w:right w:val="none" w:sz="0" w:space="0" w:color="auto"/>
          </w:divBdr>
        </w:div>
        <w:div w:id="5179359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111</Words>
  <Characters>638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Shortall</dc:creator>
  <cp:keywords/>
  <dc:description/>
  <cp:lastModifiedBy>Emily Shortall</cp:lastModifiedBy>
  <cp:revision>2</cp:revision>
  <dcterms:created xsi:type="dcterms:W3CDTF">2015-05-18T18:33:00Z</dcterms:created>
  <dcterms:modified xsi:type="dcterms:W3CDTF">2015-05-18T19:06:00Z</dcterms:modified>
</cp:coreProperties>
</file>