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9B3BD" w14:textId="0462520E" w:rsidR="00A358EE" w:rsidRDefault="005617A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F81CA9B" wp14:editId="2CFAE9A3">
                <wp:simplePos x="0" y="0"/>
                <wp:positionH relativeFrom="column">
                  <wp:posOffset>228600</wp:posOffset>
                </wp:positionH>
                <wp:positionV relativeFrom="paragraph">
                  <wp:posOffset>1355725</wp:posOffset>
                </wp:positionV>
                <wp:extent cx="7243445" cy="10445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43445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B38F5" w14:textId="77777777" w:rsidR="00295B14" w:rsidRPr="00BB6E8A" w:rsidRDefault="00295B14" w:rsidP="001800E4">
                            <w:pPr>
                              <w:pStyle w:val="NoSpacing"/>
                              <w:rPr>
                                <w:b/>
                                <w:color w:val="ED7D31" w:themeColor="accent2"/>
                                <w:sz w:val="36"/>
                              </w:rPr>
                            </w:pPr>
                            <w:r w:rsidRPr="00BB6E8A">
                              <w:rPr>
                                <w:b/>
                                <w:color w:val="ED7D31" w:themeColor="accent2"/>
                                <w:sz w:val="36"/>
                              </w:rPr>
                              <w:t>What is Mobile2Show?</w:t>
                            </w:r>
                          </w:p>
                          <w:p w14:paraId="4514D43D" w14:textId="77777777" w:rsidR="00295B14" w:rsidRDefault="00295B14" w:rsidP="001800E4">
                            <w:pPr>
                              <w:pStyle w:val="NoSpacing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Mobile2Show is the best in class mobile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showrooming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 xml:space="preserve"> solution. It targets Competitive Dealerships/Brands in the mobile environment, both on your mobile site and 3</w:t>
                            </w:r>
                            <w:r w:rsidRPr="00295B14">
                              <w:rPr>
                                <w:sz w:val="28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sz w:val="28"/>
                              </w:rPr>
                              <w:t xml:space="preserve"> Party mobile sites while driving prospects into your showroom.</w:t>
                            </w:r>
                          </w:p>
                          <w:p w14:paraId="4B1EFBB4" w14:textId="77777777" w:rsidR="00295B14" w:rsidRPr="001800E4" w:rsidRDefault="00295B14" w:rsidP="001800E4">
                            <w:pPr>
                              <w:pStyle w:val="NoSpacing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8pt;margin-top:106.75pt;width:570.35pt;height:82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" stroked="f">
                <v:textbox>
                  <w:txbxContent>
                    <w:p w14:paraId="318B38F5" w14:textId="77777777" w:rsidR="00295B14" w:rsidRPr="00BB6E8A" w:rsidRDefault="00295B14" w:rsidP="001800E4">
                      <w:pPr>
                        <w:pStyle w:val="NoSpacing"/>
                        <w:rPr>
                          <w:b/>
                          <w:color w:val="ED7D31" w:themeColor="accent2"/>
                          <w:sz w:val="36"/>
                        </w:rPr>
                      </w:pPr>
                      <w:r w:rsidRPr="00BB6E8A">
                        <w:rPr>
                          <w:b/>
                          <w:color w:val="ED7D31" w:themeColor="accent2"/>
                          <w:sz w:val="36"/>
                        </w:rPr>
                        <w:t>What is Mobile2Show?</w:t>
                      </w:r>
                    </w:p>
                    <w:p w14:paraId="4514D43D" w14:textId="77777777" w:rsidR="00295B14" w:rsidRDefault="00295B14" w:rsidP="001800E4">
                      <w:pPr>
                        <w:pStyle w:val="NoSpacing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Mobile2Show is the best in class mobile </w:t>
                      </w:r>
                      <w:proofErr w:type="spellStart"/>
                      <w:r>
                        <w:rPr>
                          <w:sz w:val="28"/>
                        </w:rPr>
                        <w:t>showrooming</w:t>
                      </w:r>
                      <w:proofErr w:type="spellEnd"/>
                      <w:r>
                        <w:rPr>
                          <w:sz w:val="28"/>
                        </w:rPr>
                        <w:t xml:space="preserve"> solution. It targets Competitive Dealerships/Brands in the mobile environment, both on your mobile site and 3</w:t>
                      </w:r>
                      <w:r w:rsidRPr="00295B14">
                        <w:rPr>
                          <w:sz w:val="28"/>
                          <w:vertAlign w:val="superscript"/>
                        </w:rPr>
                        <w:t>rd</w:t>
                      </w:r>
                      <w:r>
                        <w:rPr>
                          <w:sz w:val="28"/>
                        </w:rPr>
                        <w:t xml:space="preserve"> Party mobile sites while driving prospects into your showroom.</w:t>
                      </w:r>
                    </w:p>
                    <w:p w14:paraId="4B1EFBB4" w14:textId="77777777" w:rsidR="00295B14" w:rsidRPr="001800E4" w:rsidRDefault="00295B14" w:rsidP="001800E4">
                      <w:pPr>
                        <w:pStyle w:val="NoSpacing"/>
                        <w:rPr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D3201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5F14209" wp14:editId="737F2E14">
                <wp:simplePos x="0" y="0"/>
                <wp:positionH relativeFrom="column">
                  <wp:posOffset>248920</wp:posOffset>
                </wp:positionH>
                <wp:positionV relativeFrom="paragraph">
                  <wp:posOffset>2754630</wp:posOffset>
                </wp:positionV>
                <wp:extent cx="3799840" cy="6160770"/>
                <wp:effectExtent l="0" t="0" r="10160" b="1143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9840" cy="6160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55B37E" w14:textId="77777777" w:rsidR="00295B14" w:rsidRPr="00BB6E8A" w:rsidRDefault="00295B14" w:rsidP="001028DE">
                            <w:pPr>
                              <w:pStyle w:val="NoSpacing"/>
                              <w:rPr>
                                <w:b/>
                                <w:color w:val="ED7D31" w:themeColor="accent2"/>
                                <w:sz w:val="32"/>
                              </w:rPr>
                            </w:pPr>
                            <w:r w:rsidRPr="00BB6E8A">
                              <w:rPr>
                                <w:b/>
                                <w:color w:val="ED7D31" w:themeColor="accent2"/>
                                <w:sz w:val="32"/>
                              </w:rPr>
                              <w:t>How can your dealership compete with Showrooming?</w:t>
                            </w:r>
                          </w:p>
                          <w:p w14:paraId="5FD3C3E2" w14:textId="77777777" w:rsidR="00295B14" w:rsidRPr="00295B14" w:rsidRDefault="00295B14" w:rsidP="001028DE">
                            <w:pPr>
                              <w:pStyle w:val="NoSpacing"/>
                            </w:pPr>
                            <w:r w:rsidRPr="00295B14">
                              <w:t>Drive customers out of your competitor’s dealership and into your dealership.</w:t>
                            </w:r>
                          </w:p>
                          <w:p w14:paraId="5A0EB082" w14:textId="77777777" w:rsidR="00295B14" w:rsidRPr="00295B14" w:rsidRDefault="00295B14" w:rsidP="001028DE">
                            <w:pPr>
                              <w:pStyle w:val="NoSpacing"/>
                            </w:pPr>
                          </w:p>
                          <w:p w14:paraId="00964B4A" w14:textId="77777777" w:rsidR="00295B14" w:rsidRPr="00295B14" w:rsidRDefault="00295B14" w:rsidP="001028DE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 w:rsidRPr="00295B14">
                              <w:t>With Responsive Design, our call to action immediately changes on your mobile site to form a mobile banner</w:t>
                            </w:r>
                          </w:p>
                          <w:p w14:paraId="20D3041E" w14:textId="77777777" w:rsidR="00295B14" w:rsidRPr="00295B14" w:rsidRDefault="00295B14" w:rsidP="001028DE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 w:rsidRPr="00295B14">
                              <w:t>Customers, who are viewing your mobile site in a competitors dealership, are targeted with an enhanced incentive offer with a test drive via text or email</w:t>
                            </w:r>
                          </w:p>
                          <w:p w14:paraId="5A51A925" w14:textId="77777777" w:rsidR="00295B14" w:rsidRPr="00295B14" w:rsidRDefault="00295B14" w:rsidP="001028DE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 w:rsidRPr="00295B14">
                              <w:t xml:space="preserve">Promptly connecting the Customer to your Dealership with mobile texting powered by </w:t>
                            </w:r>
                            <w:proofErr w:type="spellStart"/>
                            <w:r w:rsidRPr="00295B14">
                              <w:t>ContactAtOnce</w:t>
                            </w:r>
                            <w:proofErr w:type="spellEnd"/>
                            <w:r w:rsidRPr="00295B14">
                              <w:t>, driving instructions, etc.</w:t>
                            </w:r>
                          </w:p>
                          <w:p w14:paraId="09D2E944" w14:textId="77777777" w:rsidR="00295B14" w:rsidRPr="00295B14" w:rsidRDefault="00295B14" w:rsidP="001028DE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 w:rsidRPr="00295B14">
                              <w:t>Our integration with Apple Passbook &amp; Google Wallet allows a notification to be sent to the Customer when they are near your dealership</w:t>
                            </w:r>
                          </w:p>
                          <w:p w14:paraId="7B4B9863" w14:textId="77777777" w:rsidR="00295B14" w:rsidRPr="00295B14" w:rsidRDefault="00295B14" w:rsidP="001028DE">
                            <w:pPr>
                              <w:pStyle w:val="NoSpacing"/>
                              <w:rPr>
                                <w:sz w:val="20"/>
                              </w:rPr>
                            </w:pPr>
                          </w:p>
                          <w:p w14:paraId="1E220122" w14:textId="77777777" w:rsidR="00295B14" w:rsidRPr="00BB6E8A" w:rsidRDefault="00295B14" w:rsidP="001028DE">
                            <w:pPr>
                              <w:pStyle w:val="NoSpacing"/>
                              <w:rPr>
                                <w:b/>
                                <w:color w:val="ED7D31" w:themeColor="accent2"/>
                                <w:sz w:val="32"/>
                              </w:rPr>
                            </w:pPr>
                            <w:r w:rsidRPr="00BB6E8A">
                              <w:rPr>
                                <w:b/>
                                <w:color w:val="ED7D31" w:themeColor="accent2"/>
                                <w:sz w:val="32"/>
                              </w:rPr>
                              <w:t>What if the Customer is not on Your Mobile Site?</w:t>
                            </w:r>
                          </w:p>
                          <w:p w14:paraId="19922FE0" w14:textId="77777777" w:rsidR="00295B14" w:rsidRPr="00295B14" w:rsidRDefault="00295B14" w:rsidP="001028DE">
                            <w:pPr>
                              <w:pStyle w:val="NoSpacing"/>
                            </w:pPr>
                            <w:r w:rsidRPr="00295B14">
                              <w:t>HookLogic’s dynamic incentives can target customers browsing on hundreds of mobile sites and apps, powered by Verve Mobile. Our Dealers &amp; OEM partners can:</w:t>
                            </w:r>
                          </w:p>
                          <w:p w14:paraId="18435289" w14:textId="77777777" w:rsidR="00295B14" w:rsidRPr="00295B14" w:rsidRDefault="00295B14" w:rsidP="001028DE">
                            <w:pPr>
                              <w:pStyle w:val="NoSpacing"/>
                            </w:pPr>
                          </w:p>
                          <w:p w14:paraId="69C2010C" w14:textId="77777777" w:rsidR="00295B14" w:rsidRPr="00295B14" w:rsidRDefault="00295B14" w:rsidP="004F0156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ind w:left="450" w:hanging="270"/>
                            </w:pPr>
                            <w:r w:rsidRPr="00295B14">
                              <w:t xml:space="preserve">Protect their own backyard through </w:t>
                            </w:r>
                            <w:r w:rsidRPr="00295B14">
                              <w:rPr>
                                <w:b/>
                                <w:i/>
                              </w:rPr>
                              <w:t>Geo-Fencing</w:t>
                            </w:r>
                          </w:p>
                          <w:p w14:paraId="52AF1ACD" w14:textId="77777777" w:rsidR="00295B14" w:rsidRPr="00295B14" w:rsidRDefault="00295B14" w:rsidP="004F0156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ind w:left="450" w:hanging="270"/>
                            </w:pPr>
                            <w:r w:rsidRPr="00295B14">
                              <w:t xml:space="preserve">Conquest around Competitor’s Dealerships with </w:t>
                            </w:r>
                            <w:r w:rsidRPr="00295B14">
                              <w:rPr>
                                <w:b/>
                                <w:i/>
                              </w:rPr>
                              <w:t>Geo-Conquesting</w:t>
                            </w:r>
                          </w:p>
                          <w:p w14:paraId="22A40477" w14:textId="77777777" w:rsidR="00295B14" w:rsidRPr="00295B14" w:rsidRDefault="00295B14" w:rsidP="004F0156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ind w:left="450" w:hanging="270"/>
                            </w:pPr>
                            <w:r w:rsidRPr="00295B14">
                              <w:rPr>
                                <w:b/>
                                <w:i/>
                              </w:rPr>
                              <w:t>Re-Target</w:t>
                            </w:r>
                            <w:r w:rsidRPr="00295B14">
                              <w:t xml:space="preserve"> those Shoppers who have previously expressed interest in your dealership</w:t>
                            </w:r>
                          </w:p>
                          <w:p w14:paraId="094C027B" w14:textId="77777777" w:rsidR="00295B14" w:rsidRPr="00295B14" w:rsidRDefault="00295B14" w:rsidP="004F0156">
                            <w:pPr>
                              <w:pStyle w:val="NoSpacing"/>
                              <w:rPr>
                                <w:sz w:val="20"/>
                              </w:rPr>
                            </w:pPr>
                          </w:p>
                          <w:p w14:paraId="4407D378" w14:textId="77777777" w:rsidR="00295B14" w:rsidRPr="00BB6E8A" w:rsidRDefault="00295B14" w:rsidP="005B170B">
                            <w:pPr>
                              <w:pStyle w:val="NoSpacing"/>
                              <w:rPr>
                                <w:b/>
                                <w:color w:val="ED7D31" w:themeColor="accent2"/>
                                <w:sz w:val="32"/>
                              </w:rPr>
                            </w:pPr>
                            <w:r w:rsidRPr="00BB6E8A">
                              <w:rPr>
                                <w:b/>
                                <w:color w:val="ED7D31" w:themeColor="accent2"/>
                                <w:sz w:val="32"/>
                              </w:rPr>
                              <w:t>Using the same Pain Free Redemption / Fulfillment process that already serves nearly 70% of current KIA dealers</w:t>
                            </w:r>
                          </w:p>
                          <w:p w14:paraId="7B487191" w14:textId="77777777" w:rsidR="00295B14" w:rsidRPr="001028DE" w:rsidRDefault="00295B14" w:rsidP="004F0156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.6pt;margin-top:216.9pt;width:299.2pt;height:485.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" stroked="f">
                <v:textbox>
                  <w:txbxContent>
                    <w:p w14:paraId="5155B37E" w14:textId="77777777" w:rsidR="00295B14" w:rsidRPr="00BB6E8A" w:rsidRDefault="00295B14" w:rsidP="001028DE">
                      <w:pPr>
                        <w:pStyle w:val="NoSpacing"/>
                        <w:rPr>
                          <w:b/>
                          <w:color w:val="ED7D31" w:themeColor="accent2"/>
                          <w:sz w:val="32"/>
                        </w:rPr>
                      </w:pPr>
                      <w:r w:rsidRPr="00BB6E8A">
                        <w:rPr>
                          <w:b/>
                          <w:color w:val="ED7D31" w:themeColor="accent2"/>
                          <w:sz w:val="32"/>
                        </w:rPr>
                        <w:t>How can your dealership compete with Showrooming?</w:t>
                      </w:r>
                    </w:p>
                    <w:p w14:paraId="5FD3C3E2" w14:textId="77777777" w:rsidR="00295B14" w:rsidRPr="00295B14" w:rsidRDefault="00295B14" w:rsidP="001028DE">
                      <w:pPr>
                        <w:pStyle w:val="NoSpacing"/>
                      </w:pPr>
                      <w:r w:rsidRPr="00295B14">
                        <w:t>Drive customers out of your competitor’s dealership and into your dealership.</w:t>
                      </w:r>
                    </w:p>
                    <w:p w14:paraId="5A0EB082" w14:textId="77777777" w:rsidR="00295B14" w:rsidRPr="00295B14" w:rsidRDefault="00295B14" w:rsidP="001028DE">
                      <w:pPr>
                        <w:pStyle w:val="NoSpacing"/>
                      </w:pPr>
                    </w:p>
                    <w:p w14:paraId="00964B4A" w14:textId="77777777" w:rsidR="00295B14" w:rsidRPr="00295B14" w:rsidRDefault="00295B14" w:rsidP="001028DE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 w:rsidRPr="00295B14">
                        <w:t>With Responsive Design, our call to action immediately changes on your mobile site to form a mobile banner</w:t>
                      </w:r>
                    </w:p>
                    <w:p w14:paraId="20D3041E" w14:textId="77777777" w:rsidR="00295B14" w:rsidRPr="00295B14" w:rsidRDefault="00295B14" w:rsidP="001028DE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 w:rsidRPr="00295B14">
                        <w:t>Customers, who are viewing your mobile site in a competitors dealership, are targeted with an enhanced incentive offer with a test drive via text or email</w:t>
                      </w:r>
                    </w:p>
                    <w:p w14:paraId="5A51A925" w14:textId="77777777" w:rsidR="00295B14" w:rsidRPr="00295B14" w:rsidRDefault="00295B14" w:rsidP="001028DE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 w:rsidRPr="00295B14">
                        <w:t xml:space="preserve">Promptly connecting the Customer to your Dealership with mobile texting powered by </w:t>
                      </w:r>
                      <w:proofErr w:type="spellStart"/>
                      <w:r w:rsidRPr="00295B14">
                        <w:t>ContactAtOnce</w:t>
                      </w:r>
                      <w:proofErr w:type="spellEnd"/>
                      <w:r w:rsidRPr="00295B14">
                        <w:t>, driving instructions, etc.</w:t>
                      </w:r>
                    </w:p>
                    <w:p w14:paraId="09D2E944" w14:textId="77777777" w:rsidR="00295B14" w:rsidRPr="00295B14" w:rsidRDefault="00295B14" w:rsidP="001028DE">
                      <w:pPr>
                        <w:pStyle w:val="NoSpacing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 w:rsidRPr="00295B14">
                        <w:t>Our integration with Apple Passbook &amp; Google Wallet allows a notification to be sent to the Customer when they are near your dealership</w:t>
                      </w:r>
                    </w:p>
                    <w:p w14:paraId="7B4B9863" w14:textId="77777777" w:rsidR="00295B14" w:rsidRPr="00295B14" w:rsidRDefault="00295B14" w:rsidP="001028DE">
                      <w:pPr>
                        <w:pStyle w:val="NoSpacing"/>
                        <w:rPr>
                          <w:sz w:val="20"/>
                        </w:rPr>
                      </w:pPr>
                    </w:p>
                    <w:p w14:paraId="1E220122" w14:textId="77777777" w:rsidR="00295B14" w:rsidRPr="00BB6E8A" w:rsidRDefault="00295B14" w:rsidP="001028DE">
                      <w:pPr>
                        <w:pStyle w:val="NoSpacing"/>
                        <w:rPr>
                          <w:b/>
                          <w:color w:val="ED7D31" w:themeColor="accent2"/>
                          <w:sz w:val="32"/>
                        </w:rPr>
                      </w:pPr>
                      <w:r w:rsidRPr="00BB6E8A">
                        <w:rPr>
                          <w:b/>
                          <w:color w:val="ED7D31" w:themeColor="accent2"/>
                          <w:sz w:val="32"/>
                        </w:rPr>
                        <w:t>What if the Customer is not on Your Mobile Site?</w:t>
                      </w:r>
                    </w:p>
                    <w:p w14:paraId="19922FE0" w14:textId="77777777" w:rsidR="00295B14" w:rsidRPr="00295B14" w:rsidRDefault="00295B14" w:rsidP="001028DE">
                      <w:pPr>
                        <w:pStyle w:val="NoSpacing"/>
                      </w:pPr>
                      <w:r w:rsidRPr="00295B14">
                        <w:t>HookLogic’s dynamic incentives can target customers browsing on hundreds of mobile sites and apps, powered by Verve Mobile. Our Dealers &amp; OEM partners can:</w:t>
                      </w:r>
                    </w:p>
                    <w:p w14:paraId="18435289" w14:textId="77777777" w:rsidR="00295B14" w:rsidRPr="00295B14" w:rsidRDefault="00295B14" w:rsidP="001028DE">
                      <w:pPr>
                        <w:pStyle w:val="NoSpacing"/>
                      </w:pPr>
                    </w:p>
                    <w:p w14:paraId="69C2010C" w14:textId="77777777" w:rsidR="00295B14" w:rsidRPr="00295B14" w:rsidRDefault="00295B14" w:rsidP="004F0156">
                      <w:pPr>
                        <w:pStyle w:val="NoSpacing"/>
                        <w:numPr>
                          <w:ilvl w:val="0"/>
                          <w:numId w:val="3"/>
                        </w:numPr>
                        <w:ind w:left="450" w:hanging="270"/>
                      </w:pPr>
                      <w:r w:rsidRPr="00295B14">
                        <w:t xml:space="preserve">Protect their own backyard through </w:t>
                      </w:r>
                      <w:r w:rsidRPr="00295B14">
                        <w:rPr>
                          <w:b/>
                          <w:i/>
                        </w:rPr>
                        <w:t>Geo-Fencing</w:t>
                      </w:r>
                    </w:p>
                    <w:p w14:paraId="52AF1ACD" w14:textId="77777777" w:rsidR="00295B14" w:rsidRPr="00295B14" w:rsidRDefault="00295B14" w:rsidP="004F0156">
                      <w:pPr>
                        <w:pStyle w:val="NoSpacing"/>
                        <w:numPr>
                          <w:ilvl w:val="0"/>
                          <w:numId w:val="3"/>
                        </w:numPr>
                        <w:ind w:left="450" w:hanging="270"/>
                      </w:pPr>
                      <w:r w:rsidRPr="00295B14">
                        <w:t xml:space="preserve">Conquest around Competitor’s Dealerships with </w:t>
                      </w:r>
                      <w:r w:rsidRPr="00295B14">
                        <w:rPr>
                          <w:b/>
                          <w:i/>
                        </w:rPr>
                        <w:t>Geo-Conquesting</w:t>
                      </w:r>
                    </w:p>
                    <w:p w14:paraId="22A40477" w14:textId="77777777" w:rsidR="00295B14" w:rsidRPr="00295B14" w:rsidRDefault="00295B14" w:rsidP="004F0156">
                      <w:pPr>
                        <w:pStyle w:val="NoSpacing"/>
                        <w:numPr>
                          <w:ilvl w:val="0"/>
                          <w:numId w:val="3"/>
                        </w:numPr>
                        <w:ind w:left="450" w:hanging="270"/>
                      </w:pPr>
                      <w:r w:rsidRPr="00295B14">
                        <w:rPr>
                          <w:b/>
                          <w:i/>
                        </w:rPr>
                        <w:t>Re-Target</w:t>
                      </w:r>
                      <w:r w:rsidRPr="00295B14">
                        <w:t xml:space="preserve"> those Shoppers who have previously expressed interest in your dealership</w:t>
                      </w:r>
                    </w:p>
                    <w:p w14:paraId="094C027B" w14:textId="77777777" w:rsidR="00295B14" w:rsidRPr="00295B14" w:rsidRDefault="00295B14" w:rsidP="004F0156">
                      <w:pPr>
                        <w:pStyle w:val="NoSpacing"/>
                        <w:rPr>
                          <w:sz w:val="20"/>
                        </w:rPr>
                      </w:pPr>
                    </w:p>
                    <w:p w14:paraId="4407D378" w14:textId="77777777" w:rsidR="00295B14" w:rsidRPr="00BB6E8A" w:rsidRDefault="00295B14" w:rsidP="005B170B">
                      <w:pPr>
                        <w:pStyle w:val="NoSpacing"/>
                        <w:rPr>
                          <w:b/>
                          <w:color w:val="ED7D31" w:themeColor="accent2"/>
                          <w:sz w:val="32"/>
                        </w:rPr>
                      </w:pPr>
                      <w:r w:rsidRPr="00BB6E8A">
                        <w:rPr>
                          <w:b/>
                          <w:color w:val="ED7D31" w:themeColor="accent2"/>
                          <w:sz w:val="32"/>
                        </w:rPr>
                        <w:t>Using the same Pain Free Redemption / Fulfillment process that already serves nearly 70% of current KIA dealers</w:t>
                      </w:r>
                    </w:p>
                    <w:p w14:paraId="7B487191" w14:textId="77777777" w:rsidR="00295B14" w:rsidRPr="001028DE" w:rsidRDefault="00295B14" w:rsidP="004F0156">
                      <w:pPr>
                        <w:pStyle w:val="NoSpacing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B6E8A">
        <w:rPr>
          <w:noProof/>
        </w:rPr>
        <w:drawing>
          <wp:inline distT="0" distB="0" distL="0" distR="0" wp14:anchorId="7117BB29" wp14:editId="324F22D9">
            <wp:extent cx="3200400" cy="103594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Hook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03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671C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0599D2E" wp14:editId="5F081866">
                <wp:simplePos x="0" y="0"/>
                <wp:positionH relativeFrom="column">
                  <wp:posOffset>3930732</wp:posOffset>
                </wp:positionH>
                <wp:positionV relativeFrom="paragraph">
                  <wp:posOffset>2861953</wp:posOffset>
                </wp:positionV>
                <wp:extent cx="3669476" cy="2873829"/>
                <wp:effectExtent l="0" t="0" r="7620" b="31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9476" cy="28738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38098" w14:textId="77777777" w:rsidR="00295B14" w:rsidRDefault="00295B14">
                            <w:pPr>
                              <w:rPr>
                                <w:noProof/>
                              </w:rPr>
                            </w:pPr>
                          </w:p>
                          <w:p w14:paraId="0CA929AE" w14:textId="77777777" w:rsidR="00295B14" w:rsidRDefault="00295B14">
                            <w:pPr>
                              <w:rPr>
                                <w:noProof/>
                              </w:rPr>
                            </w:pPr>
                          </w:p>
                          <w:p w14:paraId="50B09F3F" w14:textId="77777777" w:rsidR="00295B14" w:rsidRDefault="00295B1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58A223" wp14:editId="3E50C479">
                                  <wp:extent cx="3447619" cy="2057143"/>
                                  <wp:effectExtent l="0" t="0" r="635" b="63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47619" cy="20571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09.5pt;margin-top:225.35pt;width:288.95pt;height:226.3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" stroked="f">
                <v:textbox>
                  <w:txbxContent>
                    <w:p w14:paraId="64438098" w14:textId="77777777" w:rsidR="00295B14" w:rsidRDefault="00295B14">
                      <w:pPr>
                        <w:rPr>
                          <w:noProof/>
                        </w:rPr>
                      </w:pPr>
                    </w:p>
                    <w:p w14:paraId="0CA929AE" w14:textId="77777777" w:rsidR="00295B14" w:rsidRDefault="00295B14">
                      <w:pPr>
                        <w:rPr>
                          <w:noProof/>
                        </w:rPr>
                      </w:pPr>
                    </w:p>
                    <w:p w14:paraId="50B09F3F" w14:textId="77777777" w:rsidR="00295B14" w:rsidRDefault="00295B14">
                      <w:r>
                        <w:rPr>
                          <w:noProof/>
                        </w:rPr>
                        <w:drawing>
                          <wp:inline distT="0" distB="0" distL="0" distR="0" wp14:anchorId="1758A223" wp14:editId="3E50C479">
                            <wp:extent cx="3447619" cy="2057143"/>
                            <wp:effectExtent l="0" t="0" r="635" b="63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47619" cy="20571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95A09">
        <w:rPr>
          <w:noProof/>
        </w:rPr>
        <w:drawing>
          <wp:anchor distT="0" distB="0" distL="114300" distR="114300" simplePos="0" relativeHeight="251658240" behindDoc="0" locked="0" layoutInCell="1" allowOverlap="1" wp14:anchorId="53C6E6E0" wp14:editId="1093F41F">
            <wp:simplePos x="0" y="0"/>
            <wp:positionH relativeFrom="margin">
              <wp:align>right</wp:align>
            </wp:positionH>
            <wp:positionV relativeFrom="paragraph">
              <wp:posOffset>9494446</wp:posOffset>
            </wp:positionV>
            <wp:extent cx="7772400" cy="5575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17A3">
        <w:rPr>
          <w:b/>
          <w:color w:val="ED7D31" w:themeColor="accent2"/>
          <w:sz w:val="36"/>
        </w:rPr>
        <w:t xml:space="preserve"> </w:t>
      </w:r>
      <w:r w:rsidRPr="00BB6E8A">
        <w:rPr>
          <w:b/>
          <w:color w:val="ED7D31" w:themeColor="accent2"/>
          <w:sz w:val="36"/>
        </w:rPr>
        <w:t>Mobile2Show</w:t>
      </w:r>
      <w:r w:rsidRPr="005617A3">
        <w:t xml:space="preserve"> </w:t>
      </w:r>
      <w:bookmarkStart w:id="0" w:name="_GoBack"/>
      <w:bookmarkEnd w:id="0"/>
      <w:r w:rsidRPr="005617A3">
        <w:drawing>
          <wp:inline distT="0" distB="0" distL="0" distR="0" wp14:anchorId="4B48D82D" wp14:editId="449A015A">
            <wp:extent cx="5486400" cy="2480310"/>
            <wp:effectExtent l="0" t="0" r="0" b="8890"/>
            <wp:docPr id="5" name="Picture 4" descr="Screen Shot 2015-01-12 at 10.30.3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creen Shot 2015-01-12 at 10.30.33 AM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00CD49" wp14:editId="60386034">
            <wp:extent cx="3917879" cy="627068"/>
            <wp:effectExtent l="0" t="0" r="0" b="8255"/>
            <wp:docPr id="26" name="Picture 26" descr="Macintosh HD:Users:AprilRain:Desktop:Screen Shot 2015-03-12 at 1.08.0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prilRain:Desktop:Screen Shot 2015-03-12 at 1.08.03 P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879" cy="62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58EE" w:rsidSect="00395A09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C2C74"/>
    <w:multiLevelType w:val="hybridMultilevel"/>
    <w:tmpl w:val="400EA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49167A"/>
    <w:multiLevelType w:val="hybridMultilevel"/>
    <w:tmpl w:val="DE888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774C5A"/>
    <w:multiLevelType w:val="hybridMultilevel"/>
    <w:tmpl w:val="D4C89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2B4975"/>
    <w:multiLevelType w:val="hybridMultilevel"/>
    <w:tmpl w:val="8E364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003080"/>
    <w:multiLevelType w:val="hybridMultilevel"/>
    <w:tmpl w:val="AF225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A09"/>
    <w:rsid w:val="00001FC2"/>
    <w:rsid w:val="00055FD8"/>
    <w:rsid w:val="0006387E"/>
    <w:rsid w:val="00097682"/>
    <w:rsid w:val="000A5644"/>
    <w:rsid w:val="000B5FFD"/>
    <w:rsid w:val="0010032F"/>
    <w:rsid w:val="001028DE"/>
    <w:rsid w:val="00127E57"/>
    <w:rsid w:val="00150053"/>
    <w:rsid w:val="00163D95"/>
    <w:rsid w:val="001800E4"/>
    <w:rsid w:val="001813C1"/>
    <w:rsid w:val="001A3749"/>
    <w:rsid w:val="001B671D"/>
    <w:rsid w:val="001C285F"/>
    <w:rsid w:val="001C6B13"/>
    <w:rsid w:val="001D3670"/>
    <w:rsid w:val="001D633C"/>
    <w:rsid w:val="00213093"/>
    <w:rsid w:val="0025462F"/>
    <w:rsid w:val="00265040"/>
    <w:rsid w:val="00295B14"/>
    <w:rsid w:val="002A72F1"/>
    <w:rsid w:val="002C14AA"/>
    <w:rsid w:val="002C5025"/>
    <w:rsid w:val="002C62FF"/>
    <w:rsid w:val="002D0113"/>
    <w:rsid w:val="003357AE"/>
    <w:rsid w:val="003513D3"/>
    <w:rsid w:val="00370F43"/>
    <w:rsid w:val="003846F7"/>
    <w:rsid w:val="00392B7C"/>
    <w:rsid w:val="00395A09"/>
    <w:rsid w:val="003C4B2A"/>
    <w:rsid w:val="004031DE"/>
    <w:rsid w:val="004070A9"/>
    <w:rsid w:val="00422B0F"/>
    <w:rsid w:val="00430D84"/>
    <w:rsid w:val="004464B9"/>
    <w:rsid w:val="00447E04"/>
    <w:rsid w:val="00453690"/>
    <w:rsid w:val="00491D36"/>
    <w:rsid w:val="004A2EB4"/>
    <w:rsid w:val="004D6C68"/>
    <w:rsid w:val="004E3173"/>
    <w:rsid w:val="004F0156"/>
    <w:rsid w:val="005138E6"/>
    <w:rsid w:val="00526F5C"/>
    <w:rsid w:val="00536C49"/>
    <w:rsid w:val="005617A3"/>
    <w:rsid w:val="00573262"/>
    <w:rsid w:val="005914D0"/>
    <w:rsid w:val="005B170B"/>
    <w:rsid w:val="005F229D"/>
    <w:rsid w:val="005F78A8"/>
    <w:rsid w:val="00603947"/>
    <w:rsid w:val="006042FC"/>
    <w:rsid w:val="006414EA"/>
    <w:rsid w:val="006512E7"/>
    <w:rsid w:val="00682F89"/>
    <w:rsid w:val="006B76B3"/>
    <w:rsid w:val="006D3201"/>
    <w:rsid w:val="006D7D71"/>
    <w:rsid w:val="00703266"/>
    <w:rsid w:val="00740223"/>
    <w:rsid w:val="007465D0"/>
    <w:rsid w:val="00765E38"/>
    <w:rsid w:val="00781080"/>
    <w:rsid w:val="007A7128"/>
    <w:rsid w:val="007A7AD0"/>
    <w:rsid w:val="007E6174"/>
    <w:rsid w:val="007F5361"/>
    <w:rsid w:val="008050D3"/>
    <w:rsid w:val="00837388"/>
    <w:rsid w:val="008562EC"/>
    <w:rsid w:val="00880C9B"/>
    <w:rsid w:val="008874FE"/>
    <w:rsid w:val="00896D9B"/>
    <w:rsid w:val="008B28A0"/>
    <w:rsid w:val="008B37BA"/>
    <w:rsid w:val="008E5228"/>
    <w:rsid w:val="00922CAD"/>
    <w:rsid w:val="009238C2"/>
    <w:rsid w:val="009650FA"/>
    <w:rsid w:val="009653B7"/>
    <w:rsid w:val="009A663C"/>
    <w:rsid w:val="00A14AB4"/>
    <w:rsid w:val="00A358EE"/>
    <w:rsid w:val="00A36AD9"/>
    <w:rsid w:val="00A454A3"/>
    <w:rsid w:val="00A46428"/>
    <w:rsid w:val="00A5562B"/>
    <w:rsid w:val="00A6110B"/>
    <w:rsid w:val="00A61E43"/>
    <w:rsid w:val="00A67F54"/>
    <w:rsid w:val="00AA16DF"/>
    <w:rsid w:val="00AB68BC"/>
    <w:rsid w:val="00AC09B0"/>
    <w:rsid w:val="00B1499C"/>
    <w:rsid w:val="00B376DE"/>
    <w:rsid w:val="00B40AB1"/>
    <w:rsid w:val="00B41F50"/>
    <w:rsid w:val="00B425F8"/>
    <w:rsid w:val="00B70350"/>
    <w:rsid w:val="00B72369"/>
    <w:rsid w:val="00B751B9"/>
    <w:rsid w:val="00BA495B"/>
    <w:rsid w:val="00BB6E8A"/>
    <w:rsid w:val="00BB7766"/>
    <w:rsid w:val="00BE7DFE"/>
    <w:rsid w:val="00BF631B"/>
    <w:rsid w:val="00C036BE"/>
    <w:rsid w:val="00C13821"/>
    <w:rsid w:val="00C15429"/>
    <w:rsid w:val="00C21BF4"/>
    <w:rsid w:val="00C26214"/>
    <w:rsid w:val="00C43CF4"/>
    <w:rsid w:val="00C67651"/>
    <w:rsid w:val="00C7478E"/>
    <w:rsid w:val="00C91B80"/>
    <w:rsid w:val="00C95FC7"/>
    <w:rsid w:val="00C963C4"/>
    <w:rsid w:val="00CA671C"/>
    <w:rsid w:val="00CC01AD"/>
    <w:rsid w:val="00CC047D"/>
    <w:rsid w:val="00CC23E1"/>
    <w:rsid w:val="00CC36DE"/>
    <w:rsid w:val="00CE369A"/>
    <w:rsid w:val="00D05318"/>
    <w:rsid w:val="00D2221D"/>
    <w:rsid w:val="00D44CD9"/>
    <w:rsid w:val="00D467C7"/>
    <w:rsid w:val="00D74314"/>
    <w:rsid w:val="00DA00DD"/>
    <w:rsid w:val="00DC5596"/>
    <w:rsid w:val="00DE617B"/>
    <w:rsid w:val="00DE7AD0"/>
    <w:rsid w:val="00DF0C9D"/>
    <w:rsid w:val="00DF1227"/>
    <w:rsid w:val="00DF7951"/>
    <w:rsid w:val="00E15FC0"/>
    <w:rsid w:val="00E24C3D"/>
    <w:rsid w:val="00E3003A"/>
    <w:rsid w:val="00E34AA6"/>
    <w:rsid w:val="00E623AB"/>
    <w:rsid w:val="00E97F65"/>
    <w:rsid w:val="00ED3337"/>
    <w:rsid w:val="00EF296F"/>
    <w:rsid w:val="00EF2EBA"/>
    <w:rsid w:val="00F02BBE"/>
    <w:rsid w:val="00F1670E"/>
    <w:rsid w:val="00F34B01"/>
    <w:rsid w:val="00F4602C"/>
    <w:rsid w:val="00F60C59"/>
    <w:rsid w:val="00F62878"/>
    <w:rsid w:val="00F63A8B"/>
    <w:rsid w:val="00F67D05"/>
    <w:rsid w:val="00F707DC"/>
    <w:rsid w:val="00F86B79"/>
    <w:rsid w:val="00F91806"/>
    <w:rsid w:val="00FA08AD"/>
    <w:rsid w:val="00FB0F14"/>
    <w:rsid w:val="00FB7F7E"/>
    <w:rsid w:val="00FC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3F71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0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F015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320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0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3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3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3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2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0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F015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320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20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3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3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3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2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9A239-9041-0241-AB78-380488226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</Words>
  <Characters>18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 Blessing</dc:creator>
  <cp:keywords/>
  <dc:description/>
  <cp:lastModifiedBy>April Rain</cp:lastModifiedBy>
  <cp:revision>4</cp:revision>
  <cp:lastPrinted>2015-03-06T19:49:00Z</cp:lastPrinted>
  <dcterms:created xsi:type="dcterms:W3CDTF">2015-03-07T06:32:00Z</dcterms:created>
  <dcterms:modified xsi:type="dcterms:W3CDTF">2015-03-12T17:09:00Z</dcterms:modified>
</cp:coreProperties>
</file>