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10C" w:rsidRDefault="00BC2602">
      <w:r>
        <w:rPr>
          <w:noProof/>
          <w:lang w:eastAsia="en-AU"/>
        </w:rPr>
        <w:drawing>
          <wp:inline distT="0" distB="0" distL="0" distR="0">
            <wp:extent cx="3242945" cy="765810"/>
            <wp:effectExtent l="0" t="0" r="0" b="0"/>
            <wp:docPr id="1" name="Picture 1" descr="Certified Staging Professional Offici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rtified Staging Professional Official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945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602" w:rsidRDefault="00BC2602"/>
    <w:p w:rsidR="00BC2602" w:rsidRDefault="00BC2602" w:rsidP="00BC2602">
      <w:pPr>
        <w:pStyle w:val="NormalWeb"/>
        <w:rPr>
          <w:lang w:val="en-US"/>
        </w:rPr>
      </w:pPr>
      <w:r>
        <w:rPr>
          <w:noProof/>
          <w:color w:val="0000FF"/>
        </w:rPr>
        <w:drawing>
          <wp:inline distT="0" distB="0" distL="0" distR="0">
            <wp:extent cx="1201420" cy="925195"/>
            <wp:effectExtent l="0" t="0" r="0" b="8255"/>
            <wp:docPr id="2" name="Picture 2" descr="Australian Certified Staging Professiona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ustralian Certified Staging Professiona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420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602" w:rsidRDefault="00BC2602">
      <w:bookmarkStart w:id="0" w:name="_GoBack"/>
      <w:bookmarkEnd w:id="0"/>
    </w:p>
    <w:sectPr w:rsidR="00BC2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602"/>
    <w:rsid w:val="00530C49"/>
    <w:rsid w:val="00BC2602"/>
    <w:rsid w:val="00BD0185"/>
    <w:rsid w:val="00E4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2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60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C2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2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60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C2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877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2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84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taginghouses.com.au/wp-content/uploads/2012/02/CSP_logo-Aus_square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Candice</dc:creator>
  <cp:lastModifiedBy>Candice</cp:lastModifiedBy>
  <cp:revision>1</cp:revision>
  <dcterms:created xsi:type="dcterms:W3CDTF">2015-03-26T10:51:00Z</dcterms:created>
  <dcterms:modified xsi:type="dcterms:W3CDTF">2015-03-26T11:14:00Z</dcterms:modified>
</cp:coreProperties>
</file>