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35426" w14:textId="7F06A324" w:rsidR="007A625D" w:rsidRPr="007A625D" w:rsidRDefault="007A625D" w:rsidP="007A625D">
      <w:pPr>
        <w:rPr>
          <w:b/>
          <w:bCs/>
        </w:rPr>
      </w:pPr>
      <w:r>
        <w:rPr>
          <w:b/>
          <w:bCs/>
        </w:rPr>
        <w:t xml:space="preserve">Business name: </w:t>
      </w:r>
      <w:r w:rsidRPr="007A625D">
        <w:rPr>
          <w:b/>
          <w:bCs/>
        </w:rPr>
        <w:t>TRENACITY</w:t>
      </w:r>
    </w:p>
    <w:p w14:paraId="28803569" w14:textId="4FBA956F" w:rsidR="007A625D" w:rsidRPr="007A625D" w:rsidRDefault="007A625D" w:rsidP="007A625D">
      <w:pPr>
        <w:rPr>
          <w:b/>
          <w:bCs/>
        </w:rPr>
      </w:pPr>
      <w:r>
        <w:rPr>
          <w:b/>
          <w:bCs/>
        </w:rPr>
        <w:t xml:space="preserve">Tagline: </w:t>
      </w:r>
      <w:r w:rsidRPr="007A625D">
        <w:rPr>
          <w:b/>
          <w:bCs/>
        </w:rPr>
        <w:t xml:space="preserve">You bring the ambition. I </w:t>
      </w:r>
      <w:proofErr w:type="gramStart"/>
      <w:r w:rsidRPr="007A625D">
        <w:rPr>
          <w:b/>
          <w:bCs/>
        </w:rPr>
        <w:t>help</w:t>
      </w:r>
      <w:proofErr w:type="gramEnd"/>
      <w:r w:rsidRPr="007A625D">
        <w:rPr>
          <w:b/>
          <w:bCs/>
        </w:rPr>
        <w:t xml:space="preserve"> make it real.</w:t>
      </w:r>
      <w:r>
        <w:rPr>
          <w:b/>
          <w:bCs/>
        </w:rPr>
        <w:br/>
        <w:t>Ambition made real.</w:t>
      </w:r>
    </w:p>
    <w:p w14:paraId="598DBD6F" w14:textId="77777777" w:rsidR="007A625D" w:rsidRPr="007A625D" w:rsidRDefault="007A625D" w:rsidP="007A625D">
      <w:r w:rsidRPr="007A625D">
        <w:t>The promise: Turning ambitious ideas into action.</w:t>
      </w:r>
    </w:p>
    <w:p w14:paraId="2DA91F52" w14:textId="77777777" w:rsidR="007A625D" w:rsidRPr="007A625D" w:rsidRDefault="007A625D" w:rsidP="007A625D">
      <w:r w:rsidRPr="007A625D">
        <w:t>The approach: Strategic thinking, creative problem-solving, collaboration and mobilization.</w:t>
      </w:r>
    </w:p>
    <w:p w14:paraId="4C235804" w14:textId="77777777" w:rsidR="007A625D" w:rsidRPr="007A625D" w:rsidRDefault="007A625D" w:rsidP="007A625D">
      <w:r w:rsidRPr="007A625D">
        <w:t>The differentiator: The tenacity to navigate ambiguity, overcome obstacles and keep important work moving forward.</w:t>
      </w:r>
    </w:p>
    <w:p w14:paraId="307ADB48" w14:textId="0CA4A483" w:rsidR="007A625D" w:rsidRPr="007A625D" w:rsidRDefault="007A625D" w:rsidP="007A625D">
      <w:r>
        <w:t xml:space="preserve">I </w:t>
      </w:r>
      <w:r w:rsidRPr="007A625D">
        <w:t>work with leaders and organizations to turn ambitious ideas into action. Drawing on a career spanning brand strategy, marketing, partnerships and complex initiatives, I bring strategic perspective, creative problem-solving and the ability to mobilize people and resources to get things moving.</w:t>
      </w:r>
    </w:p>
    <w:p w14:paraId="743B2535" w14:textId="77777777" w:rsidR="007A625D" w:rsidRPr="007A625D" w:rsidRDefault="007A625D" w:rsidP="007A625D">
      <w:r w:rsidRPr="007A625D">
        <w:t xml:space="preserve">I'm at my best when the vision is taking </w:t>
      </w:r>
      <w:proofErr w:type="gramStart"/>
      <w:r w:rsidRPr="007A625D">
        <w:t>shape</w:t>
      </w:r>
      <w:proofErr w:type="gramEnd"/>
      <w:r w:rsidRPr="007A625D">
        <w:t xml:space="preserve"> but the path forward isn't entirely clear. I help refine the strategy, navigate ambiguity, assemble the right expertise and build the momentum to make it happen.</w:t>
      </w:r>
    </w:p>
    <w:p w14:paraId="4D302792" w14:textId="676F7663" w:rsidR="0088242E" w:rsidRDefault="007A625D">
      <w:r>
        <w:t>Founder: Tracy Whelpley</w:t>
      </w:r>
    </w:p>
    <w:p w14:paraId="3B02B327" w14:textId="33037CB1" w:rsidR="007A625D" w:rsidRPr="007A625D" w:rsidRDefault="007A625D" w:rsidP="007A625D">
      <w:r>
        <w:t>Business name origin: “</w:t>
      </w:r>
      <w:proofErr w:type="spellStart"/>
      <w:r>
        <w:t>Trenacity</w:t>
      </w:r>
      <w:proofErr w:type="spellEnd"/>
      <w:r>
        <w:t>” is a portmanteau of Tracy and Tenacity.</w:t>
      </w:r>
      <w:r>
        <w:br/>
      </w:r>
      <w:r>
        <w:br/>
      </w:r>
      <w:proofErr w:type="spellStart"/>
      <w:r>
        <w:t>Trenacity</w:t>
      </w:r>
      <w:proofErr w:type="spellEnd"/>
      <w:r>
        <w:t xml:space="preserve"> is </w:t>
      </w:r>
      <w:r w:rsidRPr="007A625D">
        <w:t xml:space="preserve">a name grounded in a professional reputation </w:t>
      </w:r>
      <w:r>
        <w:t>I</w:t>
      </w:r>
      <w:r w:rsidRPr="007A625D">
        <w:t>'ve earned over decades.</w:t>
      </w:r>
    </w:p>
    <w:p w14:paraId="183E6B41" w14:textId="4462A76D" w:rsidR="007A625D" w:rsidRPr="007A625D" w:rsidRDefault="007A625D" w:rsidP="007A625D">
      <w:r>
        <w:t>T</w:t>
      </w:r>
      <w:r w:rsidRPr="007A625D">
        <w:t>enacity is the quality that connects all the other strengths you've described.</w:t>
      </w:r>
    </w:p>
    <w:p w14:paraId="2DA558A2" w14:textId="45C8D365" w:rsidR="007A625D" w:rsidRPr="007A625D" w:rsidRDefault="007A625D" w:rsidP="007A625D">
      <w:r>
        <w:t xml:space="preserve">I have </w:t>
      </w:r>
      <w:r w:rsidRPr="007A625D">
        <w:t xml:space="preserve">strategic judgment, creative instincts, marketing expertise, strong relationships and the ability to navigate ambiguity. But tenacity is what keeps </w:t>
      </w:r>
      <w:r>
        <w:t>me</w:t>
      </w:r>
      <w:r w:rsidRPr="007A625D">
        <w:t xml:space="preserve"> moving when the path becomes difficult, the circumstances change, or the initial plan doesn't work.</w:t>
      </w:r>
    </w:p>
    <w:p w14:paraId="08459179" w14:textId="77777777" w:rsidR="007A625D" w:rsidRPr="007A625D" w:rsidRDefault="007A625D" w:rsidP="007A625D">
      <w:r w:rsidRPr="007A625D">
        <w:t>Tenacity isn't simply working harder than everyone else. It's having the resourcefulness, judgment and determination to find a way forward.</w:t>
      </w:r>
    </w:p>
    <w:p w14:paraId="1FFBDE2D" w14:textId="6FEA7B2A" w:rsidR="007A625D" w:rsidRDefault="007A625D"/>
    <w:sectPr w:rsidR="007A6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25D"/>
    <w:rsid w:val="001365C1"/>
    <w:rsid w:val="001447AF"/>
    <w:rsid w:val="007A625D"/>
    <w:rsid w:val="0088242E"/>
    <w:rsid w:val="00AC54A1"/>
    <w:rsid w:val="00DC0F1B"/>
    <w:rsid w:val="00FA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B1F05"/>
  <w15:chartTrackingRefBased/>
  <w15:docId w15:val="{0D7FD637-E060-4FBC-AE29-AAAED53DB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6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2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2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2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2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2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2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2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2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2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2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2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2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2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6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6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2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62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2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62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2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2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25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A625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Whelpley</dc:creator>
  <cp:keywords/>
  <dc:description/>
  <cp:lastModifiedBy>Tracy Whelpley</cp:lastModifiedBy>
  <cp:revision>1</cp:revision>
  <dcterms:created xsi:type="dcterms:W3CDTF">2026-10-28T18:43:00Z</dcterms:created>
  <dcterms:modified xsi:type="dcterms:W3CDTF">2026-10-28T18:49:00Z</dcterms:modified>
</cp:coreProperties>
</file>