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C6AB5" w14:textId="77777777" w:rsidR="00C64647" w:rsidRPr="001F791F" w:rsidRDefault="00000000">
      <w:pPr>
        <w:pStyle w:val="Titel"/>
        <w:rPr>
          <w:lang w:val="de-DE"/>
        </w:rPr>
      </w:pPr>
      <w:r w:rsidRPr="001F791F">
        <w:rPr>
          <w:lang w:val="de-DE"/>
        </w:rPr>
        <w:t>XTURA - Designbriefing</w:t>
      </w:r>
    </w:p>
    <w:p w14:paraId="532669AF" w14:textId="77777777" w:rsidR="00C64647" w:rsidRPr="001F791F" w:rsidRDefault="00000000">
      <w:pPr>
        <w:spacing w:after="240"/>
        <w:rPr>
          <w:rFonts w:hint="eastAsia"/>
          <w:lang w:val="de-DE"/>
        </w:rPr>
      </w:pPr>
      <w:r w:rsidRPr="001F791F">
        <w:rPr>
          <w:b/>
          <w:lang w:val="de-DE"/>
        </w:rPr>
        <w:t>Gestalterische Weiterentwicklung des bestehenden Fahrzeugdesigns</w:t>
      </w:r>
    </w:p>
    <w:p w14:paraId="03B146CE" w14:textId="5F641ADD" w:rsidR="00C64647" w:rsidRDefault="00000000">
      <w:pPr>
        <w:rPr>
          <w:rFonts w:hint="eastAsia"/>
        </w:rPr>
      </w:pPr>
      <w:r>
        <w:rPr>
          <w:i/>
        </w:rPr>
        <w:t xml:space="preserve">Version: </w:t>
      </w:r>
      <w:r w:rsidR="001F791F">
        <w:rPr>
          <w:i/>
        </w:rPr>
        <w:t>13</w:t>
      </w:r>
      <w:r>
        <w:rPr>
          <w:i/>
        </w:rPr>
        <w:t>.09.2026</w:t>
      </w:r>
    </w:p>
    <w:p w14:paraId="42F5F359" w14:textId="77777777" w:rsidR="00C64647" w:rsidRPr="001F791F" w:rsidRDefault="00000000">
      <w:pPr>
        <w:pStyle w:val="berschrift1"/>
        <w:rPr>
          <w:lang w:val="de-DE"/>
        </w:rPr>
      </w:pPr>
      <w:r w:rsidRPr="001F791F">
        <w:rPr>
          <w:lang w:val="de-DE"/>
        </w:rPr>
        <w:t>Aufgabe</w:t>
      </w:r>
    </w:p>
    <w:p w14:paraId="7085851B" w14:textId="77777777" w:rsidR="00C64647" w:rsidRPr="001F791F" w:rsidRDefault="00000000">
      <w:pPr>
        <w:rPr>
          <w:rFonts w:hint="eastAsia"/>
          <w:lang w:val="de-DE"/>
        </w:rPr>
      </w:pPr>
      <w:r w:rsidRPr="001F791F">
        <w:rPr>
          <w:lang w:val="de-DE"/>
        </w:rPr>
        <w:t xml:space="preserve">Gesucht wird die gestalterische Weiterentwicklung eines bestehenden </w:t>
      </w:r>
      <w:proofErr w:type="spellStart"/>
      <w:r w:rsidRPr="001F791F">
        <w:rPr>
          <w:lang w:val="de-DE"/>
        </w:rPr>
        <w:t>Eura</w:t>
      </w:r>
      <w:proofErr w:type="spellEnd"/>
      <w:r w:rsidRPr="001F791F">
        <w:rPr>
          <w:lang w:val="de-DE"/>
        </w:rPr>
        <w:t xml:space="preserve"> Mobil XTURA.</w:t>
      </w:r>
    </w:p>
    <w:p w14:paraId="4D504C9A" w14:textId="77777777" w:rsidR="00C64647" w:rsidRPr="001F791F" w:rsidRDefault="00000000">
      <w:pPr>
        <w:rPr>
          <w:rFonts w:hint="eastAsia"/>
          <w:lang w:val="de-DE"/>
        </w:rPr>
      </w:pPr>
      <w:r w:rsidRPr="001F791F">
        <w:rPr>
          <w:lang w:val="de-DE"/>
        </w:rPr>
        <w:t xml:space="preserve">Es geht ausdrücklich nicht um einen </w:t>
      </w:r>
      <w:proofErr w:type="spellStart"/>
      <w:r w:rsidRPr="001F791F">
        <w:rPr>
          <w:lang w:val="de-DE"/>
        </w:rPr>
        <w:t>Full</w:t>
      </w:r>
      <w:proofErr w:type="spellEnd"/>
      <w:r w:rsidRPr="001F791F">
        <w:rPr>
          <w:lang w:val="de-DE"/>
        </w:rPr>
        <w:t xml:space="preserve"> Wrap und nicht um eine komplette Neugestaltung des Fahrzeugs. Der XTURA soll als XTURA erhalten und klar erkennbar bleiben.</w:t>
      </w:r>
    </w:p>
    <w:p w14:paraId="1C978A16" w14:textId="77777777" w:rsidR="00C64647" w:rsidRPr="001F791F" w:rsidRDefault="00000000">
      <w:pPr>
        <w:rPr>
          <w:rFonts w:hint="eastAsia"/>
          <w:lang w:val="de-DE"/>
        </w:rPr>
      </w:pPr>
      <w:r w:rsidRPr="001F791F">
        <w:rPr>
          <w:lang w:val="de-DE"/>
        </w:rPr>
        <w:t>Die vorhandene Grundfarbe bleibt bestehen. Auch die serienmäßige XTURA-</w:t>
      </w:r>
      <w:proofErr w:type="spellStart"/>
      <w:r w:rsidRPr="001F791F">
        <w:rPr>
          <w:lang w:val="de-DE"/>
        </w:rPr>
        <w:t>Grundbeklebung</w:t>
      </w:r>
      <w:proofErr w:type="spellEnd"/>
      <w:r w:rsidRPr="001F791F">
        <w:rPr>
          <w:lang w:val="de-DE"/>
        </w:rPr>
        <w:t xml:space="preserve"> soll mindestens größtenteils erhalten bleiben und weiterhin einen wesentlichen Bestandteil der Gestaltung bilden.</w:t>
      </w:r>
    </w:p>
    <w:p w14:paraId="7C99352C" w14:textId="77777777" w:rsidR="00C64647" w:rsidRPr="001F791F" w:rsidRDefault="00000000">
      <w:pPr>
        <w:rPr>
          <w:rFonts w:hint="eastAsia"/>
          <w:lang w:val="de-DE"/>
        </w:rPr>
      </w:pPr>
      <w:r w:rsidRPr="001F791F">
        <w:rPr>
          <w:lang w:val="de-DE"/>
        </w:rPr>
        <w:t>Das neue Konzept soll auf der vorhandenen Designsprache aufbauen, sie aufnehmen, ergänzen und verfeinern. Einzelne Bereiche der bestehenden Beklebung dürfen verändert, weitergeführt oder teilweise ersetzt werden, wenn dies für ein überzeugendes Gesamtkonzept sinnvoll ist.</w:t>
      </w:r>
    </w:p>
    <w:p w14:paraId="1C99C841" w14:textId="77777777" w:rsidR="00C64647" w:rsidRPr="001F791F" w:rsidRDefault="00000000">
      <w:pPr>
        <w:rPr>
          <w:rFonts w:hint="eastAsia"/>
          <w:lang w:val="de-DE"/>
        </w:rPr>
      </w:pPr>
      <w:r w:rsidRPr="001F791F">
        <w:rPr>
          <w:lang w:val="de-DE"/>
        </w:rPr>
        <w:t>Wir suchen keine reine Ausführung einer bereits fertigen Idee, sondern bewusst unterschiedliche kreative Interpretationen unseres Grundkonzepts. Die folgenden Punkte definieren deshalb den Rahmen und die technischen Voraussetzungen - nicht die fertige gestalterische Lösung.</w:t>
      </w:r>
    </w:p>
    <w:p w14:paraId="52A43569" w14:textId="77777777" w:rsidR="00C64647" w:rsidRPr="001F791F" w:rsidRDefault="00000000">
      <w:pPr>
        <w:pStyle w:val="berschrift1"/>
        <w:rPr>
          <w:lang w:val="de-DE"/>
        </w:rPr>
      </w:pPr>
      <w:r w:rsidRPr="001F791F">
        <w:rPr>
          <w:lang w:val="de-DE"/>
        </w:rPr>
        <w:t>Ziel und Grundidee</w:t>
      </w:r>
    </w:p>
    <w:p w14:paraId="00A1E825" w14:textId="77777777" w:rsidR="00C64647" w:rsidRPr="001F791F" w:rsidRDefault="00000000">
      <w:pPr>
        <w:rPr>
          <w:rFonts w:hint="eastAsia"/>
          <w:lang w:val="de-DE"/>
        </w:rPr>
      </w:pPr>
      <w:r w:rsidRPr="001F791F">
        <w:rPr>
          <w:lang w:val="de-DE"/>
        </w:rPr>
        <w:t>Der XTURA ist für uns nicht einfach ein Wohnmobil, sondern ein Reise- und Expeditionsfahrzeug mit einer eigenen, über Jahre wachsenden Geschichte.</w:t>
      </w:r>
    </w:p>
    <w:p w14:paraId="5E53959A" w14:textId="0E22C68A" w:rsidR="00C64647" w:rsidRPr="001F791F" w:rsidRDefault="00000000">
      <w:pPr>
        <w:rPr>
          <w:rFonts w:hint="eastAsia"/>
          <w:lang w:val="de-DE"/>
        </w:rPr>
      </w:pPr>
      <w:r w:rsidRPr="001F791F">
        <w:rPr>
          <w:lang w:val="de-DE"/>
        </w:rPr>
        <w:t xml:space="preserve">Das bestehende Fahrzeugdesign soll eine persönlichere Identität bekommen, ohne seinen ursprünglichen Charakter zu verlieren. Ein </w:t>
      </w:r>
      <w:r w:rsidR="001F791F">
        <w:rPr>
          <w:lang w:val="de-DE"/>
        </w:rPr>
        <w:t>zusätzlicher</w:t>
      </w:r>
      <w:r w:rsidRPr="001F791F">
        <w:rPr>
          <w:lang w:val="de-DE"/>
        </w:rPr>
        <w:t xml:space="preserve"> Bestandteil soll ein visuelles Reisetagebuch sein, das sich mit zukünftigen Reisen weiterentwickeln und ergänzen lässt.</w:t>
      </w:r>
    </w:p>
    <w:p w14:paraId="479F1DB2" w14:textId="77777777" w:rsidR="00C64647" w:rsidRPr="001F791F" w:rsidRDefault="00000000">
      <w:pPr>
        <w:rPr>
          <w:rFonts w:hint="eastAsia"/>
          <w:lang w:val="de-DE"/>
        </w:rPr>
      </w:pPr>
      <w:r w:rsidRPr="001F791F">
        <w:rPr>
          <w:lang w:val="de-DE"/>
        </w:rPr>
        <w:t xml:space="preserve">Gleichzeitig soll Pico, unser </w:t>
      </w:r>
      <w:proofErr w:type="spellStart"/>
      <w:r w:rsidRPr="001F791F">
        <w:rPr>
          <w:lang w:val="de-DE"/>
        </w:rPr>
        <w:t>Podenco</w:t>
      </w:r>
      <w:proofErr w:type="spellEnd"/>
      <w:r w:rsidRPr="001F791F">
        <w:rPr>
          <w:lang w:val="de-DE"/>
        </w:rPr>
        <w:t>, zu einem charakteristischen Bestandteil dieser Identität werden.</w:t>
      </w:r>
    </w:p>
    <w:p w14:paraId="3E43186C" w14:textId="77777777" w:rsidR="00C64647" w:rsidRPr="001F791F" w:rsidRDefault="00000000">
      <w:pPr>
        <w:pStyle w:val="Lead"/>
        <w:rPr>
          <w:rFonts w:hint="eastAsia"/>
          <w:lang w:val="de-DE"/>
        </w:rPr>
      </w:pPr>
      <w:r w:rsidRPr="001F791F">
        <w:rPr>
          <w:lang w:val="de-DE"/>
        </w:rPr>
        <w:t>Das Ergebnis soll eigenständig, hochwertig, charaktervoll, gestalterisch durchdacht und eher reduziert als überladen wirken.</w:t>
      </w:r>
    </w:p>
    <w:p w14:paraId="2F0CAA26" w14:textId="77777777" w:rsidR="00C64647" w:rsidRPr="001F791F" w:rsidRDefault="00000000">
      <w:pPr>
        <w:rPr>
          <w:rFonts w:hint="eastAsia"/>
          <w:lang w:val="de-DE"/>
        </w:rPr>
      </w:pPr>
      <w:r w:rsidRPr="001F791F">
        <w:rPr>
          <w:lang w:val="de-DE"/>
        </w:rPr>
        <w:t xml:space="preserve">Wir möchten keine typische Camper- oder </w:t>
      </w:r>
      <w:proofErr w:type="spellStart"/>
      <w:r w:rsidRPr="001F791F">
        <w:rPr>
          <w:lang w:val="de-DE"/>
        </w:rPr>
        <w:t>Overlanding</w:t>
      </w:r>
      <w:proofErr w:type="spellEnd"/>
      <w:r w:rsidRPr="001F791F">
        <w:rPr>
          <w:lang w:val="de-DE"/>
        </w:rPr>
        <w:t>-Dekoration. Idealerweise entsteht der Eindruck einer besonderen XTURA-Sonderedition - nicht der eines nachträglich komplett folierten Fahrzeugs.</w:t>
      </w:r>
    </w:p>
    <w:p w14:paraId="13E82F27" w14:textId="77777777" w:rsidR="00C64647" w:rsidRPr="001F791F" w:rsidRDefault="00000000">
      <w:pPr>
        <w:pStyle w:val="berschrift1"/>
        <w:rPr>
          <w:lang w:val="de-DE"/>
        </w:rPr>
      </w:pPr>
      <w:r w:rsidRPr="001F791F">
        <w:rPr>
          <w:lang w:val="de-DE"/>
        </w:rPr>
        <w:t>Bestehendes XTURA-Design</w:t>
      </w:r>
    </w:p>
    <w:p w14:paraId="4D659940" w14:textId="77777777" w:rsidR="00C64647" w:rsidRPr="001F791F" w:rsidRDefault="00000000">
      <w:pPr>
        <w:rPr>
          <w:rFonts w:hint="eastAsia"/>
          <w:lang w:val="de-DE"/>
        </w:rPr>
      </w:pPr>
      <w:r w:rsidRPr="001F791F">
        <w:rPr>
          <w:lang w:val="de-DE"/>
        </w:rPr>
        <w:t>Die folgenden Elemente bilden die gestalterische Basis:</w:t>
      </w:r>
    </w:p>
    <w:p w14:paraId="4DB4FAED" w14:textId="77777777" w:rsidR="00C64647" w:rsidRDefault="00000000">
      <w:pPr>
        <w:pStyle w:val="Aufzhlungszeichen"/>
        <w:rPr>
          <w:rFonts w:hint="eastAsia"/>
        </w:rPr>
      </w:pPr>
      <w:proofErr w:type="spellStart"/>
      <w:r>
        <w:t>Grundfarbe</w:t>
      </w:r>
      <w:proofErr w:type="spellEnd"/>
      <w:r>
        <w:t xml:space="preserve"> des </w:t>
      </w:r>
      <w:proofErr w:type="spellStart"/>
      <w:r>
        <w:t>Fahrzeugs</w:t>
      </w:r>
      <w:proofErr w:type="spellEnd"/>
    </w:p>
    <w:p w14:paraId="330B254C" w14:textId="77777777" w:rsidR="00C64647" w:rsidRDefault="00000000">
      <w:pPr>
        <w:pStyle w:val="Aufzhlungszeichen"/>
        <w:rPr>
          <w:rFonts w:hint="eastAsia"/>
        </w:rPr>
      </w:pPr>
      <w:r>
        <w:t>serienmäßige XTURA-Grundbeklebung</w:t>
      </w:r>
    </w:p>
    <w:p w14:paraId="4DA2AE39" w14:textId="77777777" w:rsidR="00C64647" w:rsidRPr="001F791F" w:rsidRDefault="00000000">
      <w:pPr>
        <w:pStyle w:val="Aufzhlungszeichen"/>
        <w:rPr>
          <w:rFonts w:hint="eastAsia"/>
          <w:lang w:val="de-DE"/>
        </w:rPr>
      </w:pPr>
      <w:r w:rsidRPr="001F791F">
        <w:rPr>
          <w:lang w:val="de-DE"/>
        </w:rPr>
        <w:t>wesentliche bestehende Linien und grafische Flächen</w:t>
      </w:r>
    </w:p>
    <w:p w14:paraId="7502A3D6" w14:textId="77777777" w:rsidR="00C64647" w:rsidRDefault="00000000">
      <w:pPr>
        <w:pStyle w:val="Aufzhlungszeichen"/>
        <w:rPr>
          <w:rFonts w:hint="eastAsia"/>
        </w:rPr>
      </w:pPr>
      <w:proofErr w:type="spellStart"/>
      <w:r>
        <w:t>grundlegende</w:t>
      </w:r>
      <w:proofErr w:type="spellEnd"/>
      <w:r>
        <w:t xml:space="preserve"> </w:t>
      </w:r>
      <w:proofErr w:type="spellStart"/>
      <w:r>
        <w:t>visuelle</w:t>
      </w:r>
      <w:proofErr w:type="spellEnd"/>
      <w:r>
        <w:t xml:space="preserve"> </w:t>
      </w:r>
      <w:proofErr w:type="spellStart"/>
      <w:r>
        <w:t>Identität</w:t>
      </w:r>
      <w:proofErr w:type="spellEnd"/>
      <w:r>
        <w:t xml:space="preserve"> des XTURA</w:t>
      </w:r>
    </w:p>
    <w:p w14:paraId="01542E80" w14:textId="77777777" w:rsidR="00C64647" w:rsidRPr="001F791F" w:rsidRDefault="00000000">
      <w:pPr>
        <w:rPr>
          <w:rFonts w:hint="eastAsia"/>
          <w:lang w:val="de-DE"/>
        </w:rPr>
      </w:pPr>
      <w:r w:rsidRPr="001F791F">
        <w:rPr>
          <w:lang w:val="de-DE"/>
        </w:rPr>
        <w:t>Die bestehende Beklebung soll zum überwiegenden Teil erhalten bleiben. Sie ist jedoch keine unveränderbare Schablone. Wo es gestalterisch sinnvoll ist, dürfen einzelne Elemente weitergeführt, ergänzt, verändert, unterbrochen oder teilweise ersetzt werden.</w:t>
      </w:r>
    </w:p>
    <w:p w14:paraId="15888B64" w14:textId="77777777" w:rsidR="00C64647" w:rsidRPr="001F791F" w:rsidRDefault="00000000">
      <w:pPr>
        <w:pStyle w:val="Lead"/>
        <w:rPr>
          <w:rFonts w:hint="eastAsia"/>
          <w:lang w:val="de-DE"/>
        </w:rPr>
      </w:pPr>
      <w:r w:rsidRPr="001F791F">
        <w:rPr>
          <w:lang w:val="de-DE"/>
        </w:rPr>
        <w:t>Entscheidend ist, dass der ursprüngliche XTURA weiterhin klar erkennbar bleibt.</w:t>
      </w:r>
    </w:p>
    <w:p w14:paraId="32583939" w14:textId="77777777" w:rsidR="00C64647" w:rsidRPr="001F791F" w:rsidRDefault="00000000">
      <w:pPr>
        <w:rPr>
          <w:rFonts w:hint="eastAsia"/>
          <w:lang w:val="de-DE"/>
        </w:rPr>
      </w:pPr>
      <w:r w:rsidRPr="001F791F">
        <w:rPr>
          <w:lang w:val="de-DE"/>
        </w:rPr>
        <w:lastRenderedPageBreak/>
        <w:t>Neue Elemente sollen nicht wie ein zweites, unabhängiges Design über das Fahrzeug gelegt werden, sondern mit dem vorhandenen Design eine gemeinsame Sprache bilden.</w:t>
      </w:r>
    </w:p>
    <w:p w14:paraId="7D980008" w14:textId="77777777" w:rsidR="00C64647" w:rsidRPr="001F791F" w:rsidRDefault="00000000">
      <w:pPr>
        <w:pStyle w:val="berschrift1"/>
        <w:rPr>
          <w:lang w:val="de-DE"/>
        </w:rPr>
      </w:pPr>
      <w:r w:rsidRPr="001F791F">
        <w:rPr>
          <w:lang w:val="de-DE"/>
        </w:rPr>
        <w:t>Fahrzeugdaten / Arbeitsgrundlage</w:t>
      </w:r>
    </w:p>
    <w:p w14:paraId="4B461D91" w14:textId="77777777" w:rsidR="00C64647" w:rsidRPr="001F791F" w:rsidRDefault="00000000">
      <w:pPr>
        <w:rPr>
          <w:rFonts w:hint="eastAsia"/>
          <w:lang w:val="de-DE"/>
        </w:rPr>
      </w:pPr>
      <w:r w:rsidRPr="001F791F">
        <w:rPr>
          <w:lang w:val="de-DE"/>
        </w:rPr>
        <w:t xml:space="preserve">Für die Gestaltung stellen wir maßstäbliche 1:1-DXF-Dateien direkt von </w:t>
      </w:r>
      <w:proofErr w:type="spellStart"/>
      <w:r w:rsidRPr="001F791F">
        <w:rPr>
          <w:lang w:val="de-DE"/>
        </w:rPr>
        <w:t>Eura</w:t>
      </w:r>
      <w:proofErr w:type="spellEnd"/>
      <w:r w:rsidRPr="001F791F">
        <w:rPr>
          <w:lang w:val="de-DE"/>
        </w:rPr>
        <w:t xml:space="preserve"> Mobil zur Verfügung. Diese bilden die verbindliche geometrische Grundlage für die Gestaltung.</w:t>
      </w:r>
    </w:p>
    <w:p w14:paraId="5BE92010" w14:textId="77777777" w:rsidR="00C64647" w:rsidRPr="001F791F" w:rsidRDefault="00000000">
      <w:pPr>
        <w:rPr>
          <w:rFonts w:hint="eastAsia"/>
          <w:lang w:val="de-DE"/>
        </w:rPr>
      </w:pPr>
      <w:r w:rsidRPr="001F791F">
        <w:rPr>
          <w:lang w:val="de-DE"/>
        </w:rPr>
        <w:t xml:space="preserve">Darin sind unter anderem die tatsächlichen Fahrzeugkonturen sowie Positionen von Fenstern, Türen, Klappen, technischen Öffnungen und bestehenden </w:t>
      </w:r>
      <w:proofErr w:type="spellStart"/>
      <w:r w:rsidRPr="001F791F">
        <w:rPr>
          <w:lang w:val="de-DE"/>
        </w:rPr>
        <w:t>Beklebungsbereichen</w:t>
      </w:r>
      <w:proofErr w:type="spellEnd"/>
      <w:r w:rsidRPr="001F791F">
        <w:rPr>
          <w:lang w:val="de-DE"/>
        </w:rPr>
        <w:t xml:space="preserve"> enthalten.</w:t>
      </w:r>
    </w:p>
    <w:p w14:paraId="197FDE3B" w14:textId="77777777" w:rsidR="00C64647" w:rsidRPr="001F791F" w:rsidRDefault="00000000">
      <w:pPr>
        <w:rPr>
          <w:rFonts w:hint="eastAsia"/>
          <w:lang w:val="de-DE"/>
        </w:rPr>
      </w:pPr>
      <w:r w:rsidRPr="001F791F">
        <w:rPr>
          <w:lang w:val="de-DE"/>
        </w:rPr>
        <w:t>Die DXF-Dateien dienen ausdrücklich nicht dazu, das Fahrzeug komplett neu zu gestalten, sondern als präzise Grundlage für die Weiterentwicklung des bestehenden XTURA-Designs.</w:t>
      </w:r>
    </w:p>
    <w:p w14:paraId="05369D7E" w14:textId="73E95454" w:rsidR="001F791F" w:rsidRDefault="00000000">
      <w:pPr>
        <w:rPr>
          <w:lang w:val="de-DE"/>
        </w:rPr>
      </w:pPr>
      <w:r w:rsidRPr="001F791F">
        <w:rPr>
          <w:lang w:val="de-DE"/>
        </w:rPr>
        <w:t>Die Wettbewerbsentwürfe sollen auf diesen Daten aufgebaut werden, damit die Beiträge direkt miteinander vergleichbar sind.</w:t>
      </w:r>
    </w:p>
    <w:p w14:paraId="595507D6" w14:textId="6630F1CF" w:rsidR="00F12885" w:rsidRPr="00F12885" w:rsidRDefault="00F12885">
      <w:pPr>
        <w:rPr>
          <w:rFonts w:hint="eastAsia"/>
          <w:lang w:val="de-DE"/>
        </w:rPr>
      </w:pPr>
      <w:r w:rsidRPr="00F12885">
        <w:rPr>
          <w:lang w:val="de-DE"/>
        </w:rPr>
        <w:t>Im Stand sind die T</w:t>
      </w:r>
      <w:r>
        <w:rPr>
          <w:lang w:val="de-DE"/>
        </w:rPr>
        <w:t xml:space="preserve">üren des Fahrzeugs oft geöffnet. </w:t>
      </w:r>
      <w:r w:rsidRPr="00F12885">
        <w:rPr>
          <w:lang w:val="de-DE"/>
        </w:rPr>
        <w:t>Diesen Umstand bitte in d</w:t>
      </w:r>
      <w:r>
        <w:rPr>
          <w:lang w:val="de-DE"/>
        </w:rPr>
        <w:t>ie Gestaltung mit einfließen lassen.</w:t>
      </w:r>
    </w:p>
    <w:p w14:paraId="34B89613" w14:textId="77777777" w:rsidR="00C64647" w:rsidRPr="00F12885" w:rsidRDefault="00000000">
      <w:pPr>
        <w:pStyle w:val="berschrift1"/>
        <w:rPr>
          <w:lang w:val="es-ES_tradnl"/>
        </w:rPr>
      </w:pPr>
      <w:r w:rsidRPr="00F12885">
        <w:rPr>
          <w:lang w:val="es-ES_tradnl"/>
        </w:rPr>
        <w:t>Pico, Podenco und Andalusien</w:t>
      </w:r>
    </w:p>
    <w:p w14:paraId="28621E03" w14:textId="77777777" w:rsidR="00C64647" w:rsidRPr="001F791F" w:rsidRDefault="00000000">
      <w:pPr>
        <w:rPr>
          <w:rFonts w:hint="eastAsia"/>
          <w:lang w:val="de-DE"/>
        </w:rPr>
      </w:pPr>
      <w:r w:rsidRPr="001F791F">
        <w:rPr>
          <w:lang w:val="de-DE"/>
        </w:rPr>
        <w:t>Unser Hund Pico soll ein wichtiger Bestandteil der individuellen Gestaltung werden. Wir stellen Originalfotos von Pico als Referenzmaterial zur Verfügung.</w:t>
      </w:r>
    </w:p>
    <w:p w14:paraId="57261B07" w14:textId="56AAE095" w:rsidR="00C64647" w:rsidRPr="001F791F" w:rsidRDefault="00000000">
      <w:pPr>
        <w:rPr>
          <w:rFonts w:hint="eastAsia"/>
          <w:lang w:val="de-DE"/>
        </w:rPr>
      </w:pPr>
      <w:r w:rsidRPr="001F791F">
        <w:rPr>
          <w:lang w:val="de-DE"/>
        </w:rPr>
        <w:t xml:space="preserve">Gesucht </w:t>
      </w:r>
      <w:proofErr w:type="gramStart"/>
      <w:r w:rsidRPr="001F791F">
        <w:rPr>
          <w:lang w:val="de-DE"/>
        </w:rPr>
        <w:t>wird</w:t>
      </w:r>
      <w:proofErr w:type="gramEnd"/>
      <w:r w:rsidRPr="001F791F">
        <w:rPr>
          <w:lang w:val="de-DE"/>
        </w:rPr>
        <w:t xml:space="preserve"> keine fotografische Abbildung und keine einfache Übertragung eines Fotos auf das Fahrzeug, sondern eine eigenständige grafische Interpretation von Pico, die als </w:t>
      </w:r>
      <w:proofErr w:type="spellStart"/>
      <w:r w:rsidRPr="001F791F">
        <w:rPr>
          <w:lang w:val="de-DE"/>
        </w:rPr>
        <w:t>Folienplott</w:t>
      </w:r>
      <w:proofErr w:type="spellEnd"/>
      <w:r w:rsidRPr="001F791F">
        <w:rPr>
          <w:lang w:val="de-DE"/>
        </w:rPr>
        <w:t xml:space="preserve"> funktionier</w:t>
      </w:r>
      <w:r w:rsidR="001F791F">
        <w:rPr>
          <w:lang w:val="de-DE"/>
        </w:rPr>
        <w:t>t</w:t>
      </w:r>
      <w:r w:rsidRPr="001F791F">
        <w:rPr>
          <w:lang w:val="de-DE"/>
        </w:rPr>
        <w:t>.</w:t>
      </w:r>
    </w:p>
    <w:p w14:paraId="6BE7AF63" w14:textId="77777777" w:rsidR="00C64647" w:rsidRPr="001F791F" w:rsidRDefault="00000000">
      <w:pPr>
        <w:rPr>
          <w:rFonts w:hint="eastAsia"/>
          <w:lang w:val="de-DE"/>
        </w:rPr>
      </w:pPr>
      <w:r w:rsidRPr="001F791F">
        <w:rPr>
          <w:lang w:val="de-DE"/>
        </w:rPr>
        <w:t xml:space="preserve">Dabei soll nicht nur sein äußeres Erscheinungsbild eine Rolle spielen. Auch der Charakter des </w:t>
      </w:r>
      <w:proofErr w:type="spellStart"/>
      <w:r w:rsidRPr="001F791F">
        <w:rPr>
          <w:lang w:val="de-DE"/>
        </w:rPr>
        <w:t>Podencos</w:t>
      </w:r>
      <w:proofErr w:type="spellEnd"/>
      <w:r w:rsidRPr="001F791F">
        <w:rPr>
          <w:lang w:val="de-DE"/>
        </w:rPr>
        <w:t xml:space="preserve">, </w:t>
      </w:r>
      <w:proofErr w:type="spellStart"/>
      <w:r w:rsidRPr="001F791F">
        <w:rPr>
          <w:lang w:val="de-DE"/>
        </w:rPr>
        <w:t>Picos</w:t>
      </w:r>
      <w:proofErr w:type="spellEnd"/>
      <w:r w:rsidRPr="001F791F">
        <w:rPr>
          <w:lang w:val="de-DE"/>
        </w:rPr>
        <w:t xml:space="preserve"> individuelle Herkunft und seine Heimat Andalusien dürfen in die Gestaltung einfließen.</w:t>
      </w:r>
    </w:p>
    <w:p w14:paraId="32404C9F" w14:textId="77777777" w:rsidR="00C64647" w:rsidRPr="001F791F" w:rsidRDefault="00000000">
      <w:pPr>
        <w:rPr>
          <w:rFonts w:hint="eastAsia"/>
          <w:lang w:val="de-DE"/>
        </w:rPr>
      </w:pPr>
      <w:r w:rsidRPr="001F791F">
        <w:rPr>
          <w:lang w:val="de-DE"/>
        </w:rPr>
        <w:t>Als gestalterische Inspiration können beispielsweise seine schlanke, athletische Erscheinung, die markanten Ohren, Leichtigkeit und Bewegung, Wachheit sowie Formen, Farben, Landschaft oder Kultur Andalusiens dienen.</w:t>
      </w:r>
    </w:p>
    <w:p w14:paraId="67C839B7" w14:textId="77777777" w:rsidR="00C64647" w:rsidRPr="001F791F" w:rsidRDefault="00000000">
      <w:pPr>
        <w:pStyle w:val="Lead"/>
        <w:rPr>
          <w:rFonts w:hint="eastAsia"/>
          <w:lang w:val="de-DE"/>
        </w:rPr>
      </w:pPr>
      <w:r w:rsidRPr="001F791F">
        <w:rPr>
          <w:lang w:val="de-DE"/>
        </w:rPr>
        <w:t>Diese Punkte sind Inspiration, keine Motivliste.</w:t>
      </w:r>
    </w:p>
    <w:p w14:paraId="075B060A" w14:textId="77777777" w:rsidR="00C64647" w:rsidRPr="001F791F" w:rsidRDefault="00000000">
      <w:pPr>
        <w:rPr>
          <w:rFonts w:hint="eastAsia"/>
          <w:lang w:val="de-DE"/>
        </w:rPr>
      </w:pPr>
      <w:r w:rsidRPr="001F791F">
        <w:rPr>
          <w:lang w:val="de-DE"/>
        </w:rPr>
        <w:t>Wir möchten insbesondere keine Sammlung offensichtlicher Spanien-Symbole. Der Bezug zu Andalusien darf abstrakt, subtil oder erst auf den zweiten Blick erkennbar sein.</w:t>
      </w:r>
    </w:p>
    <w:p w14:paraId="4A0357F8" w14:textId="77777777" w:rsidR="00C64647" w:rsidRPr="001F791F" w:rsidRDefault="00000000">
      <w:pPr>
        <w:rPr>
          <w:rFonts w:hint="eastAsia"/>
          <w:lang w:val="de-DE"/>
        </w:rPr>
      </w:pPr>
      <w:r w:rsidRPr="001F791F">
        <w:rPr>
          <w:lang w:val="de-DE"/>
        </w:rPr>
        <w:t xml:space="preserve">Pico soll möglichst selbstverständlich mit der Gestaltung des Fahrzeugs interagieren und nicht wie ein nachträglich aufgeklebtes Hundemotiv wirken. Illustrative, lineare, vektorbasierte, abstrahierte oder </w:t>
      </w:r>
      <w:proofErr w:type="spellStart"/>
      <w:r w:rsidRPr="001F791F">
        <w:rPr>
          <w:lang w:val="de-DE"/>
        </w:rPr>
        <w:t>silhouettenartige</w:t>
      </w:r>
      <w:proofErr w:type="spellEnd"/>
      <w:r w:rsidRPr="001F791F">
        <w:rPr>
          <w:lang w:val="de-DE"/>
        </w:rPr>
        <w:t xml:space="preserve"> Ansätze sind möglich, aber nicht vorgeschrieben.</w:t>
      </w:r>
    </w:p>
    <w:p w14:paraId="7D52909E" w14:textId="77777777" w:rsidR="00C64647" w:rsidRPr="001F791F" w:rsidRDefault="00000000">
      <w:pPr>
        <w:pStyle w:val="berschrift1"/>
        <w:rPr>
          <w:lang w:val="de-DE"/>
        </w:rPr>
      </w:pPr>
      <w:r w:rsidRPr="001F791F">
        <w:rPr>
          <w:lang w:val="de-DE"/>
        </w:rPr>
        <w:t>Keine generative KI</w:t>
      </w:r>
    </w:p>
    <w:p w14:paraId="63830132" w14:textId="77777777" w:rsidR="00C64647" w:rsidRPr="001F791F" w:rsidRDefault="00000000">
      <w:pPr>
        <w:pStyle w:val="Lead"/>
        <w:rPr>
          <w:rFonts w:hint="eastAsia"/>
          <w:lang w:val="de-DE"/>
        </w:rPr>
      </w:pPr>
      <w:r w:rsidRPr="001F791F">
        <w:rPr>
          <w:lang w:val="de-DE"/>
        </w:rPr>
        <w:t>Die Verwendung generativer KI für Entwurf, Illustration oder finale grafische Bestandteile ist ausgeschlossen.</w:t>
      </w:r>
    </w:p>
    <w:p w14:paraId="33D1C87C" w14:textId="77777777" w:rsidR="00C64647" w:rsidRPr="001F791F" w:rsidRDefault="00000000">
      <w:pPr>
        <w:rPr>
          <w:rFonts w:hint="eastAsia"/>
          <w:lang w:val="de-DE"/>
        </w:rPr>
      </w:pPr>
      <w:r w:rsidRPr="001F791F">
        <w:rPr>
          <w:lang w:val="de-DE"/>
        </w:rPr>
        <w:t>Insbesondere sind keine KI-generierte Darstellung von Pico, keine generativ erzeugten Illustrationen und keine KI-generierten Fahrzeugdesigns als Wettbewerbsbeitrag gewünscht.</w:t>
      </w:r>
    </w:p>
    <w:p w14:paraId="1205176A" w14:textId="77777777" w:rsidR="00C64647" w:rsidRPr="001F791F" w:rsidRDefault="00000000">
      <w:pPr>
        <w:rPr>
          <w:rFonts w:hint="eastAsia"/>
          <w:lang w:val="de-DE"/>
        </w:rPr>
      </w:pPr>
      <w:r w:rsidRPr="001F791F">
        <w:rPr>
          <w:lang w:val="de-DE"/>
        </w:rPr>
        <w:t>Gesucht werden eine menschlich entwickelte Gestaltungsidee und nachvollziehbare grafische Arbeit. Klassische digitale Werkzeuge wie Adobe Illustrator, Photoshop, Affinity Designer oder CorelDRAW können selbstverständlich verwendet werden.</w:t>
      </w:r>
    </w:p>
    <w:p w14:paraId="685FF33B" w14:textId="77777777" w:rsidR="00C64647" w:rsidRPr="001F791F" w:rsidRDefault="00000000">
      <w:pPr>
        <w:pStyle w:val="berschrift1"/>
        <w:rPr>
          <w:lang w:val="de-DE"/>
        </w:rPr>
      </w:pPr>
      <w:r w:rsidRPr="001F791F">
        <w:rPr>
          <w:lang w:val="de-DE"/>
        </w:rPr>
        <w:lastRenderedPageBreak/>
        <w:t>Visuelles Reisetagebuch</w:t>
      </w:r>
    </w:p>
    <w:p w14:paraId="44030157" w14:textId="77777777" w:rsidR="00C64647" w:rsidRPr="001F791F" w:rsidRDefault="00000000">
      <w:pPr>
        <w:rPr>
          <w:rFonts w:hint="eastAsia"/>
          <w:lang w:val="de-DE"/>
        </w:rPr>
      </w:pPr>
      <w:r w:rsidRPr="001F791F">
        <w:rPr>
          <w:lang w:val="de-DE"/>
        </w:rPr>
        <w:t>Ein zentraler Bestandteil des Konzepts ist ein Reisetagebuch auf dem Fahrzeug. Es soll nicht wie eine Sammlung einzelner Reiseaufkleber wirken, sondern als gestalterisches System Teil des Gesamtdesigns sein.</w:t>
      </w:r>
    </w:p>
    <w:p w14:paraId="42573774" w14:textId="77777777" w:rsidR="00C64647" w:rsidRPr="001F791F" w:rsidRDefault="00000000">
      <w:pPr>
        <w:rPr>
          <w:rFonts w:hint="eastAsia"/>
          <w:lang w:val="de-DE"/>
        </w:rPr>
      </w:pPr>
      <w:r w:rsidRPr="001F791F">
        <w:rPr>
          <w:lang w:val="de-DE"/>
        </w:rPr>
        <w:t>Das System soll grundsätzlich erweiterbar sein. Mit zukünftigen Reisen können weitere Elemente, Orte, Begriffe oder Erinnerungen hinzukommen. Das Fahrzeug darf und soll sich dadurch über die Jahre sichtbar weiterentwickeln.</w:t>
      </w:r>
    </w:p>
    <w:p w14:paraId="26F7369B" w14:textId="77777777" w:rsidR="00C64647" w:rsidRPr="001F791F" w:rsidRDefault="00000000">
      <w:pPr>
        <w:pStyle w:val="berschrift1"/>
        <w:rPr>
          <w:lang w:val="de-DE"/>
        </w:rPr>
      </w:pPr>
      <w:r w:rsidRPr="001F791F">
        <w:rPr>
          <w:lang w:val="de-DE"/>
        </w:rPr>
        <w:t>Moods</w:t>
      </w:r>
    </w:p>
    <w:p w14:paraId="74F6AD80" w14:textId="77777777" w:rsidR="00C64647" w:rsidRDefault="00000000">
      <w:pPr>
        <w:rPr>
          <w:rFonts w:hint="eastAsia"/>
        </w:rPr>
      </w:pPr>
      <w:r w:rsidRPr="001F791F">
        <w:rPr>
          <w:lang w:val="de-DE"/>
        </w:rPr>
        <w:t xml:space="preserve">Für das Reisetagebuch haben wir Begriffe aus verschiedenen Sprachen ausgewählt. Sie stehen jeweils für eine Stimmung, Beziehung oder Facette des Reisens. </w:t>
      </w:r>
      <w:r>
        <w:t xml:space="preserve">Die </w:t>
      </w:r>
      <w:proofErr w:type="spellStart"/>
      <w:r>
        <w:t>Auswahl</w:t>
      </w:r>
      <w:proofErr w:type="spellEnd"/>
      <w:r>
        <w:t xml:space="preserve"> </w:t>
      </w:r>
      <w:proofErr w:type="spellStart"/>
      <w:r>
        <w:t>ist</w:t>
      </w:r>
      <w:proofErr w:type="spellEnd"/>
      <w:r>
        <w:t xml:space="preserve"> </w:t>
      </w:r>
      <w:proofErr w:type="spellStart"/>
      <w:r>
        <w:t>im</w:t>
      </w:r>
      <w:proofErr w:type="spellEnd"/>
      <w:r>
        <w:t xml:space="preserve"> Grundsatz finalisiert:</w:t>
      </w:r>
    </w:p>
    <w:tbl>
      <w:tblPr>
        <w:tblStyle w:val="Tabellenraster"/>
        <w:tblW w:w="0" w:type="auto"/>
        <w:jc w:val="center"/>
        <w:tblLook w:val="04A0" w:firstRow="1" w:lastRow="0" w:firstColumn="1" w:lastColumn="0" w:noHBand="0" w:noVBand="1"/>
      </w:tblPr>
      <w:tblGrid>
        <w:gridCol w:w="3320"/>
        <w:gridCol w:w="3321"/>
        <w:gridCol w:w="3321"/>
      </w:tblGrid>
      <w:tr w:rsidR="00C64647" w14:paraId="2C34E0D8" w14:textId="77777777">
        <w:trPr>
          <w:tblHeader/>
          <w:jc w:val="center"/>
        </w:trPr>
        <w:tc>
          <w:tcPr>
            <w:tcW w:w="3324" w:type="dxa"/>
            <w:shd w:val="clear" w:color="auto" w:fill="EAEAEA"/>
            <w:vAlign w:val="center"/>
          </w:tcPr>
          <w:p w14:paraId="366AF57F" w14:textId="77777777" w:rsidR="00C64647" w:rsidRDefault="00000000">
            <w:pPr>
              <w:rPr>
                <w:rFonts w:hint="eastAsia"/>
              </w:rPr>
            </w:pPr>
            <w:r>
              <w:rPr>
                <w:b/>
              </w:rPr>
              <w:t>Begriff</w:t>
            </w:r>
          </w:p>
        </w:tc>
        <w:tc>
          <w:tcPr>
            <w:tcW w:w="3324" w:type="dxa"/>
            <w:shd w:val="clear" w:color="auto" w:fill="EAEAEA"/>
            <w:vAlign w:val="center"/>
          </w:tcPr>
          <w:p w14:paraId="4058D57D" w14:textId="77777777" w:rsidR="00C64647" w:rsidRDefault="00000000">
            <w:pPr>
              <w:rPr>
                <w:rFonts w:hint="eastAsia"/>
              </w:rPr>
            </w:pPr>
            <w:r>
              <w:rPr>
                <w:b/>
              </w:rPr>
              <w:t>Sprache</w:t>
            </w:r>
          </w:p>
        </w:tc>
        <w:tc>
          <w:tcPr>
            <w:tcW w:w="3324" w:type="dxa"/>
            <w:shd w:val="clear" w:color="auto" w:fill="EAEAEA"/>
            <w:vAlign w:val="center"/>
          </w:tcPr>
          <w:p w14:paraId="2B02F9C6" w14:textId="77777777" w:rsidR="00C64647" w:rsidRDefault="00000000">
            <w:pPr>
              <w:rPr>
                <w:rFonts w:hint="eastAsia"/>
              </w:rPr>
            </w:pPr>
            <w:r>
              <w:rPr>
                <w:b/>
              </w:rPr>
              <w:t>Bedeutung</w:t>
            </w:r>
          </w:p>
        </w:tc>
      </w:tr>
      <w:tr w:rsidR="00C64647" w:rsidRPr="001F791F" w14:paraId="463736DB" w14:textId="77777777">
        <w:trPr>
          <w:jc w:val="center"/>
        </w:trPr>
        <w:tc>
          <w:tcPr>
            <w:tcW w:w="3324" w:type="dxa"/>
          </w:tcPr>
          <w:p w14:paraId="03A295FD" w14:textId="77777777" w:rsidR="00C64647" w:rsidRDefault="00000000">
            <w:pPr>
              <w:spacing w:after="20"/>
              <w:rPr>
                <w:rFonts w:hint="eastAsia"/>
              </w:rPr>
            </w:pPr>
            <w:r>
              <w:rPr>
                <w:sz w:val="18"/>
              </w:rPr>
              <w:t>DUENDE</w:t>
            </w:r>
          </w:p>
        </w:tc>
        <w:tc>
          <w:tcPr>
            <w:tcW w:w="3324" w:type="dxa"/>
          </w:tcPr>
          <w:p w14:paraId="0F60C462" w14:textId="77777777" w:rsidR="00C64647" w:rsidRDefault="00000000">
            <w:pPr>
              <w:spacing w:after="20"/>
              <w:rPr>
                <w:rFonts w:hint="eastAsia"/>
              </w:rPr>
            </w:pPr>
            <w:r>
              <w:rPr>
                <w:sz w:val="18"/>
              </w:rPr>
              <w:t>Spanisch</w:t>
            </w:r>
          </w:p>
        </w:tc>
        <w:tc>
          <w:tcPr>
            <w:tcW w:w="3324" w:type="dxa"/>
          </w:tcPr>
          <w:p w14:paraId="0E5AA34B" w14:textId="77777777" w:rsidR="00C64647" w:rsidRPr="001F791F" w:rsidRDefault="00000000">
            <w:pPr>
              <w:spacing w:after="20"/>
              <w:rPr>
                <w:rFonts w:hint="eastAsia"/>
                <w:lang w:val="de-DE"/>
              </w:rPr>
            </w:pPr>
            <w:r w:rsidRPr="001F791F">
              <w:rPr>
                <w:sz w:val="18"/>
                <w:lang w:val="de-DE"/>
              </w:rPr>
              <w:t>sinngemäß: intensive, schwer greifbare emotionale Ausdruckskraft</w:t>
            </w:r>
          </w:p>
        </w:tc>
      </w:tr>
      <w:tr w:rsidR="00C64647" w14:paraId="0AE11C6C" w14:textId="77777777">
        <w:trPr>
          <w:jc w:val="center"/>
        </w:trPr>
        <w:tc>
          <w:tcPr>
            <w:tcW w:w="3324" w:type="dxa"/>
          </w:tcPr>
          <w:p w14:paraId="4F405BC1" w14:textId="77777777" w:rsidR="00C64647" w:rsidRDefault="00000000">
            <w:pPr>
              <w:spacing w:after="20"/>
              <w:rPr>
                <w:rFonts w:hint="eastAsia"/>
              </w:rPr>
            </w:pPr>
            <w:r>
              <w:rPr>
                <w:sz w:val="18"/>
              </w:rPr>
              <w:t>KINDRED</w:t>
            </w:r>
          </w:p>
        </w:tc>
        <w:tc>
          <w:tcPr>
            <w:tcW w:w="3324" w:type="dxa"/>
          </w:tcPr>
          <w:p w14:paraId="730CE00A" w14:textId="77777777" w:rsidR="00C64647" w:rsidRDefault="00000000">
            <w:pPr>
              <w:spacing w:after="20"/>
              <w:rPr>
                <w:rFonts w:hint="eastAsia"/>
              </w:rPr>
            </w:pPr>
            <w:r>
              <w:rPr>
                <w:sz w:val="18"/>
              </w:rPr>
              <w:t>Englisch</w:t>
            </w:r>
          </w:p>
        </w:tc>
        <w:tc>
          <w:tcPr>
            <w:tcW w:w="3324" w:type="dxa"/>
          </w:tcPr>
          <w:p w14:paraId="4FFBD32C" w14:textId="77777777" w:rsidR="00C64647" w:rsidRDefault="00000000">
            <w:pPr>
              <w:spacing w:after="20"/>
              <w:rPr>
                <w:rFonts w:hint="eastAsia"/>
              </w:rPr>
            </w:pPr>
            <w:r>
              <w:rPr>
                <w:sz w:val="18"/>
              </w:rPr>
              <w:t>Verbundenheit, Wesensverwandtschaft</w:t>
            </w:r>
          </w:p>
        </w:tc>
      </w:tr>
      <w:tr w:rsidR="00C64647" w:rsidRPr="001F791F" w14:paraId="1D21B98B" w14:textId="77777777">
        <w:trPr>
          <w:jc w:val="center"/>
        </w:trPr>
        <w:tc>
          <w:tcPr>
            <w:tcW w:w="3324" w:type="dxa"/>
          </w:tcPr>
          <w:p w14:paraId="790C221D" w14:textId="77777777" w:rsidR="00C64647" w:rsidRDefault="00000000">
            <w:pPr>
              <w:spacing w:after="20"/>
              <w:rPr>
                <w:rFonts w:hint="eastAsia"/>
              </w:rPr>
            </w:pPr>
            <w:r>
              <w:rPr>
                <w:sz w:val="18"/>
              </w:rPr>
              <w:t>WANDERLUST</w:t>
            </w:r>
          </w:p>
        </w:tc>
        <w:tc>
          <w:tcPr>
            <w:tcW w:w="3324" w:type="dxa"/>
          </w:tcPr>
          <w:p w14:paraId="6185AC4B" w14:textId="77777777" w:rsidR="00C64647" w:rsidRDefault="00000000">
            <w:pPr>
              <w:spacing w:after="20"/>
              <w:rPr>
                <w:rFonts w:hint="eastAsia"/>
              </w:rPr>
            </w:pPr>
            <w:r>
              <w:rPr>
                <w:sz w:val="18"/>
              </w:rPr>
              <w:t>Deutsch</w:t>
            </w:r>
          </w:p>
        </w:tc>
        <w:tc>
          <w:tcPr>
            <w:tcW w:w="3324" w:type="dxa"/>
          </w:tcPr>
          <w:p w14:paraId="602F9987" w14:textId="77777777" w:rsidR="00C64647" w:rsidRPr="001F791F" w:rsidRDefault="00000000">
            <w:pPr>
              <w:spacing w:after="20"/>
              <w:rPr>
                <w:rFonts w:hint="eastAsia"/>
                <w:lang w:val="de-DE"/>
              </w:rPr>
            </w:pPr>
            <w:r w:rsidRPr="001F791F">
              <w:rPr>
                <w:sz w:val="18"/>
                <w:lang w:val="de-DE"/>
              </w:rPr>
              <w:t>starke Sehnsucht nach Reisen und Entdecken</w:t>
            </w:r>
          </w:p>
        </w:tc>
      </w:tr>
      <w:tr w:rsidR="00C64647" w:rsidRPr="001F791F" w14:paraId="3AB9C254" w14:textId="77777777">
        <w:trPr>
          <w:jc w:val="center"/>
        </w:trPr>
        <w:tc>
          <w:tcPr>
            <w:tcW w:w="3324" w:type="dxa"/>
          </w:tcPr>
          <w:p w14:paraId="31D7D9BF" w14:textId="77777777" w:rsidR="00C64647" w:rsidRDefault="00000000">
            <w:pPr>
              <w:spacing w:after="20"/>
              <w:rPr>
                <w:rFonts w:hint="eastAsia"/>
              </w:rPr>
            </w:pPr>
            <w:r>
              <w:rPr>
                <w:sz w:val="18"/>
              </w:rPr>
              <w:t>AFFRANCHI</w:t>
            </w:r>
          </w:p>
        </w:tc>
        <w:tc>
          <w:tcPr>
            <w:tcW w:w="3324" w:type="dxa"/>
          </w:tcPr>
          <w:p w14:paraId="40C93C78" w14:textId="77777777" w:rsidR="00C64647" w:rsidRDefault="00000000">
            <w:pPr>
              <w:spacing w:after="20"/>
              <w:rPr>
                <w:rFonts w:hint="eastAsia"/>
              </w:rPr>
            </w:pPr>
            <w:r>
              <w:rPr>
                <w:sz w:val="18"/>
              </w:rPr>
              <w:t>Französisch</w:t>
            </w:r>
          </w:p>
        </w:tc>
        <w:tc>
          <w:tcPr>
            <w:tcW w:w="3324" w:type="dxa"/>
          </w:tcPr>
          <w:p w14:paraId="03219765" w14:textId="77777777" w:rsidR="00C64647" w:rsidRPr="001F791F" w:rsidRDefault="00000000">
            <w:pPr>
              <w:spacing w:after="20"/>
              <w:rPr>
                <w:rFonts w:hint="eastAsia"/>
                <w:lang w:val="de-DE"/>
              </w:rPr>
            </w:pPr>
            <w:r w:rsidRPr="001F791F">
              <w:rPr>
                <w:sz w:val="18"/>
                <w:lang w:val="de-DE"/>
              </w:rPr>
              <w:t>sinngemäß: frei, unabhängig, von Beschränkungen gelöst</w:t>
            </w:r>
          </w:p>
        </w:tc>
      </w:tr>
      <w:tr w:rsidR="00C64647" w:rsidRPr="001F791F" w14:paraId="3767E3BD" w14:textId="77777777">
        <w:trPr>
          <w:jc w:val="center"/>
        </w:trPr>
        <w:tc>
          <w:tcPr>
            <w:tcW w:w="3324" w:type="dxa"/>
          </w:tcPr>
          <w:p w14:paraId="0360D2AF" w14:textId="77777777" w:rsidR="00C64647" w:rsidRDefault="00000000">
            <w:pPr>
              <w:spacing w:after="20"/>
              <w:rPr>
                <w:rFonts w:hint="eastAsia"/>
              </w:rPr>
            </w:pPr>
            <w:r>
              <w:rPr>
                <w:sz w:val="18"/>
              </w:rPr>
              <w:t>HYGGE</w:t>
            </w:r>
          </w:p>
        </w:tc>
        <w:tc>
          <w:tcPr>
            <w:tcW w:w="3324" w:type="dxa"/>
          </w:tcPr>
          <w:p w14:paraId="347F369A" w14:textId="77777777" w:rsidR="00C64647" w:rsidRDefault="00000000">
            <w:pPr>
              <w:spacing w:after="20"/>
              <w:rPr>
                <w:rFonts w:hint="eastAsia"/>
              </w:rPr>
            </w:pPr>
            <w:r>
              <w:rPr>
                <w:sz w:val="18"/>
              </w:rPr>
              <w:t>Dänisch/Norwegisch</w:t>
            </w:r>
          </w:p>
        </w:tc>
        <w:tc>
          <w:tcPr>
            <w:tcW w:w="3324" w:type="dxa"/>
          </w:tcPr>
          <w:p w14:paraId="0F5E802C" w14:textId="77777777" w:rsidR="00C64647" w:rsidRPr="001F791F" w:rsidRDefault="00000000">
            <w:pPr>
              <w:spacing w:after="20"/>
              <w:rPr>
                <w:rFonts w:hint="eastAsia"/>
                <w:lang w:val="de-DE"/>
              </w:rPr>
            </w:pPr>
            <w:r w:rsidRPr="001F791F">
              <w:rPr>
                <w:sz w:val="18"/>
                <w:lang w:val="de-DE"/>
              </w:rPr>
              <w:t>Geborgenheit, Gemütlichkeit und bewusstes Wohlbefinden</w:t>
            </w:r>
          </w:p>
        </w:tc>
      </w:tr>
      <w:tr w:rsidR="00C64647" w14:paraId="3C3E7797" w14:textId="77777777">
        <w:trPr>
          <w:jc w:val="center"/>
        </w:trPr>
        <w:tc>
          <w:tcPr>
            <w:tcW w:w="3324" w:type="dxa"/>
          </w:tcPr>
          <w:p w14:paraId="279895A4" w14:textId="77777777" w:rsidR="00C64647" w:rsidRDefault="00000000">
            <w:pPr>
              <w:spacing w:after="20"/>
              <w:rPr>
                <w:rFonts w:hint="eastAsia"/>
              </w:rPr>
            </w:pPr>
            <w:r>
              <w:rPr>
                <w:sz w:val="18"/>
              </w:rPr>
              <w:t>RAFIQ</w:t>
            </w:r>
          </w:p>
        </w:tc>
        <w:tc>
          <w:tcPr>
            <w:tcW w:w="3324" w:type="dxa"/>
          </w:tcPr>
          <w:p w14:paraId="23B16F19" w14:textId="77777777" w:rsidR="00C64647" w:rsidRDefault="00000000">
            <w:pPr>
              <w:spacing w:after="20"/>
              <w:rPr>
                <w:rFonts w:hint="eastAsia"/>
              </w:rPr>
            </w:pPr>
            <w:r>
              <w:rPr>
                <w:sz w:val="18"/>
              </w:rPr>
              <w:t>Arabisch</w:t>
            </w:r>
          </w:p>
        </w:tc>
        <w:tc>
          <w:tcPr>
            <w:tcW w:w="3324" w:type="dxa"/>
          </w:tcPr>
          <w:p w14:paraId="68FFE699" w14:textId="77777777" w:rsidR="00C64647" w:rsidRDefault="00000000">
            <w:pPr>
              <w:spacing w:after="20"/>
              <w:rPr>
                <w:rFonts w:hint="eastAsia"/>
              </w:rPr>
            </w:pPr>
            <w:r>
              <w:rPr>
                <w:sz w:val="18"/>
              </w:rPr>
              <w:t>Begleiter, Gefährte</w:t>
            </w:r>
          </w:p>
        </w:tc>
      </w:tr>
      <w:tr w:rsidR="00C64647" w:rsidRPr="001F791F" w14:paraId="35962022" w14:textId="77777777">
        <w:trPr>
          <w:jc w:val="center"/>
        </w:trPr>
        <w:tc>
          <w:tcPr>
            <w:tcW w:w="3324" w:type="dxa"/>
          </w:tcPr>
          <w:p w14:paraId="437EA6EF" w14:textId="77777777" w:rsidR="00C64647" w:rsidRDefault="00000000">
            <w:pPr>
              <w:spacing w:after="20"/>
              <w:rPr>
                <w:rFonts w:hint="eastAsia"/>
              </w:rPr>
            </w:pPr>
            <w:r>
              <w:rPr>
                <w:sz w:val="18"/>
              </w:rPr>
              <w:t>THUIS</w:t>
            </w:r>
          </w:p>
        </w:tc>
        <w:tc>
          <w:tcPr>
            <w:tcW w:w="3324" w:type="dxa"/>
          </w:tcPr>
          <w:p w14:paraId="6CD6F8D0" w14:textId="77777777" w:rsidR="00C64647" w:rsidRDefault="00000000">
            <w:pPr>
              <w:spacing w:after="20"/>
              <w:rPr>
                <w:rFonts w:hint="eastAsia"/>
              </w:rPr>
            </w:pPr>
            <w:r>
              <w:rPr>
                <w:sz w:val="18"/>
              </w:rPr>
              <w:t>Niederländisch</w:t>
            </w:r>
          </w:p>
        </w:tc>
        <w:tc>
          <w:tcPr>
            <w:tcW w:w="3324" w:type="dxa"/>
          </w:tcPr>
          <w:p w14:paraId="0E14232D" w14:textId="77777777" w:rsidR="00C64647" w:rsidRPr="001F791F" w:rsidRDefault="00000000">
            <w:pPr>
              <w:spacing w:after="20"/>
              <w:rPr>
                <w:rFonts w:hint="eastAsia"/>
                <w:lang w:val="de-DE"/>
              </w:rPr>
            </w:pPr>
            <w:r w:rsidRPr="001F791F">
              <w:rPr>
                <w:sz w:val="18"/>
                <w:lang w:val="de-DE"/>
              </w:rPr>
              <w:t>zuhause / das Gefühl, zuhause zu sein</w:t>
            </w:r>
          </w:p>
        </w:tc>
      </w:tr>
      <w:tr w:rsidR="00C64647" w:rsidRPr="001F791F" w14:paraId="1556F129" w14:textId="77777777">
        <w:trPr>
          <w:jc w:val="center"/>
        </w:trPr>
        <w:tc>
          <w:tcPr>
            <w:tcW w:w="3324" w:type="dxa"/>
          </w:tcPr>
          <w:p w14:paraId="5B5B8753" w14:textId="77777777" w:rsidR="00C64647" w:rsidRDefault="00000000">
            <w:pPr>
              <w:spacing w:after="20"/>
              <w:rPr>
                <w:rFonts w:hint="eastAsia"/>
              </w:rPr>
            </w:pPr>
            <w:r>
              <w:rPr>
                <w:sz w:val="18"/>
              </w:rPr>
              <w:t>RESFEBER</w:t>
            </w:r>
          </w:p>
        </w:tc>
        <w:tc>
          <w:tcPr>
            <w:tcW w:w="3324" w:type="dxa"/>
          </w:tcPr>
          <w:p w14:paraId="61636639" w14:textId="77777777" w:rsidR="00C64647" w:rsidRDefault="00000000">
            <w:pPr>
              <w:spacing w:after="20"/>
              <w:rPr>
                <w:rFonts w:hint="eastAsia"/>
              </w:rPr>
            </w:pPr>
            <w:r>
              <w:rPr>
                <w:sz w:val="18"/>
              </w:rPr>
              <w:t>Schwedisch</w:t>
            </w:r>
          </w:p>
        </w:tc>
        <w:tc>
          <w:tcPr>
            <w:tcW w:w="3324" w:type="dxa"/>
          </w:tcPr>
          <w:p w14:paraId="3D558833" w14:textId="77777777" w:rsidR="00C64647" w:rsidRPr="001F791F" w:rsidRDefault="00000000">
            <w:pPr>
              <w:spacing w:after="20"/>
              <w:rPr>
                <w:rFonts w:hint="eastAsia"/>
                <w:lang w:val="de-DE"/>
              </w:rPr>
            </w:pPr>
            <w:r w:rsidRPr="001F791F">
              <w:rPr>
                <w:sz w:val="18"/>
                <w:lang w:val="de-DE"/>
              </w:rPr>
              <w:t>Reisefieber: Mischung aus Vorfreude und Nervosität vor einer Reise</w:t>
            </w:r>
          </w:p>
        </w:tc>
      </w:tr>
      <w:tr w:rsidR="00C64647" w14:paraId="082F5894" w14:textId="77777777">
        <w:trPr>
          <w:jc w:val="center"/>
        </w:trPr>
        <w:tc>
          <w:tcPr>
            <w:tcW w:w="3324" w:type="dxa"/>
          </w:tcPr>
          <w:p w14:paraId="436E6333" w14:textId="77777777" w:rsidR="00C64647" w:rsidRDefault="00000000">
            <w:pPr>
              <w:spacing w:after="20"/>
              <w:rPr>
                <w:rFonts w:hint="eastAsia"/>
              </w:rPr>
            </w:pPr>
            <w:r>
              <w:rPr>
                <w:sz w:val="18"/>
              </w:rPr>
              <w:t>ZACISZE</w:t>
            </w:r>
          </w:p>
        </w:tc>
        <w:tc>
          <w:tcPr>
            <w:tcW w:w="3324" w:type="dxa"/>
          </w:tcPr>
          <w:p w14:paraId="7CE062EE" w14:textId="77777777" w:rsidR="00C64647" w:rsidRDefault="00000000">
            <w:pPr>
              <w:spacing w:after="20"/>
              <w:rPr>
                <w:rFonts w:hint="eastAsia"/>
              </w:rPr>
            </w:pPr>
            <w:r>
              <w:rPr>
                <w:sz w:val="18"/>
              </w:rPr>
              <w:t>Polnisch</w:t>
            </w:r>
          </w:p>
        </w:tc>
        <w:tc>
          <w:tcPr>
            <w:tcW w:w="3324" w:type="dxa"/>
          </w:tcPr>
          <w:p w14:paraId="474048A2" w14:textId="77777777" w:rsidR="00C64647" w:rsidRDefault="00000000">
            <w:pPr>
              <w:spacing w:after="20"/>
              <w:rPr>
                <w:rFonts w:hint="eastAsia"/>
              </w:rPr>
            </w:pPr>
            <w:r>
              <w:rPr>
                <w:sz w:val="18"/>
              </w:rPr>
              <w:t>ruhiger, geschützter Rückzugsort</w:t>
            </w:r>
          </w:p>
        </w:tc>
      </w:tr>
    </w:tbl>
    <w:p w14:paraId="1B65E48F" w14:textId="77777777" w:rsidR="00C64647" w:rsidRPr="001F791F" w:rsidRDefault="00000000">
      <w:pPr>
        <w:rPr>
          <w:rFonts w:hint="eastAsia"/>
          <w:lang w:val="de-DE"/>
        </w:rPr>
      </w:pPr>
      <w:r w:rsidRPr="001F791F">
        <w:rPr>
          <w:lang w:val="de-DE"/>
        </w:rPr>
        <w:t>Zusätzliche Moods dürfen vorgeschlagen werden, wenn ein Begriff das Konzept besonders sinnvoll ergänzt. Die bestehende Auswahl wurde jedoch bewusst getroffen und soll grundsätzlich die Basis des Systems bleiben.</w:t>
      </w:r>
    </w:p>
    <w:p w14:paraId="2EFDFDAB" w14:textId="77777777" w:rsidR="00C64647" w:rsidRPr="001F791F" w:rsidRDefault="00000000">
      <w:pPr>
        <w:rPr>
          <w:rFonts w:hint="eastAsia"/>
          <w:lang w:val="de-DE"/>
        </w:rPr>
      </w:pPr>
      <w:r w:rsidRPr="001F791F">
        <w:rPr>
          <w:lang w:val="de-DE"/>
        </w:rPr>
        <w:t>Die Begriffe sollen nicht einfach als Wortliste über das Fahrzeug verteilt werden. Gesucht wird eine grafische Sprache, durch die sie Bestandteil des Designs werden.</w:t>
      </w:r>
    </w:p>
    <w:p w14:paraId="60F95A0B" w14:textId="77777777" w:rsidR="00C64647" w:rsidRPr="001F791F" w:rsidRDefault="00000000">
      <w:pPr>
        <w:rPr>
          <w:rFonts w:hint="eastAsia"/>
          <w:lang w:val="de-DE"/>
        </w:rPr>
      </w:pPr>
      <w:r w:rsidRPr="001F791F">
        <w:rPr>
          <w:lang w:val="de-DE"/>
        </w:rPr>
        <w:t xml:space="preserve">Ergänzende Elemente können beispielsweise Lautschrift, eine sehr kurze Bedeutung, Herkunftssprache, ein kleines grafisches Zeichen, </w:t>
      </w:r>
      <w:proofErr w:type="spellStart"/>
      <w:r w:rsidRPr="001F791F">
        <w:rPr>
          <w:lang w:val="de-DE"/>
        </w:rPr>
        <w:t>Reiseort</w:t>
      </w:r>
      <w:proofErr w:type="spellEnd"/>
      <w:r w:rsidRPr="001F791F">
        <w:rPr>
          <w:lang w:val="de-DE"/>
        </w:rPr>
        <w:t>, Jahreszahl, tatsächliche Koordinaten eines relevanten Ortes oder andere persönliche Reiseinformationen sein.</w:t>
      </w:r>
    </w:p>
    <w:p w14:paraId="5900386D" w14:textId="77777777" w:rsidR="00C64647" w:rsidRPr="001F791F" w:rsidRDefault="00000000">
      <w:pPr>
        <w:rPr>
          <w:rFonts w:hint="eastAsia"/>
          <w:lang w:val="de-DE"/>
        </w:rPr>
      </w:pPr>
      <w:r w:rsidRPr="001F791F">
        <w:rPr>
          <w:lang w:val="de-DE"/>
        </w:rPr>
        <w:t>Als grobe Orientierung sollen nicht mehr als etwa vier Moods pro Fahrzeugseite eingesetzt werden. Weitere können gegebenenfalls an Front oder Heck platziert werden. Nicht alle Begriffe müssen von Beginn an gleichzeitig sichtbar sein.</w:t>
      </w:r>
    </w:p>
    <w:p w14:paraId="7881A508" w14:textId="77777777" w:rsidR="00C64647" w:rsidRPr="001F791F" w:rsidRDefault="00000000">
      <w:pPr>
        <w:pStyle w:val="Lead"/>
        <w:rPr>
          <w:rFonts w:hint="eastAsia"/>
          <w:lang w:val="de-DE"/>
        </w:rPr>
      </w:pPr>
      <w:r w:rsidRPr="001F791F">
        <w:rPr>
          <w:lang w:val="de-DE"/>
        </w:rPr>
        <w:t>Wichtiger als die Anzahl ist ein gestalterisches System, das später sinnvoll erweitert werden kann.</w:t>
      </w:r>
    </w:p>
    <w:p w14:paraId="20A51247" w14:textId="77777777" w:rsidR="00C64647" w:rsidRPr="001F791F" w:rsidRDefault="00000000">
      <w:pPr>
        <w:pStyle w:val="berschrift1"/>
        <w:rPr>
          <w:lang w:val="de-DE"/>
        </w:rPr>
      </w:pPr>
      <w:r w:rsidRPr="001F791F">
        <w:rPr>
          <w:lang w:val="de-DE"/>
        </w:rPr>
        <w:t>Außenküche</w:t>
      </w:r>
    </w:p>
    <w:p w14:paraId="77BAF6B2" w14:textId="77777777" w:rsidR="00C64647" w:rsidRPr="001F791F" w:rsidRDefault="00000000">
      <w:pPr>
        <w:rPr>
          <w:rFonts w:hint="eastAsia"/>
          <w:lang w:val="de-DE"/>
        </w:rPr>
      </w:pPr>
      <w:r w:rsidRPr="001F791F">
        <w:rPr>
          <w:lang w:val="de-DE"/>
        </w:rPr>
        <w:t>Auf der Beifahrerseite befindet sich eine Außenküche. Fotos der Außenküche sowie ihre genaue Position am Fahrzeug sind den Unterlagen beigefügt.</w:t>
      </w:r>
    </w:p>
    <w:p w14:paraId="5A9700C0" w14:textId="77777777" w:rsidR="00C64647" w:rsidRPr="001F791F" w:rsidRDefault="00000000">
      <w:pPr>
        <w:rPr>
          <w:rFonts w:hint="eastAsia"/>
          <w:lang w:val="de-DE"/>
        </w:rPr>
      </w:pPr>
      <w:r w:rsidRPr="001F791F">
        <w:rPr>
          <w:lang w:val="de-DE"/>
        </w:rPr>
        <w:t>Die Außenküche ist funktionaler Bestandteil des Fahrzeugs und muss bei der Gestaltung berücksichtigt werden. Sie darf ausdrücklich aktiv in die grafische Komposition integriert werden. Das Design kann auf Position, Klappenfläche, Konturen, Übergänge und angrenzende Flächen reagieren.</w:t>
      </w:r>
    </w:p>
    <w:p w14:paraId="6E04A9C7" w14:textId="77777777" w:rsidR="00C64647" w:rsidRPr="001F791F" w:rsidRDefault="00000000">
      <w:pPr>
        <w:rPr>
          <w:rFonts w:hint="eastAsia"/>
          <w:lang w:val="de-DE"/>
        </w:rPr>
      </w:pPr>
      <w:r w:rsidRPr="001F791F">
        <w:rPr>
          <w:lang w:val="de-DE"/>
        </w:rPr>
        <w:t>Sie muss nicht optisch versteckt werden, sondern kann bewusst Teil des Gesamtbildes sein.</w:t>
      </w:r>
    </w:p>
    <w:p w14:paraId="43F223F0" w14:textId="77777777" w:rsidR="00C64647" w:rsidRPr="001F791F" w:rsidRDefault="00000000">
      <w:pPr>
        <w:pStyle w:val="berschrift1"/>
        <w:rPr>
          <w:lang w:val="de-DE"/>
        </w:rPr>
      </w:pPr>
      <w:r w:rsidRPr="001F791F">
        <w:rPr>
          <w:lang w:val="de-DE"/>
        </w:rPr>
        <w:lastRenderedPageBreak/>
        <w:t>Heck / Montageplatten</w:t>
      </w:r>
    </w:p>
    <w:p w14:paraId="3B5996B7" w14:textId="77777777" w:rsidR="00C64647" w:rsidRPr="001F791F" w:rsidRDefault="00000000">
      <w:pPr>
        <w:rPr>
          <w:rFonts w:hint="eastAsia"/>
          <w:lang w:val="de-DE"/>
        </w:rPr>
      </w:pPr>
      <w:r w:rsidRPr="001F791F">
        <w:rPr>
          <w:lang w:val="de-DE"/>
        </w:rPr>
        <w:t>Am Heck befinden sich zwei Montageplatten / Multi-Mount-Flächen. Auch diese technischen Elemente dürfen bewusst Bestandteil des Designs werden.</w:t>
      </w:r>
    </w:p>
    <w:p w14:paraId="76F7ACDD" w14:textId="77777777" w:rsidR="00C64647" w:rsidRPr="001F791F" w:rsidRDefault="00000000">
      <w:pPr>
        <w:rPr>
          <w:rFonts w:hint="eastAsia"/>
          <w:lang w:val="de-DE"/>
        </w:rPr>
      </w:pPr>
      <w:r w:rsidRPr="001F791F">
        <w:rPr>
          <w:lang w:val="de-DE"/>
        </w:rPr>
        <w:t>Sie können integriert, gestalterisch betont, farblich aufgenommen oder als bewusster Kontrast eingesetzt werden. Sie müssen nicht optisch verschwinden.</w:t>
      </w:r>
    </w:p>
    <w:p w14:paraId="16AF97F1" w14:textId="77777777" w:rsidR="00C64647" w:rsidRPr="001F791F" w:rsidRDefault="00000000">
      <w:pPr>
        <w:pStyle w:val="berschrift1"/>
        <w:rPr>
          <w:lang w:val="de-DE"/>
        </w:rPr>
      </w:pPr>
      <w:r w:rsidRPr="001F791F">
        <w:rPr>
          <w:lang w:val="de-DE"/>
        </w:rPr>
        <w:t>Unterfahrschutz und technische Metallteile</w:t>
      </w:r>
    </w:p>
    <w:p w14:paraId="6964C38D" w14:textId="77777777" w:rsidR="00C64647" w:rsidRPr="001F791F" w:rsidRDefault="00000000">
      <w:pPr>
        <w:rPr>
          <w:rFonts w:hint="eastAsia"/>
          <w:lang w:val="de-DE"/>
        </w:rPr>
      </w:pPr>
      <w:r w:rsidRPr="001F791F">
        <w:rPr>
          <w:lang w:val="de-DE"/>
        </w:rPr>
        <w:t>Die Farbe des Unterfahrschutzes sowie geeigneter weiterer Metall- und Anbauteile ist nicht festgelegt. Hier besteht ausdrücklich zusätzliche gestalterische Freiheit.</w:t>
      </w:r>
    </w:p>
    <w:p w14:paraId="59AEF19B" w14:textId="77777777" w:rsidR="00C64647" w:rsidRPr="001F791F" w:rsidRDefault="00000000">
      <w:pPr>
        <w:rPr>
          <w:rFonts w:hint="eastAsia"/>
          <w:lang w:val="de-DE"/>
        </w:rPr>
      </w:pPr>
      <w:r w:rsidRPr="001F791F">
        <w:rPr>
          <w:lang w:val="de-DE"/>
        </w:rPr>
        <w:t>Der Designer darf Farben oder Oberflächen vorschlagen, die mit dem Gesamtkonzept zusammenarbeiten. Der Unterfahrschutz kann die Farbwelt aufnehmen, einen Akzent setzen, bestimmte Linien optisch fortführen oder bewusst zurückhaltend integriert werden.</w:t>
      </w:r>
    </w:p>
    <w:p w14:paraId="2777AB0A" w14:textId="77777777" w:rsidR="00C64647" w:rsidRPr="001F791F" w:rsidRDefault="00000000">
      <w:pPr>
        <w:rPr>
          <w:rFonts w:hint="eastAsia"/>
          <w:lang w:val="de-DE"/>
        </w:rPr>
      </w:pPr>
      <w:r w:rsidRPr="001F791F">
        <w:rPr>
          <w:lang w:val="de-DE"/>
        </w:rPr>
        <w:t>Die technische Machbarkeit einer vorgeschlagenen Beschichtung oder Lackierung wird anschließend geprüft.</w:t>
      </w:r>
    </w:p>
    <w:p w14:paraId="34E96F68" w14:textId="77777777" w:rsidR="00C64647" w:rsidRPr="001F791F" w:rsidRDefault="00000000">
      <w:pPr>
        <w:pStyle w:val="berschrift1"/>
        <w:rPr>
          <w:lang w:val="de-DE"/>
        </w:rPr>
      </w:pPr>
      <w:r w:rsidRPr="001F791F">
        <w:rPr>
          <w:lang w:val="de-DE"/>
        </w:rPr>
        <w:t>Technische Umsetzung der Folierung</w:t>
      </w:r>
    </w:p>
    <w:p w14:paraId="7A63BB46" w14:textId="77777777" w:rsidR="00C64647" w:rsidRPr="001F791F" w:rsidRDefault="00000000">
      <w:pPr>
        <w:pStyle w:val="Lead"/>
        <w:rPr>
          <w:rFonts w:hint="eastAsia"/>
          <w:lang w:val="de-DE"/>
        </w:rPr>
      </w:pPr>
      <w:r w:rsidRPr="001F791F">
        <w:rPr>
          <w:lang w:val="de-DE"/>
        </w:rPr>
        <w:t xml:space="preserve">Die neuen grafischen Elemente sollen grundsätzlich als </w:t>
      </w:r>
      <w:proofErr w:type="spellStart"/>
      <w:r w:rsidRPr="001F791F">
        <w:rPr>
          <w:lang w:val="de-DE"/>
        </w:rPr>
        <w:t>Folienplott</w:t>
      </w:r>
      <w:proofErr w:type="spellEnd"/>
      <w:r w:rsidRPr="001F791F">
        <w:rPr>
          <w:lang w:val="de-DE"/>
        </w:rPr>
        <w:t xml:space="preserve"> aus durchgefärbten ORACAL-Folien umgesetzt werden.</w:t>
      </w:r>
    </w:p>
    <w:p w14:paraId="5F146C1B" w14:textId="77777777" w:rsidR="00C64647" w:rsidRPr="001F791F" w:rsidRDefault="00000000">
      <w:pPr>
        <w:rPr>
          <w:rFonts w:hint="eastAsia"/>
          <w:lang w:val="de-DE"/>
        </w:rPr>
      </w:pPr>
      <w:r w:rsidRPr="001F791F">
        <w:rPr>
          <w:lang w:val="de-DE"/>
        </w:rPr>
        <w:t xml:space="preserve">Es handelt sich also nicht primär um einen digital bedruckten </w:t>
      </w:r>
      <w:proofErr w:type="spellStart"/>
      <w:r w:rsidRPr="001F791F">
        <w:rPr>
          <w:lang w:val="de-DE"/>
        </w:rPr>
        <w:t>Full</w:t>
      </w:r>
      <w:proofErr w:type="spellEnd"/>
      <w:r w:rsidRPr="001F791F">
        <w:rPr>
          <w:lang w:val="de-DE"/>
        </w:rPr>
        <w:t xml:space="preserve"> Wrap. Das Konzept muss von Beginn an für eine Umsetzung mit geschnittenen Folien geeignet sein.</w:t>
      </w:r>
    </w:p>
    <w:p w14:paraId="2D84356E" w14:textId="77777777" w:rsidR="00C64647" w:rsidRDefault="00000000">
      <w:pPr>
        <w:pStyle w:val="Aufzhlungszeichen"/>
        <w:rPr>
          <w:rFonts w:hint="eastAsia"/>
        </w:rPr>
      </w:pPr>
      <w:proofErr w:type="spellStart"/>
      <w:r>
        <w:t>klar</w:t>
      </w:r>
      <w:proofErr w:type="spellEnd"/>
      <w:r>
        <w:t xml:space="preserve"> </w:t>
      </w:r>
      <w:proofErr w:type="spellStart"/>
      <w:r>
        <w:t>definierte</w:t>
      </w:r>
      <w:proofErr w:type="spellEnd"/>
      <w:r>
        <w:t xml:space="preserve">, </w:t>
      </w:r>
      <w:proofErr w:type="spellStart"/>
      <w:r>
        <w:t>plottbare</w:t>
      </w:r>
      <w:proofErr w:type="spellEnd"/>
      <w:r>
        <w:t xml:space="preserve"> </w:t>
      </w:r>
      <w:proofErr w:type="spellStart"/>
      <w:r>
        <w:t>Formen</w:t>
      </w:r>
      <w:proofErr w:type="spellEnd"/>
    </w:p>
    <w:p w14:paraId="44028CD6" w14:textId="77777777" w:rsidR="00C64647" w:rsidRDefault="00000000">
      <w:pPr>
        <w:pStyle w:val="Aufzhlungszeichen"/>
        <w:rPr>
          <w:rFonts w:hint="eastAsia"/>
        </w:rPr>
      </w:pPr>
      <w:r>
        <w:t>möglichst vektorbasierte Gestaltung</w:t>
      </w:r>
    </w:p>
    <w:p w14:paraId="30E1B959" w14:textId="77777777" w:rsidR="00C64647" w:rsidRDefault="00000000">
      <w:pPr>
        <w:pStyle w:val="Aufzhlungszeichen"/>
        <w:rPr>
          <w:rFonts w:hint="eastAsia"/>
        </w:rPr>
      </w:pPr>
      <w:r>
        <w:t>saubere Konturen</w:t>
      </w:r>
    </w:p>
    <w:p w14:paraId="5E90495F" w14:textId="77777777" w:rsidR="00C64647" w:rsidRDefault="00000000">
      <w:pPr>
        <w:pStyle w:val="Aufzhlungszeichen"/>
        <w:rPr>
          <w:rFonts w:hint="eastAsia"/>
        </w:rPr>
      </w:pPr>
      <w:r>
        <w:t>technisch sinnvoll schneidbare Details</w:t>
      </w:r>
    </w:p>
    <w:p w14:paraId="605BAAA2" w14:textId="77777777" w:rsidR="00C64647" w:rsidRDefault="00000000">
      <w:pPr>
        <w:pStyle w:val="Aufzhlungszeichen"/>
        <w:rPr>
          <w:rFonts w:hint="eastAsia"/>
        </w:rPr>
      </w:pPr>
      <w:r>
        <w:t>Farben aus verfügbaren ORACAL-Farbtönen</w:t>
      </w:r>
    </w:p>
    <w:p w14:paraId="37AE02FC" w14:textId="77777777" w:rsidR="00C64647" w:rsidRPr="001F791F" w:rsidRDefault="00000000">
      <w:pPr>
        <w:pStyle w:val="Aufzhlungszeichen"/>
        <w:rPr>
          <w:rFonts w:hint="eastAsia"/>
          <w:lang w:val="de-DE"/>
        </w:rPr>
      </w:pPr>
      <w:r w:rsidRPr="001F791F">
        <w:rPr>
          <w:lang w:val="de-DE"/>
        </w:rPr>
        <w:t>sinnvolle Begrenzung der Anzahl unterschiedlicher Folienfarben</w:t>
      </w:r>
    </w:p>
    <w:p w14:paraId="29B55A3C" w14:textId="77777777" w:rsidR="00C64647" w:rsidRPr="001F791F" w:rsidRDefault="00000000">
      <w:pPr>
        <w:pStyle w:val="Aufzhlungszeichen"/>
        <w:rPr>
          <w:rFonts w:hint="eastAsia"/>
          <w:lang w:val="de-DE"/>
        </w:rPr>
      </w:pPr>
      <w:r w:rsidRPr="001F791F">
        <w:rPr>
          <w:lang w:val="de-DE"/>
        </w:rPr>
        <w:t>mehrlagige bzw. überlagerte Folienflächen sind grundsätzlich möglich</w:t>
      </w:r>
    </w:p>
    <w:p w14:paraId="2D537DB9" w14:textId="77777777" w:rsidR="00C64647" w:rsidRPr="001F791F" w:rsidRDefault="00000000">
      <w:pPr>
        <w:rPr>
          <w:rFonts w:hint="eastAsia"/>
          <w:lang w:val="de-DE"/>
        </w:rPr>
      </w:pPr>
      <w:r w:rsidRPr="001F791F">
        <w:rPr>
          <w:lang w:val="de-DE"/>
        </w:rPr>
        <w:t xml:space="preserve">Verläufe, fotografische Effekte und andere Gestaltungsmittel, die zwingend Digitaldruck voraussetzen, sollen vermieden werden. Auch die grafische Umsetzung von Pico muss grundsätzlich als </w:t>
      </w:r>
      <w:proofErr w:type="spellStart"/>
      <w:r w:rsidRPr="001F791F">
        <w:rPr>
          <w:lang w:val="de-DE"/>
        </w:rPr>
        <w:t>Folienplott</w:t>
      </w:r>
      <w:proofErr w:type="spellEnd"/>
      <w:r w:rsidRPr="001F791F">
        <w:rPr>
          <w:lang w:val="de-DE"/>
        </w:rPr>
        <w:t xml:space="preserve"> realisierbar sein.</w:t>
      </w:r>
    </w:p>
    <w:p w14:paraId="770AF872" w14:textId="77777777" w:rsidR="00C64647" w:rsidRPr="001F791F" w:rsidRDefault="00000000">
      <w:pPr>
        <w:rPr>
          <w:rFonts w:hint="eastAsia"/>
          <w:lang w:val="de-DE"/>
        </w:rPr>
      </w:pPr>
      <w:r w:rsidRPr="001F791F">
        <w:rPr>
          <w:lang w:val="de-DE"/>
        </w:rPr>
        <w:t>Die konkrete ORACAL-Serie und endgültige Farbauswahl werden nach Auswahl des Gestaltungskonzepts festgelegt. In der Konzeptphase dürfen passende ORACAL-Farben vorgeschlagen werden.</w:t>
      </w:r>
    </w:p>
    <w:p w14:paraId="7AEA303C" w14:textId="77777777" w:rsidR="00C64647" w:rsidRPr="001F791F" w:rsidRDefault="00000000">
      <w:pPr>
        <w:pStyle w:val="berschrift1"/>
        <w:rPr>
          <w:lang w:val="de-DE"/>
        </w:rPr>
      </w:pPr>
      <w:r w:rsidRPr="001F791F">
        <w:rPr>
          <w:lang w:val="de-DE"/>
        </w:rPr>
        <w:t>Gestalterische Freiheit</w:t>
      </w:r>
    </w:p>
    <w:p w14:paraId="054973B3" w14:textId="77777777" w:rsidR="00C64647" w:rsidRPr="001F791F" w:rsidRDefault="00000000">
      <w:pPr>
        <w:rPr>
          <w:rFonts w:hint="eastAsia"/>
          <w:lang w:val="de-DE"/>
        </w:rPr>
      </w:pPr>
      <w:r w:rsidRPr="001F791F">
        <w:rPr>
          <w:lang w:val="de-DE"/>
        </w:rPr>
        <w:t>Innerhalb dieser technischen und konzeptionellen Rahmenbedingungen möchten wir möglichst viel gestalterische Freiheit lassen. Wir geben bewusst keinen festen Stil vor.</w:t>
      </w:r>
    </w:p>
    <w:p w14:paraId="6DE83DEA" w14:textId="77777777" w:rsidR="00C64647" w:rsidRPr="001F791F" w:rsidRDefault="00000000">
      <w:pPr>
        <w:rPr>
          <w:rFonts w:hint="eastAsia"/>
          <w:lang w:val="de-DE"/>
        </w:rPr>
      </w:pPr>
      <w:r w:rsidRPr="001F791F">
        <w:rPr>
          <w:lang w:val="de-DE"/>
        </w:rPr>
        <w:t>Möglich sind beispielsweise reduzierte oder illustrative Ansätze, typografische Lösungen, grafische Linien, große zusammenhängende Flächen, kleine präzise Eingriffe, organische Formen, geometrische Systeme, ungewöhnliche Farbkombinationen oder die bewusste Einbeziehung technischer Fahrzeugteile.</w:t>
      </w:r>
    </w:p>
    <w:p w14:paraId="019C3A70" w14:textId="77777777" w:rsidR="00C64647" w:rsidRPr="001F791F" w:rsidRDefault="00000000">
      <w:pPr>
        <w:rPr>
          <w:rFonts w:hint="eastAsia"/>
          <w:lang w:val="de-DE"/>
        </w:rPr>
      </w:pPr>
      <w:r w:rsidRPr="001F791F">
        <w:rPr>
          <w:lang w:val="de-DE"/>
        </w:rPr>
        <w:t xml:space="preserve">Auch subtile Einflüsse Andalusiens oder von </w:t>
      </w:r>
      <w:proofErr w:type="spellStart"/>
      <w:r w:rsidRPr="001F791F">
        <w:rPr>
          <w:lang w:val="de-DE"/>
        </w:rPr>
        <w:t>Picos</w:t>
      </w:r>
      <w:proofErr w:type="spellEnd"/>
      <w:r w:rsidRPr="001F791F">
        <w:rPr>
          <w:lang w:val="de-DE"/>
        </w:rPr>
        <w:t xml:space="preserve"> Herkunft sind willkommen. Diese Beispiele sind ausdrücklich keine Vorgabe oder Einschränkung.</w:t>
      </w:r>
    </w:p>
    <w:p w14:paraId="617A9B0D" w14:textId="77777777" w:rsidR="00C64647" w:rsidRPr="001F791F" w:rsidRDefault="00000000">
      <w:pPr>
        <w:pStyle w:val="Lead"/>
        <w:rPr>
          <w:rFonts w:hint="eastAsia"/>
          <w:lang w:val="de-DE"/>
        </w:rPr>
      </w:pPr>
      <w:r w:rsidRPr="001F791F">
        <w:rPr>
          <w:lang w:val="de-DE"/>
        </w:rPr>
        <w:t>Wir möchten ausdrücklich auch Lösungen sehen, an die wir selbst bisher nicht gedacht haben.</w:t>
      </w:r>
    </w:p>
    <w:p w14:paraId="379B1CB0" w14:textId="77777777" w:rsidR="00C64647" w:rsidRDefault="00000000">
      <w:pPr>
        <w:pStyle w:val="berschrift1"/>
      </w:pPr>
      <w:r>
        <w:lastRenderedPageBreak/>
        <w:t xml:space="preserve">Was </w:t>
      </w:r>
      <w:proofErr w:type="spellStart"/>
      <w:r>
        <w:t>wir</w:t>
      </w:r>
      <w:proofErr w:type="spellEnd"/>
      <w:r>
        <w:t xml:space="preserve"> </w:t>
      </w:r>
      <w:proofErr w:type="spellStart"/>
      <w:r>
        <w:t>nicht</w:t>
      </w:r>
      <w:proofErr w:type="spellEnd"/>
      <w:r>
        <w:t xml:space="preserve"> </w:t>
      </w:r>
      <w:proofErr w:type="spellStart"/>
      <w:r>
        <w:t>suchen</w:t>
      </w:r>
      <w:proofErr w:type="spellEnd"/>
    </w:p>
    <w:p w14:paraId="54A85E82" w14:textId="77777777" w:rsidR="00C64647" w:rsidRDefault="00000000">
      <w:pPr>
        <w:pStyle w:val="Aufzhlungszeichen"/>
        <w:rPr>
          <w:rFonts w:hint="eastAsia"/>
        </w:rPr>
      </w:pPr>
      <w:r>
        <w:t>Full-Wrap-Konzepte</w:t>
      </w:r>
    </w:p>
    <w:p w14:paraId="5A3E8182" w14:textId="77777777" w:rsidR="00C64647" w:rsidRDefault="00000000">
      <w:pPr>
        <w:pStyle w:val="Aufzhlungszeichen"/>
        <w:rPr>
          <w:rFonts w:hint="eastAsia"/>
        </w:rPr>
      </w:pPr>
      <w:r>
        <w:t>komplette Neugestaltung des Fahrzeugs</w:t>
      </w:r>
    </w:p>
    <w:p w14:paraId="2AFB41BA" w14:textId="77777777" w:rsidR="00C64647" w:rsidRDefault="00000000">
      <w:pPr>
        <w:pStyle w:val="Aufzhlungszeichen"/>
        <w:rPr>
          <w:rFonts w:hint="eastAsia"/>
        </w:rPr>
      </w:pPr>
      <w:r>
        <w:t>Verlust der ursprünglichen XTURA-Identität</w:t>
      </w:r>
    </w:p>
    <w:p w14:paraId="04154CD3" w14:textId="77777777" w:rsidR="00C64647" w:rsidRDefault="00000000">
      <w:pPr>
        <w:pStyle w:val="Aufzhlungszeichen"/>
        <w:rPr>
          <w:rFonts w:hint="eastAsia"/>
        </w:rPr>
      </w:pPr>
      <w:r>
        <w:t>klassisches Firmenfahrzeug-Branding</w:t>
      </w:r>
    </w:p>
    <w:p w14:paraId="4030DC5F" w14:textId="77777777" w:rsidR="00C64647" w:rsidRDefault="00000000">
      <w:pPr>
        <w:pStyle w:val="Aufzhlungszeichen"/>
        <w:rPr>
          <w:rFonts w:hint="eastAsia"/>
        </w:rPr>
      </w:pPr>
      <w:r>
        <w:t>Werbefahrzeug-Optik</w:t>
      </w:r>
    </w:p>
    <w:p w14:paraId="2D82F850" w14:textId="77777777" w:rsidR="00C64647" w:rsidRDefault="00000000">
      <w:pPr>
        <w:pStyle w:val="Aufzhlungszeichen"/>
        <w:rPr>
          <w:rFonts w:hint="eastAsia"/>
        </w:rPr>
      </w:pPr>
      <w:r>
        <w:t>beliebige Sammlung von Reiseaufklebern</w:t>
      </w:r>
    </w:p>
    <w:p w14:paraId="147CD9B3" w14:textId="77777777" w:rsidR="00C64647" w:rsidRDefault="00000000">
      <w:pPr>
        <w:pStyle w:val="Aufzhlungszeichen"/>
        <w:rPr>
          <w:rFonts w:hint="eastAsia"/>
        </w:rPr>
      </w:pPr>
      <w:r>
        <w:t>überladene Collagen</w:t>
      </w:r>
    </w:p>
    <w:p w14:paraId="14B86A31" w14:textId="77777777" w:rsidR="00C64647" w:rsidRDefault="00000000">
      <w:pPr>
        <w:pStyle w:val="Aufzhlungszeichen"/>
        <w:rPr>
          <w:rFonts w:hint="eastAsia"/>
        </w:rPr>
      </w:pPr>
      <w:r>
        <w:t>generische Adventure-Gestaltung</w:t>
      </w:r>
    </w:p>
    <w:p w14:paraId="01CE9C31" w14:textId="77777777" w:rsidR="00C64647" w:rsidRDefault="00000000">
      <w:pPr>
        <w:pStyle w:val="Aufzhlungszeichen"/>
        <w:rPr>
          <w:rFonts w:hint="eastAsia"/>
        </w:rPr>
      </w:pPr>
      <w:r>
        <w:t>klischeehafte Spanien- oder Andalusien-Dekoration</w:t>
      </w:r>
    </w:p>
    <w:p w14:paraId="6E4AB4BA" w14:textId="77777777" w:rsidR="00C64647" w:rsidRPr="001F791F" w:rsidRDefault="00000000">
      <w:pPr>
        <w:rPr>
          <w:rFonts w:hint="eastAsia"/>
          <w:lang w:val="de-DE"/>
        </w:rPr>
      </w:pPr>
      <w:r w:rsidRPr="001F791F">
        <w:rPr>
          <w:lang w:val="de-DE"/>
        </w:rPr>
        <w:t xml:space="preserve">Typische </w:t>
      </w:r>
      <w:proofErr w:type="spellStart"/>
      <w:r w:rsidRPr="001F791F">
        <w:rPr>
          <w:lang w:val="de-DE"/>
        </w:rPr>
        <w:t>Overlanding</w:t>
      </w:r>
      <w:proofErr w:type="spellEnd"/>
      <w:r w:rsidRPr="001F791F">
        <w:rPr>
          <w:lang w:val="de-DE"/>
        </w:rPr>
        <w:t>-Motive wie generische Bergsilhouetten, Kompassrosen, Weltkarten, Koordinaten ohne tatsächlichen Bezug oder zufällige Outdoor-Symbole sollen nicht lediglich dekorativ eingesetzt werden.</w:t>
      </w:r>
    </w:p>
    <w:p w14:paraId="430434DD" w14:textId="77777777" w:rsidR="00C64647" w:rsidRPr="001F791F" w:rsidRDefault="00000000">
      <w:pPr>
        <w:rPr>
          <w:rFonts w:hint="eastAsia"/>
          <w:lang w:val="de-DE"/>
        </w:rPr>
      </w:pPr>
      <w:r w:rsidRPr="001F791F">
        <w:rPr>
          <w:lang w:val="de-DE"/>
        </w:rPr>
        <w:t>Solche Elemente sind nicht grundsätzlich ausgeschlossen, wenn sie nachvollziehbarer Bestandteil einer eigenständigen Gestaltungsidee sind. Sie sollen nur nicht die kreative Hauptidee ersetzen.</w:t>
      </w:r>
    </w:p>
    <w:p w14:paraId="136CE56B" w14:textId="77777777" w:rsidR="00C64647" w:rsidRPr="001F791F" w:rsidRDefault="00000000">
      <w:pPr>
        <w:pStyle w:val="berschrift1"/>
        <w:rPr>
          <w:lang w:val="de-DE"/>
        </w:rPr>
      </w:pPr>
      <w:r w:rsidRPr="001F791F">
        <w:rPr>
          <w:lang w:val="de-DE"/>
        </w:rPr>
        <w:t>Erwartete Wettbewerbsbeiträge</w:t>
      </w:r>
    </w:p>
    <w:p w14:paraId="53A9F942" w14:textId="77777777" w:rsidR="00C64647" w:rsidRPr="001F791F" w:rsidRDefault="00000000">
      <w:pPr>
        <w:rPr>
          <w:rFonts w:hint="eastAsia"/>
          <w:lang w:val="de-DE"/>
        </w:rPr>
      </w:pPr>
      <w:r w:rsidRPr="001F791F">
        <w:rPr>
          <w:lang w:val="de-DE"/>
        </w:rPr>
        <w:t xml:space="preserve">In der ersten Wettbewerbsphase benötigen wir keine vollständig produktionsfertigen </w:t>
      </w:r>
      <w:proofErr w:type="spellStart"/>
      <w:r w:rsidRPr="001F791F">
        <w:rPr>
          <w:lang w:val="de-DE"/>
        </w:rPr>
        <w:t>Folierungsdaten</w:t>
      </w:r>
      <w:proofErr w:type="spellEnd"/>
      <w:r w:rsidRPr="001F791F">
        <w:rPr>
          <w:lang w:val="de-DE"/>
        </w:rPr>
        <w:t>. Die Gestaltung soll jedoch auf den bereitgestellten 1:1-DXF-Daten entwickelt werden.</w:t>
      </w:r>
    </w:p>
    <w:p w14:paraId="3ACC4C71" w14:textId="77777777" w:rsidR="00C64647" w:rsidRDefault="00000000">
      <w:pPr>
        <w:rPr>
          <w:rFonts w:hint="eastAsia"/>
        </w:rPr>
      </w:pPr>
      <w:proofErr w:type="spellStart"/>
      <w:r>
        <w:t>Mindestens</w:t>
      </w:r>
      <w:proofErr w:type="spellEnd"/>
      <w:r>
        <w:t xml:space="preserve"> </w:t>
      </w:r>
      <w:proofErr w:type="spellStart"/>
      <w:r>
        <w:t>dargestellt</w:t>
      </w:r>
      <w:proofErr w:type="spellEnd"/>
      <w:r>
        <w:t xml:space="preserve"> </w:t>
      </w:r>
      <w:proofErr w:type="spellStart"/>
      <w:r>
        <w:t>werden</w:t>
      </w:r>
      <w:proofErr w:type="spellEnd"/>
      <w:r>
        <w:t xml:space="preserve"> </w:t>
      </w:r>
      <w:proofErr w:type="spellStart"/>
      <w:r>
        <w:t>sollen</w:t>
      </w:r>
      <w:proofErr w:type="spellEnd"/>
      <w:r>
        <w:t>:</w:t>
      </w:r>
    </w:p>
    <w:p w14:paraId="4A9D615E" w14:textId="77777777" w:rsidR="00C64647" w:rsidRDefault="00000000">
      <w:pPr>
        <w:pStyle w:val="Aufzhlungszeichen"/>
        <w:rPr>
          <w:rFonts w:hint="eastAsia"/>
        </w:rPr>
      </w:pPr>
      <w:r>
        <w:t>Fahrerseite</w:t>
      </w:r>
    </w:p>
    <w:p w14:paraId="12AD3695" w14:textId="77777777" w:rsidR="00C64647" w:rsidRDefault="00000000">
      <w:pPr>
        <w:pStyle w:val="Aufzhlungszeichen"/>
        <w:rPr>
          <w:rFonts w:hint="eastAsia"/>
        </w:rPr>
      </w:pPr>
      <w:r>
        <w:t>Beifahrerseite</w:t>
      </w:r>
    </w:p>
    <w:p w14:paraId="1A13A708" w14:textId="77777777" w:rsidR="00C64647" w:rsidRDefault="00000000">
      <w:pPr>
        <w:pStyle w:val="Aufzhlungszeichen"/>
        <w:rPr>
          <w:rFonts w:hint="eastAsia"/>
        </w:rPr>
      </w:pPr>
      <w:r>
        <w:t>Heck</w:t>
      </w:r>
    </w:p>
    <w:p w14:paraId="7EFB9A85" w14:textId="77777777" w:rsidR="00C64647" w:rsidRPr="001F791F" w:rsidRDefault="00000000">
      <w:pPr>
        <w:rPr>
          <w:rFonts w:hint="eastAsia"/>
          <w:lang w:val="de-DE"/>
        </w:rPr>
      </w:pPr>
      <w:r w:rsidRPr="001F791F">
        <w:rPr>
          <w:lang w:val="de-DE"/>
        </w:rPr>
        <w:t>Eine Darstellung der Front kann zusätzlich sinnvoll sein.</w:t>
      </w:r>
    </w:p>
    <w:p w14:paraId="1563DE80" w14:textId="77777777" w:rsidR="00C64647" w:rsidRDefault="00000000">
      <w:pPr>
        <w:rPr>
          <w:rFonts w:hint="eastAsia"/>
        </w:rPr>
      </w:pPr>
      <w:proofErr w:type="spellStart"/>
      <w:r>
        <w:t>Zusätzlich</w:t>
      </w:r>
      <w:proofErr w:type="spellEnd"/>
      <w:r>
        <w:t xml:space="preserve"> </w:t>
      </w:r>
      <w:proofErr w:type="spellStart"/>
      <w:r>
        <w:t>wünschen</w:t>
      </w:r>
      <w:proofErr w:type="spellEnd"/>
      <w:r>
        <w:t xml:space="preserve"> </w:t>
      </w:r>
      <w:proofErr w:type="spellStart"/>
      <w:r>
        <w:t>wir</w:t>
      </w:r>
      <w:proofErr w:type="spellEnd"/>
      <w:r>
        <w:t>:</w:t>
      </w:r>
    </w:p>
    <w:p w14:paraId="335B837B" w14:textId="77777777" w:rsidR="00C64647" w:rsidRDefault="00000000">
      <w:pPr>
        <w:pStyle w:val="Aufzhlungszeichen"/>
        <w:rPr>
          <w:rFonts w:hint="eastAsia"/>
        </w:rPr>
      </w:pPr>
      <w:r>
        <w:t>kurze Erklärung der Grundidee</w:t>
      </w:r>
    </w:p>
    <w:p w14:paraId="58CFDB40" w14:textId="77777777" w:rsidR="00C64647" w:rsidRDefault="00000000">
      <w:pPr>
        <w:pStyle w:val="Aufzhlungszeichen"/>
        <w:rPr>
          <w:rFonts w:hint="eastAsia"/>
        </w:rPr>
      </w:pPr>
      <w:r>
        <w:t>Farbkonzept</w:t>
      </w:r>
    </w:p>
    <w:p w14:paraId="391B10B9" w14:textId="77777777" w:rsidR="00C64647" w:rsidRPr="001F791F" w:rsidRDefault="00000000">
      <w:pPr>
        <w:pStyle w:val="Aufzhlungszeichen"/>
        <w:rPr>
          <w:rFonts w:hint="eastAsia"/>
          <w:lang w:val="de-DE"/>
        </w:rPr>
      </w:pPr>
      <w:r w:rsidRPr="001F791F">
        <w:rPr>
          <w:lang w:val="de-DE"/>
        </w:rPr>
        <w:t>Grundidee für die Integration von Pico</w:t>
      </w:r>
    </w:p>
    <w:p w14:paraId="5E5D6751" w14:textId="77777777" w:rsidR="00C64647" w:rsidRPr="001F791F" w:rsidRDefault="00000000">
      <w:pPr>
        <w:pStyle w:val="Aufzhlungszeichen"/>
        <w:rPr>
          <w:rFonts w:hint="eastAsia"/>
          <w:lang w:val="de-DE"/>
        </w:rPr>
      </w:pPr>
      <w:r w:rsidRPr="001F791F">
        <w:rPr>
          <w:lang w:val="de-DE"/>
        </w:rPr>
        <w:t xml:space="preserve">gegebenenfalls Bezug zu </w:t>
      </w:r>
      <w:proofErr w:type="spellStart"/>
      <w:r w:rsidRPr="001F791F">
        <w:rPr>
          <w:lang w:val="de-DE"/>
        </w:rPr>
        <w:t>Podenco</w:t>
      </w:r>
      <w:proofErr w:type="spellEnd"/>
      <w:r w:rsidRPr="001F791F">
        <w:rPr>
          <w:lang w:val="de-DE"/>
        </w:rPr>
        <w:t xml:space="preserve"> und Andalusien</w:t>
      </w:r>
    </w:p>
    <w:p w14:paraId="40516DA9" w14:textId="77777777" w:rsidR="00C64647" w:rsidRPr="001F791F" w:rsidRDefault="00000000">
      <w:pPr>
        <w:pStyle w:val="Aufzhlungszeichen"/>
        <w:rPr>
          <w:rFonts w:hint="eastAsia"/>
          <w:lang w:val="de-DE"/>
        </w:rPr>
      </w:pPr>
      <w:r w:rsidRPr="001F791F">
        <w:rPr>
          <w:lang w:val="de-DE"/>
        </w:rPr>
        <w:t>System für die Moods / das Reisetagebuch</w:t>
      </w:r>
    </w:p>
    <w:p w14:paraId="0EE8C111" w14:textId="77777777" w:rsidR="00C64647" w:rsidRPr="001F791F" w:rsidRDefault="00000000">
      <w:pPr>
        <w:pStyle w:val="Aufzhlungszeichen"/>
        <w:rPr>
          <w:rFonts w:hint="eastAsia"/>
          <w:lang w:val="de-DE"/>
        </w:rPr>
      </w:pPr>
      <w:r w:rsidRPr="001F791F">
        <w:rPr>
          <w:lang w:val="de-DE"/>
        </w:rPr>
        <w:t>gegebenenfalls Vorschläge zur Farbe des Unterfahrschutzes und weiterer Anbauteile</w:t>
      </w:r>
    </w:p>
    <w:p w14:paraId="12436665" w14:textId="77777777" w:rsidR="00C64647" w:rsidRPr="001F791F" w:rsidRDefault="00000000">
      <w:pPr>
        <w:pStyle w:val="Lead"/>
        <w:rPr>
          <w:rFonts w:hint="eastAsia"/>
          <w:lang w:val="de-DE"/>
        </w:rPr>
      </w:pPr>
      <w:r w:rsidRPr="001F791F">
        <w:rPr>
          <w:lang w:val="de-DE"/>
        </w:rPr>
        <w:t>Eine starke gestalterische Idee ist wichtiger als eine aufwendige Präsentation oder ein fotorealistisches Rendering.</w:t>
      </w:r>
    </w:p>
    <w:p w14:paraId="3EBBF387" w14:textId="77777777" w:rsidR="00C64647" w:rsidRPr="001F791F" w:rsidRDefault="00000000">
      <w:pPr>
        <w:pStyle w:val="berschrift1"/>
        <w:rPr>
          <w:lang w:val="de-DE"/>
        </w:rPr>
      </w:pPr>
      <w:r w:rsidRPr="001F791F">
        <w:rPr>
          <w:lang w:val="de-DE"/>
        </w:rPr>
        <w:t>Gewinner / Weiterbearbeitung / Rechte</w:t>
      </w:r>
    </w:p>
    <w:p w14:paraId="4B7A5CC8" w14:textId="77777777" w:rsidR="00C64647" w:rsidRPr="001F791F" w:rsidRDefault="00000000">
      <w:pPr>
        <w:rPr>
          <w:rFonts w:hint="eastAsia"/>
          <w:lang w:val="de-DE"/>
        </w:rPr>
      </w:pPr>
      <w:r w:rsidRPr="001F791F">
        <w:rPr>
          <w:lang w:val="de-DE"/>
        </w:rPr>
        <w:t>Das ausgewählte Konzept soll anschließend gemeinsam mit dem Gewinner weiterentwickelt und bis zu produktionsfähigen Vektordaten für den Folienplot ausgearbeitet werden.</w:t>
      </w:r>
    </w:p>
    <w:p w14:paraId="30463D39" w14:textId="77777777" w:rsidR="00C64647" w:rsidRPr="001F791F" w:rsidRDefault="00000000">
      <w:pPr>
        <w:rPr>
          <w:rFonts w:hint="eastAsia"/>
          <w:lang w:val="de-DE"/>
        </w:rPr>
      </w:pPr>
      <w:r w:rsidRPr="001F791F">
        <w:rPr>
          <w:lang w:val="de-DE"/>
        </w:rPr>
        <w:t>Für die finale Übergabe erwarten wir bearbeitbare Vektordaten sowie eine saubere Dokumentation der verwendeten Folienfarben und gegebenenfalls Schriften. Drittmaterial, Stockgrafiken oder lizenzpflichtige Bestandteile müssen vor Verwendung offengelegt und von uns freigegeben werden.</w:t>
      </w:r>
    </w:p>
    <w:p w14:paraId="11A78203" w14:textId="77777777" w:rsidR="00C64647" w:rsidRPr="001F791F" w:rsidRDefault="00000000">
      <w:pPr>
        <w:rPr>
          <w:rFonts w:hint="eastAsia"/>
          <w:lang w:val="de-DE"/>
        </w:rPr>
      </w:pPr>
      <w:r w:rsidRPr="001F791F">
        <w:rPr>
          <w:lang w:val="de-DE"/>
        </w:rPr>
        <w:t>Der Gewinner muss die für Umsetzung, Anpassung und Reproduktion des finalen Designs erforderlichen Nutzungsrechte übertragen können. Das eingereichte Design und insbesondere die Pico-Illustration müssen originär erstellt oder rechtlich eindeutig nutzbar sein.</w:t>
      </w:r>
    </w:p>
    <w:p w14:paraId="62335972" w14:textId="77777777" w:rsidR="00C64647" w:rsidRPr="001F791F" w:rsidRDefault="00000000">
      <w:pPr>
        <w:rPr>
          <w:rFonts w:hint="eastAsia"/>
          <w:lang w:val="de-DE"/>
        </w:rPr>
      </w:pPr>
      <w:r w:rsidRPr="001F791F">
        <w:rPr>
          <w:lang w:val="de-DE"/>
        </w:rPr>
        <w:lastRenderedPageBreak/>
        <w:t>Die Verwendung generativer KI bleibt auch für die Weiterbearbeitung und finale Übergabe ausgeschlossen.</w:t>
      </w:r>
    </w:p>
    <w:p w14:paraId="66FB58A2" w14:textId="77777777" w:rsidR="00C64647" w:rsidRDefault="00000000">
      <w:pPr>
        <w:pStyle w:val="berschrift1"/>
      </w:pPr>
      <w:proofErr w:type="spellStart"/>
      <w:r>
        <w:t>Beigefügte</w:t>
      </w:r>
      <w:proofErr w:type="spellEnd"/>
      <w:r>
        <w:t xml:space="preserve"> </w:t>
      </w:r>
      <w:proofErr w:type="spellStart"/>
      <w:r>
        <w:t>Unterlagen</w:t>
      </w:r>
      <w:proofErr w:type="spellEnd"/>
    </w:p>
    <w:p w14:paraId="5384201C" w14:textId="77777777" w:rsidR="00C64647" w:rsidRPr="001F791F" w:rsidRDefault="00000000">
      <w:pPr>
        <w:pStyle w:val="Aufzhlungszeichen"/>
        <w:rPr>
          <w:rFonts w:hint="eastAsia"/>
          <w:lang w:val="de-DE"/>
        </w:rPr>
      </w:pPr>
      <w:r w:rsidRPr="001F791F">
        <w:rPr>
          <w:lang w:val="de-DE"/>
        </w:rPr>
        <w:t xml:space="preserve">1:1-DXF-Dateien des Fahrzeugs von </w:t>
      </w:r>
      <w:proofErr w:type="spellStart"/>
      <w:r w:rsidRPr="001F791F">
        <w:rPr>
          <w:lang w:val="de-DE"/>
        </w:rPr>
        <w:t>Eura</w:t>
      </w:r>
      <w:proofErr w:type="spellEnd"/>
      <w:r w:rsidRPr="001F791F">
        <w:rPr>
          <w:lang w:val="de-DE"/>
        </w:rPr>
        <w:t xml:space="preserve"> Mobil</w:t>
      </w:r>
    </w:p>
    <w:p w14:paraId="0ED0A32C" w14:textId="77777777" w:rsidR="00C64647" w:rsidRDefault="00000000">
      <w:pPr>
        <w:pStyle w:val="Aufzhlungszeichen"/>
        <w:rPr>
          <w:rFonts w:hint="eastAsia"/>
        </w:rPr>
      </w:pPr>
      <w:proofErr w:type="spellStart"/>
      <w:r>
        <w:t>Referenzfotos</w:t>
      </w:r>
      <w:proofErr w:type="spellEnd"/>
      <w:r>
        <w:t xml:space="preserve"> von Pico</w:t>
      </w:r>
    </w:p>
    <w:p w14:paraId="75109005" w14:textId="77777777" w:rsidR="00C64647" w:rsidRPr="001F791F" w:rsidRDefault="00000000">
      <w:pPr>
        <w:pStyle w:val="Aufzhlungszeichen"/>
        <w:rPr>
          <w:rFonts w:hint="eastAsia"/>
          <w:lang w:val="de-DE"/>
        </w:rPr>
      </w:pPr>
      <w:r w:rsidRPr="001F791F">
        <w:rPr>
          <w:lang w:val="de-DE"/>
        </w:rPr>
        <w:t>Fotos der Außenküche und Angaben zu ihrer Position</w:t>
      </w:r>
    </w:p>
    <w:p w14:paraId="17720322" w14:textId="77777777" w:rsidR="00C64647" w:rsidRPr="001F791F" w:rsidRDefault="00000000">
      <w:pPr>
        <w:pStyle w:val="Aufzhlungszeichen"/>
        <w:rPr>
          <w:rFonts w:hint="eastAsia"/>
          <w:lang w:val="de-DE"/>
        </w:rPr>
      </w:pPr>
      <w:r w:rsidRPr="001F791F">
        <w:rPr>
          <w:lang w:val="de-DE"/>
        </w:rPr>
        <w:t>Informationen / Referenzen zu den zwei Heck-Montageplatten</w:t>
      </w:r>
    </w:p>
    <w:p w14:paraId="0BEEF7D0" w14:textId="77777777" w:rsidR="00C64647" w:rsidRDefault="00000000">
      <w:pPr>
        <w:pStyle w:val="Aufzhlungszeichen"/>
        <w:rPr>
          <w:rFonts w:hint="eastAsia"/>
        </w:rPr>
      </w:pPr>
      <w:proofErr w:type="spellStart"/>
      <w:r>
        <w:t>Referenzbilder</w:t>
      </w:r>
      <w:proofErr w:type="spellEnd"/>
      <w:r>
        <w:t xml:space="preserve"> des </w:t>
      </w:r>
      <w:proofErr w:type="spellStart"/>
      <w:r>
        <w:t>bestehenden</w:t>
      </w:r>
      <w:proofErr w:type="spellEnd"/>
      <w:r>
        <w:t xml:space="preserve"> XTURA-Designs</w:t>
      </w:r>
    </w:p>
    <w:p w14:paraId="69A58C79" w14:textId="77777777" w:rsidR="00C64647" w:rsidRPr="001F791F" w:rsidRDefault="00000000">
      <w:pPr>
        <w:pStyle w:val="Aufzhlungszeichen"/>
        <w:rPr>
          <w:rFonts w:hint="eastAsia"/>
          <w:lang w:val="de-DE"/>
        </w:rPr>
      </w:pPr>
      <w:r w:rsidRPr="001F791F">
        <w:rPr>
          <w:lang w:val="de-DE"/>
        </w:rPr>
        <w:t>gegebenenfalls Fotos bzw. Angaben zu Unterfahrschutz und weiteren relevanten Anbauteilen</w:t>
      </w:r>
    </w:p>
    <w:p w14:paraId="0F0AFAB7" w14:textId="77777777" w:rsidR="00C64647" w:rsidRPr="001F791F" w:rsidRDefault="00000000">
      <w:pPr>
        <w:pStyle w:val="berschrift1"/>
        <w:rPr>
          <w:lang w:val="de-DE"/>
        </w:rPr>
      </w:pPr>
      <w:r w:rsidRPr="001F791F">
        <w:rPr>
          <w:lang w:val="de-DE"/>
        </w:rPr>
        <w:t>Ziel</w:t>
      </w:r>
    </w:p>
    <w:p w14:paraId="33410284" w14:textId="77777777" w:rsidR="00C64647" w:rsidRPr="001F791F" w:rsidRDefault="00000000">
      <w:pPr>
        <w:rPr>
          <w:rFonts w:hint="eastAsia"/>
          <w:lang w:val="de-DE"/>
        </w:rPr>
      </w:pPr>
      <w:r w:rsidRPr="001F791F">
        <w:rPr>
          <w:lang w:val="de-DE"/>
        </w:rPr>
        <w:t>Das fertige Fahrzeug soll nicht wirken wie ein serienmäßiger Camper, auf den anschließend ein individuelles Dekor geklebt wurde.</w:t>
      </w:r>
    </w:p>
    <w:p w14:paraId="600A5918" w14:textId="77777777" w:rsidR="00C64647" w:rsidRPr="001F791F" w:rsidRDefault="00000000">
      <w:pPr>
        <w:pStyle w:val="Lead"/>
        <w:rPr>
          <w:rFonts w:hint="eastAsia"/>
          <w:lang w:val="de-DE"/>
        </w:rPr>
      </w:pPr>
      <w:r w:rsidRPr="001F791F">
        <w:rPr>
          <w:lang w:val="de-DE"/>
        </w:rPr>
        <w:t>So hätte eine besondere, individuelle XTURA-Sonderedition aussehen können.</w:t>
      </w:r>
    </w:p>
    <w:p w14:paraId="0808D114" w14:textId="77777777" w:rsidR="00C64647" w:rsidRPr="001F791F" w:rsidRDefault="00000000">
      <w:pPr>
        <w:rPr>
          <w:rFonts w:hint="eastAsia"/>
          <w:lang w:val="de-DE"/>
        </w:rPr>
      </w:pPr>
      <w:r w:rsidRPr="001F791F">
        <w:rPr>
          <w:lang w:val="de-DE"/>
        </w:rPr>
        <w:t>Der ursprüngliche XTURA bleibt sichtbar und erkennbar. Das individuelle Design ergänzt ihn um Pico, seine Herkunft, Reisen, Orte, Begriffe und Erinnerungen - und darf sich mit zukünftigen Reisen weiterentwickeln.</w:t>
      </w:r>
    </w:p>
    <w:p w14:paraId="55499A32" w14:textId="77777777" w:rsidR="00C64647" w:rsidRPr="001F791F" w:rsidRDefault="00000000">
      <w:pPr>
        <w:rPr>
          <w:rFonts w:hint="eastAsia"/>
          <w:lang w:val="de-DE"/>
        </w:rPr>
      </w:pPr>
      <w:r w:rsidRPr="001F791F">
        <w:rPr>
          <w:lang w:val="de-DE"/>
        </w:rPr>
        <w:br w:type="page"/>
      </w:r>
    </w:p>
    <w:p w14:paraId="03AD5745" w14:textId="77777777" w:rsidR="00C64647" w:rsidRPr="001F791F" w:rsidRDefault="00000000">
      <w:pPr>
        <w:pStyle w:val="berschrift1"/>
        <w:rPr>
          <w:lang w:val="de-DE"/>
        </w:rPr>
      </w:pPr>
      <w:r w:rsidRPr="001F791F">
        <w:rPr>
          <w:lang w:val="de-DE"/>
        </w:rPr>
        <w:lastRenderedPageBreak/>
        <w:t>Kurzfassung für die Wettbewerbsplattform</w:t>
      </w:r>
    </w:p>
    <w:p w14:paraId="2BF9A325" w14:textId="77777777" w:rsidR="00C64647" w:rsidRPr="001F791F" w:rsidRDefault="00000000">
      <w:pPr>
        <w:pStyle w:val="berschrift2"/>
        <w:rPr>
          <w:lang w:val="de-DE"/>
        </w:rPr>
      </w:pPr>
      <w:r w:rsidRPr="001F791F">
        <w:rPr>
          <w:lang w:val="de-DE"/>
        </w:rPr>
        <w:t>Projekttitel</w:t>
      </w:r>
    </w:p>
    <w:p w14:paraId="22F49B4F" w14:textId="77777777" w:rsidR="00C64647" w:rsidRPr="001F791F" w:rsidRDefault="00000000">
      <w:pPr>
        <w:pStyle w:val="Lead"/>
        <w:rPr>
          <w:rFonts w:hint="eastAsia"/>
          <w:lang w:val="de-DE"/>
        </w:rPr>
      </w:pPr>
      <w:r w:rsidRPr="001F791F">
        <w:rPr>
          <w:lang w:val="de-DE"/>
        </w:rPr>
        <w:t>XTURA - gestalterische Weiterentwicklung einer bestehenden Fahrzeugidentität</w:t>
      </w:r>
    </w:p>
    <w:p w14:paraId="1CF6E983" w14:textId="77777777" w:rsidR="00C64647" w:rsidRPr="001F791F" w:rsidRDefault="00000000">
      <w:pPr>
        <w:pStyle w:val="berschrift2"/>
        <w:rPr>
          <w:lang w:val="de-DE"/>
        </w:rPr>
      </w:pPr>
      <w:r w:rsidRPr="001F791F">
        <w:rPr>
          <w:lang w:val="de-DE"/>
        </w:rPr>
        <w:t>Kurzbeschreibung</w:t>
      </w:r>
    </w:p>
    <w:p w14:paraId="476908D4" w14:textId="77777777" w:rsidR="00C64647" w:rsidRPr="001F791F" w:rsidRDefault="00000000">
      <w:pPr>
        <w:rPr>
          <w:rFonts w:hint="eastAsia"/>
          <w:lang w:val="de-DE"/>
        </w:rPr>
      </w:pPr>
      <w:r w:rsidRPr="001F791F">
        <w:rPr>
          <w:lang w:val="de-DE"/>
        </w:rPr>
        <w:t xml:space="preserve">Gesucht wird ein kreatives Konzept zur Weiterentwicklung eines bestehenden </w:t>
      </w:r>
      <w:proofErr w:type="spellStart"/>
      <w:r w:rsidRPr="001F791F">
        <w:rPr>
          <w:lang w:val="de-DE"/>
        </w:rPr>
        <w:t>Eura</w:t>
      </w:r>
      <w:proofErr w:type="spellEnd"/>
      <w:r w:rsidRPr="001F791F">
        <w:rPr>
          <w:lang w:val="de-DE"/>
        </w:rPr>
        <w:t xml:space="preserve"> Mobil XTURA. Grundfarbe und der überwiegende Teil der originalen XTURA-Grafik bleiben erhalten. Ergänzt werden sollen eine grafische Interpretation unseres </w:t>
      </w:r>
      <w:proofErr w:type="spellStart"/>
      <w:r w:rsidRPr="001F791F">
        <w:rPr>
          <w:lang w:val="de-DE"/>
        </w:rPr>
        <w:t>Podencos</w:t>
      </w:r>
      <w:proofErr w:type="spellEnd"/>
      <w:r w:rsidRPr="001F791F">
        <w:rPr>
          <w:lang w:val="de-DE"/>
        </w:rPr>
        <w:t xml:space="preserve"> Pico, sein Bezug zu Andalusien und ein erweiterbares visuelles Reisetagebuch mit ausgewählten Begriffen aus verschiedenen Sprachen. Die Umsetzung soll grundsätzlich als </w:t>
      </w:r>
      <w:proofErr w:type="spellStart"/>
      <w:r w:rsidRPr="001F791F">
        <w:rPr>
          <w:lang w:val="de-DE"/>
        </w:rPr>
        <w:t>Folienplott</w:t>
      </w:r>
      <w:proofErr w:type="spellEnd"/>
      <w:r w:rsidRPr="001F791F">
        <w:rPr>
          <w:lang w:val="de-DE"/>
        </w:rPr>
        <w:t xml:space="preserve"> mit durchgefärbten ORACAL-Folien möglich sein. Kein </w:t>
      </w:r>
      <w:proofErr w:type="spellStart"/>
      <w:r w:rsidRPr="001F791F">
        <w:rPr>
          <w:lang w:val="de-DE"/>
        </w:rPr>
        <w:t>Full</w:t>
      </w:r>
      <w:proofErr w:type="spellEnd"/>
      <w:r w:rsidRPr="001F791F">
        <w:rPr>
          <w:lang w:val="de-DE"/>
        </w:rPr>
        <w:t xml:space="preserve"> Wrap, keine komplette Neugestaltung und keine generative KI.</w:t>
      </w:r>
    </w:p>
    <w:p w14:paraId="2384765F" w14:textId="77777777" w:rsidR="00C64647" w:rsidRDefault="00000000">
      <w:pPr>
        <w:pStyle w:val="berschrift2"/>
      </w:pPr>
      <w:proofErr w:type="spellStart"/>
      <w:r>
        <w:t>Kernanforderungen</w:t>
      </w:r>
      <w:proofErr w:type="spellEnd"/>
    </w:p>
    <w:p w14:paraId="2BBDEDAF" w14:textId="77777777" w:rsidR="00C64647" w:rsidRPr="001F791F" w:rsidRDefault="00000000">
      <w:pPr>
        <w:pStyle w:val="Aufzhlungszeichen"/>
        <w:rPr>
          <w:rFonts w:hint="eastAsia"/>
          <w:lang w:val="de-DE"/>
        </w:rPr>
      </w:pPr>
      <w:r w:rsidRPr="001F791F">
        <w:rPr>
          <w:lang w:val="de-DE"/>
        </w:rPr>
        <w:t>Entwurf auf den bereitgestellten 1:1-DXF-Daten</w:t>
      </w:r>
    </w:p>
    <w:p w14:paraId="30541DE1" w14:textId="77777777" w:rsidR="00C64647" w:rsidRDefault="00000000">
      <w:pPr>
        <w:pStyle w:val="Aufzhlungszeichen"/>
        <w:rPr>
          <w:rFonts w:hint="eastAsia"/>
        </w:rPr>
      </w:pPr>
      <w:r>
        <w:t xml:space="preserve">Fahrer- und </w:t>
      </w:r>
      <w:proofErr w:type="spellStart"/>
      <w:r>
        <w:t>Beifahrerseite</w:t>
      </w:r>
      <w:proofErr w:type="spellEnd"/>
      <w:r>
        <w:t xml:space="preserve"> </w:t>
      </w:r>
      <w:proofErr w:type="spellStart"/>
      <w:r>
        <w:t>sowie</w:t>
      </w:r>
      <w:proofErr w:type="spellEnd"/>
      <w:r>
        <w:t xml:space="preserve"> Heck</w:t>
      </w:r>
    </w:p>
    <w:p w14:paraId="260B0945" w14:textId="77777777" w:rsidR="00C64647" w:rsidRDefault="00000000">
      <w:pPr>
        <w:pStyle w:val="Aufzhlungszeichen"/>
        <w:rPr>
          <w:rFonts w:hint="eastAsia"/>
        </w:rPr>
      </w:pPr>
      <w:r>
        <w:t>bestehende XTURA-Identität klar erhalten</w:t>
      </w:r>
    </w:p>
    <w:p w14:paraId="106F6F51" w14:textId="77777777" w:rsidR="00C64647" w:rsidRPr="001F791F" w:rsidRDefault="00000000">
      <w:pPr>
        <w:pStyle w:val="Aufzhlungszeichen"/>
        <w:rPr>
          <w:rFonts w:hint="eastAsia"/>
          <w:lang w:val="de-DE"/>
        </w:rPr>
      </w:pPr>
      <w:r w:rsidRPr="001F791F">
        <w:rPr>
          <w:lang w:val="de-DE"/>
        </w:rPr>
        <w:t xml:space="preserve">Pico als eigenständige, </w:t>
      </w:r>
      <w:proofErr w:type="spellStart"/>
      <w:r w:rsidRPr="001F791F">
        <w:rPr>
          <w:lang w:val="de-DE"/>
        </w:rPr>
        <w:t>plottbare</w:t>
      </w:r>
      <w:proofErr w:type="spellEnd"/>
      <w:r w:rsidRPr="001F791F">
        <w:rPr>
          <w:lang w:val="de-DE"/>
        </w:rPr>
        <w:t xml:space="preserve"> Grafik interpretieren</w:t>
      </w:r>
    </w:p>
    <w:p w14:paraId="1E0E2256" w14:textId="77777777" w:rsidR="00C64647" w:rsidRDefault="00000000">
      <w:pPr>
        <w:pStyle w:val="Aufzhlungszeichen"/>
        <w:rPr>
          <w:rFonts w:hint="eastAsia"/>
        </w:rPr>
      </w:pPr>
      <w:proofErr w:type="spellStart"/>
      <w:r>
        <w:t>Reisetagebuch</w:t>
      </w:r>
      <w:proofErr w:type="spellEnd"/>
      <w:r>
        <w:t xml:space="preserve">-/Mood-System </w:t>
      </w:r>
      <w:proofErr w:type="spellStart"/>
      <w:r>
        <w:t>entwickeln</w:t>
      </w:r>
      <w:proofErr w:type="spellEnd"/>
    </w:p>
    <w:p w14:paraId="1F4801A7" w14:textId="77777777" w:rsidR="00C64647" w:rsidRDefault="00000000">
      <w:pPr>
        <w:pStyle w:val="Aufzhlungszeichen"/>
        <w:rPr>
          <w:rFonts w:hint="eastAsia"/>
        </w:rPr>
      </w:pPr>
      <w:r>
        <w:t>ORACAL-/Cut-Vinyl-Kompatibilität</w:t>
      </w:r>
    </w:p>
    <w:p w14:paraId="2874374A" w14:textId="77777777" w:rsidR="00C64647" w:rsidRDefault="00000000">
      <w:pPr>
        <w:pStyle w:val="Aufzhlungszeichen"/>
        <w:rPr>
          <w:rFonts w:hint="eastAsia"/>
        </w:rPr>
      </w:pPr>
      <w:r>
        <w:t>keine generative KI</w:t>
      </w:r>
    </w:p>
    <w:sectPr w:rsidR="00C64647" w:rsidSect="00034616">
      <w:headerReference w:type="default" r:id="rId8"/>
      <w:footerReference w:type="default" r:id="rId9"/>
      <w:pgSz w:w="12240" w:h="15840"/>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C5736" w14:textId="77777777" w:rsidR="00B24AE7" w:rsidRDefault="00B24AE7">
      <w:pPr>
        <w:spacing w:after="0" w:line="240" w:lineRule="auto"/>
        <w:rPr>
          <w:rFonts w:hint="eastAsia"/>
        </w:rPr>
      </w:pPr>
      <w:r>
        <w:separator/>
      </w:r>
    </w:p>
  </w:endnote>
  <w:endnote w:type="continuationSeparator" w:id="0">
    <w:p w14:paraId="272CC66C" w14:textId="77777777" w:rsidR="00B24AE7" w:rsidRDefault="00B24AE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1FCF" w14:textId="77777777" w:rsidR="00C64647" w:rsidRDefault="00000000">
    <w:pPr>
      <w:pStyle w:val="Fuzeile"/>
      <w:jc w:val="center"/>
      <w:rPr>
        <w:rFonts w:hint="eastAsia"/>
      </w:rPr>
    </w:pPr>
    <w:r>
      <w:rPr>
        <w:sz w:val="16"/>
      </w:rPr>
      <w:t xml:space="preserve">05.09.2026   |   </w:t>
    </w:r>
    <w:r>
      <w:fldChar w:fldCharType="begin"/>
    </w:r>
    <w:r>
      <w:instrText xml:space="preserve"> PAGE </w:instrText>
    </w:r>
    <w:r w:rsidR="001F791F">
      <w:fldChar w:fldCharType="separate"/>
    </w:r>
    <w:r w:rsidR="001F791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012EB" w14:textId="77777777" w:rsidR="00B24AE7" w:rsidRDefault="00B24AE7">
      <w:pPr>
        <w:spacing w:after="0" w:line="240" w:lineRule="auto"/>
        <w:rPr>
          <w:rFonts w:hint="eastAsia"/>
        </w:rPr>
      </w:pPr>
      <w:r>
        <w:separator/>
      </w:r>
    </w:p>
  </w:footnote>
  <w:footnote w:type="continuationSeparator" w:id="0">
    <w:p w14:paraId="711D890B" w14:textId="77777777" w:rsidR="00B24AE7" w:rsidRDefault="00B24AE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41B2" w14:textId="77777777" w:rsidR="00C64647" w:rsidRDefault="00000000">
    <w:pPr>
      <w:pStyle w:val="Kopfzeile"/>
      <w:jc w:val="right"/>
      <w:rPr>
        <w:rFonts w:hint="eastAsia"/>
      </w:rPr>
    </w:pPr>
    <w:r>
      <w:rPr>
        <w:b/>
        <w:sz w:val="16"/>
      </w:rPr>
      <w:t>XTURA  |  DESIGNBRIEFING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258174809">
    <w:abstractNumId w:val="8"/>
  </w:num>
  <w:num w:numId="2" w16cid:durableId="656150628">
    <w:abstractNumId w:val="6"/>
  </w:num>
  <w:num w:numId="3" w16cid:durableId="1228422399">
    <w:abstractNumId w:val="5"/>
  </w:num>
  <w:num w:numId="4" w16cid:durableId="944308890">
    <w:abstractNumId w:val="4"/>
  </w:num>
  <w:num w:numId="5" w16cid:durableId="1186484751">
    <w:abstractNumId w:val="7"/>
  </w:num>
  <w:num w:numId="6" w16cid:durableId="634867992">
    <w:abstractNumId w:val="3"/>
  </w:num>
  <w:num w:numId="7" w16cid:durableId="529955862">
    <w:abstractNumId w:val="2"/>
  </w:num>
  <w:num w:numId="8" w16cid:durableId="1685940749">
    <w:abstractNumId w:val="1"/>
  </w:num>
  <w:num w:numId="9" w16cid:durableId="884100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791F"/>
    <w:rsid w:val="0029639D"/>
    <w:rsid w:val="00326F90"/>
    <w:rsid w:val="00AA1D8D"/>
    <w:rsid w:val="00B24AE7"/>
    <w:rsid w:val="00B47730"/>
    <w:rsid w:val="00C64647"/>
    <w:rsid w:val="00CB0664"/>
    <w:rsid w:val="00F128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B4D39"/>
  <w14:defaultImageDpi w14:val="300"/>
  <w15:docId w15:val="{1DE886D4-4B17-4941-8685-9FA2172D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sz w:val="21"/>
    </w:rPr>
  </w:style>
  <w:style w:type="paragraph" w:styleId="berschrift1">
    <w:name w:val="heading 1"/>
    <w:basedOn w:val="Standard"/>
    <w:next w:val="Standard"/>
    <w:link w:val="berschrift1Zchn"/>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30"/>
      <w:szCs w:val="28"/>
    </w:rPr>
  </w:style>
  <w:style w:type="paragraph" w:styleId="berschrift2">
    <w:name w:val="heading 2"/>
    <w:basedOn w:val="Standard"/>
    <w:next w:val="Standard"/>
    <w:link w:val="berschrift2Zchn"/>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before="80" w:after="140"/>
    </w:pPr>
    <w:rPr>
      <w:rFonts w:ascii="Aptos" w:hAnsi="Apto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2204</Words>
  <Characters>12565</Characters>
  <Application>Microsoft Office Word</Application>
  <DocSecurity>0</DocSecurity>
  <Lines>104</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 Kannheiser</cp:lastModifiedBy>
  <cp:revision>2</cp:revision>
  <dcterms:created xsi:type="dcterms:W3CDTF">2026-09-13T16:21:00Z</dcterms:created>
  <dcterms:modified xsi:type="dcterms:W3CDTF">2026-09-13T16:21:00Z</dcterms:modified>
  <cp:category/>
</cp:coreProperties>
</file>