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655"/>
        <w:gridCol w:w="7705"/>
      </w:tblGrid>
      <w:tr w:rsidR="00380719" w14:paraId="1A983F11" w14:textId="77777777">
        <w:tc>
          <w:tcPr>
            <w:tcW w:w="165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B11ED4" w14:textId="77777777" w:rsidR="00380719" w:rsidRDefault="00D77BE9">
            <w:pPr>
              <w:spacing w:after="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D7373B" wp14:editId="5E6EC359">
                  <wp:extent cx="658368" cy="61996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1_mark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19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F86DC8" w14:textId="77777777" w:rsidR="00380719" w:rsidRDefault="00D77BE9">
            <w:pPr>
              <w:spacing w:after="0" w:line="259" w:lineRule="auto"/>
            </w:pPr>
            <w:r>
              <w:rPr>
                <w:rFonts w:ascii="Aptos Display" w:hAnsi="Aptos Display"/>
                <w:b/>
                <w:color w:val="082B5C"/>
                <w:sz w:val="24"/>
              </w:rPr>
              <w:t>A-1 VOICE &amp; DATA</w:t>
            </w:r>
            <w:r>
              <w:rPr>
                <w:color w:val="1769D1"/>
                <w:sz w:val="15"/>
              </w:rPr>
              <w:br/>
              <w:t>CONNECT  •  PROTECT  •  EVOLVE</w:t>
            </w:r>
          </w:p>
        </w:tc>
      </w:tr>
    </w:tbl>
    <w:p w14:paraId="5DB8257F" w14:textId="77777777" w:rsidR="006675C3" w:rsidRDefault="006675C3">
      <w:pPr>
        <w:spacing w:after="140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800" behindDoc="1" locked="0" layoutInCell="1" allowOverlap="1" wp14:anchorId="4263AD9D" wp14:editId="4105FE03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5756275" cy="3836670"/>
            <wp:effectExtent l="0" t="0" r="0" b="0"/>
            <wp:wrapTight wrapText="bothSides">
              <wp:wrapPolygon edited="0">
                <wp:start x="10651" y="214"/>
                <wp:lineTo x="8864" y="3646"/>
                <wp:lineTo x="8792" y="3861"/>
                <wp:lineTo x="9078" y="3861"/>
                <wp:lineTo x="8864" y="5577"/>
                <wp:lineTo x="8149" y="7293"/>
                <wp:lineTo x="3288" y="8580"/>
                <wp:lineTo x="3288" y="9009"/>
                <wp:lineTo x="2145" y="9438"/>
                <wp:lineTo x="2073" y="10189"/>
                <wp:lineTo x="2859" y="10725"/>
                <wp:lineTo x="2145" y="11476"/>
                <wp:lineTo x="2145" y="12119"/>
                <wp:lineTo x="2859" y="12763"/>
                <wp:lineTo x="2931" y="13299"/>
                <wp:lineTo x="5504" y="14157"/>
                <wp:lineTo x="1215" y="15122"/>
                <wp:lineTo x="643" y="15337"/>
                <wp:lineTo x="643" y="19627"/>
                <wp:lineTo x="3574" y="19948"/>
                <wp:lineTo x="17799" y="19948"/>
                <wp:lineTo x="20945" y="19627"/>
                <wp:lineTo x="20730" y="17589"/>
                <wp:lineTo x="21088" y="15873"/>
                <wp:lineTo x="21231" y="15337"/>
                <wp:lineTo x="16012" y="14157"/>
                <wp:lineTo x="18514" y="13406"/>
                <wp:lineTo x="18729" y="12870"/>
                <wp:lineTo x="18157" y="12441"/>
                <wp:lineTo x="19372" y="12119"/>
                <wp:lineTo x="19444" y="11476"/>
                <wp:lineTo x="18657" y="10725"/>
                <wp:lineTo x="19515" y="10081"/>
                <wp:lineTo x="19444" y="9438"/>
                <wp:lineTo x="18443" y="8687"/>
                <wp:lineTo x="17228" y="8258"/>
                <wp:lineTo x="13367" y="7293"/>
                <wp:lineTo x="12653" y="5577"/>
                <wp:lineTo x="12438" y="3861"/>
                <wp:lineTo x="12724" y="3861"/>
                <wp:lineTo x="12581" y="3325"/>
                <wp:lineTo x="10937" y="214"/>
                <wp:lineTo x="10651" y="214"/>
              </wp:wrapPolygon>
            </wp:wrapTight>
            <wp:docPr id="767776422" name="Picture 1" descr="The image depicts a digital keyhole symbol, surrounded by interconnected circuit-like nodes, against a blue background, suggesting a futuristic or technological them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76422" name="Picture 1" descr="The image depicts a digital keyhole symbol, surrounded by interconnected circuit-like nodes, against a blue background, suggesting a futuristic or technological theme.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36D6C" w14:textId="77777777" w:rsidR="006675C3" w:rsidRDefault="006675C3">
      <w:pPr>
        <w:spacing w:after="140"/>
        <w:rPr>
          <w:b/>
          <w:sz w:val="24"/>
        </w:rPr>
      </w:pPr>
    </w:p>
    <w:p w14:paraId="5909C4D7" w14:textId="77777777" w:rsidR="006675C3" w:rsidRDefault="006675C3">
      <w:pPr>
        <w:spacing w:after="140"/>
        <w:rPr>
          <w:b/>
          <w:sz w:val="24"/>
        </w:rPr>
      </w:pPr>
    </w:p>
    <w:p w14:paraId="66D148A4" w14:textId="77777777" w:rsidR="006675C3" w:rsidRDefault="006675C3">
      <w:pPr>
        <w:spacing w:after="140"/>
        <w:rPr>
          <w:b/>
          <w:sz w:val="24"/>
        </w:rPr>
      </w:pPr>
    </w:p>
    <w:p w14:paraId="05DCA1EF" w14:textId="77777777" w:rsidR="006675C3" w:rsidRDefault="006675C3">
      <w:pPr>
        <w:spacing w:after="140"/>
        <w:rPr>
          <w:b/>
          <w:sz w:val="24"/>
        </w:rPr>
      </w:pPr>
    </w:p>
    <w:p w14:paraId="7C3D05F1" w14:textId="77777777" w:rsidR="006675C3" w:rsidRDefault="006675C3">
      <w:pPr>
        <w:spacing w:after="140"/>
        <w:rPr>
          <w:b/>
          <w:sz w:val="24"/>
        </w:rPr>
      </w:pPr>
    </w:p>
    <w:p w14:paraId="4C19F0A0" w14:textId="77777777" w:rsidR="006675C3" w:rsidRDefault="006675C3">
      <w:pPr>
        <w:spacing w:after="140"/>
        <w:rPr>
          <w:b/>
          <w:sz w:val="24"/>
        </w:rPr>
      </w:pPr>
    </w:p>
    <w:p w14:paraId="1A31108E" w14:textId="77777777" w:rsidR="006675C3" w:rsidRDefault="006675C3">
      <w:pPr>
        <w:spacing w:after="140"/>
        <w:rPr>
          <w:b/>
          <w:sz w:val="24"/>
        </w:rPr>
      </w:pPr>
    </w:p>
    <w:p w14:paraId="6754D6AC" w14:textId="77777777" w:rsidR="006675C3" w:rsidRDefault="006675C3">
      <w:pPr>
        <w:spacing w:after="140"/>
        <w:rPr>
          <w:b/>
          <w:sz w:val="24"/>
        </w:rPr>
      </w:pPr>
    </w:p>
    <w:p w14:paraId="3CBC8270" w14:textId="77777777" w:rsidR="006675C3" w:rsidRDefault="006675C3">
      <w:pPr>
        <w:spacing w:after="140"/>
        <w:rPr>
          <w:b/>
          <w:sz w:val="24"/>
        </w:rPr>
      </w:pPr>
    </w:p>
    <w:p w14:paraId="26E4E97E" w14:textId="77777777" w:rsidR="006675C3" w:rsidRDefault="006675C3">
      <w:pPr>
        <w:spacing w:after="140"/>
        <w:rPr>
          <w:b/>
          <w:sz w:val="24"/>
        </w:rPr>
      </w:pPr>
    </w:p>
    <w:p w14:paraId="36DE4258" w14:textId="77777777" w:rsidR="006675C3" w:rsidRDefault="006675C3">
      <w:pPr>
        <w:spacing w:after="140"/>
        <w:rPr>
          <w:b/>
          <w:sz w:val="24"/>
        </w:rPr>
      </w:pPr>
    </w:p>
    <w:p w14:paraId="07A3ECF5" w14:textId="77777777" w:rsidR="006675C3" w:rsidRDefault="006675C3">
      <w:pPr>
        <w:spacing w:after="140"/>
        <w:rPr>
          <w:b/>
          <w:sz w:val="24"/>
        </w:rPr>
      </w:pPr>
    </w:p>
    <w:p w14:paraId="36C63551" w14:textId="77777777" w:rsidR="006675C3" w:rsidRDefault="006675C3">
      <w:pPr>
        <w:spacing w:after="140"/>
        <w:rPr>
          <w:b/>
          <w:sz w:val="24"/>
        </w:rPr>
      </w:pPr>
    </w:p>
    <w:p w14:paraId="6CF834BF" w14:textId="77777777" w:rsidR="00380719" w:rsidRDefault="00D77BE9">
      <w:pPr>
        <w:spacing w:after="140"/>
      </w:pPr>
      <w:r>
        <w:rPr>
          <w:b/>
          <w:sz w:val="24"/>
        </w:rPr>
        <w:t>TRAIN SMART.  WORK SECURE.</w:t>
      </w:r>
    </w:p>
    <w:p w14:paraId="090C78CE" w14:textId="77777777" w:rsidR="00380719" w:rsidRDefault="00D77BE9">
      <w:pPr>
        <w:pStyle w:val="Subtitle"/>
        <w:spacing w:after="400"/>
      </w:pPr>
      <w:r>
        <w:t>A practical, note-ready field guide to the cyber tools your team uses every day.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80719" w14:paraId="0351E0A5" w14:textId="77777777">
        <w:tc>
          <w:tcPr>
            <w:tcW w:w="23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831C3A" w14:textId="77777777" w:rsidR="00C24F1E" w:rsidRDefault="00675B04">
            <w:pPr>
              <w:jc w:val="center"/>
            </w:pPr>
            <w:r>
              <w:rPr>
                <w:b/>
                <w:color w:val="0B2D5C"/>
                <w:sz w:val="18"/>
              </w:rPr>
              <w:t>01</w:t>
            </w:r>
            <w:r>
              <w:rPr>
                <w:b/>
                <w:color w:val="0B2D5C"/>
                <w:sz w:val="18"/>
              </w:rPr>
              <w:br/>
              <w:t>IDENTITY</w:t>
            </w:r>
          </w:p>
        </w:tc>
        <w:tc>
          <w:tcPr>
            <w:tcW w:w="23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DEA90C" w14:textId="77777777" w:rsidR="00C24F1E" w:rsidRDefault="00675B04">
            <w:pPr>
              <w:jc w:val="center"/>
            </w:pPr>
            <w:r>
              <w:rPr>
                <w:b/>
                <w:color w:val="0B2D5C"/>
                <w:sz w:val="18"/>
              </w:rPr>
              <w:t>02</w:t>
            </w:r>
            <w:r>
              <w:rPr>
                <w:b/>
                <w:color w:val="0B2D5C"/>
                <w:sz w:val="18"/>
              </w:rPr>
              <w:br/>
              <w:t>EMAIL</w:t>
            </w:r>
          </w:p>
        </w:tc>
        <w:tc>
          <w:tcPr>
            <w:tcW w:w="23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08123D" w14:textId="77777777" w:rsidR="00C24F1E" w:rsidRDefault="00675B04">
            <w:pPr>
              <w:jc w:val="center"/>
            </w:pPr>
            <w:r>
              <w:rPr>
                <w:b/>
                <w:color w:val="0B2D5C"/>
                <w:sz w:val="18"/>
              </w:rPr>
              <w:t>03</w:t>
            </w:r>
            <w:r>
              <w:rPr>
                <w:b/>
                <w:color w:val="0B2D5C"/>
                <w:sz w:val="18"/>
              </w:rPr>
              <w:br/>
              <w:t>SUPPORT</w:t>
            </w:r>
          </w:p>
        </w:tc>
        <w:tc>
          <w:tcPr>
            <w:tcW w:w="23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B0A90B" w14:textId="77777777" w:rsidR="00C24F1E" w:rsidRDefault="00675B04">
            <w:pPr>
              <w:jc w:val="center"/>
            </w:pPr>
            <w:r>
              <w:rPr>
                <w:b/>
                <w:color w:val="0B2D5C"/>
                <w:sz w:val="18"/>
              </w:rPr>
              <w:t>04-05</w:t>
            </w:r>
            <w:r>
              <w:rPr>
                <w:b/>
                <w:color w:val="0B2D5C"/>
                <w:sz w:val="18"/>
              </w:rPr>
              <w:br/>
              <w:t>PASSWORDS + KNOWLEDGE</w:t>
            </w:r>
          </w:p>
        </w:tc>
      </w:tr>
    </w:tbl>
    <w:p w14:paraId="7723BEA7" w14:textId="77777777" w:rsidR="00380719" w:rsidRDefault="00380719">
      <w:pPr>
        <w:spacing w:after="6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112"/>
        <w:gridCol w:w="4248"/>
      </w:tblGrid>
      <w:tr w:rsidR="00380719" w14:paraId="6F45970A" w14:textId="77777777">
        <w:tc>
          <w:tcPr>
            <w:tcW w:w="5112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1560D0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PREPARED FOR</w:t>
            </w:r>
            <w:r>
              <w:rPr>
                <w:b/>
                <w:color w:val="082B5C"/>
                <w:sz w:val="20"/>
              </w:rPr>
              <w:br/>
              <w:t>[CLIENT NAME]</w:t>
            </w:r>
          </w:p>
        </w:tc>
        <w:tc>
          <w:tcPr>
            <w:tcW w:w="4248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D3E6F6D" w14:textId="77777777" w:rsidR="00380719" w:rsidRDefault="00D77BE9">
            <w:pPr>
              <w:spacing w:after="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A492345" wp14:editId="42DAE429">
                  <wp:extent cx="1417320" cy="48593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ent_logo_placeholde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48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050CB" w14:textId="77777777" w:rsidR="00380719" w:rsidRDefault="00D77BE9">
      <w:pPr>
        <w:spacing w:before="360"/>
      </w:pPr>
      <w:r>
        <w:rPr>
          <w:b/>
          <w:color w:val="5D6878"/>
          <w:sz w:val="16"/>
        </w:rPr>
        <w:t xml:space="preserve">EMPLOYEE  </w:t>
      </w:r>
      <w:r>
        <w:t xml:space="preserve">________________________________________    </w:t>
      </w:r>
      <w:r>
        <w:rPr>
          <w:b/>
          <w:color w:val="5D6878"/>
          <w:sz w:val="16"/>
        </w:rPr>
        <w:t xml:space="preserve">DATE  </w:t>
      </w:r>
      <w:r>
        <w:t>________________</w:t>
      </w:r>
    </w:p>
    <w:p w14:paraId="7BE866D1" w14:textId="77777777" w:rsidR="00380719" w:rsidRDefault="00D77BE9">
      <w:pPr>
        <w:pageBreakBefore/>
        <w:spacing w:before="80" w:after="60"/>
      </w:pPr>
      <w:r>
        <w:rPr>
          <w:rFonts w:ascii="Aptos Display" w:hAnsi="Aptos Display"/>
          <w:b/>
          <w:color w:val="18A8F2"/>
          <w:sz w:val="20"/>
        </w:rPr>
        <w:lastRenderedPageBreak/>
        <w:t>GUIDE</w:t>
      </w:r>
    </w:p>
    <w:p w14:paraId="1DBD4F6C" w14:textId="77777777" w:rsidR="00380719" w:rsidRDefault="00D77BE9">
      <w:pPr>
        <w:pStyle w:val="Title"/>
        <w:spacing w:after="100"/>
      </w:pPr>
      <w:r>
        <w:t>Your training roadmap</w:t>
      </w:r>
    </w:p>
    <w:p w14:paraId="029CA081" w14:textId="77777777" w:rsidR="00380719" w:rsidRDefault="00D77BE9">
      <w:pPr>
        <w:pStyle w:val="Subtitle"/>
      </w:pPr>
      <w:r>
        <w:t>Five connected tools. One safer, faster way to work with A-1 Voice &amp; Data.</w:t>
      </w:r>
    </w:p>
    <w:p w14:paraId="4DC6262A" w14:textId="77777777" w:rsidR="00380719" w:rsidRDefault="00D77BE9">
      <w:pPr>
        <w:pStyle w:val="Heading1"/>
      </w:pPr>
      <w:r>
        <w:t>What you will be able to do</w:t>
      </w:r>
    </w:p>
    <w:p w14:paraId="45B30708" w14:textId="77777777" w:rsidR="00380719" w:rsidRDefault="00D77BE9">
      <w:pPr>
        <w:pStyle w:val="Checklist"/>
      </w:pPr>
      <w:r>
        <w:t>Approve legitimate Microsoft 365 sign-ins and reject unexpected MFA prompts.</w:t>
      </w:r>
    </w:p>
    <w:p w14:paraId="00218C5C" w14:textId="77777777" w:rsidR="00380719" w:rsidRDefault="00D77BE9">
      <w:pPr>
        <w:pStyle w:val="Checklist"/>
      </w:pPr>
      <w:r>
        <w:t>Read INKY banners, verify suspicious requests, and report questionable email.</w:t>
      </w:r>
    </w:p>
    <w:p w14:paraId="22125FB8" w14:textId="77777777" w:rsidR="00380719" w:rsidRDefault="00D77BE9">
      <w:pPr>
        <w:pStyle w:val="Checklist"/>
      </w:pPr>
      <w:r>
        <w:t>Open, track, and update service requests through the A-1 Service Portal.</w:t>
      </w:r>
    </w:p>
    <w:p w14:paraId="35EED576" w14:textId="77777777" w:rsidR="00C24F1E" w:rsidRDefault="00675B04">
      <w:pPr>
        <w:pStyle w:val="Checklist"/>
      </w:pPr>
      <w:r>
        <w:t>Use Keeper to create, store, autofill, and share credentials through approved secure workflows.</w:t>
      </w:r>
    </w:p>
    <w:p w14:paraId="267FD9E6" w14:textId="77777777" w:rsidR="00380719" w:rsidRDefault="00D77BE9">
      <w:pPr>
        <w:pStyle w:val="Checklist"/>
      </w:pPr>
      <w:r>
        <w:t>Use MyGlue to retrieve approved documentation and add personal password records securely.</w:t>
      </w:r>
    </w:p>
    <w:p w14:paraId="11D711B7" w14:textId="77777777" w:rsidR="00380719" w:rsidRDefault="00D77BE9">
      <w:pPr>
        <w:pStyle w:val="Heading1"/>
      </w:pPr>
      <w:r>
        <w:t>Training sequence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2880"/>
        <w:gridCol w:w="5400"/>
      </w:tblGrid>
      <w:tr w:rsidR="00C24F1E" w14:paraId="13252F51" w14:textId="77777777">
        <w:tc>
          <w:tcPr>
            <w:tcW w:w="1080" w:type="dxa"/>
            <w:shd w:val="clear" w:color="auto" w:fill="0B2D5C"/>
            <w:vAlign w:val="center"/>
          </w:tcPr>
          <w:p w14:paraId="02CF6610" w14:textId="77777777" w:rsidR="00C24F1E" w:rsidRDefault="00675B04">
            <w:r>
              <w:rPr>
                <w:b/>
                <w:color w:val="FFFFFF"/>
              </w:rPr>
              <w:t>Module</w:t>
            </w:r>
          </w:p>
        </w:tc>
        <w:tc>
          <w:tcPr>
            <w:tcW w:w="2880" w:type="dxa"/>
            <w:shd w:val="clear" w:color="auto" w:fill="0B2D5C"/>
            <w:vAlign w:val="center"/>
          </w:tcPr>
          <w:p w14:paraId="698B1959" w14:textId="77777777" w:rsidR="00C24F1E" w:rsidRDefault="00675B04">
            <w:r>
              <w:rPr>
                <w:b/>
                <w:color w:val="FFFFFF"/>
              </w:rPr>
              <w:t>Tool</w:t>
            </w:r>
          </w:p>
        </w:tc>
        <w:tc>
          <w:tcPr>
            <w:tcW w:w="5400" w:type="dxa"/>
            <w:shd w:val="clear" w:color="auto" w:fill="0B2D5C"/>
            <w:vAlign w:val="center"/>
          </w:tcPr>
          <w:p w14:paraId="18586B9D" w14:textId="77777777" w:rsidR="00C24F1E" w:rsidRDefault="00675B04">
            <w:r>
              <w:rPr>
                <w:b/>
                <w:color w:val="FFFFFF"/>
              </w:rPr>
              <w:t>Outcome</w:t>
            </w:r>
          </w:p>
        </w:tc>
      </w:tr>
      <w:tr w:rsidR="00C24F1E" w14:paraId="7196A806" w14:textId="77777777">
        <w:tc>
          <w:tcPr>
            <w:tcW w:w="1080" w:type="dxa"/>
            <w:vAlign w:val="center"/>
          </w:tcPr>
          <w:p w14:paraId="149502A1" w14:textId="77777777" w:rsidR="00C24F1E" w:rsidRDefault="00675B04">
            <w:r>
              <w:t>1</w:t>
            </w:r>
          </w:p>
        </w:tc>
        <w:tc>
          <w:tcPr>
            <w:tcW w:w="2880" w:type="dxa"/>
            <w:vAlign w:val="center"/>
          </w:tcPr>
          <w:p w14:paraId="3392A9EA" w14:textId="77777777" w:rsidR="00C24F1E" w:rsidRDefault="00675B04">
            <w:r>
              <w:t>Microsoft Authenticator</w:t>
            </w:r>
          </w:p>
        </w:tc>
        <w:tc>
          <w:tcPr>
            <w:tcW w:w="5400" w:type="dxa"/>
            <w:vAlign w:val="center"/>
          </w:tcPr>
          <w:p w14:paraId="1C8D3E2B" w14:textId="77777777" w:rsidR="00C24F1E" w:rsidRDefault="00675B04">
            <w:r>
              <w:t>Secure your identity and practice a sign-in.</w:t>
            </w:r>
          </w:p>
        </w:tc>
      </w:tr>
      <w:tr w:rsidR="00C24F1E" w14:paraId="2150F8DF" w14:textId="77777777">
        <w:tc>
          <w:tcPr>
            <w:tcW w:w="1080" w:type="dxa"/>
            <w:vAlign w:val="center"/>
          </w:tcPr>
          <w:p w14:paraId="3BB8D50F" w14:textId="77777777" w:rsidR="00C24F1E" w:rsidRDefault="00675B04">
            <w:r>
              <w:t>2</w:t>
            </w:r>
          </w:p>
        </w:tc>
        <w:tc>
          <w:tcPr>
            <w:tcW w:w="2880" w:type="dxa"/>
            <w:vAlign w:val="center"/>
          </w:tcPr>
          <w:p w14:paraId="3CD26310" w14:textId="77777777" w:rsidR="00C24F1E" w:rsidRDefault="00675B04">
            <w:r>
              <w:t>INKY</w:t>
            </w:r>
          </w:p>
        </w:tc>
        <w:tc>
          <w:tcPr>
            <w:tcW w:w="5400" w:type="dxa"/>
            <w:vAlign w:val="center"/>
          </w:tcPr>
          <w:p w14:paraId="6E2F22A5" w14:textId="77777777" w:rsidR="00C24F1E" w:rsidRDefault="00675B04">
            <w:r>
              <w:t>Recognize risk banners and report suspicious email.</w:t>
            </w:r>
          </w:p>
        </w:tc>
      </w:tr>
      <w:tr w:rsidR="00C24F1E" w14:paraId="185AB9CC" w14:textId="77777777">
        <w:tc>
          <w:tcPr>
            <w:tcW w:w="1080" w:type="dxa"/>
            <w:vAlign w:val="center"/>
          </w:tcPr>
          <w:p w14:paraId="3A685043" w14:textId="77777777" w:rsidR="00C24F1E" w:rsidRDefault="00675B04">
            <w:r>
              <w:t>3</w:t>
            </w:r>
          </w:p>
        </w:tc>
        <w:tc>
          <w:tcPr>
            <w:tcW w:w="2880" w:type="dxa"/>
            <w:vAlign w:val="center"/>
          </w:tcPr>
          <w:p w14:paraId="4EDBFE98" w14:textId="77777777" w:rsidR="00C24F1E" w:rsidRDefault="00675B04">
            <w:r>
              <w:t>A-1 Service Portal</w:t>
            </w:r>
          </w:p>
        </w:tc>
        <w:tc>
          <w:tcPr>
            <w:tcW w:w="5400" w:type="dxa"/>
            <w:vAlign w:val="center"/>
          </w:tcPr>
          <w:p w14:paraId="68C2E868" w14:textId="77777777" w:rsidR="00C24F1E" w:rsidRDefault="00675B04">
            <w:r>
              <w:t>Submit a useful ticket and follow its status.</w:t>
            </w:r>
          </w:p>
        </w:tc>
      </w:tr>
      <w:tr w:rsidR="00C24F1E" w14:paraId="6DE355F2" w14:textId="77777777">
        <w:tc>
          <w:tcPr>
            <w:tcW w:w="1080" w:type="dxa"/>
            <w:vAlign w:val="center"/>
          </w:tcPr>
          <w:p w14:paraId="6B967CAE" w14:textId="77777777" w:rsidR="00C24F1E" w:rsidRDefault="00675B04">
            <w:r>
              <w:t>4</w:t>
            </w:r>
          </w:p>
        </w:tc>
        <w:tc>
          <w:tcPr>
            <w:tcW w:w="2880" w:type="dxa"/>
            <w:vAlign w:val="center"/>
          </w:tcPr>
          <w:p w14:paraId="073A1A8C" w14:textId="77777777" w:rsidR="00C24F1E" w:rsidRDefault="00675B04">
            <w:r>
              <w:t>Keeper</w:t>
            </w:r>
          </w:p>
        </w:tc>
        <w:tc>
          <w:tcPr>
            <w:tcW w:w="5400" w:type="dxa"/>
            <w:vAlign w:val="center"/>
          </w:tcPr>
          <w:p w14:paraId="5B191FBC" w14:textId="77777777" w:rsidR="00C24F1E" w:rsidRDefault="00675B04">
            <w:r>
              <w:t>Store, use, and share credentials through approved controls.</w:t>
            </w:r>
          </w:p>
        </w:tc>
      </w:tr>
      <w:tr w:rsidR="00C24F1E" w14:paraId="22E65F43" w14:textId="77777777">
        <w:tc>
          <w:tcPr>
            <w:tcW w:w="1080" w:type="dxa"/>
            <w:vAlign w:val="center"/>
          </w:tcPr>
          <w:p w14:paraId="45651F46" w14:textId="77777777" w:rsidR="00C24F1E" w:rsidRDefault="00675B04">
            <w:r>
              <w:t>5</w:t>
            </w:r>
          </w:p>
        </w:tc>
        <w:tc>
          <w:tcPr>
            <w:tcW w:w="2880" w:type="dxa"/>
            <w:vAlign w:val="center"/>
          </w:tcPr>
          <w:p w14:paraId="536D8BBB" w14:textId="77777777" w:rsidR="00C24F1E" w:rsidRDefault="00675B04">
            <w:r>
              <w:t>MyGlue</w:t>
            </w:r>
          </w:p>
        </w:tc>
        <w:tc>
          <w:tcPr>
            <w:tcW w:w="5400" w:type="dxa"/>
            <w:vAlign w:val="center"/>
          </w:tcPr>
          <w:p w14:paraId="2C9673D4" w14:textId="77777777" w:rsidR="00C24F1E" w:rsidRDefault="00675B04">
            <w:r>
              <w:t>Find documentation and manage personal password records safely.</w:t>
            </w:r>
          </w:p>
        </w:tc>
      </w:tr>
    </w:tbl>
    <w:p w14:paraId="7AE15F9C" w14:textId="77777777" w:rsidR="00380719" w:rsidRDefault="00D77BE9">
      <w:pPr>
        <w:pStyle w:val="Heading1"/>
      </w:pPr>
      <w:r>
        <w:t>Before we begin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3B016AE4" w14:textId="77777777">
        <w:tc>
          <w:tcPr>
            <w:tcW w:w="172" w:type="dxa"/>
            <w:tcBorders>
              <w:top w:val="single" w:sz="0" w:space="0" w:color="A65E00"/>
              <w:left w:val="single" w:sz="0" w:space="0" w:color="A65E00"/>
              <w:bottom w:val="single" w:sz="0" w:space="0" w:color="A65E00"/>
              <w:right w:val="single" w:sz="0" w:space="0" w:color="A65E00"/>
            </w:tcBorders>
            <w:shd w:val="clear" w:color="auto" w:fill="A65E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CE72" w14:textId="77777777" w:rsidR="00380719" w:rsidRDefault="00380719"/>
        </w:tc>
        <w:tc>
          <w:tcPr>
            <w:tcW w:w="9187" w:type="dxa"/>
            <w:tcBorders>
              <w:top w:val="single" w:sz="0" w:space="0" w:color="FFF4E5"/>
              <w:left w:val="single" w:sz="0" w:space="0" w:color="FFF4E5"/>
              <w:bottom w:val="single" w:sz="0" w:space="0" w:color="FFF4E5"/>
              <w:right w:val="single" w:sz="0" w:space="0" w:color="FFF4E5"/>
            </w:tcBorders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85BF1D" w14:textId="77777777" w:rsidR="00380719" w:rsidRDefault="00D77BE9">
            <w:pPr>
              <w:spacing w:after="0" w:line="259" w:lineRule="auto"/>
            </w:pPr>
            <w:r>
              <w:rPr>
                <w:b/>
                <w:color w:val="A65E00"/>
                <w:sz w:val="18"/>
              </w:rPr>
              <w:t xml:space="preserve">PRIVACY RULE  </w:t>
            </w:r>
            <w:r>
              <w:rPr>
                <w:sz w:val="18"/>
              </w:rPr>
              <w:t>Do not write passwords, one-time codes, recovery codes, or confidential client/patient information in this workbook.</w:t>
            </w:r>
          </w:p>
        </w:tc>
      </w:tr>
    </w:tbl>
    <w:p w14:paraId="406E7EE0" w14:textId="77777777" w:rsidR="00380719" w:rsidRDefault="00380719">
      <w:pPr>
        <w:spacing w:after="20"/>
      </w:pPr>
    </w:p>
    <w:p w14:paraId="6A062D3E" w14:textId="77777777" w:rsidR="00380719" w:rsidRDefault="00380719">
      <w:pPr>
        <w:spacing w:after="20"/>
      </w:pPr>
    </w:p>
    <w:p w14:paraId="0A028383" w14:textId="77777777" w:rsidR="00380719" w:rsidRDefault="00D77BE9">
      <w:r>
        <w:br w:type="page"/>
      </w:r>
    </w:p>
    <w:p w14:paraId="1D7BDFDB" w14:textId="29BEC069" w:rsidR="00380719" w:rsidRDefault="00CC5C4D">
      <w:pPr>
        <w:pageBreakBefore/>
        <w:spacing w:before="80" w:after="60"/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310A4375" wp14:editId="5BB596DC">
            <wp:simplePos x="0" y="0"/>
            <wp:positionH relativeFrom="margin">
              <wp:align>right</wp:align>
            </wp:positionH>
            <wp:positionV relativeFrom="paragraph">
              <wp:posOffset>103</wp:posOffset>
            </wp:positionV>
            <wp:extent cx="802640" cy="880745"/>
            <wp:effectExtent l="0" t="0" r="0" b="0"/>
            <wp:wrapTight wrapText="bothSides">
              <wp:wrapPolygon edited="0">
                <wp:start x="0" y="0"/>
                <wp:lineTo x="0" y="21024"/>
                <wp:lineTo x="21019" y="21024"/>
                <wp:lineTo x="21019" y="0"/>
                <wp:lineTo x="0" y="0"/>
              </wp:wrapPolygon>
            </wp:wrapTight>
            <wp:docPr id="460526097" name="Picture 7" descr="The image depicts a simple, blue, circular lock icon with a human silhouette in the center, suggesting a secure or private user profi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26097" name="Picture 7" descr="The image depicts a simple, blue, circular lock icon with a human silhouette in the center, suggesting a secure or private user profile.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BE9">
        <w:rPr>
          <w:rFonts w:ascii="Aptos Display" w:hAnsi="Aptos Display"/>
          <w:b/>
          <w:color w:val="18A8F2"/>
          <w:sz w:val="20"/>
        </w:rPr>
        <w:t>CYBER TOOL 01</w:t>
      </w:r>
    </w:p>
    <w:p w14:paraId="34478EEE" w14:textId="44E8796E" w:rsidR="00380719" w:rsidRDefault="00D77BE9">
      <w:pPr>
        <w:pStyle w:val="Title"/>
        <w:spacing w:after="100"/>
      </w:pPr>
      <w:r>
        <w:t>Microsoft Authenticator</w:t>
      </w:r>
    </w:p>
    <w:p w14:paraId="3843070B" w14:textId="571969D6" w:rsidR="00380719" w:rsidRDefault="00D77BE9">
      <w:pPr>
        <w:pStyle w:val="Subtitle"/>
      </w:pPr>
      <w:r>
        <w:t>Multi-factor authentication (MFA) protects your account even when a password is stolen.</w:t>
      </w:r>
    </w:p>
    <w:p w14:paraId="7E720EE1" w14:textId="77777777" w:rsidR="00380719" w:rsidRDefault="00D77BE9">
      <w:pPr>
        <w:pStyle w:val="Heading1"/>
      </w:pPr>
      <w:r>
        <w:t>What MFA does</w:t>
      </w:r>
    </w:p>
    <w:p w14:paraId="78B1BE6D" w14:textId="77777777" w:rsidR="00380719" w:rsidRDefault="00D77BE9">
      <w:r>
        <w:t>MFA asks for something you know (your password) and something you have (your registered phone). A prompt should appear only when you are actively signing in.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797B8F34" w14:textId="77777777">
        <w:tc>
          <w:tcPr>
            <w:tcW w:w="172" w:type="dxa"/>
            <w:tcBorders>
              <w:top w:val="single" w:sz="0" w:space="0" w:color="B42318"/>
              <w:left w:val="single" w:sz="0" w:space="0" w:color="B42318"/>
              <w:bottom w:val="single" w:sz="0" w:space="0" w:color="B42318"/>
              <w:right w:val="single" w:sz="0" w:space="0" w:color="B42318"/>
            </w:tcBorders>
            <w:shd w:val="clear" w:color="auto" w:fill="B423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62FE" w14:textId="77777777" w:rsidR="00380719" w:rsidRDefault="00380719"/>
        </w:tc>
        <w:tc>
          <w:tcPr>
            <w:tcW w:w="9187" w:type="dxa"/>
            <w:tcBorders>
              <w:top w:val="single" w:sz="0" w:space="0" w:color="FDECEC"/>
              <w:left w:val="single" w:sz="0" w:space="0" w:color="FDECEC"/>
              <w:bottom w:val="single" w:sz="0" w:space="0" w:color="FDECEC"/>
              <w:right w:val="single" w:sz="0" w:space="0" w:color="FDECEC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598CCF" w14:textId="77777777" w:rsidR="00380719" w:rsidRDefault="00D77BE9">
            <w:pPr>
              <w:spacing w:after="0" w:line="259" w:lineRule="auto"/>
            </w:pPr>
            <w:r>
              <w:rPr>
                <w:b/>
                <w:color w:val="B42318"/>
                <w:sz w:val="18"/>
              </w:rPr>
              <w:t xml:space="preserve">GOLDEN RULE  </w:t>
            </w:r>
            <w:r>
              <w:rPr>
                <w:sz w:val="18"/>
              </w:rPr>
              <w:t>If you did not initiate the sign-in, do not approve it. Select Deny when available and contact A-1 immediately.</w:t>
            </w:r>
          </w:p>
        </w:tc>
      </w:tr>
    </w:tbl>
    <w:p w14:paraId="1431ABF7" w14:textId="77777777" w:rsidR="00380719" w:rsidRDefault="00380719">
      <w:pPr>
        <w:spacing w:after="20"/>
      </w:pPr>
    </w:p>
    <w:p w14:paraId="509ECFC3" w14:textId="77777777" w:rsidR="00380719" w:rsidRDefault="00D77BE9">
      <w:pPr>
        <w:pStyle w:val="Heading1"/>
      </w:pPr>
      <w:r>
        <w:t>Set up your work account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EACE145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954C0B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934AE4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Install Microsoft Authenticator</w:t>
            </w:r>
            <w:r>
              <w:rPr>
                <w:sz w:val="17"/>
              </w:rPr>
              <w:br/>
              <w:t>Use the Apple App Store or Google Play. Confirm the publisher is Microsoft Corporation.</w:t>
            </w:r>
          </w:p>
        </w:tc>
      </w:tr>
    </w:tbl>
    <w:p w14:paraId="794B091A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E7E8E63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A92028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43862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Open your security information page</w:t>
            </w:r>
            <w:r>
              <w:rPr>
                <w:sz w:val="17"/>
              </w:rPr>
              <w:br/>
              <w:t>On your computer, go to https://mysignins.microsoft.com/security-info and sign in with your work account.</w:t>
            </w:r>
          </w:p>
        </w:tc>
      </w:tr>
    </w:tbl>
    <w:p w14:paraId="18294E59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64A3FBD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AF72C5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D2992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Add the method</w:t>
            </w:r>
            <w:r>
              <w:rPr>
                <w:sz w:val="17"/>
              </w:rPr>
              <w:br/>
              <w:t>Choose Add sign-in method, then Authenticator app. Follow the instructions until a QR code appears.</w:t>
            </w:r>
          </w:p>
        </w:tc>
      </w:tr>
    </w:tbl>
    <w:p w14:paraId="597C1617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A711AF1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6867CB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629EC1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Scan and test</w:t>
            </w:r>
            <w:r>
              <w:rPr>
                <w:sz w:val="17"/>
              </w:rPr>
              <w:br/>
              <w:t>In the app, tap +, choose Work or school account, scan the QR code, then complete the test. Never photograph or share the QR code.</w:t>
            </w:r>
          </w:p>
        </w:tc>
      </w:tr>
    </w:tbl>
    <w:p w14:paraId="10237EAC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7496425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BF4E46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2A9957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Add a backup method if permitted</w:t>
            </w:r>
            <w:r>
              <w:rPr>
                <w:sz w:val="17"/>
              </w:rPr>
              <w:br/>
              <w:t>Follow company policy so an unavailable phone does not lock you out.</w:t>
            </w:r>
          </w:p>
        </w:tc>
      </w:tr>
    </w:tbl>
    <w:p w14:paraId="25938223" w14:textId="77777777" w:rsidR="00380719" w:rsidRDefault="00380719">
      <w:pPr>
        <w:spacing w:after="0"/>
      </w:pPr>
    </w:p>
    <w:p w14:paraId="26F43004" w14:textId="77777777" w:rsidR="00380719" w:rsidRDefault="00D77BE9">
      <w:r>
        <w:br w:type="page"/>
      </w:r>
    </w:p>
    <w:p w14:paraId="00E2BEE2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lastRenderedPageBreak/>
        <w:t>CYBER TOOL 01A</w:t>
      </w:r>
    </w:p>
    <w:p w14:paraId="15C184C6" w14:textId="77777777" w:rsidR="00380719" w:rsidRDefault="00D77BE9">
      <w:pPr>
        <w:pStyle w:val="Title"/>
        <w:spacing w:after="100"/>
      </w:pPr>
      <w:r>
        <w:t>Using MFA safely every day</w:t>
      </w:r>
    </w:p>
    <w:p w14:paraId="3C0F5AE6" w14:textId="77777777" w:rsidR="00380719" w:rsidRDefault="00D77BE9">
      <w:pPr>
        <w:pStyle w:val="Subtitle"/>
      </w:pPr>
      <w:r>
        <w:t>A real approval connects to a sign-in you just started.</w:t>
      </w:r>
    </w:p>
    <w:p w14:paraId="341F0D06" w14:textId="77777777" w:rsidR="00380719" w:rsidRDefault="00D77BE9">
      <w:pPr>
        <w:pStyle w:val="Heading1"/>
      </w:pPr>
      <w:r>
        <w:t>Safe approval check</w:t>
      </w:r>
    </w:p>
    <w:p w14:paraId="26436AB6" w14:textId="77777777" w:rsidR="00380719" w:rsidRDefault="00D77BE9">
      <w:pPr>
        <w:pStyle w:val="Checklist"/>
      </w:pPr>
      <w:r>
        <w:t>I started the sign-in myself.</w:t>
      </w:r>
    </w:p>
    <w:p w14:paraId="03617F32" w14:textId="77777777" w:rsidR="00380719" w:rsidRDefault="00D77BE9">
      <w:pPr>
        <w:pStyle w:val="Checklist"/>
      </w:pPr>
      <w:r>
        <w:t>The account, application, location, and number (if shown) make sense.</w:t>
      </w:r>
    </w:p>
    <w:p w14:paraId="4E5941AF" w14:textId="77777777" w:rsidR="00380719" w:rsidRDefault="00D77BE9">
      <w:pPr>
        <w:pStyle w:val="Checklist"/>
      </w:pPr>
      <w:r>
        <w:t>I am not being rushed by a caller, text message, or email.</w:t>
      </w:r>
    </w:p>
    <w:p w14:paraId="5139A9F8" w14:textId="77777777" w:rsidR="00380719" w:rsidRDefault="00D77BE9">
      <w:pPr>
        <w:pStyle w:val="Heading1"/>
      </w:pPr>
      <w:r>
        <w:t>Never approve these prompts</w:t>
      </w:r>
    </w:p>
    <w:p w14:paraId="2C3A6F4E" w14:textId="77777777" w:rsidR="00380719" w:rsidRDefault="00D77BE9">
      <w:pPr>
        <w:pStyle w:val="Bullet"/>
      </w:pPr>
      <w:r>
        <w:t>A surprise prompt when you are not signing in.</w:t>
      </w:r>
    </w:p>
    <w:p w14:paraId="58CCBF81" w14:textId="77777777" w:rsidR="00380719" w:rsidRDefault="00D77BE9">
      <w:pPr>
        <w:pStyle w:val="Bullet"/>
      </w:pPr>
      <w:r>
        <w:t>Repeated prompts arriving one after another (MFA fatigue).</w:t>
      </w:r>
    </w:p>
    <w:p w14:paraId="41DB8C3C" w14:textId="77777777" w:rsidR="00380719" w:rsidRDefault="00D77BE9">
      <w:pPr>
        <w:pStyle w:val="Bullet"/>
      </w:pPr>
      <w:r>
        <w:t>A request from anyone asking you to read back an Authenticator code or approve a test for them.</w:t>
      </w:r>
    </w:p>
    <w:p w14:paraId="1E9FA181" w14:textId="77777777" w:rsidR="00380719" w:rsidRDefault="00D77BE9">
      <w:pPr>
        <w:pStyle w:val="Bullet"/>
      </w:pPr>
      <w:r>
        <w:t>A prompt with details that do not match what you are doing.</w:t>
      </w:r>
    </w:p>
    <w:p w14:paraId="6D03A52E" w14:textId="77777777" w:rsidR="00380719" w:rsidRDefault="00D77BE9">
      <w:pPr>
        <w:pStyle w:val="Heading1"/>
      </w:pPr>
      <w:r>
        <w:t>If something goes wrong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2BD3D45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E4D550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D844CA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Deny the request</w:t>
            </w:r>
            <w:r>
              <w:rPr>
                <w:sz w:val="17"/>
              </w:rPr>
              <w:br/>
              <w:t>Do not approve simply to make the notification stop.</w:t>
            </w:r>
          </w:p>
        </w:tc>
      </w:tr>
    </w:tbl>
    <w:p w14:paraId="78862170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14C4DC4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BDADFD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C896C2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Stop interacting</w:t>
            </w:r>
            <w:r>
              <w:rPr>
                <w:sz w:val="17"/>
              </w:rPr>
              <w:br/>
              <w:t>Close suspicious pages and do not call numbers shown in a questionable pop-up or email.</w:t>
            </w:r>
          </w:p>
        </w:tc>
      </w:tr>
    </w:tbl>
    <w:p w14:paraId="4750485F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7BBD2A50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F53B20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EA39ED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Contact A-1</w:t>
            </w:r>
            <w:r>
              <w:rPr>
                <w:sz w:val="17"/>
              </w:rPr>
              <w:br/>
              <w:t>Call 713-334-2044 or email service@a1voicedatatech.com using a known-good method.</w:t>
            </w:r>
          </w:p>
        </w:tc>
      </w:tr>
    </w:tbl>
    <w:p w14:paraId="230D2A96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13E889DC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278925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C52350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Report a lost or replaced phone immediately</w:t>
            </w:r>
            <w:r>
              <w:rPr>
                <w:sz w:val="17"/>
              </w:rPr>
              <w:br/>
              <w:t>A-1 can help remove the old registration and safely enroll the new device.</w:t>
            </w:r>
          </w:p>
        </w:tc>
      </w:tr>
    </w:tbl>
    <w:p w14:paraId="5AFD6F92" w14:textId="77777777" w:rsidR="00380719" w:rsidRDefault="00380719">
      <w:pPr>
        <w:spacing w:after="0"/>
      </w:pPr>
    </w:p>
    <w:p w14:paraId="47AE2C26" w14:textId="77777777" w:rsidR="00380719" w:rsidRDefault="00D77BE9">
      <w:r>
        <w:br w:type="page"/>
      </w:r>
    </w:p>
    <w:p w14:paraId="7FE08E29" w14:textId="736935BE" w:rsidR="00380719" w:rsidRDefault="00CC5C4D">
      <w:pPr>
        <w:spacing w:before="80" w:after="60"/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352BA75B" wp14:editId="73163FE9">
            <wp:simplePos x="0" y="0"/>
            <wp:positionH relativeFrom="margin">
              <wp:posOffset>4756322</wp:posOffset>
            </wp:positionH>
            <wp:positionV relativeFrom="paragraph">
              <wp:posOffset>203887</wp:posOffset>
            </wp:positionV>
            <wp:extent cx="1172969" cy="796736"/>
            <wp:effectExtent l="0" t="0" r="8255" b="3810"/>
            <wp:wrapTight wrapText="bothSides">
              <wp:wrapPolygon edited="0">
                <wp:start x="0" y="0"/>
                <wp:lineTo x="0" y="21187"/>
                <wp:lineTo x="21401" y="21187"/>
                <wp:lineTo x="21401" y="0"/>
                <wp:lineTo x="0" y="0"/>
              </wp:wrapPolygon>
            </wp:wrapTight>
            <wp:docPr id="2028790337" name="Picture 5" descr="Secur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90337" name="Picture 5" descr="Secur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2969" cy="79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BE9">
        <w:rPr>
          <w:rFonts w:ascii="Aptos Display" w:hAnsi="Aptos Display"/>
          <w:b/>
          <w:color w:val="18A8F2"/>
          <w:sz w:val="20"/>
        </w:rPr>
        <w:t>CYBER TOOL 02</w:t>
      </w:r>
    </w:p>
    <w:p w14:paraId="64BAAB5C" w14:textId="57F8AED8" w:rsidR="00380719" w:rsidRDefault="00D77BE9">
      <w:pPr>
        <w:pStyle w:val="Title"/>
        <w:spacing w:after="100"/>
      </w:pPr>
      <w:r>
        <w:t>INKY email security</w:t>
      </w:r>
    </w:p>
    <w:p w14:paraId="684CDAFC" w14:textId="4D593C40" w:rsidR="00380719" w:rsidRDefault="00D77BE9">
      <w:pPr>
        <w:pStyle w:val="Subtitle"/>
      </w:pPr>
      <w:r>
        <w:t>INKY places a color-coded banner inside email when a message deserves extra attention.</w:t>
      </w:r>
    </w:p>
    <w:p w14:paraId="6779EB55" w14:textId="77777777" w:rsidR="00380719" w:rsidRDefault="00D77BE9">
      <w:pPr>
        <w:pStyle w:val="Heading1"/>
      </w:pPr>
      <w:r>
        <w:t>Read the banner before you act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0"/>
        <w:gridCol w:w="1463"/>
        <w:gridCol w:w="2838"/>
        <w:gridCol w:w="4751"/>
        <w:gridCol w:w="138"/>
      </w:tblGrid>
      <w:tr w:rsidR="00380719" w14:paraId="2B714029" w14:textId="77777777">
        <w:trPr>
          <w:gridAfter w:val="1"/>
          <w:wAfter w:w="140" w:type="dxa"/>
        </w:trPr>
        <w:tc>
          <w:tcPr>
            <w:tcW w:w="1655" w:type="dxa"/>
            <w:gridSpan w:val="2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460A66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Banner</w:t>
            </w:r>
          </w:p>
        </w:tc>
        <w:tc>
          <w:tcPr>
            <w:tcW w:w="2880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09C1D2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Meaning</w:t>
            </w:r>
          </w:p>
        </w:tc>
        <w:tc>
          <w:tcPr>
            <w:tcW w:w="4824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5D7C2A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 w:rsidR="00380719" w14:paraId="5E678C46" w14:textId="77777777">
        <w:trPr>
          <w:gridAfter w:val="1"/>
          <w:wAfter w:w="140" w:type="dxa"/>
          <w:cantSplit/>
        </w:trPr>
        <w:tc>
          <w:tcPr>
            <w:tcW w:w="1655" w:type="dxa"/>
            <w:gridSpan w:val="2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B723C3" w14:textId="77777777" w:rsidR="00380719" w:rsidRDefault="00D77BE9">
            <w:pPr>
              <w:spacing w:after="0" w:line="259" w:lineRule="auto"/>
            </w:pPr>
            <w:r>
              <w:rPr>
                <w:b/>
                <w:color w:val="B42318"/>
                <w:sz w:val="17"/>
              </w:rPr>
              <w:t>RED | Danger</w:t>
            </w:r>
          </w:p>
        </w:tc>
        <w:tc>
          <w:tcPr>
            <w:tcW w:w="28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E3B287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High confidence the message is malicious or impersonating someone.</w:t>
            </w:r>
          </w:p>
        </w:tc>
        <w:tc>
          <w:tcPr>
            <w:tcW w:w="482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44B1D8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Do not click, open, reply, or forward normally. Report it, then follow company guidance.</w:t>
            </w:r>
          </w:p>
        </w:tc>
      </w:tr>
      <w:tr w:rsidR="00380719" w14:paraId="7B492A95" w14:textId="77777777">
        <w:trPr>
          <w:gridAfter w:val="1"/>
          <w:wAfter w:w="140" w:type="dxa"/>
          <w:cantSplit/>
        </w:trPr>
        <w:tc>
          <w:tcPr>
            <w:tcW w:w="1655" w:type="dxa"/>
            <w:gridSpan w:val="2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7D4D58" w14:textId="77777777" w:rsidR="00380719" w:rsidRDefault="00D77BE9">
            <w:pPr>
              <w:spacing w:after="0" w:line="259" w:lineRule="auto"/>
            </w:pPr>
            <w:r>
              <w:rPr>
                <w:b/>
                <w:color w:val="A65E00"/>
                <w:sz w:val="17"/>
              </w:rPr>
              <w:t>YELLOW / ORANGE | Caution</w:t>
            </w:r>
          </w:p>
        </w:tc>
        <w:tc>
          <w:tcPr>
            <w:tcW w:w="28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0D02BB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Something is unusual: sender, domain, urgency, payment language, or other signals.</w:t>
            </w:r>
          </w:p>
        </w:tc>
        <w:tc>
          <w:tcPr>
            <w:tcW w:w="482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2EB100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Pause. Verify the request through a separate trusted channel before acting.</w:t>
            </w:r>
          </w:p>
        </w:tc>
      </w:tr>
      <w:tr w:rsidR="00380719" w14:paraId="6F7795AC" w14:textId="77777777">
        <w:trPr>
          <w:gridAfter w:val="1"/>
          <w:wAfter w:w="140" w:type="dxa"/>
          <w:cantSplit/>
        </w:trPr>
        <w:tc>
          <w:tcPr>
            <w:tcW w:w="1655" w:type="dxa"/>
            <w:gridSpan w:val="2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F39150" w14:textId="77777777" w:rsidR="00380719" w:rsidRDefault="00D77BE9">
            <w:pPr>
              <w:spacing w:after="0" w:line="259" w:lineRule="auto"/>
            </w:pPr>
            <w:r>
              <w:rPr>
                <w:b/>
                <w:color w:val="1769D1"/>
                <w:sz w:val="17"/>
              </w:rPr>
              <w:t>BLUE | Notice</w:t>
            </w:r>
          </w:p>
        </w:tc>
        <w:tc>
          <w:tcPr>
            <w:tcW w:w="28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1A7537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Informational warning, often first-time or external sender.</w:t>
            </w:r>
          </w:p>
        </w:tc>
        <w:tc>
          <w:tcPr>
            <w:tcW w:w="482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0F9FF1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Read carefully. Stay alert for credentials, money, confidential data, or unusual urgency.</w:t>
            </w:r>
          </w:p>
        </w:tc>
      </w:tr>
      <w:tr w:rsidR="00380719" w14:paraId="7BB57B87" w14:textId="77777777">
        <w:trPr>
          <w:gridAfter w:val="1"/>
          <w:wAfter w:w="140" w:type="dxa"/>
          <w:cantSplit/>
        </w:trPr>
        <w:tc>
          <w:tcPr>
            <w:tcW w:w="1655" w:type="dxa"/>
            <w:gridSpan w:val="2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E9ED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B5DF5E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7"/>
              </w:rPr>
              <w:t>GRAY | Graymail</w:t>
            </w:r>
          </w:p>
        </w:tc>
        <w:tc>
          <w:tcPr>
            <w:tcW w:w="28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470AF7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Legitimate bulk mail you may have subscribed to, such as newsletters, promotions, webinar invitations, and routine notifications.</w:t>
            </w:r>
          </w:p>
        </w:tc>
        <w:tc>
          <w:tcPr>
            <w:tcW w:w="482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7C7C33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Review when convenient. If it is wanted and should return to the inbox, mark it Not-Graymail or Safe.</w:t>
            </w:r>
          </w:p>
        </w:tc>
      </w:tr>
      <w:tr w:rsidR="00380719" w14:paraId="54926440" w14:textId="77777777">
        <w:trPr>
          <w:gridAfter w:val="1"/>
          <w:wAfter w:w="140" w:type="dxa"/>
          <w:cantSplit/>
        </w:trPr>
        <w:tc>
          <w:tcPr>
            <w:tcW w:w="1655" w:type="dxa"/>
            <w:gridSpan w:val="2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E7F6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50E36C" w14:textId="77777777" w:rsidR="00380719" w:rsidRDefault="00D77BE9">
            <w:pPr>
              <w:spacing w:after="0" w:line="259" w:lineRule="auto"/>
            </w:pPr>
            <w:r>
              <w:rPr>
                <w:b/>
                <w:color w:val="18794E"/>
                <w:sz w:val="17"/>
              </w:rPr>
              <w:t>GREEN / No warning | Low risk</w:t>
            </w:r>
          </w:p>
        </w:tc>
        <w:tc>
          <w:tcPr>
            <w:tcW w:w="28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31B054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INKY did not identify a warning condition, but no system can guarantee that every message is safe.</w:t>
            </w:r>
          </w:p>
        </w:tc>
        <w:tc>
          <w:tcPr>
            <w:tcW w:w="482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46575C" w14:textId="77777777" w:rsidR="00380719" w:rsidRDefault="00D77BE9">
            <w:pPr>
              <w:spacing w:after="0" w:line="259" w:lineRule="auto"/>
            </w:pPr>
            <w:r>
              <w:rPr>
                <w:sz w:val="17"/>
              </w:rPr>
              <w:t>Use normal caution. Report the message if the request, sender, link, or attachment still feels wrong.</w:t>
            </w:r>
          </w:p>
        </w:tc>
      </w:tr>
      <w:tr w:rsidR="00380719" w14:paraId="1795757F" w14:textId="77777777">
        <w:tc>
          <w:tcPr>
            <w:tcW w:w="172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CC099" w14:textId="77777777" w:rsidR="00380719" w:rsidRDefault="00380719"/>
        </w:tc>
        <w:tc>
          <w:tcPr>
            <w:tcW w:w="9187" w:type="dxa"/>
            <w:gridSpan w:val="4"/>
            <w:tcBorders>
              <w:top w:val="single" w:sz="0" w:space="0" w:color="EAF4FF"/>
              <w:left w:val="single" w:sz="0" w:space="0" w:color="EAF4FF"/>
              <w:bottom w:val="single" w:sz="0" w:space="0" w:color="EAF4FF"/>
              <w:right w:val="single" w:sz="0" w:space="0" w:color="EAF4FF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155CC9" w14:textId="77777777" w:rsidR="00380719" w:rsidRDefault="00D77BE9">
            <w:pPr>
              <w:spacing w:after="0" w:line="259" w:lineRule="auto"/>
            </w:pPr>
            <w:r>
              <w:rPr>
                <w:b/>
                <w:color w:val="1769D1"/>
                <w:sz w:val="18"/>
              </w:rPr>
              <w:t xml:space="preserve">REMEMBER  </w:t>
            </w:r>
            <w:r>
              <w:rPr>
                <w:sz w:val="18"/>
              </w:rPr>
              <w:t>A banner is guidance, not permission. A message without a warning can still be suspicious; use judgment every time.</w:t>
            </w:r>
          </w:p>
        </w:tc>
      </w:tr>
    </w:tbl>
    <w:p w14:paraId="5BC940E2" w14:textId="77777777" w:rsidR="00380719" w:rsidRDefault="00380719">
      <w:pPr>
        <w:spacing w:after="20"/>
      </w:pPr>
    </w:p>
    <w:p w14:paraId="52CAFD56" w14:textId="77777777" w:rsidR="00380719" w:rsidRDefault="00D77BE9">
      <w:pPr>
        <w:pStyle w:val="Heading1"/>
      </w:pPr>
      <w:r>
        <w:t>Common impersonation clues</w:t>
      </w:r>
    </w:p>
    <w:p w14:paraId="5065A0E9" w14:textId="77777777" w:rsidR="00380719" w:rsidRDefault="00D77BE9">
      <w:pPr>
        <w:pStyle w:val="Bullet"/>
      </w:pPr>
      <w:r>
        <w:t>The display name is familiar, but the actual email address is different.</w:t>
      </w:r>
    </w:p>
    <w:p w14:paraId="65DAEE39" w14:textId="77777777" w:rsidR="00380719" w:rsidRDefault="00D77BE9">
      <w:pPr>
        <w:pStyle w:val="Bullet"/>
      </w:pPr>
      <w:r>
        <w:t>A lookalike domain swaps letters, adds words, or uses a different ending.</w:t>
      </w:r>
    </w:p>
    <w:p w14:paraId="1AF1E9E9" w14:textId="77777777" w:rsidR="00380719" w:rsidRDefault="00D77BE9">
      <w:pPr>
        <w:pStyle w:val="Bullet"/>
      </w:pPr>
      <w:r>
        <w:t>An unexpected request changes payment details, asks for gift cards, credentials, or sensitive data.</w:t>
      </w:r>
    </w:p>
    <w:p w14:paraId="4DA74405" w14:textId="77777777" w:rsidR="00380719" w:rsidRDefault="00D77BE9">
      <w:pPr>
        <w:pStyle w:val="Bullet"/>
      </w:pPr>
      <w:r>
        <w:t>The message creates urgency, secrecy, fear, or pressure to bypass normal procedure.</w:t>
      </w:r>
    </w:p>
    <w:p w14:paraId="24E94C62" w14:textId="77777777" w:rsidR="00380719" w:rsidRDefault="00D77BE9">
      <w:r>
        <w:br w:type="page"/>
      </w:r>
    </w:p>
    <w:p w14:paraId="252419E7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lastRenderedPageBreak/>
        <w:t>CYBER TOOL 02A</w:t>
      </w:r>
    </w:p>
    <w:p w14:paraId="750285A3" w14:textId="77777777" w:rsidR="00380719" w:rsidRDefault="00D77BE9">
      <w:pPr>
        <w:pStyle w:val="Title"/>
        <w:spacing w:after="100"/>
      </w:pPr>
      <w:r>
        <w:t>Report and correct INKY classifications</w:t>
      </w:r>
    </w:p>
    <w:p w14:paraId="7CCDAC6E" w14:textId="77777777" w:rsidR="00380719" w:rsidRDefault="00D77BE9">
      <w:pPr>
        <w:pStyle w:val="Subtitle"/>
      </w:pPr>
      <w:r>
        <w:t>Your feedback helps INKY protect the organization and place future mail correctly.</w:t>
      </w:r>
    </w:p>
    <w:p w14:paraId="795CFFA7" w14:textId="77777777" w:rsidR="00380719" w:rsidRDefault="00D77BE9">
      <w:pPr>
        <w:pStyle w:val="Heading1"/>
      </w:pPr>
      <w:r>
        <w:t>Report a phishing email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1195828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C8A812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E4A4DD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Do not interact with the message</w:t>
            </w:r>
            <w:r>
              <w:rPr>
                <w:sz w:val="17"/>
              </w:rPr>
              <w:br/>
              <w:t>Do not click links, open attachments, reply, call listed numbers, scan QR codes, or use an unsubscribe link.</w:t>
            </w:r>
          </w:p>
        </w:tc>
      </w:tr>
    </w:tbl>
    <w:p w14:paraId="2FBD89DA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A60E597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5E3FFF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C9DE45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Use the INKY banner</w:t>
            </w:r>
            <w:r>
              <w:rPr>
                <w:sz w:val="17"/>
              </w:rPr>
              <w:br/>
              <w:t>Click Phish, Phish (Block), or Report This Email. If a reporting page opens, choose Phishing. Button wording depends on enabled settings.</w:t>
            </w:r>
          </w:p>
        </w:tc>
      </w:tr>
    </w:tbl>
    <w:p w14:paraId="2254BA9B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13FFFE6E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87A39A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9C15E0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Review and confirm</w:t>
            </w:r>
            <w:r>
              <w:rPr>
                <w:sz w:val="17"/>
              </w:rPr>
              <w:br/>
              <w:t>Confirm the classification. Use More Options only when you need comments or an available block-sender choice.</w:t>
            </w:r>
          </w:p>
        </w:tc>
      </w:tr>
    </w:tbl>
    <w:p w14:paraId="5ED08372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00D9CB6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4FA32E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33CB5E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Escalate when appropriate</w:t>
            </w:r>
            <w:r>
              <w:rPr>
                <w:sz w:val="17"/>
              </w:rPr>
              <w:br/>
              <w:t>If you clicked, entered information, approved MFA, or the message involves money or sensitive data, call A-1 at 713-334-2044 immediately.</w:t>
            </w:r>
          </w:p>
        </w:tc>
      </w:tr>
    </w:tbl>
    <w:p w14:paraId="25419F84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1C98D192" w14:textId="77777777">
        <w:tc>
          <w:tcPr>
            <w:tcW w:w="172" w:type="dxa"/>
            <w:tcBorders>
              <w:top w:val="single" w:sz="0" w:space="0" w:color="B42318"/>
              <w:left w:val="single" w:sz="0" w:space="0" w:color="B42318"/>
              <w:bottom w:val="single" w:sz="0" w:space="0" w:color="B42318"/>
              <w:right w:val="single" w:sz="0" w:space="0" w:color="B42318"/>
            </w:tcBorders>
            <w:shd w:val="clear" w:color="auto" w:fill="B423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5862" w14:textId="77777777" w:rsidR="00380719" w:rsidRDefault="00380719"/>
        </w:tc>
        <w:tc>
          <w:tcPr>
            <w:tcW w:w="9187" w:type="dxa"/>
            <w:tcBorders>
              <w:top w:val="single" w:sz="0" w:space="0" w:color="FDECEC"/>
              <w:left w:val="single" w:sz="0" w:space="0" w:color="FDECEC"/>
              <w:bottom w:val="single" w:sz="0" w:space="0" w:color="FDECEC"/>
              <w:right w:val="single" w:sz="0" w:space="0" w:color="FDECEC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F8887C" w14:textId="77777777" w:rsidR="00380719" w:rsidRDefault="00D77BE9">
            <w:pPr>
              <w:spacing w:after="0" w:line="259" w:lineRule="auto"/>
            </w:pPr>
            <w:r>
              <w:rPr>
                <w:b/>
                <w:color w:val="B42318"/>
                <w:sz w:val="18"/>
              </w:rPr>
              <w:t xml:space="preserve">DO NOT FORWARD NORMALLY  </w:t>
            </w:r>
            <w:r>
              <w:rPr>
                <w:sz w:val="18"/>
              </w:rPr>
              <w:t>Forwarding can strip useful context or expose another employee. Use INKY's reporting control; contact A-1 separately when urgent.</w:t>
            </w:r>
          </w:p>
        </w:tc>
      </w:tr>
    </w:tbl>
    <w:p w14:paraId="2DAC7D52" w14:textId="77777777" w:rsidR="00380719" w:rsidRDefault="00380719">
      <w:pPr>
        <w:spacing w:after="20"/>
      </w:pPr>
    </w:p>
    <w:p w14:paraId="4D507DDE" w14:textId="77777777" w:rsidR="00380719" w:rsidRDefault="00D77BE9">
      <w:pPr>
        <w:pStyle w:val="Heading1"/>
      </w:pPr>
      <w:r>
        <w:t>Mark a legitimate email as Safe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1970ACD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F987A4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D557D3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Verify it first</w:t>
            </w:r>
            <w:r>
              <w:rPr>
                <w:sz w:val="17"/>
              </w:rPr>
              <w:br/>
              <w:t>Confirm the sender and request through a known-good channel before overriding a warning.</w:t>
            </w:r>
          </w:p>
        </w:tc>
      </w:tr>
    </w:tbl>
    <w:p w14:paraId="0A862973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36153C2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F0E57C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A0B58A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Choose the correction</w:t>
            </w:r>
            <w:r>
              <w:rPr>
                <w:sz w:val="17"/>
              </w:rPr>
              <w:br/>
              <w:t>In the INKY banner select Safe. For a spam false positive, the option may say Not-Spam; use More Options if needed.</w:t>
            </w:r>
          </w:p>
        </w:tc>
      </w:tr>
    </w:tbl>
    <w:p w14:paraId="27D73782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1536361F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793DA3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3E4DA9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Confirm the action</w:t>
            </w:r>
            <w:r>
              <w:rPr>
                <w:sz w:val="17"/>
              </w:rPr>
              <w:br/>
              <w:t>The confirmation page may offer sender allow-list choices if MLD's policy permits them. Do not broadly allow a sender unless you trust it.</w:t>
            </w:r>
          </w:p>
        </w:tc>
      </w:tr>
    </w:tbl>
    <w:p w14:paraId="5BC70220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40EA5430" w14:textId="77777777">
        <w:tc>
          <w:tcPr>
            <w:tcW w:w="172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6EAC" w14:textId="77777777" w:rsidR="00380719" w:rsidRDefault="00380719"/>
        </w:tc>
        <w:tc>
          <w:tcPr>
            <w:tcW w:w="9187" w:type="dxa"/>
            <w:tcBorders>
              <w:top w:val="single" w:sz="0" w:space="0" w:color="EAF4FF"/>
              <w:left w:val="single" w:sz="0" w:space="0" w:color="EAF4FF"/>
              <w:bottom w:val="single" w:sz="0" w:space="0" w:color="EAF4FF"/>
              <w:right w:val="single" w:sz="0" w:space="0" w:color="EAF4FF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07AFA7" w14:textId="77777777" w:rsidR="00380719" w:rsidRDefault="00D77BE9">
            <w:pPr>
              <w:spacing w:after="0" w:line="259" w:lineRule="auto"/>
            </w:pPr>
            <w:r>
              <w:rPr>
                <w:b/>
                <w:color w:val="1769D1"/>
                <w:sz w:val="18"/>
              </w:rPr>
              <w:t xml:space="preserve">WHY THIS MATTERS  </w:t>
            </w:r>
            <w:r>
              <w:rPr>
                <w:sz w:val="18"/>
              </w:rPr>
              <w:t>Marking a message Safe corrects a false positive. Depending on policy, it may also allow future mail from that sender.</w:t>
            </w:r>
          </w:p>
        </w:tc>
      </w:tr>
    </w:tbl>
    <w:p w14:paraId="78AC89F4" w14:textId="77777777" w:rsidR="00380719" w:rsidRDefault="00380719">
      <w:pPr>
        <w:spacing w:after="20"/>
      </w:pPr>
    </w:p>
    <w:p w14:paraId="0E3551A6" w14:textId="77777777" w:rsidR="00380719" w:rsidRDefault="00380719">
      <w:pPr>
        <w:spacing w:after="40"/>
      </w:pPr>
    </w:p>
    <w:p w14:paraId="2E8A1876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t>CYBER TOOL 02B</w:t>
      </w:r>
    </w:p>
    <w:p w14:paraId="02D92177" w14:textId="77777777" w:rsidR="00380719" w:rsidRDefault="00D77BE9">
      <w:pPr>
        <w:pStyle w:val="Title"/>
        <w:spacing w:after="100"/>
      </w:pPr>
      <w:r>
        <w:t>Graymail: what it is and how to manage it</w:t>
      </w:r>
    </w:p>
    <w:p w14:paraId="5EE5875A" w14:textId="77777777" w:rsidR="00380719" w:rsidRDefault="00D77BE9">
      <w:pPr>
        <w:pStyle w:val="Subtitle"/>
      </w:pPr>
      <w:r>
        <w:t>Graymail is usually legitimate bulk email - distracting, but not the same as spam or phishing.</w:t>
      </w:r>
    </w:p>
    <w:p w14:paraId="26867F96" w14:textId="77777777" w:rsidR="00380719" w:rsidRDefault="00D77BE9">
      <w:pPr>
        <w:pStyle w:val="Heading1"/>
      </w:pPr>
      <w:r>
        <w:t>Common Graymail examples</w:t>
      </w:r>
    </w:p>
    <w:p w14:paraId="10D95996" w14:textId="77777777" w:rsidR="00380719" w:rsidRDefault="00D77BE9">
      <w:pPr>
        <w:pStyle w:val="Bullet"/>
      </w:pPr>
      <w:r>
        <w:t>Newsletters, webinar invitations, industry alerts, vendor marketing, promotions, social-media notifications, and routine software updates.</w:t>
      </w:r>
    </w:p>
    <w:p w14:paraId="7D4E9CE4" w14:textId="77777777" w:rsidR="00380719" w:rsidRDefault="00D77BE9">
      <w:pPr>
        <w:pStyle w:val="Bullet"/>
      </w:pPr>
      <w:r>
        <w:t>Mail you subscribed to directly or indirectly, but do not need to see immediately.</w:t>
      </w:r>
    </w:p>
    <w:p w14:paraId="4BE5C905" w14:textId="77777777" w:rsidR="00380719" w:rsidRDefault="00D77BE9">
      <w:pPr>
        <w:pStyle w:val="Bullet"/>
      </w:pPr>
      <w:r>
        <w:t>Messages INKY may move to a dedicated Graymail folder so you can review them later without inbox interruptions.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148218D8" w14:textId="77777777">
        <w:tc>
          <w:tcPr>
            <w:tcW w:w="172" w:type="dxa"/>
            <w:tcBorders>
              <w:top w:val="single" w:sz="0" w:space="0" w:color="A65E00"/>
              <w:left w:val="single" w:sz="0" w:space="0" w:color="A65E00"/>
              <w:bottom w:val="single" w:sz="0" w:space="0" w:color="A65E00"/>
              <w:right w:val="single" w:sz="0" w:space="0" w:color="A65E00"/>
            </w:tcBorders>
            <w:shd w:val="clear" w:color="auto" w:fill="A65E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97C3" w14:textId="77777777" w:rsidR="00380719" w:rsidRDefault="00380719"/>
        </w:tc>
        <w:tc>
          <w:tcPr>
            <w:tcW w:w="9187" w:type="dxa"/>
            <w:tcBorders>
              <w:top w:val="single" w:sz="0" w:space="0" w:color="FFF4E5"/>
              <w:left w:val="single" w:sz="0" w:space="0" w:color="FFF4E5"/>
              <w:bottom w:val="single" w:sz="0" w:space="0" w:color="FFF4E5"/>
              <w:right w:val="single" w:sz="0" w:space="0" w:color="FFF4E5"/>
            </w:tcBorders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93F09A" w14:textId="77777777" w:rsidR="00380719" w:rsidRDefault="00D77BE9">
            <w:pPr>
              <w:spacing w:after="0" w:line="259" w:lineRule="auto"/>
            </w:pPr>
            <w:r>
              <w:rPr>
                <w:b/>
                <w:color w:val="A65E00"/>
                <w:sz w:val="18"/>
              </w:rPr>
              <w:t xml:space="preserve">STILL INSPECT IT  </w:t>
            </w:r>
            <w:r>
              <w:rPr>
                <w:sz w:val="18"/>
              </w:rPr>
              <w:t>Criminals can imitate newsletters and promotions. A gray banner does not mean you should ignore suspicious links, sender addresses, or requests.</w:t>
            </w:r>
          </w:p>
        </w:tc>
      </w:tr>
    </w:tbl>
    <w:p w14:paraId="5DFFC23A" w14:textId="77777777" w:rsidR="00380719" w:rsidRDefault="00380719">
      <w:pPr>
        <w:spacing w:after="20"/>
      </w:pPr>
    </w:p>
    <w:p w14:paraId="37CB07E8" w14:textId="77777777" w:rsidR="00380719" w:rsidRDefault="00D77BE9">
      <w:pPr>
        <w:pStyle w:val="Heading1"/>
      </w:pPr>
      <w:r>
        <w:t>Mark a message as Not-Graymail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4F1E445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FB2B26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B2F870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Open the wanted message</w:t>
            </w:r>
            <w:r>
              <w:rPr>
                <w:sz w:val="17"/>
              </w:rPr>
              <w:br/>
              <w:t>Confirm it is legitimate and that you want similar messages treated as normal inbox mail.</w:t>
            </w:r>
          </w:p>
        </w:tc>
      </w:tr>
    </w:tbl>
    <w:p w14:paraId="4ECECDC2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BDEFEF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B86922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A63F81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Use the banner correction</w:t>
            </w:r>
            <w:r>
              <w:rPr>
                <w:sz w:val="17"/>
              </w:rPr>
              <w:br/>
              <w:t>Select Not-Graymail. If that choice is not displayed, choose Safe or More Options / Report This Email and correct the classification.</w:t>
            </w:r>
          </w:p>
        </w:tc>
      </w:tr>
    </w:tbl>
    <w:p w14:paraId="04E85866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8FEDC68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93EE89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32E16D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Confirm</w:t>
            </w:r>
            <w:r>
              <w:rPr>
                <w:sz w:val="17"/>
              </w:rPr>
              <w:br/>
              <w:t>INKY records the correction. Safe also clears the Graymail classification when enabled.</w:t>
            </w:r>
          </w:p>
        </w:tc>
      </w:tr>
    </w:tbl>
    <w:p w14:paraId="345A3209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45205D2C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3E5C37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644E6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Move or restore if needed</w:t>
            </w:r>
            <w:r>
              <w:rPr>
                <w:sz w:val="17"/>
              </w:rPr>
              <w:br/>
              <w:t>If the message is in the Graymail folder, move it to the Inbox after correcting it. Future handling depends on MLD's policy and enabled rules.</w:t>
            </w:r>
          </w:p>
        </w:tc>
      </w:tr>
    </w:tbl>
    <w:p w14:paraId="05A341B6" w14:textId="77777777" w:rsidR="00380719" w:rsidRDefault="00380719">
      <w:pPr>
        <w:spacing w:after="0"/>
      </w:pPr>
    </w:p>
    <w:p w14:paraId="631C9A6A" w14:textId="77777777" w:rsidR="00380719" w:rsidRDefault="00D77BE9">
      <w:pPr>
        <w:pStyle w:val="Heading1"/>
      </w:pPr>
      <w:r>
        <w:lastRenderedPageBreak/>
        <w:t>Mark normal mail as Graymail</w:t>
      </w:r>
    </w:p>
    <w:p w14:paraId="5B5CB04B" w14:textId="77777777" w:rsidR="00380719" w:rsidRDefault="00D77BE9">
      <w:r>
        <w:t>For a clean external message that should be treated as low-priority bulk mail, choose Graymail in the banner, then confirm. This option appears only when Graymail detection and the applicable inbox rules are enabled.</w:t>
      </w:r>
    </w:p>
    <w:p w14:paraId="0DE41AA5" w14:textId="77777777" w:rsidR="00380719" w:rsidRDefault="00380719">
      <w:pPr>
        <w:spacing w:after="40"/>
      </w:pPr>
    </w:p>
    <w:p w14:paraId="02DEE6EA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t>CYBER TOOL 02C</w:t>
      </w:r>
    </w:p>
    <w:p w14:paraId="3C4D509C" w14:textId="77777777" w:rsidR="00380719" w:rsidRDefault="00D77BE9">
      <w:pPr>
        <w:pStyle w:val="Title"/>
        <w:spacing w:after="100"/>
      </w:pPr>
      <w:r>
        <w:t>Encrypted email and quarantine</w:t>
      </w:r>
    </w:p>
    <w:p w14:paraId="7D1A53F3" w14:textId="77777777" w:rsidR="00380719" w:rsidRDefault="00D77BE9">
      <w:pPr>
        <w:pStyle w:val="Subtitle"/>
      </w:pPr>
      <w:r>
        <w:t>Encryption protects sensitive outbound content; quarantine holds messages that require additional review.</w:t>
      </w:r>
    </w:p>
    <w:p w14:paraId="76139BF7" w14:textId="77777777" w:rsidR="00380719" w:rsidRDefault="00D77BE9">
      <w:pPr>
        <w:pStyle w:val="Heading1"/>
      </w:pPr>
      <w:r>
        <w:t>Send an INKY-encrypted email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569D5126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535B53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E35E1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Compose the message normally</w:t>
            </w:r>
            <w:r>
              <w:rPr>
                <w:sz w:val="17"/>
              </w:rPr>
              <w:br/>
              <w:t>Address the correct recipient and attach only approved information.</w:t>
            </w:r>
          </w:p>
        </w:tc>
      </w:tr>
    </w:tbl>
    <w:p w14:paraId="6C3F12DE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53FDA5CA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C3B659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375D2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Add the encryption trigger</w:t>
            </w:r>
            <w:r>
              <w:rPr>
                <w:sz w:val="17"/>
              </w:rPr>
              <w:br/>
              <w:t>Begin the subject with [ENCRYPT] followed by a space, then the subject. Example: [ENCRYPT] Requested Documents.</w:t>
            </w:r>
          </w:p>
        </w:tc>
      </w:tr>
    </w:tbl>
    <w:p w14:paraId="44CE238E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8C3E908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36CB04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17166B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Send and verify</w:t>
            </w:r>
            <w:r>
              <w:rPr>
                <w:sz w:val="17"/>
              </w:rPr>
              <w:br/>
              <w:t>Send the email. INKY may provide a sender confirmation. If expected confirmation does not appear, contact A-1 before resending sensitive content.</w:t>
            </w:r>
          </w:p>
        </w:tc>
      </w:tr>
    </w:tbl>
    <w:p w14:paraId="5ECF896F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79255F3D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D843A2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A795AA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Recipient experience</w:t>
            </w:r>
            <w:r>
              <w:rPr>
                <w:sz w:val="17"/>
              </w:rPr>
              <w:br/>
              <w:t>The recipient selects View Encrypted Message, authenticates with Microsoft, Google, or an email verification link, and replies inside the secure portal.</w:t>
            </w:r>
          </w:p>
        </w:tc>
      </w:tr>
    </w:tbl>
    <w:p w14:paraId="29C3A81D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5EA8B455" w14:textId="77777777">
        <w:tc>
          <w:tcPr>
            <w:tcW w:w="172" w:type="dxa"/>
            <w:tcBorders>
              <w:top w:val="single" w:sz="0" w:space="0" w:color="A65E00"/>
              <w:left w:val="single" w:sz="0" w:space="0" w:color="A65E00"/>
              <w:bottom w:val="single" w:sz="0" w:space="0" w:color="A65E00"/>
              <w:right w:val="single" w:sz="0" w:space="0" w:color="A65E00"/>
            </w:tcBorders>
            <w:shd w:val="clear" w:color="auto" w:fill="A65E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2B3D" w14:textId="77777777" w:rsidR="00380719" w:rsidRDefault="00380719"/>
        </w:tc>
        <w:tc>
          <w:tcPr>
            <w:tcW w:w="9187" w:type="dxa"/>
            <w:tcBorders>
              <w:top w:val="single" w:sz="0" w:space="0" w:color="FFF4E5"/>
              <w:left w:val="single" w:sz="0" w:space="0" w:color="FFF4E5"/>
              <w:bottom w:val="single" w:sz="0" w:space="0" w:color="FFF4E5"/>
              <w:right w:val="single" w:sz="0" w:space="0" w:color="FFF4E5"/>
            </w:tcBorders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28A0AD" w14:textId="77777777" w:rsidR="00380719" w:rsidRDefault="00D77BE9">
            <w:pPr>
              <w:spacing w:after="0" w:line="259" w:lineRule="auto"/>
            </w:pPr>
            <w:r>
              <w:rPr>
                <w:b/>
                <w:color w:val="A65E00"/>
                <w:sz w:val="18"/>
              </w:rPr>
              <w:t xml:space="preserve">AUTHORIZED USE ONLY  </w:t>
            </w:r>
            <w:r>
              <w:rPr>
                <w:sz w:val="18"/>
              </w:rPr>
              <w:t>Encryption protects delivery but does not replace MLD privacy, HIPAA, minimum-necessary, recipient-verification, or record-handling requirements.</w:t>
            </w:r>
          </w:p>
        </w:tc>
      </w:tr>
    </w:tbl>
    <w:p w14:paraId="091B1685" w14:textId="77777777" w:rsidR="00380719" w:rsidRDefault="00380719">
      <w:pPr>
        <w:spacing w:after="20"/>
      </w:pPr>
    </w:p>
    <w:p w14:paraId="6F3BA688" w14:textId="77777777" w:rsidR="006675C3" w:rsidRDefault="006675C3">
      <w:pPr>
        <w:spacing w:after="20"/>
      </w:pPr>
    </w:p>
    <w:p w14:paraId="5E70B4C7" w14:textId="77777777" w:rsidR="006675C3" w:rsidRDefault="006675C3">
      <w:pPr>
        <w:spacing w:after="20"/>
      </w:pPr>
    </w:p>
    <w:p w14:paraId="24D41C6C" w14:textId="77777777" w:rsidR="006675C3" w:rsidRDefault="006675C3">
      <w:pPr>
        <w:spacing w:after="20"/>
      </w:pPr>
    </w:p>
    <w:p w14:paraId="785324D0" w14:textId="77777777" w:rsidR="006675C3" w:rsidRDefault="006675C3">
      <w:pPr>
        <w:spacing w:after="20"/>
      </w:pPr>
    </w:p>
    <w:p w14:paraId="28B827A4" w14:textId="77777777" w:rsidR="006675C3" w:rsidRDefault="006675C3">
      <w:pPr>
        <w:spacing w:after="20"/>
      </w:pPr>
    </w:p>
    <w:p w14:paraId="3BD57D98" w14:textId="77777777" w:rsidR="006675C3" w:rsidRDefault="006675C3">
      <w:pPr>
        <w:spacing w:after="20"/>
      </w:pPr>
    </w:p>
    <w:p w14:paraId="084000D8" w14:textId="77777777" w:rsidR="006675C3" w:rsidRDefault="006675C3">
      <w:pPr>
        <w:spacing w:after="20"/>
      </w:pPr>
    </w:p>
    <w:p w14:paraId="1A6D2308" w14:textId="77777777" w:rsidR="006675C3" w:rsidRDefault="006675C3">
      <w:pPr>
        <w:spacing w:after="20"/>
      </w:pPr>
    </w:p>
    <w:p w14:paraId="67E5A519" w14:textId="77777777" w:rsidR="006675C3" w:rsidRDefault="006675C3">
      <w:pPr>
        <w:spacing w:after="20"/>
      </w:pPr>
    </w:p>
    <w:p w14:paraId="6FFB9CF3" w14:textId="0D193C07" w:rsidR="006675C3" w:rsidRDefault="00CC5C4D">
      <w:pPr>
        <w:spacing w:after="20"/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1DDF3DC1" wp14:editId="1C209769">
            <wp:simplePos x="0" y="0"/>
            <wp:positionH relativeFrom="margin">
              <wp:align>right</wp:align>
            </wp:positionH>
            <wp:positionV relativeFrom="paragraph">
              <wp:posOffset>194722</wp:posOffset>
            </wp:positionV>
            <wp:extent cx="510540" cy="548640"/>
            <wp:effectExtent l="0" t="0" r="3810" b="3810"/>
            <wp:wrapTight wrapText="bothSides">
              <wp:wrapPolygon edited="0">
                <wp:start x="0" y="0"/>
                <wp:lineTo x="0" y="21000"/>
                <wp:lineTo x="20955" y="21000"/>
                <wp:lineTo x="20955" y="0"/>
                <wp:lineTo x="0" y="0"/>
              </wp:wrapPolygon>
            </wp:wrapTight>
            <wp:docPr id="264611186" name="Picture 8" descr="The image depicts a simplified, colorful Windows 10 Start screen layout with four distinct colored box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11186" name="Picture 8" descr="The image depicts a simplified, colorful Windows 10 Start screen layout with four distinct colored boxes.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C1138F" w14:textId="38AE2DA1" w:rsidR="00380719" w:rsidRDefault="00D77BE9">
      <w:pPr>
        <w:pStyle w:val="Heading1"/>
      </w:pPr>
      <w:r>
        <w:t>Log in to the Microsoft quarantine portal</w:t>
      </w:r>
      <w:r w:rsidR="00CC5C4D">
        <w:t xml:space="preserve">     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28438C1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182366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12E0B7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Open the portal safely</w:t>
            </w:r>
            <w:r>
              <w:rPr>
                <w:sz w:val="17"/>
              </w:rPr>
              <w:br/>
              <w:t>Go directly to https://security.microsoft.com/quarantine or use the approved bookmark - not a link in a suspicious email.</w:t>
            </w:r>
          </w:p>
        </w:tc>
      </w:tr>
    </w:tbl>
    <w:p w14:paraId="426256BA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4AD3A27F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A5E786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AFE43B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Sign in</w:t>
            </w:r>
            <w:r>
              <w:rPr>
                <w:sz w:val="17"/>
              </w:rPr>
              <w:br/>
              <w:t>Use your MLD Microsoft 365 work account and MFA.</w:t>
            </w:r>
          </w:p>
        </w:tc>
      </w:tr>
    </w:tbl>
    <w:p w14:paraId="340DADAA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466B60C1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CC3032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61B50C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Review the held message</w:t>
            </w:r>
            <w:r>
              <w:rPr>
                <w:sz w:val="17"/>
              </w:rPr>
              <w:br/>
              <w:t>Check sender, subject, date, and quarantine reason. Use Preview only if allowed; do not follow links or open attachments from the preview.</w:t>
            </w:r>
          </w:p>
        </w:tc>
      </w:tr>
    </w:tbl>
    <w:p w14:paraId="206BAC53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260BA9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BEA851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4C262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Choose the permitted action</w:t>
            </w:r>
            <w:r>
              <w:rPr>
                <w:sz w:val="17"/>
              </w:rPr>
              <w:br/>
              <w:t>Use Release or Request Release only when you independently recognize and expect the message. Phishing or malware may require administrator approval.</w:t>
            </w:r>
          </w:p>
        </w:tc>
      </w:tr>
    </w:tbl>
    <w:p w14:paraId="33E37957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87BD117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B2DED0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1AB41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When uncertain</w:t>
            </w:r>
            <w:r>
              <w:rPr>
                <w:sz w:val="17"/>
              </w:rPr>
              <w:br/>
              <w:t>Leave the message quarantined and contact A-1. INKY adds banner protection to released messages, but you must still review the banner.</w:t>
            </w:r>
          </w:p>
        </w:tc>
      </w:tr>
    </w:tbl>
    <w:p w14:paraId="01112711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2E44A403" w14:textId="77777777">
        <w:tc>
          <w:tcPr>
            <w:tcW w:w="172" w:type="dxa"/>
            <w:tcBorders>
              <w:top w:val="single" w:sz="0" w:space="0" w:color="082B5C"/>
              <w:left w:val="single" w:sz="0" w:space="0" w:color="082B5C"/>
              <w:bottom w:val="single" w:sz="0" w:space="0" w:color="082B5C"/>
              <w:right w:val="single" w:sz="0" w:space="0" w:color="082B5C"/>
            </w:tcBorders>
            <w:shd w:val="clear" w:color="auto" w:fill="082B5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6423" w14:textId="77777777" w:rsidR="00380719" w:rsidRDefault="00380719"/>
        </w:tc>
        <w:tc>
          <w:tcPr>
            <w:tcW w:w="9187" w:type="dxa"/>
            <w:tcBorders>
              <w:top w:val="single" w:sz="0" w:space="0" w:color="EAF4FF"/>
              <w:left w:val="single" w:sz="0" w:space="0" w:color="EAF4FF"/>
              <w:bottom w:val="single" w:sz="0" w:space="0" w:color="EAF4FF"/>
              <w:right w:val="single" w:sz="0" w:space="0" w:color="EAF4FF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52459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18"/>
              </w:rPr>
              <w:t xml:space="preserve">WHERE QUARANTINE LIVES  </w:t>
            </w:r>
            <w:r>
              <w:rPr>
                <w:sz w:val="18"/>
              </w:rPr>
              <w:t>INKY supplies routing instructions, but MLD users manage held Microsoft 365 messages in Microsoft's quarantine portal. Available actions depend on MLD's quarantine policy.</w:t>
            </w:r>
          </w:p>
        </w:tc>
      </w:tr>
    </w:tbl>
    <w:p w14:paraId="1A54C356" w14:textId="77777777" w:rsidR="00380719" w:rsidRDefault="00380719">
      <w:pPr>
        <w:spacing w:after="20"/>
      </w:pPr>
    </w:p>
    <w:p w14:paraId="40D66F37" w14:textId="77777777" w:rsidR="00380719" w:rsidRDefault="00D77BE9">
      <w:r>
        <w:br w:type="page"/>
      </w:r>
    </w:p>
    <w:p w14:paraId="7D757AED" w14:textId="54DCEAC1" w:rsidR="00380719" w:rsidRDefault="00CC5C4D">
      <w:pPr>
        <w:spacing w:before="80" w:after="60"/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1A196D66" wp14:editId="7BA3DAE3">
            <wp:simplePos x="0" y="0"/>
            <wp:positionH relativeFrom="column">
              <wp:posOffset>5282359</wp:posOffset>
            </wp:positionH>
            <wp:positionV relativeFrom="paragraph">
              <wp:posOffset>429</wp:posOffset>
            </wp:positionV>
            <wp:extent cx="611505" cy="745490"/>
            <wp:effectExtent l="0" t="0" r="0" b="0"/>
            <wp:wrapTight wrapText="bothSides">
              <wp:wrapPolygon edited="0">
                <wp:start x="0" y="0"/>
                <wp:lineTo x="0" y="20974"/>
                <wp:lineTo x="20860" y="20974"/>
                <wp:lineTo x="20860" y="0"/>
                <wp:lineTo x="0" y="0"/>
              </wp:wrapPolygon>
            </wp:wrapTight>
            <wp:docPr id="518836197" name="Picture 3" descr="A-1 Client Porta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36197" name="Picture 3" descr="A-1 Client Portal.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BE9">
        <w:rPr>
          <w:rFonts w:ascii="Aptos Display" w:hAnsi="Aptos Display"/>
          <w:b/>
          <w:color w:val="18A8F2"/>
          <w:sz w:val="20"/>
        </w:rPr>
        <w:t>CYBER TOOL 03</w:t>
      </w:r>
    </w:p>
    <w:p w14:paraId="1EF9D028" w14:textId="0FAEA559" w:rsidR="00380719" w:rsidRDefault="00D77BE9">
      <w:pPr>
        <w:pStyle w:val="Title"/>
        <w:spacing w:after="100"/>
      </w:pPr>
      <w:r>
        <w:t xml:space="preserve">A-1 Service </w:t>
      </w:r>
      <w:r w:rsidR="006675C3">
        <w:t xml:space="preserve">Client </w:t>
      </w:r>
      <w:r>
        <w:t>Portal</w:t>
      </w:r>
    </w:p>
    <w:p w14:paraId="70B36452" w14:textId="39D2C6CD" w:rsidR="00380719" w:rsidRDefault="00D77BE9">
      <w:pPr>
        <w:pStyle w:val="Subtitle"/>
      </w:pPr>
      <w:r>
        <w:t>Use the portal for clear, trackable support requests and updates.</w:t>
      </w:r>
    </w:p>
    <w:p w14:paraId="2DCF6B73" w14:textId="0ADAFBE2" w:rsidR="0002583D" w:rsidRPr="0002583D" w:rsidRDefault="0002583D" w:rsidP="0002583D"/>
    <w:p w14:paraId="2D1C9D2B" w14:textId="731391F5" w:rsidR="00380719" w:rsidRDefault="00D77BE9">
      <w:pPr>
        <w:pStyle w:val="Heading1"/>
      </w:pPr>
      <w:r>
        <w:t>First-time access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F3D4F55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C64C5E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6C9281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Find the A-1 welcome email</w:t>
            </w:r>
            <w:r>
              <w:rPr>
                <w:sz w:val="17"/>
              </w:rPr>
              <w:br/>
              <w:t>Use the activation link. Check junk/spam if it is not in your inbox.</w:t>
            </w:r>
          </w:p>
        </w:tc>
      </w:tr>
    </w:tbl>
    <w:p w14:paraId="3E193C15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58AA674A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22C10D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54FE3D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Create your password</w:t>
            </w:r>
            <w:r>
              <w:rPr>
                <w:sz w:val="17"/>
              </w:rPr>
              <w:br/>
              <w:t>Use a unique password and do not reuse your Microsoft 365 password.</w:t>
            </w:r>
          </w:p>
        </w:tc>
      </w:tr>
    </w:tbl>
    <w:p w14:paraId="1C4968E9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D36B1E7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4A831E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94F2E3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Complete MFA enrollment</w:t>
            </w:r>
            <w:r>
              <w:rPr>
                <w:sz w:val="17"/>
              </w:rPr>
              <w:br/>
              <w:t>Follow the on-screen Authenticator steps. If already enrolled, use the + button to add the portal account when requested.</w:t>
            </w:r>
          </w:p>
        </w:tc>
      </w:tr>
    </w:tbl>
    <w:p w14:paraId="7653B0AC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78F6CC9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ADBAD0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E468A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Save the portal address safely</w:t>
            </w:r>
            <w:r>
              <w:rPr>
                <w:sz w:val="17"/>
              </w:rPr>
              <w:br/>
              <w:t>Bookmark it in your browser. Do not store the password in this workbook.</w:t>
            </w:r>
          </w:p>
        </w:tc>
      </w:tr>
    </w:tbl>
    <w:p w14:paraId="044D5BFA" w14:textId="77777777" w:rsidR="00380719" w:rsidRDefault="00380719">
      <w:pPr>
        <w:spacing w:after="0"/>
      </w:pPr>
    </w:p>
    <w:p w14:paraId="26CE2A16" w14:textId="77777777" w:rsidR="00380719" w:rsidRDefault="00D77BE9">
      <w:pPr>
        <w:pStyle w:val="Heading1"/>
      </w:pPr>
      <w:r>
        <w:t>Submit a ticket that speeds up the fix</w:t>
      </w:r>
    </w:p>
    <w:p w14:paraId="4E316489" w14:textId="77777777" w:rsidR="00380719" w:rsidRDefault="00D77BE9">
      <w:pPr>
        <w:pStyle w:val="Bullet"/>
      </w:pPr>
      <w:r>
        <w:t>What happened? Include the exact error message or symptom.</w:t>
      </w:r>
    </w:p>
    <w:p w14:paraId="57EAADBD" w14:textId="77777777" w:rsidR="00380719" w:rsidRDefault="00D77BE9">
      <w:pPr>
        <w:pStyle w:val="Bullet"/>
      </w:pPr>
      <w:r>
        <w:t>Where is it happening? Identify the site, room, device, or system.</w:t>
      </w:r>
    </w:p>
    <w:p w14:paraId="611820EC" w14:textId="77777777" w:rsidR="00380719" w:rsidRDefault="00D77BE9">
      <w:pPr>
        <w:pStyle w:val="Bullet"/>
      </w:pPr>
      <w:r>
        <w:t>Who is affected? One person, a group, or the whole office?</w:t>
      </w:r>
    </w:p>
    <w:p w14:paraId="75B3E1D6" w14:textId="77777777" w:rsidR="00380719" w:rsidRDefault="00D77BE9">
      <w:pPr>
        <w:pStyle w:val="Bullet"/>
      </w:pPr>
      <w:r>
        <w:t>When did it start, and is it still happening?</w:t>
      </w:r>
    </w:p>
    <w:p w14:paraId="10EBC25C" w14:textId="77777777" w:rsidR="00380719" w:rsidRDefault="00D77BE9">
      <w:pPr>
        <w:pStyle w:val="Bullet"/>
      </w:pPr>
      <w:r>
        <w:t>What changed just before it started?</w:t>
      </w:r>
    </w:p>
    <w:p w14:paraId="3F8C0163" w14:textId="77777777" w:rsidR="00380719" w:rsidRDefault="00D77BE9">
      <w:pPr>
        <w:pStyle w:val="Bullet"/>
      </w:pPr>
      <w:r>
        <w:t>Add a screenshot when appropriate - but exclude passwords, MFA codes, patient data, and other sensitive information.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021A9A8F" w14:textId="77777777">
        <w:tc>
          <w:tcPr>
            <w:tcW w:w="172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151E" w14:textId="77777777" w:rsidR="00380719" w:rsidRDefault="00380719"/>
        </w:tc>
        <w:tc>
          <w:tcPr>
            <w:tcW w:w="9187" w:type="dxa"/>
            <w:tcBorders>
              <w:top w:val="single" w:sz="0" w:space="0" w:color="EAF4FF"/>
              <w:left w:val="single" w:sz="0" w:space="0" w:color="EAF4FF"/>
              <w:bottom w:val="single" w:sz="0" w:space="0" w:color="EAF4FF"/>
              <w:right w:val="single" w:sz="0" w:space="0" w:color="EAF4FF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1D1E28" w14:textId="77777777" w:rsidR="00380719" w:rsidRDefault="00D77BE9">
            <w:pPr>
              <w:spacing w:after="0" w:line="259" w:lineRule="auto"/>
            </w:pPr>
            <w:r>
              <w:rPr>
                <w:b/>
                <w:color w:val="1769D1"/>
                <w:sz w:val="18"/>
              </w:rPr>
              <w:t xml:space="preserve">TICKET EXAMPLE  </w:t>
            </w:r>
            <w:r>
              <w:rPr>
                <w:sz w:val="18"/>
              </w:rPr>
              <w:t>Good: “Front-office internet stopped at 9:20 a.m. Three workstations and desk phones are affected.” Avoid: “It’s broken.”</w:t>
            </w:r>
          </w:p>
        </w:tc>
      </w:tr>
    </w:tbl>
    <w:p w14:paraId="51A81200" w14:textId="77777777" w:rsidR="00380719" w:rsidRDefault="00380719">
      <w:pPr>
        <w:spacing w:after="20"/>
      </w:pPr>
    </w:p>
    <w:p w14:paraId="37C770BB" w14:textId="77777777" w:rsidR="00380719" w:rsidRDefault="00D77BE9">
      <w:r>
        <w:br w:type="page"/>
      </w:r>
    </w:p>
    <w:p w14:paraId="793C8188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lastRenderedPageBreak/>
        <w:t>CYBER TOOL 03A</w:t>
      </w:r>
    </w:p>
    <w:p w14:paraId="2142492D" w14:textId="77777777" w:rsidR="00380719" w:rsidRDefault="00D77BE9">
      <w:pPr>
        <w:pStyle w:val="Title"/>
        <w:spacing w:after="100"/>
      </w:pPr>
      <w:r>
        <w:t>Track requests and escalate correctly</w:t>
      </w:r>
    </w:p>
    <w:p w14:paraId="06FE061D" w14:textId="77777777" w:rsidR="00380719" w:rsidRDefault="00D77BE9">
      <w:pPr>
        <w:pStyle w:val="Subtitle"/>
      </w:pPr>
      <w:r>
        <w:t>Keep one issue in one thread so the complete history stays together.</w:t>
      </w:r>
    </w:p>
    <w:p w14:paraId="5A3D33F1" w14:textId="77777777" w:rsidR="00380719" w:rsidRDefault="00D77BE9">
      <w:pPr>
        <w:pStyle w:val="Heading1"/>
      </w:pPr>
      <w:r>
        <w:t>After you submit</w:t>
      </w:r>
    </w:p>
    <w:p w14:paraId="78FE813C" w14:textId="77777777" w:rsidR="00380719" w:rsidRDefault="00D77BE9">
      <w:pPr>
        <w:pStyle w:val="Bullet"/>
      </w:pPr>
      <w:r>
        <w:t>You receive a confirmation with a ticket number.</w:t>
      </w:r>
    </w:p>
    <w:p w14:paraId="56B0CF16" w14:textId="77777777" w:rsidR="00380719" w:rsidRDefault="00D77BE9">
      <w:pPr>
        <w:pStyle w:val="Bullet"/>
      </w:pPr>
      <w:r>
        <w:t>A technician is assigned and updates are recorded on the ticket.</w:t>
      </w:r>
    </w:p>
    <w:p w14:paraId="5805553C" w14:textId="77777777" w:rsidR="00380719" w:rsidRDefault="00D77BE9">
      <w:pPr>
        <w:pStyle w:val="Bullet"/>
      </w:pPr>
      <w:r>
        <w:t>Reply to the confirmation email or update the existing portal ticket - do not open duplicates for the same issue.</w:t>
      </w:r>
    </w:p>
    <w:p w14:paraId="5FA3BB42" w14:textId="77777777" w:rsidR="00380719" w:rsidRDefault="00D77BE9">
      <w:pPr>
        <w:pStyle w:val="Bullet"/>
      </w:pPr>
      <w:r>
        <w:t>When the issue is resolved, confirm the outcome and keep any approved instructions for future reference.</w:t>
      </w:r>
    </w:p>
    <w:p w14:paraId="2753B25D" w14:textId="77777777" w:rsidR="00380719" w:rsidRDefault="00D77BE9">
      <w:pPr>
        <w:pStyle w:val="Heading1"/>
      </w:pPr>
      <w:r>
        <w:t>Portal or phone?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380719" w14:paraId="2A2512B0" w14:textId="77777777">
        <w:tc>
          <w:tcPr>
            <w:tcW w:w="4680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EE5607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USE THE PORTAL</w:t>
            </w:r>
          </w:p>
        </w:tc>
        <w:tc>
          <w:tcPr>
            <w:tcW w:w="4680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6725E1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CALL A-1: 713-334-2044</w:t>
            </w:r>
          </w:p>
        </w:tc>
      </w:tr>
      <w:tr w:rsidR="00380719" w14:paraId="67FD4415" w14:textId="77777777"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4ABDA1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A device or application is not working normally</w:t>
            </w:r>
          </w:p>
        </w:tc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59C592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The whole office or a critical business function is down</w:t>
            </w:r>
          </w:p>
        </w:tc>
      </w:tr>
      <w:tr w:rsidR="00380719" w14:paraId="00D9E9FC" w14:textId="77777777"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29D5DB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A non-urgent question or service request</w:t>
            </w:r>
          </w:p>
        </w:tc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FE38E8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You cannot access email or the portal</w:t>
            </w:r>
          </w:p>
        </w:tc>
      </w:tr>
      <w:tr w:rsidR="00380719" w14:paraId="5BF98CD2" w14:textId="77777777"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F229E2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A request that benefits from screenshots or written detail</w:t>
            </w:r>
          </w:p>
        </w:tc>
        <w:tc>
          <w:tcPr>
            <w:tcW w:w="468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3DABED" w14:textId="77777777" w:rsidR="00380719" w:rsidRDefault="00D77BE9">
            <w:pPr>
              <w:spacing w:after="0" w:line="259" w:lineRule="auto"/>
            </w:pPr>
            <w:r>
              <w:rPr>
                <w:sz w:val="18"/>
              </w:rPr>
              <w:t>There is a suspected cyber incident, unexpected MFA approval, or urgent security concern</w:t>
            </w:r>
          </w:p>
        </w:tc>
      </w:tr>
    </w:tbl>
    <w:p w14:paraId="0F9C3972" w14:textId="77777777" w:rsidR="00380719" w:rsidRDefault="00D77BE9">
      <w:pPr>
        <w:pStyle w:val="Heading1"/>
      </w:pPr>
      <w:r>
        <w:t>Guided practice</w:t>
      </w:r>
    </w:p>
    <w:p w14:paraId="77548621" w14:textId="77777777" w:rsidR="00380719" w:rsidRDefault="00D77BE9">
      <w:pPr>
        <w:pStyle w:val="Checklist"/>
      </w:pPr>
      <w:r>
        <w:t>Sign in to the portal.</w:t>
      </w:r>
    </w:p>
    <w:p w14:paraId="00AA9747" w14:textId="77777777" w:rsidR="00380719" w:rsidRDefault="00D77BE9">
      <w:pPr>
        <w:pStyle w:val="Checklist"/>
      </w:pPr>
      <w:r>
        <w:t>Locate open and past requests.</w:t>
      </w:r>
    </w:p>
    <w:p w14:paraId="2B7A38DD" w14:textId="77777777" w:rsidR="00380719" w:rsidRDefault="00D77BE9">
      <w:pPr>
        <w:pStyle w:val="Checklist"/>
      </w:pPr>
      <w:r>
        <w:t>Draft a training ticket using the details above (submit only if your trainer instructs you).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729267ED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E4475D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Portal URL / approved bookmark location (do not write credentials)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75A9ECF0" w14:textId="77777777" w:rsidR="00380719" w:rsidRDefault="00380719">
      <w:pPr>
        <w:spacing w:after="20"/>
      </w:pPr>
    </w:p>
    <w:p w14:paraId="12F3A2C2" w14:textId="77777777" w:rsidR="00380719" w:rsidRDefault="00D77BE9">
      <w:r>
        <w:br w:type="page"/>
      </w:r>
    </w:p>
    <w:p w14:paraId="27B7B1C9" w14:textId="6FC0E5D1" w:rsidR="00C24F1E" w:rsidRDefault="00CC5C4D">
      <w:pPr>
        <w:pageBreakBefore/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1471F024" wp14:editId="6D571127">
            <wp:simplePos x="0" y="0"/>
            <wp:positionH relativeFrom="column">
              <wp:posOffset>4547218</wp:posOffset>
            </wp:positionH>
            <wp:positionV relativeFrom="paragraph">
              <wp:posOffset>192731</wp:posOffset>
            </wp:positionV>
            <wp:extent cx="1465580" cy="508000"/>
            <wp:effectExtent l="0" t="0" r="1270" b="6350"/>
            <wp:wrapTight wrapText="bothSides">
              <wp:wrapPolygon edited="0">
                <wp:start x="0" y="0"/>
                <wp:lineTo x="0" y="21060"/>
                <wp:lineTo x="21338" y="21060"/>
                <wp:lineTo x="21338" y="0"/>
                <wp:lineTo x="0" y="0"/>
              </wp:wrapPolygon>
            </wp:wrapTight>
            <wp:docPr id="889436173" name="Picture 2" descr="The image shows a black square with a yellow circle and a white K in the center, symbolizing the logo for Keeper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36173" name="Picture 2" descr="The image shows a black square with a yellow circle and a white K in the center, symbolizing the logo for Keeper.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B04">
        <w:rPr>
          <w:b/>
          <w:color w:val="00A9E8"/>
          <w:sz w:val="22"/>
        </w:rPr>
        <w:t>CYBER TOOL 04</w:t>
      </w:r>
    </w:p>
    <w:p w14:paraId="4D2C4688" w14:textId="7C9809E7" w:rsidR="00C24F1E" w:rsidRDefault="00675B04">
      <w:pPr>
        <w:pStyle w:val="Title"/>
      </w:pPr>
      <w:r>
        <w:t>Keeper Password Manager</w:t>
      </w:r>
    </w:p>
    <w:p w14:paraId="369AB96E" w14:textId="248CA208" w:rsidR="00C24F1E" w:rsidRDefault="00675B04">
      <w:pPr>
        <w:pStyle w:val="Subtitle"/>
      </w:pPr>
      <w:r>
        <w:t>Keeper protects work credentials in an encrypted vault and reduces unsafe password reuse.</w:t>
      </w:r>
    </w:p>
    <w:p w14:paraId="68C88B9F" w14:textId="2C565851" w:rsidR="00C24F1E" w:rsidRDefault="00675B04">
      <w:pPr>
        <w:pStyle w:val="Heading1"/>
      </w:pPr>
      <w:r>
        <w:t>What Keeper does</w:t>
      </w:r>
    </w:p>
    <w:p w14:paraId="70A14AB8" w14:textId="33A8C6F9" w:rsidR="00C24F1E" w:rsidRDefault="00675B04">
      <w:pPr>
        <w:pStyle w:val="Bullet"/>
      </w:pPr>
      <w:r>
        <w:t>Stores usernames, passwords, secure notes, payment cards, and approved confidential records in one protected vault.</w:t>
      </w:r>
    </w:p>
    <w:p w14:paraId="76BC6DA0" w14:textId="77777777" w:rsidR="00C24F1E" w:rsidRDefault="00675B04">
      <w:pPr>
        <w:pStyle w:val="Bullet"/>
      </w:pPr>
      <w:r>
        <w:t>Generates strong, unique passwords so one compromised account does not expose other systems.</w:t>
      </w:r>
    </w:p>
    <w:p w14:paraId="35C68BD6" w14:textId="1F805914" w:rsidR="00C24F1E" w:rsidRDefault="00675B04">
      <w:pPr>
        <w:pStyle w:val="Bullet"/>
      </w:pPr>
      <w:r>
        <w:t>Uses KeeperFill to enter approved credentials without placing passwords in email, chat, tickets, or paper notes.</w:t>
      </w:r>
      <w:r w:rsidR="00CC5C4D" w:rsidRPr="00CC5C4D">
        <w:rPr>
          <w:noProof/>
        </w:rPr>
        <w:t xml:space="preserve"> </w:t>
      </w:r>
    </w:p>
    <w:p w14:paraId="1CEF5C33" w14:textId="77777777" w:rsidR="00C24F1E" w:rsidRDefault="00675B04">
      <w:pPr>
        <w:pStyle w:val="Bullet"/>
      </w:pPr>
      <w:r>
        <w:t>Supports controlled shared folders and time-limited sharing when company policy permits it.</w:t>
      </w:r>
    </w:p>
    <w:p w14:paraId="25B0C0A2" w14:textId="5374BF7C" w:rsidR="00C24F1E" w:rsidRDefault="00675B04">
      <w:pPr>
        <w:pStyle w:val="Heading1"/>
      </w:pPr>
      <w:r>
        <w:t>Install and activate Keeper</w:t>
      </w:r>
    </w:p>
    <w:p w14:paraId="08DAD1DC" w14:textId="77777777" w:rsidR="00C24F1E" w:rsidRDefault="00675B04">
      <w:pPr>
        <w:pStyle w:val="ListNumber"/>
      </w:pPr>
      <w:r>
        <w:t>Install Keeper Password Manager from the Apple App Store or Google Play, or use the company-approved desktop/browser installation.</w:t>
      </w:r>
    </w:p>
    <w:p w14:paraId="4DB19194" w14:textId="77777777" w:rsidR="00C24F1E" w:rsidRDefault="00675B04">
      <w:pPr>
        <w:pStyle w:val="ListNumber"/>
      </w:pPr>
      <w:r>
        <w:t>Sign in with your assigned work email and complete the invitation or single sign-on process provided by your organization.</w:t>
      </w:r>
    </w:p>
    <w:p w14:paraId="302ABE7F" w14:textId="77777777" w:rsidR="00C24F1E" w:rsidRDefault="00675B04">
      <w:pPr>
        <w:pStyle w:val="ListNumber"/>
      </w:pPr>
      <w:r>
        <w:t>Create or enter your Keeper master password if prompted. Make it unique and never reuse your Microsoft 365 password.</w:t>
      </w:r>
    </w:p>
    <w:p w14:paraId="72DADEE8" w14:textId="77777777" w:rsidR="00C24F1E" w:rsidRDefault="00675B04">
      <w:pPr>
        <w:pStyle w:val="ListNumber"/>
      </w:pPr>
      <w:r>
        <w:t>Complete MFA enrollment and enable Face ID or fingerprint access only on your assigned, secured device.</w:t>
      </w:r>
    </w:p>
    <w:p w14:paraId="51A66324" w14:textId="77777777" w:rsidR="00C24F1E" w:rsidRDefault="00675B04">
      <w:pPr>
        <w:pageBreakBefore/>
      </w:pPr>
      <w:r>
        <w:rPr>
          <w:b/>
          <w:color w:val="00A9E8"/>
          <w:sz w:val="22"/>
        </w:rPr>
        <w:lastRenderedPageBreak/>
        <w:t>CYBER TOOL 04A</w:t>
      </w:r>
    </w:p>
    <w:p w14:paraId="77363577" w14:textId="77777777" w:rsidR="00C24F1E" w:rsidRDefault="00675B04">
      <w:pPr>
        <w:pStyle w:val="Title"/>
      </w:pPr>
      <w:r>
        <w:t>Use your Keeper vault every day</w:t>
      </w:r>
    </w:p>
    <w:p w14:paraId="75AE0AD1" w14:textId="77777777" w:rsidR="00C24F1E" w:rsidRDefault="00675B04">
      <w:pPr>
        <w:pStyle w:val="Subtitle"/>
      </w:pPr>
      <w:r>
        <w:t>Search, save, and autofill records without exposing the password to other people or systems.</w:t>
      </w:r>
    </w:p>
    <w:p w14:paraId="30E1E60B" w14:textId="77777777" w:rsidR="00C24F1E" w:rsidRDefault="00675B04">
      <w:pPr>
        <w:pStyle w:val="Heading1"/>
      </w:pPr>
      <w:r>
        <w:t>Find and use an existing login</w:t>
      </w:r>
    </w:p>
    <w:p w14:paraId="6543000C" w14:textId="77777777" w:rsidR="00C24F1E" w:rsidRDefault="00675B04">
      <w:pPr>
        <w:pStyle w:val="ListNumber"/>
      </w:pPr>
      <w:r>
        <w:t>Open Keeper and unlock the vault with your approved sign-in method.</w:t>
      </w:r>
    </w:p>
    <w:p w14:paraId="5665B435" w14:textId="77777777" w:rsidR="00C24F1E" w:rsidRDefault="00675B04">
      <w:pPr>
        <w:pStyle w:val="ListNumber"/>
      </w:pPr>
      <w:r>
        <w:t>Use Search or browse the appropriate folder to locate the correct record.</w:t>
      </w:r>
    </w:p>
    <w:p w14:paraId="16BF4C05" w14:textId="77777777" w:rsidR="00C24F1E" w:rsidRDefault="00675B04">
      <w:pPr>
        <w:pStyle w:val="ListNumber"/>
      </w:pPr>
      <w:r>
        <w:t>Confirm the record title and website before copying or autofilling credentials.</w:t>
      </w:r>
    </w:p>
    <w:p w14:paraId="43D40B79" w14:textId="77777777" w:rsidR="00C24F1E" w:rsidRDefault="00675B04">
      <w:pPr>
        <w:pStyle w:val="ListNumber"/>
      </w:pPr>
      <w:r>
        <w:t>Use KeeperFill or the approved browser extension when available. Lock Keeper when you finish or step away.</w:t>
      </w:r>
    </w:p>
    <w:p w14:paraId="38C8E884" w14:textId="77777777" w:rsidR="00C24F1E" w:rsidRDefault="00675B04">
      <w:pPr>
        <w:pStyle w:val="Heading1"/>
      </w:pPr>
      <w:r>
        <w:t>Add a new login</w:t>
      </w:r>
    </w:p>
    <w:p w14:paraId="0E8CD557" w14:textId="77777777" w:rsidR="00C24F1E" w:rsidRDefault="00675B04">
      <w:pPr>
        <w:pStyle w:val="ListNumber"/>
      </w:pPr>
      <w:r>
        <w:t>Select + or Create New Record, then choose the appropriate record type.</w:t>
      </w:r>
    </w:p>
    <w:p w14:paraId="4BE125B9" w14:textId="77777777" w:rsidR="00C24F1E" w:rsidRDefault="00675B04">
      <w:pPr>
        <w:pStyle w:val="ListNumber"/>
      </w:pPr>
      <w:r>
        <w:t>Enter a clear title, username, website address, and any approved notes or custom fields.</w:t>
      </w:r>
    </w:p>
    <w:p w14:paraId="1771101D" w14:textId="77777777" w:rsidR="00C24F1E" w:rsidRDefault="00675B04">
      <w:pPr>
        <w:pStyle w:val="ListNumber"/>
      </w:pPr>
      <w:r>
        <w:t>Generate a strong password in Keeper when creating or changing the account password.</w:t>
      </w:r>
    </w:p>
    <w:p w14:paraId="6783DD35" w14:textId="77777777" w:rsidR="00C24F1E" w:rsidRDefault="00675B04">
      <w:pPr>
        <w:pStyle w:val="ListNumber"/>
      </w:pPr>
      <w:r>
        <w:t>Save the record in your personal vault or the approved shared folder. Verify the saved website before using autofill.</w:t>
      </w:r>
    </w:p>
    <w:p w14:paraId="48CA2EB1" w14:textId="77777777" w:rsidR="00C24F1E" w:rsidRDefault="00675B04">
      <w:pPr>
        <w:pStyle w:val="IntenseQuote"/>
      </w:pPr>
      <w:r>
        <w:t>Never place passwords, recovery codes, MFA secrets, or security answers in ordinary notes outside Keeper.</w:t>
      </w:r>
    </w:p>
    <w:p w14:paraId="0F6E207C" w14:textId="77777777" w:rsidR="00C24F1E" w:rsidRDefault="00675B04">
      <w:pPr>
        <w:pageBreakBefore/>
      </w:pPr>
      <w:r>
        <w:rPr>
          <w:b/>
          <w:color w:val="00A9E8"/>
          <w:sz w:val="22"/>
        </w:rPr>
        <w:lastRenderedPageBreak/>
        <w:t>CYBER TOOL 04B</w:t>
      </w:r>
    </w:p>
    <w:p w14:paraId="0EE0E2E8" w14:textId="77777777" w:rsidR="00C24F1E" w:rsidRDefault="00675B04">
      <w:pPr>
        <w:pStyle w:val="Title"/>
      </w:pPr>
      <w:r>
        <w:t>Share and autofill safely</w:t>
      </w:r>
    </w:p>
    <w:p w14:paraId="646D980D" w14:textId="77777777" w:rsidR="00C24F1E" w:rsidRDefault="00675B04">
      <w:pPr>
        <w:pStyle w:val="Subtitle"/>
      </w:pPr>
      <w:r>
        <w:t>Sharing permissions should match the recipient, purpose, and required length of access.</w:t>
      </w:r>
    </w:p>
    <w:p w14:paraId="5B6F0649" w14:textId="77777777" w:rsidR="00C24F1E" w:rsidRDefault="00675B04">
      <w:pPr>
        <w:pStyle w:val="Heading1"/>
      </w:pPr>
      <w:r>
        <w:t>Shared folders</w:t>
      </w:r>
    </w:p>
    <w:p w14:paraId="4D50F702" w14:textId="77777777" w:rsidR="00C24F1E" w:rsidRDefault="00675B04">
      <w:pPr>
        <w:pStyle w:val="ListNumber"/>
      </w:pPr>
      <w:r>
        <w:t>Create or open the approved shared folder and confirm the correct team or recipient.</w:t>
      </w:r>
    </w:p>
    <w:p w14:paraId="3620F56C" w14:textId="77777777" w:rsidR="00C24F1E" w:rsidRDefault="00675B04">
      <w:pPr>
        <w:pStyle w:val="ListNumber"/>
      </w:pPr>
      <w:r>
        <w:t>Add the login record to that folder only when the record is intended for everyone who can access it.</w:t>
      </w:r>
    </w:p>
    <w:p w14:paraId="29740714" w14:textId="77777777" w:rsidR="00C24F1E" w:rsidRDefault="00675B04">
      <w:pPr>
        <w:pStyle w:val="ListNumber"/>
      </w:pPr>
      <w:r>
        <w:t>Grant the least privilege required: View Only, Can Edit, or Can Share, according to company policy.</w:t>
      </w:r>
    </w:p>
    <w:p w14:paraId="634051BF" w14:textId="77777777" w:rsidR="00C24F1E" w:rsidRDefault="00675B04">
      <w:pPr>
        <w:pStyle w:val="ListNumber"/>
      </w:pPr>
      <w:r>
        <w:t>Remove access or relocate the record when the business need ends. Do not create duplicate uncontrolled copies.</w:t>
      </w:r>
    </w:p>
    <w:p w14:paraId="358CF12B" w14:textId="77777777" w:rsidR="00C24F1E" w:rsidRDefault="00675B04">
      <w:pPr>
        <w:pStyle w:val="Heading1"/>
      </w:pPr>
      <w:r>
        <w:t>One-Time Share</w:t>
      </w:r>
    </w:p>
    <w:p w14:paraId="7B0CBDDB" w14:textId="77777777" w:rsidR="00C24F1E" w:rsidRDefault="00675B04">
      <w:r>
        <w:t>Use One-Time Share only when authorized. Set the shortest practical expiration and verify the recipient through a trusted channel before sending the secure link. Do not send a reusable password in ordinary email or text.</w:t>
      </w:r>
    </w:p>
    <w:p w14:paraId="32DC8673" w14:textId="77777777" w:rsidR="00C24F1E" w:rsidRDefault="00675B04">
      <w:pPr>
        <w:pStyle w:val="Heading1"/>
      </w:pPr>
      <w:r>
        <w:t>KeeperFill setup</w:t>
      </w:r>
    </w:p>
    <w:p w14:paraId="511EC869" w14:textId="77777777" w:rsidR="00C24F1E" w:rsidRDefault="00675B04">
      <w:pPr>
        <w:pStyle w:val="Bullet"/>
      </w:pPr>
      <w:r>
        <w:t>Mobile: In the device password/autofill settings, enable Keeper as the approved autofill provider.</w:t>
      </w:r>
    </w:p>
    <w:p w14:paraId="24FB4DCC" w14:textId="77777777" w:rsidR="00C24F1E" w:rsidRDefault="00675B04">
      <w:pPr>
        <w:pStyle w:val="Bullet"/>
      </w:pPr>
      <w:r>
        <w:t>Desktop: Install the approved Keeper browser extension, sign in, and confirm KeeperFill is enabled.</w:t>
      </w:r>
    </w:p>
    <w:p w14:paraId="57E442EE" w14:textId="77777777" w:rsidR="00C24F1E" w:rsidRDefault="00675B04">
      <w:pPr>
        <w:pStyle w:val="Bullet"/>
      </w:pPr>
      <w:r>
        <w:t>Always confirm the real website domain before autofill. A password manager does not make a phishing page safe.</w:t>
      </w:r>
    </w:p>
    <w:p w14:paraId="6AE88AA9" w14:textId="77777777" w:rsidR="00C24F1E" w:rsidRDefault="00675B04">
      <w:pPr>
        <w:pStyle w:val="Heading1"/>
      </w:pPr>
      <w:r>
        <w:t>Guided practice</w:t>
      </w:r>
    </w:p>
    <w:p w14:paraId="761C6C4E" w14:textId="77777777" w:rsidR="00C24F1E" w:rsidRDefault="00675B04">
      <w:pPr>
        <w:pStyle w:val="Checklist"/>
      </w:pPr>
      <w:r>
        <w:t>Locate one assigned record, create one training record, and demonstrate safe autofill without writing down the password.</w:t>
      </w:r>
    </w:p>
    <w:p w14:paraId="3B73D05E" w14:textId="77777777" w:rsidR="00C24F1E" w:rsidRDefault="00675B04">
      <w:pPr>
        <w:pStyle w:val="Checklist"/>
      </w:pPr>
      <w:r>
        <w:t>Identify which sharing method and permission level would be appropriate for a trainer-provided scenario.</w:t>
      </w:r>
    </w:p>
    <w:p w14:paraId="650D6C81" w14:textId="77777777" w:rsidR="00380719" w:rsidRDefault="00D77BE9">
      <w:pPr>
        <w:pageBreakBefore/>
        <w:spacing w:before="80" w:after="60"/>
      </w:pPr>
      <w:r>
        <w:lastRenderedPageBreak/>
        <w:t>CYBER TOOL 05</w:t>
      </w:r>
    </w:p>
    <w:p w14:paraId="4F088035" w14:textId="37C5D6F5" w:rsidR="00380719" w:rsidRDefault="00481410">
      <w:pPr>
        <w:pStyle w:val="Title"/>
        <w:spacing w:after="100"/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6BC93CA7" wp14:editId="68638B23">
            <wp:simplePos x="0" y="0"/>
            <wp:positionH relativeFrom="margin">
              <wp:posOffset>4942394</wp:posOffset>
            </wp:positionH>
            <wp:positionV relativeFrom="paragraph">
              <wp:posOffset>7844</wp:posOffset>
            </wp:positionV>
            <wp:extent cx="1297305" cy="494030"/>
            <wp:effectExtent l="0" t="0" r="0" b="1270"/>
            <wp:wrapTight wrapText="bothSides">
              <wp:wrapPolygon edited="0">
                <wp:start x="0" y="0"/>
                <wp:lineTo x="0" y="20823"/>
                <wp:lineTo x="21251" y="20823"/>
                <wp:lineTo x="21251" y="0"/>
                <wp:lineTo x="0" y="0"/>
              </wp:wrapPolygon>
            </wp:wrapTight>
            <wp:docPr id="1434254363" name="Picture 9" descr="MyGlue logo with text: Simple. Smart. Secur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54363" name="Picture 9" descr="MyGlue logo with text: Simple. Smart. Secure.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77BE9">
        <w:t>MyGlue</w:t>
      </w:r>
      <w:proofErr w:type="spellEnd"/>
      <w:r w:rsidR="00D77BE9">
        <w:t xml:space="preserve"> secure documentation</w:t>
      </w:r>
    </w:p>
    <w:p w14:paraId="142B47F3" w14:textId="71D29C5F" w:rsidR="00380719" w:rsidRDefault="00D77BE9">
      <w:pPr>
        <w:pStyle w:val="Subtitle"/>
      </w:pPr>
      <w:r>
        <w:t xml:space="preserve">Think of </w:t>
      </w:r>
      <w:proofErr w:type="spellStart"/>
      <w:r>
        <w:t>MyGlue</w:t>
      </w:r>
      <w:proofErr w:type="spellEnd"/>
      <w:r>
        <w:t xml:space="preserve"> as your company's authorized, online IT binder.</w:t>
      </w:r>
    </w:p>
    <w:p w14:paraId="5B73EED2" w14:textId="77777777" w:rsidR="00380719" w:rsidRDefault="00D77BE9">
      <w:pPr>
        <w:pStyle w:val="Heading1"/>
      </w:pPr>
      <w:r>
        <w:t>What you may find</w:t>
      </w:r>
    </w:p>
    <w:p w14:paraId="099DDB50" w14:textId="77777777" w:rsidR="00380719" w:rsidRDefault="00D77BE9">
      <w:pPr>
        <w:pStyle w:val="Bullet"/>
      </w:pPr>
      <w:r>
        <w:t>Shared passwords you are authorized to view.</w:t>
      </w:r>
    </w:p>
    <w:p w14:paraId="07F34A8E" w14:textId="77777777" w:rsidR="00380719" w:rsidRDefault="00D77BE9">
      <w:pPr>
        <w:pStyle w:val="Bullet"/>
      </w:pPr>
      <w:r>
        <w:t>IT procedures, reference documents, and self-service instructions.</w:t>
      </w:r>
    </w:p>
    <w:p w14:paraId="1B7FEFCC" w14:textId="77777777" w:rsidR="00380719" w:rsidRDefault="00D77BE9">
      <w:pPr>
        <w:pStyle w:val="Bullet"/>
      </w:pPr>
      <w:r>
        <w:t>Vendor, network, equipment, and key-contact information made available to your role.</w:t>
      </w:r>
    </w:p>
    <w:p w14:paraId="161F2028" w14:textId="77777777" w:rsidR="00380719" w:rsidRDefault="00D77BE9">
      <w:pPr>
        <w:pStyle w:val="Bullet"/>
      </w:pPr>
      <w:r>
        <w:t>Live information shared between your organization and A-1 Voice &amp; Data.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2"/>
        <w:gridCol w:w="9188"/>
      </w:tblGrid>
      <w:tr w:rsidR="00380719" w14:paraId="28BB8B03" w14:textId="77777777">
        <w:tc>
          <w:tcPr>
            <w:tcW w:w="172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571A" w14:textId="77777777" w:rsidR="00380719" w:rsidRDefault="00380719"/>
        </w:tc>
        <w:tc>
          <w:tcPr>
            <w:tcW w:w="9187" w:type="dxa"/>
            <w:tcBorders>
              <w:top w:val="single" w:sz="0" w:space="0" w:color="EAF4FF"/>
              <w:left w:val="single" w:sz="0" w:space="0" w:color="EAF4FF"/>
              <w:bottom w:val="single" w:sz="0" w:space="0" w:color="EAF4FF"/>
              <w:right w:val="single" w:sz="0" w:space="0" w:color="EAF4FF"/>
            </w:tcBorders>
            <w:shd w:val="clear" w:color="auto" w:fill="EAF4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175F9A" w14:textId="77777777" w:rsidR="00380719" w:rsidRDefault="00D77BE9">
            <w:pPr>
              <w:spacing w:after="0" w:line="259" w:lineRule="auto"/>
            </w:pPr>
            <w:r>
              <w:rPr>
                <w:b/>
                <w:color w:val="1769D1"/>
                <w:sz w:val="18"/>
              </w:rPr>
              <w:t xml:space="preserve">ACCESS IS ROLE-BASED  </w:t>
            </w:r>
            <w:r>
              <w:rPr>
                <w:sz w:val="18"/>
              </w:rPr>
              <w:t>Seeing less than a coworker may be intentional. Never use another person's account or ask them to reveal information outside your authorization.</w:t>
            </w:r>
          </w:p>
        </w:tc>
      </w:tr>
    </w:tbl>
    <w:p w14:paraId="3DD0B381" w14:textId="77777777" w:rsidR="00380719" w:rsidRDefault="00380719">
      <w:pPr>
        <w:spacing w:after="20"/>
      </w:pPr>
    </w:p>
    <w:p w14:paraId="0A83254C" w14:textId="77777777" w:rsidR="00380719" w:rsidRDefault="00D77BE9">
      <w:pPr>
        <w:pStyle w:val="Heading1"/>
      </w:pPr>
      <w:r>
        <w:t>First-time access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6DC54BB5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3A8862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8F0526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Open the MyGlue welcome email</w:t>
            </w:r>
            <w:r>
              <w:rPr>
                <w:sz w:val="17"/>
              </w:rPr>
              <w:br/>
              <w:t>Use the invitation link before it expires. Check junk/spam if needed.</w:t>
            </w:r>
          </w:p>
        </w:tc>
      </w:tr>
    </w:tbl>
    <w:p w14:paraId="44F654D7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2BDD3303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21A023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0924FF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Create your unique password</w:t>
            </w:r>
            <w:r>
              <w:rPr>
                <w:sz w:val="17"/>
              </w:rPr>
              <w:br/>
              <w:t>Use an approved password manager when available. Do not reuse work, portal, or personal passwords.</w:t>
            </w:r>
          </w:p>
        </w:tc>
      </w:tr>
    </w:tbl>
    <w:p w14:paraId="5FFAD4E7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2BAF61E3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C68174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610952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Enroll in MFA</w:t>
            </w:r>
            <w:r>
              <w:rPr>
                <w:sz w:val="17"/>
              </w:rPr>
              <w:br/>
              <w:t>Follow the QR-code flow with Microsoft Authenticator.</w:t>
            </w:r>
          </w:p>
        </w:tc>
      </w:tr>
    </w:tbl>
    <w:p w14:paraId="024B05CE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05B5E0F0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2A5621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36DC7F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Confirm your access</w:t>
            </w:r>
            <w:r>
              <w:rPr>
                <w:sz w:val="17"/>
              </w:rPr>
              <w:br/>
              <w:t>Review the available areas and tell the trainer if required content is missing; do not request broader access than your job needs.</w:t>
            </w:r>
          </w:p>
        </w:tc>
      </w:tr>
    </w:tbl>
    <w:p w14:paraId="2D8300C6" w14:textId="77777777" w:rsidR="00380719" w:rsidRDefault="00380719">
      <w:pPr>
        <w:spacing w:after="0"/>
      </w:pPr>
    </w:p>
    <w:p w14:paraId="15C17E81" w14:textId="77777777" w:rsidR="00380719" w:rsidRDefault="00D77BE9">
      <w:pPr>
        <w:pStyle w:val="Heading1"/>
      </w:pPr>
      <w:r>
        <w:t>View approved information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0EB5CC8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1ED4C9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D5E62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Search or browse</w:t>
            </w:r>
            <w:r>
              <w:rPr>
                <w:sz w:val="17"/>
              </w:rPr>
              <w:br/>
              <w:t>Use the relevant Passwords, Documents, Organizations, or other area shown to you.</w:t>
            </w:r>
          </w:p>
        </w:tc>
      </w:tr>
    </w:tbl>
    <w:p w14:paraId="50532CBD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59A76C06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E81E76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E55980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Open the correct item</w:t>
            </w:r>
            <w:r>
              <w:rPr>
                <w:sz w:val="17"/>
              </w:rPr>
              <w:br/>
              <w:t>Check the title, owner, and last-updated information when available.</w:t>
            </w:r>
          </w:p>
        </w:tc>
      </w:tr>
    </w:tbl>
    <w:p w14:paraId="06E80AEF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3A0A680D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F823C1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lastRenderedPageBreak/>
              <w:t>3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806E0A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Reveal only when needed</w:t>
            </w:r>
            <w:r>
              <w:rPr>
                <w:sz w:val="17"/>
              </w:rPr>
              <w:br/>
              <w:t>Password access may be logged. Keep the screen private and never paste secrets into email, chat, or a ticket.</w:t>
            </w:r>
          </w:p>
        </w:tc>
      </w:tr>
    </w:tbl>
    <w:p w14:paraId="3C467C36" w14:textId="77777777" w:rsidR="00380719" w:rsidRDefault="00380719">
      <w:pPr>
        <w:spacing w:after="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48"/>
        <w:gridCol w:w="8612"/>
      </w:tblGrid>
      <w:tr w:rsidR="00380719" w14:paraId="2A6CD084" w14:textId="77777777">
        <w:trPr>
          <w:cantSplit/>
        </w:trPr>
        <w:tc>
          <w:tcPr>
            <w:tcW w:w="748" w:type="dxa"/>
            <w:tcBorders>
              <w:top w:val="single" w:sz="0" w:space="0" w:color="1769D1"/>
              <w:left w:val="single" w:sz="0" w:space="0" w:color="1769D1"/>
              <w:bottom w:val="single" w:sz="0" w:space="0" w:color="1769D1"/>
              <w:right w:val="single" w:sz="0" w:space="0" w:color="1769D1"/>
            </w:tcBorders>
            <w:shd w:val="clear" w:color="auto" w:fill="1769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17F403" w14:textId="77777777" w:rsidR="00380719" w:rsidRDefault="00D77BE9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611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F91378" w14:textId="77777777" w:rsidR="00380719" w:rsidRDefault="00D77BE9">
            <w:pPr>
              <w:spacing w:after="0" w:line="259" w:lineRule="auto"/>
            </w:pPr>
            <w:r>
              <w:rPr>
                <w:b/>
                <w:color w:val="082B5C"/>
                <w:sz w:val="20"/>
              </w:rPr>
              <w:t>Report incorrect or outdated information</w:t>
            </w:r>
            <w:r>
              <w:rPr>
                <w:sz w:val="17"/>
              </w:rPr>
              <w:br/>
              <w:t>Contact A-1 or the designated internal owner; do not create conflicting copies.</w:t>
            </w:r>
          </w:p>
        </w:tc>
      </w:tr>
    </w:tbl>
    <w:p w14:paraId="2B881D6A" w14:textId="77777777" w:rsidR="00380719" w:rsidRDefault="00380719">
      <w:pPr>
        <w:spacing w:after="0"/>
      </w:pPr>
    </w:p>
    <w:p w14:paraId="1FDD2D99" w14:textId="77777777" w:rsidR="006675C3" w:rsidRDefault="006675C3">
      <w:pPr>
        <w:spacing w:after="0"/>
      </w:pPr>
    </w:p>
    <w:p w14:paraId="032B0201" w14:textId="77777777" w:rsidR="006675C3" w:rsidRDefault="006675C3">
      <w:pPr>
        <w:spacing w:after="0"/>
      </w:pPr>
    </w:p>
    <w:p w14:paraId="23F8956A" w14:textId="77777777" w:rsidR="006675C3" w:rsidRDefault="006675C3">
      <w:pPr>
        <w:spacing w:after="0"/>
      </w:pPr>
    </w:p>
    <w:p w14:paraId="1288CE11" w14:textId="77777777" w:rsidR="006675C3" w:rsidRDefault="006675C3">
      <w:pPr>
        <w:spacing w:after="0"/>
      </w:pPr>
    </w:p>
    <w:p w14:paraId="25562264" w14:textId="77777777" w:rsidR="006675C3" w:rsidRDefault="006675C3">
      <w:pPr>
        <w:spacing w:after="0"/>
      </w:pPr>
    </w:p>
    <w:p w14:paraId="7472235A" w14:textId="77777777" w:rsidR="006675C3" w:rsidRDefault="006675C3">
      <w:pPr>
        <w:spacing w:after="0"/>
      </w:pPr>
    </w:p>
    <w:p w14:paraId="59C32968" w14:textId="77777777" w:rsidR="006675C3" w:rsidRDefault="006675C3">
      <w:pPr>
        <w:spacing w:after="0"/>
      </w:pPr>
    </w:p>
    <w:p w14:paraId="2F186269" w14:textId="77777777" w:rsidR="006675C3" w:rsidRDefault="006675C3">
      <w:pPr>
        <w:spacing w:after="0"/>
      </w:pPr>
    </w:p>
    <w:p w14:paraId="558411A3" w14:textId="77777777" w:rsidR="006675C3" w:rsidRDefault="006675C3">
      <w:pPr>
        <w:spacing w:after="0"/>
      </w:pPr>
    </w:p>
    <w:p w14:paraId="46A57C98" w14:textId="77777777" w:rsidR="006675C3" w:rsidRDefault="006675C3">
      <w:pPr>
        <w:spacing w:after="0"/>
      </w:pPr>
    </w:p>
    <w:p w14:paraId="55A9C003" w14:textId="77777777" w:rsidR="006675C3" w:rsidRDefault="006675C3">
      <w:pPr>
        <w:spacing w:after="0"/>
      </w:pPr>
    </w:p>
    <w:p w14:paraId="6C382966" w14:textId="77777777" w:rsidR="006675C3" w:rsidRDefault="006675C3">
      <w:pPr>
        <w:spacing w:after="0"/>
      </w:pPr>
    </w:p>
    <w:p w14:paraId="419926FD" w14:textId="77777777" w:rsidR="006675C3" w:rsidRDefault="006675C3">
      <w:pPr>
        <w:spacing w:after="0"/>
      </w:pPr>
    </w:p>
    <w:p w14:paraId="2B799858" w14:textId="77777777" w:rsidR="006675C3" w:rsidRDefault="006675C3">
      <w:pPr>
        <w:spacing w:after="0"/>
      </w:pPr>
    </w:p>
    <w:p w14:paraId="72D6390A" w14:textId="77777777" w:rsidR="006675C3" w:rsidRDefault="006675C3">
      <w:pPr>
        <w:spacing w:after="0"/>
      </w:pPr>
    </w:p>
    <w:p w14:paraId="1F572301" w14:textId="77777777" w:rsidR="006675C3" w:rsidRDefault="006675C3">
      <w:pPr>
        <w:spacing w:after="0"/>
      </w:pPr>
    </w:p>
    <w:p w14:paraId="6CE6A644" w14:textId="77777777" w:rsidR="006675C3" w:rsidRDefault="006675C3">
      <w:pPr>
        <w:spacing w:after="0"/>
      </w:pPr>
    </w:p>
    <w:p w14:paraId="678574CA" w14:textId="77777777" w:rsidR="006675C3" w:rsidRDefault="006675C3">
      <w:pPr>
        <w:spacing w:after="0"/>
      </w:pPr>
    </w:p>
    <w:p w14:paraId="05DE4D6A" w14:textId="77777777" w:rsidR="006675C3" w:rsidRDefault="006675C3">
      <w:pPr>
        <w:spacing w:after="0"/>
      </w:pPr>
    </w:p>
    <w:p w14:paraId="3C4CA1CB" w14:textId="77777777" w:rsidR="006675C3" w:rsidRDefault="006675C3">
      <w:pPr>
        <w:spacing w:after="0"/>
      </w:pPr>
    </w:p>
    <w:p w14:paraId="62E7AAC2" w14:textId="77777777" w:rsidR="006675C3" w:rsidRDefault="006675C3">
      <w:pPr>
        <w:spacing w:after="0"/>
      </w:pPr>
    </w:p>
    <w:p w14:paraId="6C8EAF4A" w14:textId="77777777" w:rsidR="006675C3" w:rsidRDefault="006675C3">
      <w:pPr>
        <w:spacing w:after="0"/>
      </w:pPr>
    </w:p>
    <w:p w14:paraId="38E7896B" w14:textId="77777777" w:rsidR="006675C3" w:rsidRDefault="006675C3">
      <w:pPr>
        <w:spacing w:after="0"/>
      </w:pPr>
    </w:p>
    <w:p w14:paraId="258F9821" w14:textId="77777777" w:rsidR="006675C3" w:rsidRDefault="006675C3">
      <w:pPr>
        <w:spacing w:after="0"/>
      </w:pPr>
    </w:p>
    <w:p w14:paraId="10CBDDB1" w14:textId="77777777" w:rsidR="006675C3" w:rsidRDefault="006675C3">
      <w:pPr>
        <w:spacing w:after="0"/>
      </w:pPr>
    </w:p>
    <w:p w14:paraId="78048F83" w14:textId="77777777" w:rsidR="006675C3" w:rsidRDefault="006675C3">
      <w:pPr>
        <w:spacing w:after="0"/>
      </w:pPr>
    </w:p>
    <w:p w14:paraId="620287FA" w14:textId="77777777" w:rsidR="006675C3" w:rsidRDefault="006675C3">
      <w:pPr>
        <w:spacing w:after="0"/>
      </w:pPr>
    </w:p>
    <w:p w14:paraId="16277789" w14:textId="77777777" w:rsidR="006675C3" w:rsidRDefault="006675C3">
      <w:pPr>
        <w:spacing w:after="0"/>
      </w:pPr>
    </w:p>
    <w:p w14:paraId="032183F6" w14:textId="77777777" w:rsidR="006675C3" w:rsidRDefault="006675C3">
      <w:pPr>
        <w:spacing w:after="0"/>
      </w:pPr>
    </w:p>
    <w:p w14:paraId="37D028E5" w14:textId="77777777" w:rsidR="006675C3" w:rsidRDefault="006675C3">
      <w:pPr>
        <w:spacing w:after="0"/>
      </w:pPr>
    </w:p>
    <w:p w14:paraId="47BD9955" w14:textId="77777777" w:rsidR="006675C3" w:rsidRDefault="006675C3">
      <w:pPr>
        <w:spacing w:after="0"/>
      </w:pPr>
    </w:p>
    <w:p w14:paraId="4FB02EF0" w14:textId="77777777" w:rsidR="006675C3" w:rsidRDefault="006675C3">
      <w:pPr>
        <w:spacing w:after="0"/>
      </w:pPr>
    </w:p>
    <w:p w14:paraId="35059DF5" w14:textId="77777777" w:rsidR="006675C3" w:rsidRDefault="006675C3">
      <w:pPr>
        <w:spacing w:after="0"/>
      </w:pPr>
    </w:p>
    <w:p w14:paraId="338981A4" w14:textId="77777777" w:rsidR="006675C3" w:rsidRDefault="006675C3">
      <w:pPr>
        <w:spacing w:after="0"/>
      </w:pPr>
    </w:p>
    <w:p w14:paraId="3D3F4EEA" w14:textId="77777777" w:rsidR="006675C3" w:rsidRDefault="006675C3">
      <w:pPr>
        <w:spacing w:after="0"/>
      </w:pPr>
    </w:p>
    <w:p w14:paraId="40C334C9" w14:textId="77777777" w:rsidR="006675C3" w:rsidRDefault="006675C3">
      <w:pPr>
        <w:spacing w:after="0"/>
      </w:pPr>
    </w:p>
    <w:p w14:paraId="1BCCCB54" w14:textId="77777777" w:rsidR="006675C3" w:rsidRDefault="006675C3">
      <w:pPr>
        <w:spacing w:after="0"/>
      </w:pPr>
    </w:p>
    <w:p w14:paraId="1AA113DC" w14:textId="77777777" w:rsidR="006675C3" w:rsidRDefault="006675C3">
      <w:pPr>
        <w:spacing w:after="0"/>
      </w:pPr>
    </w:p>
    <w:p w14:paraId="30839732" w14:textId="77777777" w:rsidR="00380719" w:rsidRDefault="00380719">
      <w:pPr>
        <w:spacing w:after="40"/>
      </w:pPr>
    </w:p>
    <w:p w14:paraId="434C1C73" w14:textId="77777777" w:rsidR="00C24F1E" w:rsidRDefault="00675B04">
      <w:r>
        <w:rPr>
          <w:b/>
          <w:color w:val="00A9E8"/>
          <w:sz w:val="22"/>
        </w:rPr>
        <w:t>CYBER TOOL 05B</w:t>
      </w:r>
    </w:p>
    <w:p w14:paraId="59EC45F6" w14:textId="77777777" w:rsidR="00C24F1E" w:rsidRDefault="00675B04">
      <w:pPr>
        <w:pStyle w:val="Title"/>
      </w:pPr>
      <w:r>
        <w:t>Add a personal password in MyGlue</w:t>
      </w:r>
    </w:p>
    <w:p w14:paraId="5844D491" w14:textId="77777777" w:rsidR="00C24F1E" w:rsidRDefault="00675B04">
      <w:pPr>
        <w:pStyle w:val="Subtitle"/>
      </w:pPr>
      <w:r>
        <w:t>Personal records are visible only to you unless you intentionally change the security assignment.</w:t>
      </w:r>
    </w:p>
    <w:p w14:paraId="639BB596" w14:textId="77777777" w:rsidR="00C24F1E" w:rsidRDefault="00675B04">
      <w:pPr>
        <w:pStyle w:val="ListNumber"/>
      </w:pPr>
      <w:r>
        <w:t xml:space="preserve">From the </w:t>
      </w:r>
      <w:proofErr w:type="spellStart"/>
      <w:r>
        <w:t>MyGlue</w:t>
      </w:r>
      <w:proofErr w:type="spellEnd"/>
      <w:r>
        <w:t xml:space="preserve"> Dashboard, select your </w:t>
      </w:r>
      <w:proofErr w:type="gramStart"/>
      <w:r>
        <w:t>Organization</w:t>
      </w:r>
      <w:proofErr w:type="gramEnd"/>
      <w:r>
        <w:t>.</w:t>
      </w:r>
    </w:p>
    <w:p w14:paraId="67921F72" w14:textId="77777777" w:rsidR="00C24F1E" w:rsidRDefault="00675B04">
      <w:pPr>
        <w:pStyle w:val="ListNumber"/>
      </w:pPr>
      <w:r>
        <w:t>Choose Passwords from the navigation menu, then select the Personal tab.</w:t>
      </w:r>
    </w:p>
    <w:p w14:paraId="6BCD3E17" w14:textId="77777777" w:rsidR="00C24F1E" w:rsidRDefault="00675B04">
      <w:pPr>
        <w:pStyle w:val="ListNumber"/>
      </w:pPr>
      <w:r>
        <w:t>Select + New. Choose Folder to organize related records, or Password to create a credential record.</w:t>
      </w:r>
    </w:p>
    <w:p w14:paraId="3BD3E4DA" w14:textId="77777777" w:rsidR="00C24F1E" w:rsidRDefault="00675B04">
      <w:pPr>
        <w:pStyle w:val="ListNumber"/>
      </w:pPr>
      <w:r>
        <w:t>Enter a clear name, category, username, password, one-time password information if applicable, website URL, and approved notes.</w:t>
      </w:r>
    </w:p>
    <w:p w14:paraId="4AFF59A2" w14:textId="77777777" w:rsidR="00C24F1E" w:rsidRDefault="00675B04">
      <w:pPr>
        <w:pStyle w:val="ListNumber"/>
      </w:pPr>
      <w:r>
        <w:t>Save the record, then review the Security section on the record details page.</w:t>
      </w:r>
    </w:p>
    <w:p w14:paraId="411E7EE8" w14:textId="77777777" w:rsidR="00C24F1E" w:rsidRDefault="00675B04">
      <w:pPr>
        <w:pStyle w:val="ListNumber"/>
      </w:pPr>
      <w:r>
        <w:t>For a private record, confirm Specific groups and/or users is selected and MyGlue Users shows Only Me. Do not select a broader group unless the password is intended to be shared.</w:t>
      </w:r>
    </w:p>
    <w:p w14:paraId="49F76911" w14:textId="77777777" w:rsidR="00C24F1E" w:rsidRDefault="00675B04">
      <w:pPr>
        <w:pStyle w:val="ListNumber"/>
      </w:pPr>
      <w:r>
        <w:t>Reopen the record and verify the title, website, and access assignment. Report incorrect access immediately.</w:t>
      </w:r>
    </w:p>
    <w:p w14:paraId="33868266" w14:textId="77777777" w:rsidR="00C24F1E" w:rsidRDefault="00675B04">
      <w:pPr>
        <w:pStyle w:val="Heading1"/>
      </w:pPr>
      <w:r>
        <w:t>Important distinctions</w:t>
      </w:r>
    </w:p>
    <w:p w14:paraId="4A4558FF" w14:textId="77777777" w:rsidR="00C24F1E" w:rsidRDefault="00675B04">
      <w:pPr>
        <w:pStyle w:val="Bullet"/>
      </w:pPr>
      <w:r>
        <w:t>Use the Personal tab for credentials intended only for you. Use Shared only for approved records that others are authorized to access.</w:t>
      </w:r>
    </w:p>
    <w:p w14:paraId="61741596" w14:textId="77777777" w:rsidR="00C24F1E" w:rsidRDefault="00675B04">
      <w:pPr>
        <w:pStyle w:val="Bullet"/>
      </w:pPr>
      <w:r>
        <w:t>Saving a password in MyGlue does not automatically make it appropriate to share. Confirm the security assignment every time.</w:t>
      </w:r>
    </w:p>
    <w:p w14:paraId="3D6D0B5C" w14:textId="77777777" w:rsidR="00C24F1E" w:rsidRDefault="00675B04">
      <w:pPr>
        <w:pStyle w:val="Bullet"/>
      </w:pPr>
      <w:r>
        <w:t>When Keeper is your organization's primary password manager, follow your company policy for which system is the official source of record and avoid unnecessary duplicates.</w:t>
      </w:r>
    </w:p>
    <w:p w14:paraId="1B59A988" w14:textId="77777777" w:rsidR="00C24F1E" w:rsidRDefault="00675B04">
      <w:pPr>
        <w:pStyle w:val="IntenseQuote"/>
      </w:pPr>
      <w:r>
        <w:t>Never copy passwords from MyGlue into email, chat, ticket notes, spreadsheets, or this workbook.</w:t>
      </w:r>
    </w:p>
    <w:p w14:paraId="59C98977" w14:textId="77777777" w:rsidR="00380719" w:rsidRDefault="00D77BE9">
      <w:pPr>
        <w:pageBreakBefore/>
        <w:spacing w:before="80" w:after="60"/>
      </w:pPr>
      <w:r>
        <w:lastRenderedPageBreak/>
        <w:t>CYBER TOOL 05A</w:t>
      </w:r>
    </w:p>
    <w:p w14:paraId="23AB89E0" w14:textId="77777777" w:rsidR="00380719" w:rsidRDefault="00D77BE9">
      <w:pPr>
        <w:pStyle w:val="Title"/>
        <w:spacing w:after="100"/>
      </w:pPr>
      <w:r>
        <w:t>Use MyGlue responsibly</w:t>
      </w:r>
    </w:p>
    <w:p w14:paraId="06D52295" w14:textId="77777777" w:rsidR="00380719" w:rsidRDefault="00D77BE9">
      <w:pPr>
        <w:pStyle w:val="Subtitle"/>
      </w:pPr>
      <w:r>
        <w:t>Secure access depends on good habits after you sign in.</w:t>
      </w:r>
    </w:p>
    <w:p w14:paraId="399C5731" w14:textId="77777777" w:rsidR="00380719" w:rsidRDefault="00D77BE9">
      <w:pPr>
        <w:pStyle w:val="Heading1"/>
      </w:pPr>
      <w:r>
        <w:t>Do</w:t>
      </w:r>
    </w:p>
    <w:p w14:paraId="3DC9BAF5" w14:textId="77777777" w:rsidR="00380719" w:rsidRDefault="00D77BE9">
      <w:pPr>
        <w:pStyle w:val="Bullet"/>
      </w:pPr>
      <w:r>
        <w:t>Lock your computer whenever you step away.</w:t>
      </w:r>
    </w:p>
    <w:p w14:paraId="7F161FC4" w14:textId="77777777" w:rsidR="00380719" w:rsidRDefault="00D77BE9">
      <w:pPr>
        <w:pStyle w:val="Bullet"/>
      </w:pPr>
      <w:r>
        <w:t>Use only your assigned account and approved device.</w:t>
      </w:r>
    </w:p>
    <w:p w14:paraId="0ECDAF72" w14:textId="77777777" w:rsidR="00380719" w:rsidRDefault="00D77BE9">
      <w:pPr>
        <w:pStyle w:val="Bullet"/>
      </w:pPr>
      <w:r>
        <w:t>Confirm you are opening the correct record before revealing or copying information.</w:t>
      </w:r>
    </w:p>
    <w:p w14:paraId="03D06B08" w14:textId="77777777" w:rsidR="00380719" w:rsidRDefault="00D77BE9">
      <w:pPr>
        <w:pStyle w:val="Bullet"/>
      </w:pPr>
      <w:r>
        <w:t>Close the browser or sign out when using a shared or temporary workstation.</w:t>
      </w:r>
    </w:p>
    <w:p w14:paraId="6DA6B160" w14:textId="77777777" w:rsidR="00380719" w:rsidRDefault="00D77BE9">
      <w:pPr>
        <w:pStyle w:val="Bullet"/>
      </w:pPr>
      <w:r>
        <w:t>Report access that seems too broad, missing, or incorrect.</w:t>
      </w:r>
    </w:p>
    <w:p w14:paraId="2EEF94CE" w14:textId="77777777" w:rsidR="00380719" w:rsidRDefault="00D77BE9">
      <w:pPr>
        <w:pStyle w:val="Heading1"/>
      </w:pPr>
      <w:r>
        <w:t>Do not</w:t>
      </w:r>
    </w:p>
    <w:p w14:paraId="382C7016" w14:textId="77777777" w:rsidR="00380719" w:rsidRDefault="00D77BE9">
      <w:pPr>
        <w:pStyle w:val="Bullet"/>
      </w:pPr>
      <w:r>
        <w:t>Do not write passwords on paper or in this workbook.</w:t>
      </w:r>
    </w:p>
    <w:p w14:paraId="1BD4E040" w14:textId="77777777" w:rsidR="00380719" w:rsidRDefault="00D77BE9">
      <w:pPr>
        <w:pStyle w:val="Bullet"/>
      </w:pPr>
      <w:r>
        <w:t>Do not email, text, or place passwords in ordinary ticket notes.</w:t>
      </w:r>
    </w:p>
    <w:p w14:paraId="50ABAC13" w14:textId="77777777" w:rsidR="00380719" w:rsidRDefault="00D77BE9">
      <w:pPr>
        <w:pStyle w:val="Bullet"/>
      </w:pPr>
      <w:r>
        <w:t>Do not save exported documentation to unapproved personal storage.</w:t>
      </w:r>
    </w:p>
    <w:p w14:paraId="64F530EA" w14:textId="77777777" w:rsidR="00380719" w:rsidRDefault="00D77BE9">
      <w:pPr>
        <w:pStyle w:val="Bullet"/>
      </w:pPr>
      <w:r>
        <w:t>Do not install a browser extension or mobile app unless your organization approves it.</w:t>
      </w:r>
    </w:p>
    <w:p w14:paraId="2D625CF2" w14:textId="77777777" w:rsidR="00380719" w:rsidRDefault="00D77BE9">
      <w:pPr>
        <w:pStyle w:val="Bullet"/>
      </w:pPr>
      <w:r>
        <w:t>Do not share your MFA approval, recovery code, or account with anyone - including IT.</w:t>
      </w:r>
    </w:p>
    <w:p w14:paraId="319484E2" w14:textId="77777777" w:rsidR="00380719" w:rsidRDefault="00D77BE9">
      <w:pPr>
        <w:pStyle w:val="Heading1"/>
      </w:pPr>
      <w:r>
        <w:t>Guided practice</w:t>
      </w:r>
    </w:p>
    <w:p w14:paraId="29BAAB31" w14:textId="77777777" w:rsidR="00380719" w:rsidRDefault="00D77BE9">
      <w:pPr>
        <w:pStyle w:val="Checklist"/>
      </w:pPr>
      <w:r>
        <w:t>Sign in using your assigned account and MFA.</w:t>
      </w:r>
    </w:p>
    <w:p w14:paraId="79464F83" w14:textId="77777777" w:rsidR="00380719" w:rsidRDefault="00D77BE9">
      <w:pPr>
        <w:pStyle w:val="Checklist"/>
      </w:pPr>
      <w:r>
        <w:t>Locate one document or instruction assigned by the trainer.</w:t>
      </w:r>
    </w:p>
    <w:p w14:paraId="19655731" w14:textId="77777777" w:rsidR="00380719" w:rsidRDefault="00D77BE9">
      <w:pPr>
        <w:pStyle w:val="Checklist"/>
      </w:pPr>
      <w:r>
        <w:t>Locate one authorized password record without copying it into your notes.</w:t>
      </w:r>
    </w:p>
    <w:p w14:paraId="5FCEBD5A" w14:textId="77777777" w:rsidR="00380719" w:rsidRDefault="00D77BE9">
      <w:pPr>
        <w:pStyle w:val="Checklist"/>
      </w:pPr>
      <w:r>
        <w:t>Identify how to report an outdated record.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E87EBF2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431BA3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MyGlue notes / content I need access to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7F73716F" w14:textId="77777777" w:rsidR="00380719" w:rsidRDefault="00380719">
      <w:pPr>
        <w:spacing w:after="20"/>
      </w:pPr>
    </w:p>
    <w:p w14:paraId="0AD3BD51" w14:textId="77777777" w:rsidR="00380719" w:rsidRDefault="00D77BE9">
      <w:r>
        <w:br w:type="page"/>
      </w:r>
    </w:p>
    <w:p w14:paraId="781287FE" w14:textId="77777777" w:rsidR="00380719" w:rsidRDefault="00D77BE9">
      <w:pPr>
        <w:spacing w:before="80" w:after="60"/>
      </w:pPr>
      <w:r>
        <w:lastRenderedPageBreak/>
        <w:t>CYBER TOOL 06</w:t>
      </w:r>
    </w:p>
    <w:p w14:paraId="79F8049F" w14:textId="77777777" w:rsidR="00380719" w:rsidRDefault="00D77BE9">
      <w:pPr>
        <w:pStyle w:val="Title"/>
        <w:spacing w:after="100"/>
      </w:pPr>
      <w:r>
        <w:t>Quick reference &amp; personal action plan</w:t>
      </w:r>
    </w:p>
    <w:p w14:paraId="3AD63096" w14:textId="77777777" w:rsidR="00380719" w:rsidRDefault="00D77BE9">
      <w:pPr>
        <w:pStyle w:val="Subtitle"/>
      </w:pPr>
      <w:r>
        <w:t>Use this page after training when you need a fast reminder.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944"/>
        <w:gridCol w:w="3240"/>
        <w:gridCol w:w="4176"/>
      </w:tblGrid>
      <w:tr w:rsidR="00380719" w14:paraId="71DF456C" w14:textId="77777777">
        <w:tc>
          <w:tcPr>
            <w:tcW w:w="1944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12C8D4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4"/>
              </w:rPr>
              <w:t>WHEN</w:t>
            </w:r>
          </w:p>
        </w:tc>
        <w:tc>
          <w:tcPr>
            <w:tcW w:w="3240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AF3ACA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4"/>
              </w:rPr>
              <w:t>DO THIS</w:t>
            </w:r>
          </w:p>
        </w:tc>
        <w:tc>
          <w:tcPr>
            <w:tcW w:w="4176" w:type="dxa"/>
            <w:tcBorders>
              <w:top w:val="single" w:sz="8" w:space="0" w:color="082B5C"/>
              <w:left w:val="single" w:sz="8" w:space="0" w:color="082B5C"/>
              <w:bottom w:val="single" w:sz="8" w:space="0" w:color="082B5C"/>
              <w:right w:val="single" w:sz="8" w:space="0" w:color="082B5C"/>
            </w:tcBorders>
            <w:shd w:val="clear" w:color="auto" w:fill="082B5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6F460E" w14:textId="77777777" w:rsidR="00380719" w:rsidRDefault="00D77BE9">
            <w:pPr>
              <w:spacing w:after="0" w:line="259" w:lineRule="auto"/>
            </w:pPr>
            <w:r>
              <w:rPr>
                <w:b/>
                <w:color w:val="FFFFFF"/>
                <w:sz w:val="14"/>
              </w:rPr>
              <w:t>NEVER DO THIS</w:t>
            </w:r>
          </w:p>
        </w:tc>
      </w:tr>
      <w:tr w:rsidR="00380719" w14:paraId="318374A8" w14:textId="77777777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77453C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Unexpected MFA prompt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A7D229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Deny it and contact A-1 using a known number.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362DAF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Approve it to stop repeated prompts.</w:t>
            </w:r>
          </w:p>
        </w:tc>
      </w:tr>
      <w:tr w:rsidR="00380719" w14:paraId="789B01D3" w14:textId="77777777" w:rsidTr="00251CCF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1F21F5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Red INKY banner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666E14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Do not interact; report it as Phish in the INKY banner.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999FFA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Click, open, reply, or forward normally.</w:t>
            </w:r>
          </w:p>
        </w:tc>
      </w:tr>
      <w:tr w:rsidR="00380719" w14:paraId="73F300CB" w14:textId="77777777" w:rsidTr="00251CCF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A1EAD8" w14:textId="4AEF5EEA" w:rsidR="00380719" w:rsidRDefault="00D77BE9">
            <w:pPr>
              <w:spacing w:after="0" w:line="259" w:lineRule="auto"/>
            </w:pPr>
            <w:r>
              <w:rPr>
                <w:sz w:val="14"/>
              </w:rPr>
              <w:t>Yellow</w:t>
            </w:r>
            <w:r w:rsidR="00251CCF">
              <w:rPr>
                <w:sz w:val="14"/>
              </w:rPr>
              <w:t>/Orange</w:t>
            </w:r>
            <w:r>
              <w:rPr>
                <w:sz w:val="14"/>
              </w:rPr>
              <w:t xml:space="preserve"> INKY banner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BB4F96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Pause and verify sensitive or unusual requests separately.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E915B7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Trust the display name alone.</w:t>
            </w:r>
          </w:p>
        </w:tc>
      </w:tr>
      <w:tr w:rsidR="00380719" w14:paraId="722003E1" w14:textId="77777777" w:rsidTr="00251CCF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E9ED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725A7D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Gray INKY banner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06593B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Review later; use Not-Graymail or Safe if legitimate mail was misclassified.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9A14E2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Assume Graymail is encrypted or automatically trustworthy.</w:t>
            </w:r>
          </w:p>
        </w:tc>
      </w:tr>
      <w:tr w:rsidR="00380719" w14:paraId="78082290" w14:textId="77777777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41D083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Send sensitive email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E92281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 xml:space="preserve">Use </w:t>
            </w:r>
            <w:r w:rsidRPr="00251CCF">
              <w:rPr>
                <w:b/>
                <w:bCs/>
                <w:sz w:val="14"/>
              </w:rPr>
              <w:t>[ENCRYPT]</w:t>
            </w:r>
            <w:r>
              <w:rPr>
                <w:sz w:val="14"/>
              </w:rPr>
              <w:t xml:space="preserve"> plus a space at the start of the subject when authorized.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DDA4CD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Send protected information in ordinary email.</w:t>
            </w:r>
          </w:p>
        </w:tc>
      </w:tr>
      <w:tr w:rsidR="00380719" w14:paraId="0CFE956F" w14:textId="77777777" w:rsidTr="00251CCF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22E333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Quarantined message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730327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Use the Microsoft quarantine portal; release only after independent verification.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4CD11A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Release a message merely because you recognize the display name.</w:t>
            </w:r>
          </w:p>
        </w:tc>
      </w:tr>
      <w:tr w:rsidR="00380719" w14:paraId="538FBDC0" w14:textId="77777777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B785A3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Routine support issue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8E8E8A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Open one detailed portal ticket and continue in that thread.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FF1330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Create duplicate tickets for updates.</w:t>
            </w:r>
          </w:p>
        </w:tc>
      </w:tr>
      <w:tr w:rsidR="00380719" w14:paraId="3145EDFF" w14:textId="77777777" w:rsidTr="00251CCF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DECE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6F5A1F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Office-wide outage or suspected breach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E13C43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Call A-1 at 713-334-2044 immediately.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D1D0D8" w14:textId="77777777" w:rsidR="00380719" w:rsidRDefault="00D77BE9">
            <w:pPr>
              <w:spacing w:after="0" w:line="259" w:lineRule="auto"/>
            </w:pPr>
            <w:r>
              <w:rPr>
                <w:sz w:val="14"/>
              </w:rPr>
              <w:t>Wait for a routine portal response.</w:t>
            </w:r>
          </w:p>
        </w:tc>
      </w:tr>
      <w:tr w:rsidR="00380719" w14:paraId="0D4BCACD" w14:textId="77777777">
        <w:trPr>
          <w:cantSplit/>
        </w:trPr>
        <w:tc>
          <w:tcPr>
            <w:tcW w:w="1944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C82F51" w14:textId="77777777" w:rsidR="00C24F1E" w:rsidRDefault="00675B04">
            <w:pPr>
              <w:spacing w:after="0"/>
            </w:pPr>
            <w:r>
              <w:rPr>
                <w:sz w:val="14"/>
              </w:rPr>
              <w:t>Need a password, login, or document</w:t>
            </w:r>
          </w:p>
        </w:tc>
        <w:tc>
          <w:tcPr>
            <w:tcW w:w="3240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CC34E8" w14:textId="77777777" w:rsidR="00C24F1E" w:rsidRDefault="00675B04">
            <w:pPr>
              <w:spacing w:after="0"/>
            </w:pPr>
            <w:r>
              <w:rPr>
                <w:sz w:val="14"/>
              </w:rPr>
              <w:t>Use Keeper for saved logins or MyGlue for approved records.</w:t>
            </w:r>
          </w:p>
        </w:tc>
        <w:tc>
          <w:tcPr>
            <w:tcW w:w="4176" w:type="dxa"/>
            <w:tcBorders>
              <w:top w:val="single" w:sz="8" w:space="0" w:color="D6E2F0"/>
              <w:left w:val="single" w:sz="8" w:space="0" w:color="D6E2F0"/>
              <w:bottom w:val="single" w:sz="8" w:space="0" w:color="D6E2F0"/>
              <w:right w:val="single" w:sz="8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167323" w14:textId="77777777" w:rsidR="00C24F1E" w:rsidRDefault="00675B04">
            <w:pPr>
              <w:spacing w:after="0"/>
            </w:pPr>
            <w:r>
              <w:rPr>
                <w:sz w:val="14"/>
              </w:rPr>
              <w:t>Put secrets in email, chat, paper notes, or tickets.</w:t>
            </w:r>
          </w:p>
        </w:tc>
      </w:tr>
    </w:tbl>
    <w:p w14:paraId="2FAFE015" w14:textId="77777777" w:rsidR="00380719" w:rsidRDefault="00D77BE9">
      <w:pPr>
        <w:pStyle w:val="Heading1"/>
      </w:pPr>
      <w:r>
        <w:t>My post-training checklist</w:t>
      </w:r>
    </w:p>
    <w:p w14:paraId="093455A8" w14:textId="77777777" w:rsidR="00380719" w:rsidRDefault="00D77BE9">
      <w:pPr>
        <w:pStyle w:val="Checklist"/>
      </w:pPr>
      <w:r>
        <w:t>Authenticator is installed and my work account test succeeded.</w:t>
      </w:r>
    </w:p>
    <w:p w14:paraId="37C6C135" w14:textId="77777777" w:rsidR="00380719" w:rsidRDefault="00D77BE9">
      <w:pPr>
        <w:pStyle w:val="Checklist"/>
      </w:pPr>
      <w:r>
        <w:t>I know how to deny and report an unexpected MFA prompt.</w:t>
      </w:r>
    </w:p>
    <w:p w14:paraId="5EEEEA6A" w14:textId="77777777" w:rsidR="00380719" w:rsidRDefault="00D77BE9">
      <w:pPr>
        <w:pStyle w:val="Checklist"/>
      </w:pPr>
      <w:r>
        <w:t>I can interpret INKY banner colors and report a suspicious email.</w:t>
      </w:r>
    </w:p>
    <w:p w14:paraId="0EA3CE63" w14:textId="77777777" w:rsidR="00380719" w:rsidRDefault="00D77BE9">
      <w:pPr>
        <w:pStyle w:val="Checklist"/>
      </w:pPr>
      <w:r>
        <w:t>My A-1 Service Portal login works and I can locate existing tickets.</w:t>
      </w:r>
    </w:p>
    <w:p w14:paraId="3D315254" w14:textId="77777777" w:rsidR="00C24F1E" w:rsidRDefault="00675B04">
      <w:pPr>
        <w:pStyle w:val="Checklist"/>
      </w:pPr>
      <w:r>
        <w:t>My Keeper login works and I can locate, save, and autofill an approved record.</w:t>
      </w:r>
    </w:p>
    <w:p w14:paraId="28303A5B" w14:textId="77777777" w:rsidR="00380719" w:rsidRDefault="00D77BE9">
      <w:pPr>
        <w:pStyle w:val="Checklist"/>
      </w:pPr>
      <w:r>
        <w:t>My MyGlue login works, my access matches my role, and I can add a personal password securely.</w:t>
      </w:r>
    </w:p>
    <w:p w14:paraId="5D3B86BB" w14:textId="77777777" w:rsidR="00380719" w:rsidRDefault="00D77BE9">
      <w:pPr>
        <w:pStyle w:val="Checklist"/>
      </w:pPr>
      <w:r>
        <w:t>I saved the A-1 support phone and email using approved contact information.</w:t>
      </w:r>
    </w:p>
    <w:p w14:paraId="4FAC8D53" w14:textId="77777777" w:rsidR="00380719" w:rsidRDefault="00380719">
      <w:pPr>
        <w:spacing w:after="20"/>
      </w:pPr>
    </w:p>
    <w:p w14:paraId="29B67761" w14:textId="77777777" w:rsidR="00380719" w:rsidRDefault="00D77BE9">
      <w:r>
        <w:br w:type="page"/>
      </w:r>
    </w:p>
    <w:p w14:paraId="580E8FFD" w14:textId="77777777" w:rsidR="00380719" w:rsidRDefault="00D77BE9">
      <w:pPr>
        <w:spacing w:before="80" w:after="60"/>
      </w:pPr>
      <w:r>
        <w:rPr>
          <w:rFonts w:ascii="Aptos Display" w:hAnsi="Aptos Display"/>
          <w:b/>
          <w:color w:val="18A8F2"/>
          <w:sz w:val="20"/>
        </w:rPr>
        <w:lastRenderedPageBreak/>
        <w:t>FIELD NOTES</w:t>
      </w:r>
    </w:p>
    <w:p w14:paraId="41B6CF40" w14:textId="77777777" w:rsidR="00380719" w:rsidRDefault="00D77BE9">
      <w:pPr>
        <w:pStyle w:val="Title"/>
        <w:spacing w:after="100"/>
      </w:pPr>
      <w:r>
        <w:t>Training notes</w:t>
      </w:r>
    </w:p>
    <w:p w14:paraId="1D39AB22" w14:textId="77777777" w:rsidR="00380719" w:rsidRDefault="00D77BE9">
      <w:pPr>
        <w:pStyle w:val="Subtitle"/>
      </w:pPr>
      <w:r>
        <w:t>Write process reminders here - never passwords, MFA codes, recovery codes, or sensitive information.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43F3FA8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670BDF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1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7979DB1B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4685394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D79B29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2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215B2CE2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C261017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D5A4F5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3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1B4407F7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C29EBA7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F25EC2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4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2F4241D5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2040368F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E44BE4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5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5A79BF6C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35125275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B18A46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6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1AF220BB" w14:textId="77777777" w:rsidR="00380719" w:rsidRDefault="00380719">
      <w:pPr>
        <w:spacing w:after="2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80719" w14:paraId="51BC38EA" w14:textId="77777777">
        <w:tc>
          <w:tcPr>
            <w:tcW w:w="9360" w:type="dxa"/>
            <w:tcBorders>
              <w:top w:val="single" w:sz="6" w:space="0" w:color="D6E2F0"/>
              <w:left w:val="single" w:sz="6" w:space="0" w:color="D6E2F0"/>
              <w:bottom w:val="single" w:sz="6" w:space="0" w:color="D6E2F0"/>
              <w:right w:val="single" w:sz="6" w:space="0" w:color="D6E2F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DE71AF" w14:textId="77777777" w:rsidR="00380719" w:rsidRDefault="00D77BE9">
            <w:pPr>
              <w:spacing w:after="0" w:line="259" w:lineRule="auto"/>
            </w:pPr>
            <w:r>
              <w:rPr>
                <w:b/>
                <w:color w:val="5D6878"/>
                <w:sz w:val="18"/>
              </w:rPr>
              <w:t>7</w:t>
            </w:r>
            <w:r>
              <w:rPr>
                <w:b/>
                <w:color w:val="5D6878"/>
                <w:sz w:val="18"/>
              </w:rPr>
              <w:br/>
            </w:r>
            <w:r>
              <w:rPr>
                <w:b/>
                <w:color w:val="5D6878"/>
                <w:sz w:val="18"/>
              </w:rPr>
              <w:br/>
            </w:r>
          </w:p>
        </w:tc>
      </w:tr>
    </w:tbl>
    <w:p w14:paraId="3CE049E4" w14:textId="77777777" w:rsidR="00380719" w:rsidRDefault="00380719">
      <w:pPr>
        <w:spacing w:after="20"/>
      </w:pPr>
    </w:p>
    <w:p w14:paraId="037F845A" w14:textId="77777777" w:rsidR="00380719" w:rsidRDefault="00D77BE9">
      <w:pPr>
        <w:spacing w:before="160"/>
      </w:pPr>
      <w:r>
        <w:t>Trainer follow-up: _________________________________________________________________________________</w:t>
      </w:r>
    </w:p>
    <w:p w14:paraId="4E051FF9" w14:textId="77777777" w:rsidR="00380719" w:rsidRDefault="00D77BE9">
      <w:pPr>
        <w:spacing w:before="160"/>
        <w:jc w:val="center"/>
      </w:pPr>
      <w:r>
        <w:rPr>
          <w:b/>
          <w:color w:val="082B5C"/>
        </w:rPr>
        <w:t>Prepared by A-1 Voice &amp; Data | Connect • Protect • Evolve</w:t>
      </w:r>
    </w:p>
    <w:sectPr w:rsidR="00380719" w:rsidSect="00034616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1037" w:right="1440" w:bottom="1008" w:left="1440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91FC" w14:textId="77777777" w:rsidR="00675B04" w:rsidRDefault="00675B04">
      <w:pPr>
        <w:spacing w:after="0" w:line="240" w:lineRule="auto"/>
      </w:pPr>
      <w:r>
        <w:separator/>
      </w:r>
    </w:p>
  </w:endnote>
  <w:endnote w:type="continuationSeparator" w:id="0">
    <w:p w14:paraId="5A5C0901" w14:textId="77777777" w:rsidR="00675B04" w:rsidRDefault="0067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73225" w14:textId="77777777" w:rsidR="00380719" w:rsidRDefault="00D77BE9">
    <w:pPr>
      <w:pStyle w:val="Footer"/>
    </w:pPr>
    <w:r>
      <w:rPr>
        <w:color w:val="5D6878"/>
        <w:sz w:val="15"/>
      </w:rPr>
      <w:t xml:space="preserve">A-1 Voice &amp; </w:t>
    </w:r>
    <w:proofErr w:type="gramStart"/>
    <w:r>
      <w:rPr>
        <w:color w:val="5D6878"/>
        <w:sz w:val="15"/>
      </w:rPr>
      <w:t>Data  |</w:t>
    </w:r>
    <w:proofErr w:type="gramEnd"/>
    <w:r>
      <w:rPr>
        <w:color w:val="5D6878"/>
        <w:sz w:val="15"/>
      </w:rPr>
      <w:t xml:space="preserve">  [CLIENT </w:t>
    </w:r>
    <w:proofErr w:type="gramStart"/>
    <w:r>
      <w:rPr>
        <w:color w:val="5D6878"/>
        <w:sz w:val="15"/>
      </w:rPr>
      <w:t>NAME]  |</w:t>
    </w:r>
    <w:proofErr w:type="gramEnd"/>
    <w:r>
      <w:rPr>
        <w:color w:val="5D6878"/>
        <w:sz w:val="15"/>
      </w:rPr>
      <w:t xml:space="preserve">  Employee Technology &amp; Security Training</w:t>
    </w:r>
    <w:r>
      <w:t xml:space="preserve">                                                </w:t>
    </w:r>
    <w:r>
      <w:fldChar w:fldCharType="begin"/>
    </w:r>
    <w:r>
      <w:instrText>PAGE</w:instrText>
    </w:r>
    <w:r>
      <w:fldChar w:fldCharType="separate"/>
    </w:r>
    <w:r w:rsidR="006675C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5B79" w14:textId="77777777" w:rsidR="00380719" w:rsidRDefault="00380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F2A4" w14:textId="77777777" w:rsidR="00675B04" w:rsidRDefault="00675B04">
      <w:pPr>
        <w:spacing w:after="0" w:line="240" w:lineRule="auto"/>
      </w:pPr>
      <w:r>
        <w:separator/>
      </w:r>
    </w:p>
  </w:footnote>
  <w:footnote w:type="continuationSeparator" w:id="0">
    <w:p w14:paraId="13D71C83" w14:textId="77777777" w:rsidR="00675B04" w:rsidRDefault="00675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6C8B" w14:textId="77777777" w:rsidR="00380719" w:rsidRDefault="00D77BE9">
    <w:pPr>
      <w:pStyle w:val="Header"/>
    </w:pPr>
    <w:r>
      <w:rPr>
        <w:noProof/>
      </w:rPr>
      <w:drawing>
        <wp:inline distT="0" distB="0" distL="0" distR="0" wp14:anchorId="0C1B8C52" wp14:editId="17E2D153">
          <wp:extent cx="2148840" cy="520039"/>
          <wp:effectExtent l="0" t="0" r="0" b="0"/>
          <wp:docPr id="2060291318" name="Picture 2060291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1_br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8840" cy="52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26A" w14:textId="77777777" w:rsidR="00380719" w:rsidRDefault="00380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5438C0"/>
    <w:multiLevelType w:val="multilevel"/>
    <w:tmpl w:val="C434A8D8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BC62EA"/>
    <w:multiLevelType w:val="multilevel"/>
    <w:tmpl w:val="10A4B384"/>
    <w:lvl w:ilvl="0">
      <w:start w:val="1"/>
      <w:numFmt w:val="bullet"/>
      <w:pStyle w:val="ListBullet"/>
      <w:lvlText w:val="☐"/>
      <w:lvlJc w:val="left"/>
      <w:pPr>
        <w:tabs>
          <w:tab w:val="num" w:pos="540"/>
        </w:tabs>
        <w:ind w:left="540" w:hanging="2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8848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83D"/>
    <w:rsid w:val="00034616"/>
    <w:rsid w:val="00044529"/>
    <w:rsid w:val="0006063C"/>
    <w:rsid w:val="0015074B"/>
    <w:rsid w:val="00251CCF"/>
    <w:rsid w:val="0029639D"/>
    <w:rsid w:val="00326F90"/>
    <w:rsid w:val="00380719"/>
    <w:rsid w:val="00481410"/>
    <w:rsid w:val="006675C3"/>
    <w:rsid w:val="00675B04"/>
    <w:rsid w:val="00960C56"/>
    <w:rsid w:val="00AA1D8D"/>
    <w:rsid w:val="00B47730"/>
    <w:rsid w:val="00C24F1E"/>
    <w:rsid w:val="00CB0664"/>
    <w:rsid w:val="00CC5C4D"/>
    <w:rsid w:val="00D77B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DAFEEE"/>
  <w14:defaultImageDpi w14:val="300"/>
  <w15:docId w15:val="{B8D209F3-FF1C-4E04-8CEC-C2A9562A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62235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082B5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769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/>
      <w:b/>
      <w:bCs/>
      <w:color w:val="18A8F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082B5C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80"/>
    </w:pPr>
    <w:rPr>
      <w:rFonts w:asciiTheme="majorHAnsi" w:eastAsiaTheme="majorEastAsia" w:hAnsiTheme="majorHAnsi" w:cstheme="majorBidi"/>
      <w:i/>
      <w:iCs/>
      <w:color w:val="5D6878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ullet">
    <w:name w:val="Bullet"/>
    <w:pPr>
      <w:tabs>
        <w:tab w:val="num" w:pos="540"/>
      </w:tabs>
      <w:spacing w:after="80" w:line="283" w:lineRule="auto"/>
      <w:ind w:left="547" w:hanging="274"/>
    </w:pPr>
    <w:rPr>
      <w:rFonts w:ascii="Aptos" w:hAnsi="Aptos"/>
      <w:sz w:val="20"/>
    </w:rPr>
  </w:style>
  <w:style w:type="paragraph" w:customStyle="1" w:styleId="Checklist">
    <w:name w:val="Checklist"/>
    <w:pPr>
      <w:tabs>
        <w:tab w:val="num" w:pos="540"/>
      </w:tabs>
      <w:spacing w:after="80" w:line="283" w:lineRule="auto"/>
      <w:ind w:left="547" w:hanging="274"/>
    </w:pPr>
    <w:rPr>
      <w:rFonts w:ascii="Aptos" w:hAnsi="Apto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66816e-926c-4b68-bfb7-dd45b20089f2">
      <Terms xmlns="http://schemas.microsoft.com/office/infopath/2007/PartnerControls"/>
    </lcf76f155ced4ddcb4097134ff3c332f>
    <TaxCatchAll xmlns="129eea62-78c1-4813-8504-a66901f216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E2D5ECD56D643A75548B6DF0E3231" ma:contentTypeVersion="13" ma:contentTypeDescription="Create a new document." ma:contentTypeScope="" ma:versionID="6bd48f1d8aba842b89d5d9ef4646430f">
  <xsd:schema xmlns:xsd="http://www.w3.org/2001/XMLSchema" xmlns:xs="http://www.w3.org/2001/XMLSchema" xmlns:p="http://schemas.microsoft.com/office/2006/metadata/properties" xmlns:ns2="0966816e-926c-4b68-bfb7-dd45b20089f2" xmlns:ns3="129eea62-78c1-4813-8504-a66901f2164a" targetNamespace="http://schemas.microsoft.com/office/2006/metadata/properties" ma:root="true" ma:fieldsID="a620b17459891a2b8a909d6d5c0f7bbd" ns2:_="" ns3:_="">
    <xsd:import namespace="0966816e-926c-4b68-bfb7-dd45b20089f2"/>
    <xsd:import namespace="129eea62-78c1-4813-8504-a66901f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6816e-926c-4b68-bfb7-dd45b20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6dfabf-c766-4fba-b2fe-8e2ac48d88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eea62-78c1-4813-8504-a66901f216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fb0118-fef9-49c1-a98e-fb80a888b93e}" ma:internalName="TaxCatchAll" ma:showField="CatchAllData" ma:web="129eea62-78c1-4813-8504-a66901f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488C3E-1543-4813-B132-4526193D30A0}">
  <ds:schemaRefs>
    <ds:schemaRef ds:uri="http://schemas.microsoft.com/office/2006/metadata/properties"/>
    <ds:schemaRef ds:uri="http://schemas.microsoft.com/office/infopath/2007/PartnerControls"/>
    <ds:schemaRef ds:uri="0966816e-926c-4b68-bfb7-dd45b20089f2"/>
    <ds:schemaRef ds:uri="129eea62-78c1-4813-8504-a66901f2164a"/>
  </ds:schemaRefs>
</ds:datastoreItem>
</file>

<file path=customXml/itemProps2.xml><?xml version="1.0" encoding="utf-8"?>
<ds:datastoreItem xmlns:ds="http://schemas.openxmlformats.org/officeDocument/2006/customXml" ds:itemID="{FA204CB3-B956-4A1D-8412-C488DFD81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C7DF2D-53A2-46C9-B1AF-F1ECDCE07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6816e-926c-4b68-bfb7-dd45b20089f2"/>
    <ds:schemaRef ds:uri="129eea62-78c1-4813-8504-a66901f21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A-1 Cyber Toolkit Training Manual</vt:lpstr>
    </vt:vector>
  </TitlesOfParts>
  <Manager/>
  <Company/>
  <LinksUpToDate>false</LinksUpToDate>
  <CharactersWithSpaces>21954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A-1 Cyber Toolkit Training Manual</dc:title>
  <dc:subject>Employee Technology and Cybersecurity Training</dc:subject>
  <dc:creator>A-1 Voice &amp; Data</dc:creator>
  <cp:keywords/>
  <dc:description>generated by python-docx</dc:description>
  <cp:lastModifiedBy>Kim Simmons</cp:lastModifiedBy>
  <cp:revision>2</cp:revision>
  <dcterms:created xsi:type="dcterms:W3CDTF">2026-08-17T13:44:00Z</dcterms:created>
  <dcterms:modified xsi:type="dcterms:W3CDTF">2026-08-17T13:44:00Z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0x010100B35E2D5ECD56D643A75548B6DF0E3231</vt:lpwstr>
  </property>
</Properties>
</file>