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5FE71F" w14:textId="77777777" w:rsidR="00990F59" w:rsidRDefault="00022619">
      <w:pPr>
        <w:spacing w:after="60"/>
      </w:pPr>
      <w:proofErr w:type="spellStart"/>
      <w:r>
        <w:rPr>
          <w:b/>
          <w:bCs/>
          <w:color w:val="1F2937"/>
          <w:sz w:val="52"/>
          <w:szCs w:val="52"/>
        </w:rPr>
        <w:t>WoundFIXX</w:t>
      </w:r>
      <w:proofErr w:type="spellEnd"/>
      <w:r>
        <w:rPr>
          <w:b/>
          <w:bCs/>
          <w:color w:val="1F2937"/>
          <w:sz w:val="52"/>
          <w:szCs w:val="52"/>
        </w:rPr>
        <w:t xml:space="preserve"> Wound Closure System</w:t>
      </w:r>
    </w:p>
    <w:p w14:paraId="0F325580" w14:textId="77777777" w:rsidR="00990F59" w:rsidRDefault="00022619">
      <w:pPr>
        <w:spacing w:after="60"/>
      </w:pPr>
      <w:r>
        <w:rPr>
          <w:b/>
          <w:bCs/>
          <w:color w:val="B91C1C"/>
          <w:sz w:val="30"/>
          <w:szCs w:val="30"/>
        </w:rPr>
        <w:t>Full Competitive Analysis and Gap Exploitation Plan</w:t>
      </w:r>
    </w:p>
    <w:p w14:paraId="1906BCAF" w14:textId="77777777" w:rsidR="00990F59" w:rsidRDefault="00022619">
      <w:pPr>
        <w:spacing w:after="100"/>
      </w:pPr>
      <w:r>
        <w:rPr>
          <w:color w:val="6B7280"/>
          <w:sz w:val="20"/>
          <w:szCs w:val="20"/>
        </w:rPr>
        <w:t xml:space="preserve">Infinity3 Group, </w:t>
      </w:r>
      <w:proofErr w:type="gramStart"/>
      <w:r>
        <w:rPr>
          <w:color w:val="6B7280"/>
          <w:sz w:val="20"/>
          <w:szCs w:val="20"/>
        </w:rPr>
        <w:t>LLC  |</w:t>
      </w:r>
      <w:proofErr w:type="gramEnd"/>
      <w:r>
        <w:rPr>
          <w:color w:val="6B7280"/>
          <w:sz w:val="20"/>
          <w:szCs w:val="20"/>
        </w:rPr>
        <w:t xml:space="preserve">  </w:t>
      </w:r>
      <w:proofErr w:type="spellStart"/>
      <w:r>
        <w:rPr>
          <w:color w:val="6B7280"/>
          <w:sz w:val="20"/>
          <w:szCs w:val="20"/>
        </w:rPr>
        <w:t>BurnFIX</w:t>
      </w:r>
      <w:proofErr w:type="spellEnd"/>
      <w:r>
        <w:rPr>
          <w:color w:val="6B7280"/>
          <w:sz w:val="20"/>
          <w:szCs w:val="20"/>
        </w:rPr>
        <w:t xml:space="preserve"> Portfolio </w:t>
      </w:r>
      <w:proofErr w:type="gramStart"/>
      <w:r>
        <w:rPr>
          <w:color w:val="6B7280"/>
          <w:sz w:val="20"/>
          <w:szCs w:val="20"/>
        </w:rPr>
        <w:t>Extension  |</w:t>
      </w:r>
      <w:proofErr w:type="gramEnd"/>
      <w:r>
        <w:rPr>
          <w:color w:val="6B7280"/>
          <w:sz w:val="20"/>
          <w:szCs w:val="20"/>
        </w:rPr>
        <w:t xml:space="preserve">  Research date: August 14, 2026</w:t>
      </w:r>
    </w:p>
    <w:p w14:paraId="32814D5B" w14:textId="77777777" w:rsidR="00990F59" w:rsidRDefault="00022619">
      <w:pPr>
        <w:spacing w:after="100"/>
      </w:pPr>
      <w:r>
        <w:rPr>
          <w:i/>
          <w:iCs/>
          <w:color w:val="6B7280"/>
          <w:sz w:val="19"/>
          <w:szCs w:val="19"/>
        </w:rPr>
        <w:t xml:space="preserve">Inputs: two </w:t>
      </w:r>
      <w:proofErr w:type="spellStart"/>
      <w:r>
        <w:rPr>
          <w:i/>
          <w:iCs/>
          <w:color w:val="6B7280"/>
          <w:sz w:val="19"/>
          <w:szCs w:val="19"/>
        </w:rPr>
        <w:t>SellerSprite</w:t>
      </w:r>
      <w:proofErr w:type="spellEnd"/>
      <w:r>
        <w:rPr>
          <w:i/>
          <w:iCs/>
          <w:color w:val="6B7280"/>
          <w:sz w:val="19"/>
          <w:szCs w:val="19"/>
        </w:rPr>
        <w:t xml:space="preserve"> search-result captures (wound closure, laceration kit), </w:t>
      </w:r>
      <w:proofErr w:type="spellStart"/>
      <w:r>
        <w:rPr>
          <w:i/>
          <w:iCs/>
          <w:color w:val="6B7280"/>
          <w:sz w:val="19"/>
          <w:szCs w:val="19"/>
        </w:rPr>
        <w:t>BurnFIX</w:t>
      </w:r>
      <w:proofErr w:type="spellEnd"/>
      <w:r>
        <w:rPr>
          <w:i/>
          <w:iCs/>
          <w:color w:val="6B7280"/>
          <w:sz w:val="19"/>
          <w:szCs w:val="19"/>
        </w:rPr>
        <w:t xml:space="preserve"> </w:t>
      </w:r>
      <w:proofErr w:type="spellStart"/>
      <w:r>
        <w:rPr>
          <w:i/>
          <w:iCs/>
          <w:color w:val="6B7280"/>
          <w:sz w:val="19"/>
          <w:szCs w:val="19"/>
        </w:rPr>
        <w:t>SealLine</w:t>
      </w:r>
      <w:proofErr w:type="spellEnd"/>
      <w:r>
        <w:rPr>
          <w:i/>
          <w:iCs/>
          <w:color w:val="6B7280"/>
          <w:sz w:val="19"/>
          <w:szCs w:val="19"/>
        </w:rPr>
        <w:t xml:space="preserve"> Launch Brief (Aug 5), three live web research sweeps (premium brands, budget swarm, substitutes and complete-kit </w:t>
      </w:r>
      <w:proofErr w:type="spellStart"/>
      <w:r>
        <w:rPr>
          <w:i/>
          <w:iCs/>
          <w:color w:val="6B7280"/>
          <w:sz w:val="19"/>
          <w:szCs w:val="19"/>
        </w:rPr>
        <w:t>adjacents</w:t>
      </w:r>
      <w:proofErr w:type="spellEnd"/>
      <w:r>
        <w:rPr>
          <w:i/>
          <w:iCs/>
          <w:color w:val="6B7280"/>
          <w:sz w:val="19"/>
          <w:szCs w:val="19"/>
        </w:rPr>
        <w:t xml:space="preserve">), </w:t>
      </w:r>
      <w:proofErr w:type="gramStart"/>
      <w:r>
        <w:rPr>
          <w:i/>
          <w:iCs/>
          <w:color w:val="6B7280"/>
          <w:sz w:val="19"/>
          <w:szCs w:val="19"/>
        </w:rPr>
        <w:t>Million Dollar Scout</w:t>
      </w:r>
      <w:proofErr w:type="gramEnd"/>
      <w:r>
        <w:rPr>
          <w:i/>
          <w:iCs/>
          <w:color w:val="6B7280"/>
          <w:sz w:val="19"/>
          <w:szCs w:val="19"/>
        </w:rPr>
        <w:t xml:space="preserve"> rubric.</w:t>
      </w:r>
    </w:p>
    <w:p w14:paraId="25817659" w14:textId="77777777" w:rsidR="00990F59" w:rsidRDefault="00022619">
      <w:pPr>
        <w:pBdr>
          <w:left w:val="single" w:sz="24" w:space="0" w:color="B91C1C"/>
        </w:pBdr>
        <w:shd w:val="clear" w:color="auto" w:fill="FEF2F2"/>
        <w:spacing w:before="120" w:after="120"/>
        <w:ind w:left="120"/>
      </w:pPr>
      <w:r>
        <w:rPr>
          <w:b/>
          <w:bCs/>
          <w:color w:val="B91C1C"/>
          <w:sz w:val="23"/>
          <w:szCs w:val="23"/>
        </w:rPr>
        <w:t xml:space="preserve">VERDICT: BUILD IT. Updated score 78/100, STRONG band (up from 76.5). </w:t>
      </w:r>
      <w:r>
        <w:rPr>
          <w:color w:val="1F2937"/>
        </w:rPr>
        <w:t xml:space="preserve">The gap is now verified, not estimated: no consumer product at $30 to $60 combines saline irrigation + closures + dressings. </w:t>
      </w:r>
      <w:proofErr w:type="spellStart"/>
      <w:r>
        <w:rPr>
          <w:color w:val="1F2937"/>
        </w:rPr>
        <w:t>Clozex</w:t>
      </w:r>
      <w:proofErr w:type="spellEnd"/>
      <w:r>
        <w:rPr>
          <w:color w:val="1F2937"/>
        </w:rPr>
        <w:t xml:space="preserve"> literally markets "Clean, Close and Cover" but ships one alcohol pad as the entire clean step. The kits that can actually irrigate start at $149.95. </w:t>
      </w:r>
      <w:proofErr w:type="spellStart"/>
      <w:r>
        <w:rPr>
          <w:color w:val="1F2937"/>
        </w:rPr>
        <w:t>WoundFIXX</w:t>
      </w:r>
      <w:proofErr w:type="spellEnd"/>
      <w:r>
        <w:rPr>
          <w:color w:val="1F2937"/>
        </w:rPr>
        <w:t xml:space="preserve"> owns the honest version of the claim the category leader already taught buyers to want.</w:t>
      </w:r>
    </w:p>
    <w:p w14:paraId="72A60973" w14:textId="77777777" w:rsidR="00990F59" w:rsidRDefault="00022619">
      <w:pPr>
        <w:pStyle w:val="Heading1"/>
      </w:pPr>
      <w:r>
        <w:t>1. Executive Summary</w:t>
      </w:r>
    </w:p>
    <w:p w14:paraId="66C567CD" w14:textId="77777777" w:rsidR="00990F59" w:rsidRDefault="00022619">
      <w:pPr>
        <w:spacing w:after="100"/>
      </w:pPr>
      <w:r>
        <w:t>The wound closure category on Amazon is a barbell. One end holds three credible medical brands (</w:t>
      </w:r>
      <w:proofErr w:type="spellStart"/>
      <w:r>
        <w:t>Clozex</w:t>
      </w:r>
      <w:proofErr w:type="spellEnd"/>
      <w:r>
        <w:t xml:space="preserve">, </w:t>
      </w:r>
      <w:proofErr w:type="spellStart"/>
      <w:r>
        <w:t>ZipStitch</w:t>
      </w:r>
      <w:proofErr w:type="spellEnd"/>
      <w:r>
        <w:t xml:space="preserve">, </w:t>
      </w:r>
      <w:proofErr w:type="spellStart"/>
      <w:r>
        <w:t>microMend</w:t>
      </w:r>
      <w:proofErr w:type="spellEnd"/>
      <w:r>
        <w:t xml:space="preserve">) that close and cover but do not clean, sell at $11.66 to $29.99 per closure, and are under-invested on Amazon. The other end is a 2023 to 2025 swarm of Chinese cross-border sellers (AZEN, </w:t>
      </w:r>
      <w:proofErr w:type="spellStart"/>
      <w:r>
        <w:t>myHelp</w:t>
      </w:r>
      <w:proofErr w:type="spellEnd"/>
      <w:r>
        <w:t xml:space="preserve">, </w:t>
      </w:r>
      <w:proofErr w:type="spellStart"/>
      <w:r>
        <w:t>LotFancy</w:t>
      </w:r>
      <w:proofErr w:type="spellEnd"/>
      <w:r>
        <w:t xml:space="preserve">, Antaly, </w:t>
      </w:r>
      <w:proofErr w:type="spellStart"/>
      <w:r>
        <w:t>Senvok</w:t>
      </w:r>
      <w:proofErr w:type="spellEnd"/>
      <w:r>
        <w:t>) racing per-closure price to $0.61 with bare strips in a box and a documented trust problem. In the middle sits exactly one US-brand kit bundler, EVERLIT, at $30.95 with 467 reviews.</w:t>
      </w:r>
    </w:p>
    <w:p w14:paraId="3E2C1A62" w14:textId="77777777" w:rsidR="00990F59" w:rsidRDefault="00022619">
      <w:pPr>
        <w:spacing w:after="100"/>
      </w:pPr>
      <w:r>
        <w:t>Nobody in the consumer band performs the clinically correct first step of laceration care: irrigation. The only kits containing saline or an irrigation syringe are My Medic at $149.95 and Adventure Medical Kits at $172.99, both general trauma kits. A complete Clean, Close, Cover system at $39.99 to $44.99 with sterile saline, an irrigation syringe, dual closure methods, and a real instruction system sits in verified whitespace, priced above the swarm it cannot beat on price and below the trauma kits it does</w:t>
      </w:r>
      <w:r>
        <w:t xml:space="preserve"> not need to match on breadth.</w:t>
      </w:r>
    </w:p>
    <w:p w14:paraId="3CFD058E" w14:textId="77777777" w:rsidR="00990F59" w:rsidRDefault="00022619">
      <w:pPr>
        <w:pStyle w:val="Heading1"/>
      </w:pPr>
      <w:r>
        <w:t>2. Market Structure: The Full Competitive Field</w:t>
      </w:r>
    </w:p>
    <w:p w14:paraId="51CAFE43" w14:textId="77777777" w:rsidR="00990F59" w:rsidRDefault="00022619">
      <w:pPr>
        <w:spacing w:after="100"/>
      </w:pPr>
      <w:r>
        <w:rPr>
          <w:b/>
          <w:bCs/>
        </w:rPr>
        <w:t xml:space="preserve">Tier 1, premium medical ($30 to $50): </w:t>
      </w:r>
      <w:proofErr w:type="spellStart"/>
      <w:r>
        <w:t>Clozex</w:t>
      </w:r>
      <w:proofErr w:type="spellEnd"/>
      <w:r>
        <w:t xml:space="preserve">, </w:t>
      </w:r>
      <w:proofErr w:type="spellStart"/>
      <w:r>
        <w:t>ZipStitch</w:t>
      </w:r>
      <w:proofErr w:type="spellEnd"/>
      <w:r>
        <w:t xml:space="preserve"> (DTC only), </w:t>
      </w:r>
      <w:proofErr w:type="spellStart"/>
      <w:r>
        <w:t>microMend</w:t>
      </w:r>
      <w:proofErr w:type="spellEnd"/>
      <w:r>
        <w:t>. Real FDA stories, weak Amazon execution.</w:t>
      </w:r>
    </w:p>
    <w:p w14:paraId="73893CD5" w14:textId="77777777" w:rsidR="00990F59" w:rsidRDefault="00022619">
      <w:pPr>
        <w:spacing w:after="100"/>
      </w:pPr>
      <w:r>
        <w:rPr>
          <w:b/>
          <w:bCs/>
        </w:rPr>
        <w:t xml:space="preserve">Tier 2, mid kits ($20 to $31): </w:t>
      </w:r>
      <w:r>
        <w:t xml:space="preserve">EVERLIT, </w:t>
      </w:r>
      <w:proofErr w:type="spellStart"/>
      <w:r>
        <w:t>SurviveX</w:t>
      </w:r>
      <w:proofErr w:type="spellEnd"/>
      <w:r>
        <w:t xml:space="preserve">, My Medic ZZIPS Cut Kit, </w:t>
      </w:r>
      <w:proofErr w:type="spellStart"/>
      <w:r>
        <w:t>Senvok</w:t>
      </w:r>
      <w:proofErr w:type="spellEnd"/>
      <w:r>
        <w:t>. Kit-ish, no irrigation.</w:t>
      </w:r>
    </w:p>
    <w:p w14:paraId="72EFB82E" w14:textId="77777777" w:rsidR="00990F59" w:rsidRDefault="00022619">
      <w:pPr>
        <w:spacing w:after="100"/>
      </w:pPr>
      <w:r>
        <w:rPr>
          <w:b/>
          <w:bCs/>
        </w:rPr>
        <w:t xml:space="preserve">Tier 3, budget swarm ($7 to $17): </w:t>
      </w:r>
      <w:r>
        <w:t xml:space="preserve">AZEN, </w:t>
      </w:r>
      <w:proofErr w:type="spellStart"/>
      <w:r>
        <w:t>myHelp</w:t>
      </w:r>
      <w:proofErr w:type="spellEnd"/>
      <w:r>
        <w:t xml:space="preserve">, </w:t>
      </w:r>
      <w:proofErr w:type="spellStart"/>
      <w:r>
        <w:t>LotFancy</w:t>
      </w:r>
      <w:proofErr w:type="spellEnd"/>
      <w:r>
        <w:t>, Antaly, Care Science. Strips-only commodity, 2023 to 2025 launches, fastest velocity.</w:t>
      </w:r>
    </w:p>
    <w:p w14:paraId="71799FD7" w14:textId="77777777" w:rsidR="00990F59" w:rsidRDefault="00022619">
      <w:pPr>
        <w:spacing w:after="100"/>
      </w:pPr>
      <w:r>
        <w:rPr>
          <w:b/>
          <w:bCs/>
        </w:rPr>
        <w:t xml:space="preserve">Substitutes: </w:t>
      </w:r>
      <w:r>
        <w:t xml:space="preserve">3M </w:t>
      </w:r>
      <w:proofErr w:type="spellStart"/>
      <w:r>
        <w:t>Steri</w:t>
      </w:r>
      <w:proofErr w:type="spellEnd"/>
      <w:r>
        <w:t>-Strip/</w:t>
      </w:r>
      <w:proofErr w:type="spellStart"/>
      <w:r>
        <w:t>Nexcare</w:t>
      </w:r>
      <w:proofErr w:type="spellEnd"/>
      <w:r>
        <w:t xml:space="preserve"> (component, not solution), bulk butterflies at $0.06 to $0.09 each, liquid bandages (</w:t>
      </w:r>
      <w:proofErr w:type="spellStart"/>
      <w:r>
        <w:t>Bactine</w:t>
      </w:r>
      <w:proofErr w:type="spellEnd"/>
      <w:r>
        <w:t xml:space="preserve"> MAX, New-Skin), gray-market vet glue (3M </w:t>
      </w:r>
      <w:proofErr w:type="spellStart"/>
      <w:r>
        <w:t>Vetbond</w:t>
      </w:r>
      <w:proofErr w:type="spellEnd"/>
      <w:r>
        <w:t xml:space="preserve">), hemostatic gels (Rapid-Seal, </w:t>
      </w:r>
      <w:proofErr w:type="spellStart"/>
      <w:r>
        <w:t>QuikClot</w:t>
      </w:r>
      <w:proofErr w:type="spellEnd"/>
      <w:r>
        <w:t>).</w:t>
      </w:r>
    </w:p>
    <w:p w14:paraId="61F5E0EE" w14:textId="77777777" w:rsidR="00990F59" w:rsidRDefault="00990F5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28"/>
        <w:gridCol w:w="843"/>
        <w:gridCol w:w="1111"/>
        <w:gridCol w:w="2407"/>
        <w:gridCol w:w="1227"/>
        <w:gridCol w:w="1150"/>
        <w:gridCol w:w="1294"/>
      </w:tblGrid>
      <w:tr w:rsidR="00990F59" w14:paraId="3ED99716" w14:textId="77777777">
        <w:tblPrEx>
          <w:tblCellMar>
            <w:top w:w="0" w:type="dxa"/>
            <w:bottom w:w="0" w:type="dxa"/>
          </w:tblCellMar>
        </w:tblPrEx>
        <w:trPr>
          <w:tblHeader/>
        </w:trPr>
        <w:tc>
          <w:tcPr>
            <w:tcW w:w="1350" w:type="dxa"/>
            <w:shd w:val="clear" w:color="auto" w:fill="111827"/>
            <w:tcMar>
              <w:top w:w="60" w:type="dxa"/>
              <w:left w:w="80" w:type="dxa"/>
              <w:bottom w:w="60" w:type="dxa"/>
              <w:right w:w="80" w:type="dxa"/>
            </w:tcMar>
          </w:tcPr>
          <w:p w14:paraId="30C304F8" w14:textId="77777777" w:rsidR="00990F59" w:rsidRDefault="00022619">
            <w:pPr>
              <w:spacing w:line="240" w:lineRule="auto"/>
            </w:pPr>
            <w:r>
              <w:rPr>
                <w:b/>
                <w:bCs/>
                <w:color w:val="FFFFFF"/>
                <w:sz w:val="19"/>
                <w:szCs w:val="19"/>
              </w:rPr>
              <w:t>Brand</w:t>
            </w:r>
          </w:p>
        </w:tc>
        <w:tc>
          <w:tcPr>
            <w:tcW w:w="850" w:type="dxa"/>
            <w:shd w:val="clear" w:color="auto" w:fill="111827"/>
            <w:tcMar>
              <w:top w:w="60" w:type="dxa"/>
              <w:left w:w="80" w:type="dxa"/>
              <w:bottom w:w="60" w:type="dxa"/>
              <w:right w:w="80" w:type="dxa"/>
            </w:tcMar>
          </w:tcPr>
          <w:p w14:paraId="44A27742" w14:textId="77777777" w:rsidR="00990F59" w:rsidRDefault="00022619">
            <w:pPr>
              <w:spacing w:line="240" w:lineRule="auto"/>
            </w:pPr>
            <w:r>
              <w:rPr>
                <w:b/>
                <w:bCs/>
                <w:color w:val="FFFFFF"/>
                <w:sz w:val="19"/>
                <w:szCs w:val="19"/>
              </w:rPr>
              <w:t>Price</w:t>
            </w:r>
          </w:p>
        </w:tc>
        <w:tc>
          <w:tcPr>
            <w:tcW w:w="950" w:type="dxa"/>
            <w:shd w:val="clear" w:color="auto" w:fill="111827"/>
            <w:tcMar>
              <w:top w:w="60" w:type="dxa"/>
              <w:left w:w="80" w:type="dxa"/>
              <w:bottom w:w="60" w:type="dxa"/>
              <w:right w:w="80" w:type="dxa"/>
            </w:tcMar>
          </w:tcPr>
          <w:p w14:paraId="27C5FEA9" w14:textId="77777777" w:rsidR="00990F59" w:rsidRDefault="00022619">
            <w:pPr>
              <w:spacing w:line="240" w:lineRule="auto"/>
            </w:pPr>
            <w:r>
              <w:rPr>
                <w:b/>
                <w:bCs/>
                <w:color w:val="FFFFFF"/>
                <w:sz w:val="19"/>
                <w:szCs w:val="19"/>
              </w:rPr>
              <w:t>$ / closure</w:t>
            </w:r>
          </w:p>
        </w:tc>
        <w:tc>
          <w:tcPr>
            <w:tcW w:w="2500" w:type="dxa"/>
            <w:shd w:val="clear" w:color="auto" w:fill="111827"/>
            <w:tcMar>
              <w:top w:w="60" w:type="dxa"/>
              <w:left w:w="80" w:type="dxa"/>
              <w:bottom w:w="60" w:type="dxa"/>
              <w:right w:w="80" w:type="dxa"/>
            </w:tcMar>
          </w:tcPr>
          <w:p w14:paraId="71C77182" w14:textId="77777777" w:rsidR="00990F59" w:rsidRDefault="00022619">
            <w:pPr>
              <w:spacing w:line="240" w:lineRule="auto"/>
            </w:pPr>
            <w:r>
              <w:rPr>
                <w:b/>
                <w:bCs/>
                <w:color w:val="FFFFFF"/>
                <w:sz w:val="19"/>
                <w:szCs w:val="19"/>
              </w:rPr>
              <w:t>What is in the box</w:t>
            </w:r>
          </w:p>
        </w:tc>
        <w:tc>
          <w:tcPr>
            <w:tcW w:w="1250" w:type="dxa"/>
            <w:shd w:val="clear" w:color="auto" w:fill="111827"/>
            <w:tcMar>
              <w:top w:w="60" w:type="dxa"/>
              <w:left w:w="80" w:type="dxa"/>
              <w:bottom w:w="60" w:type="dxa"/>
              <w:right w:w="80" w:type="dxa"/>
            </w:tcMar>
          </w:tcPr>
          <w:p w14:paraId="0B5A7972" w14:textId="77777777" w:rsidR="00990F59" w:rsidRDefault="00022619">
            <w:pPr>
              <w:spacing w:line="240" w:lineRule="auto"/>
            </w:pPr>
            <w:r>
              <w:rPr>
                <w:b/>
                <w:bCs/>
                <w:color w:val="FFFFFF"/>
                <w:sz w:val="19"/>
                <w:szCs w:val="19"/>
              </w:rPr>
              <w:t>Rating / reviews</w:t>
            </w:r>
          </w:p>
        </w:tc>
        <w:tc>
          <w:tcPr>
            <w:tcW w:w="1160" w:type="dxa"/>
            <w:shd w:val="clear" w:color="auto" w:fill="111827"/>
            <w:tcMar>
              <w:top w:w="60" w:type="dxa"/>
              <w:left w:w="80" w:type="dxa"/>
              <w:bottom w:w="60" w:type="dxa"/>
              <w:right w:w="80" w:type="dxa"/>
            </w:tcMar>
          </w:tcPr>
          <w:p w14:paraId="28F1CF93" w14:textId="77777777" w:rsidR="00990F59" w:rsidRDefault="00022619">
            <w:pPr>
              <w:spacing w:line="240" w:lineRule="auto"/>
            </w:pPr>
            <w:r>
              <w:rPr>
                <w:b/>
                <w:bCs/>
                <w:color w:val="FFFFFF"/>
                <w:sz w:val="19"/>
                <w:szCs w:val="19"/>
              </w:rPr>
              <w:t>Est. velocity</w:t>
            </w:r>
          </w:p>
        </w:tc>
        <w:tc>
          <w:tcPr>
            <w:tcW w:w="1300" w:type="dxa"/>
            <w:shd w:val="clear" w:color="auto" w:fill="111827"/>
            <w:tcMar>
              <w:top w:w="60" w:type="dxa"/>
              <w:left w:w="80" w:type="dxa"/>
              <w:bottom w:w="60" w:type="dxa"/>
              <w:right w:w="80" w:type="dxa"/>
            </w:tcMar>
          </w:tcPr>
          <w:p w14:paraId="5FB506FA" w14:textId="77777777" w:rsidR="00990F59" w:rsidRDefault="00022619">
            <w:pPr>
              <w:spacing w:line="240" w:lineRule="auto"/>
            </w:pPr>
            <w:r>
              <w:rPr>
                <w:b/>
                <w:bCs/>
                <w:color w:val="FFFFFF"/>
                <w:sz w:val="19"/>
                <w:szCs w:val="19"/>
              </w:rPr>
              <w:t>Origin / status</w:t>
            </w:r>
          </w:p>
        </w:tc>
      </w:tr>
      <w:tr w:rsidR="00990F59" w14:paraId="0E53657D" w14:textId="77777777">
        <w:tblPrEx>
          <w:tblCellMar>
            <w:top w:w="0" w:type="dxa"/>
            <w:bottom w:w="0" w:type="dxa"/>
          </w:tblCellMar>
        </w:tblPrEx>
        <w:tc>
          <w:tcPr>
            <w:tcW w:w="1350" w:type="dxa"/>
            <w:shd w:val="clear" w:color="auto" w:fill="FFFFFF"/>
            <w:tcMar>
              <w:top w:w="60" w:type="dxa"/>
              <w:left w:w="80" w:type="dxa"/>
              <w:bottom w:w="60" w:type="dxa"/>
              <w:right w:w="80" w:type="dxa"/>
            </w:tcMar>
          </w:tcPr>
          <w:p w14:paraId="3C8600E8" w14:textId="77777777" w:rsidR="00990F59" w:rsidRDefault="00022619">
            <w:pPr>
              <w:spacing w:line="240" w:lineRule="auto"/>
            </w:pPr>
            <w:proofErr w:type="spellStart"/>
            <w:r>
              <w:rPr>
                <w:color w:val="1F2937"/>
                <w:sz w:val="18"/>
                <w:szCs w:val="18"/>
              </w:rPr>
              <w:t>Clozex</w:t>
            </w:r>
            <w:proofErr w:type="spellEnd"/>
            <w:r>
              <w:rPr>
                <w:color w:val="1F2937"/>
                <w:sz w:val="18"/>
                <w:szCs w:val="18"/>
              </w:rPr>
              <w:t xml:space="preserve"> 3-pack</w:t>
            </w:r>
          </w:p>
        </w:tc>
        <w:tc>
          <w:tcPr>
            <w:tcW w:w="850" w:type="dxa"/>
            <w:shd w:val="clear" w:color="auto" w:fill="FFFFFF"/>
            <w:tcMar>
              <w:top w:w="60" w:type="dxa"/>
              <w:left w:w="80" w:type="dxa"/>
              <w:bottom w:w="60" w:type="dxa"/>
              <w:right w:w="80" w:type="dxa"/>
            </w:tcMar>
          </w:tcPr>
          <w:p w14:paraId="7BDD9CEB" w14:textId="77777777" w:rsidR="00990F59" w:rsidRDefault="00022619">
            <w:pPr>
              <w:spacing w:line="240" w:lineRule="auto"/>
            </w:pPr>
            <w:r>
              <w:rPr>
                <w:color w:val="1F2937"/>
                <w:sz w:val="18"/>
                <w:szCs w:val="18"/>
              </w:rPr>
              <w:t>$34.99</w:t>
            </w:r>
          </w:p>
        </w:tc>
        <w:tc>
          <w:tcPr>
            <w:tcW w:w="950" w:type="dxa"/>
            <w:shd w:val="clear" w:color="auto" w:fill="FFFFFF"/>
            <w:tcMar>
              <w:top w:w="60" w:type="dxa"/>
              <w:left w:w="80" w:type="dxa"/>
              <w:bottom w:w="60" w:type="dxa"/>
              <w:right w:w="80" w:type="dxa"/>
            </w:tcMar>
          </w:tcPr>
          <w:p w14:paraId="7FD9DF00" w14:textId="77777777" w:rsidR="00990F59" w:rsidRDefault="00022619">
            <w:pPr>
              <w:spacing w:line="240" w:lineRule="auto"/>
            </w:pPr>
            <w:r>
              <w:rPr>
                <w:color w:val="1F2937"/>
                <w:sz w:val="18"/>
                <w:szCs w:val="18"/>
              </w:rPr>
              <w:t>~$11.66</w:t>
            </w:r>
          </w:p>
        </w:tc>
        <w:tc>
          <w:tcPr>
            <w:tcW w:w="2500" w:type="dxa"/>
            <w:shd w:val="clear" w:color="auto" w:fill="FFFFFF"/>
            <w:tcMar>
              <w:top w:w="60" w:type="dxa"/>
              <w:left w:w="80" w:type="dxa"/>
              <w:bottom w:w="60" w:type="dxa"/>
              <w:right w:w="80" w:type="dxa"/>
            </w:tcMar>
          </w:tcPr>
          <w:p w14:paraId="644CF81C" w14:textId="77777777" w:rsidR="00990F59" w:rsidRDefault="00022619">
            <w:pPr>
              <w:spacing w:line="240" w:lineRule="auto"/>
            </w:pPr>
            <w:r>
              <w:rPr>
                <w:color w:val="1F2937"/>
                <w:sz w:val="18"/>
                <w:szCs w:val="18"/>
              </w:rPr>
              <w:t>3 closures (3/4" to 2", trimmable, combinable). Kit SKUs add gauze, alcohol pad, bandage. Pediatric line. New 5-wound SKU.</w:t>
            </w:r>
          </w:p>
        </w:tc>
        <w:tc>
          <w:tcPr>
            <w:tcW w:w="1250" w:type="dxa"/>
            <w:shd w:val="clear" w:color="auto" w:fill="FFFFFF"/>
            <w:tcMar>
              <w:top w:w="60" w:type="dxa"/>
              <w:left w:w="80" w:type="dxa"/>
              <w:bottom w:w="60" w:type="dxa"/>
              <w:right w:w="80" w:type="dxa"/>
            </w:tcMar>
          </w:tcPr>
          <w:p w14:paraId="77D746C6" w14:textId="77777777" w:rsidR="00990F59" w:rsidRDefault="00022619">
            <w:pPr>
              <w:spacing w:line="240" w:lineRule="auto"/>
            </w:pPr>
            <w:r>
              <w:rPr>
                <w:color w:val="1F2937"/>
                <w:sz w:val="18"/>
                <w:szCs w:val="18"/>
              </w:rPr>
              <w:t>4.5 / ~4.4K</w:t>
            </w:r>
          </w:p>
        </w:tc>
        <w:tc>
          <w:tcPr>
            <w:tcW w:w="1160" w:type="dxa"/>
            <w:shd w:val="clear" w:color="auto" w:fill="FFFFFF"/>
            <w:tcMar>
              <w:top w:w="60" w:type="dxa"/>
              <w:left w:w="80" w:type="dxa"/>
              <w:bottom w:w="60" w:type="dxa"/>
              <w:right w:w="80" w:type="dxa"/>
            </w:tcMar>
          </w:tcPr>
          <w:p w14:paraId="18C31CC2" w14:textId="77777777" w:rsidR="00990F59" w:rsidRDefault="00022619">
            <w:pPr>
              <w:spacing w:line="240" w:lineRule="auto"/>
            </w:pPr>
            <w:r>
              <w:rPr>
                <w:color w:val="1F2937"/>
                <w:sz w:val="18"/>
                <w:szCs w:val="18"/>
              </w:rPr>
              <w:t>~2,000/</w:t>
            </w:r>
            <w:proofErr w:type="spellStart"/>
            <w:r>
              <w:rPr>
                <w:color w:val="1F2937"/>
                <w:sz w:val="18"/>
                <w:szCs w:val="18"/>
              </w:rPr>
              <w:t>mo</w:t>
            </w:r>
            <w:proofErr w:type="spellEnd"/>
          </w:p>
        </w:tc>
        <w:tc>
          <w:tcPr>
            <w:tcW w:w="1300" w:type="dxa"/>
            <w:shd w:val="clear" w:color="auto" w:fill="FFFFFF"/>
            <w:tcMar>
              <w:top w:w="60" w:type="dxa"/>
              <w:left w:w="80" w:type="dxa"/>
              <w:bottom w:w="60" w:type="dxa"/>
              <w:right w:w="80" w:type="dxa"/>
            </w:tcMar>
          </w:tcPr>
          <w:p w14:paraId="1032F7A6" w14:textId="77777777" w:rsidR="00990F59" w:rsidRDefault="00022619">
            <w:pPr>
              <w:spacing w:line="240" w:lineRule="auto"/>
            </w:pPr>
            <w:r>
              <w:rPr>
                <w:color w:val="1F2937"/>
                <w:sz w:val="18"/>
                <w:szCs w:val="18"/>
              </w:rPr>
              <w:t>US (Wellesley MA). CVS + Walmart.com. FSA/HSA badged</w:t>
            </w:r>
          </w:p>
        </w:tc>
      </w:tr>
      <w:tr w:rsidR="00990F59" w14:paraId="2C640CF3" w14:textId="77777777">
        <w:tblPrEx>
          <w:tblCellMar>
            <w:top w:w="0" w:type="dxa"/>
            <w:bottom w:w="0" w:type="dxa"/>
          </w:tblCellMar>
        </w:tblPrEx>
        <w:tc>
          <w:tcPr>
            <w:tcW w:w="1350" w:type="dxa"/>
            <w:shd w:val="clear" w:color="auto" w:fill="F3F4F6"/>
            <w:tcMar>
              <w:top w:w="60" w:type="dxa"/>
              <w:left w:w="80" w:type="dxa"/>
              <w:bottom w:w="60" w:type="dxa"/>
              <w:right w:w="80" w:type="dxa"/>
            </w:tcMar>
          </w:tcPr>
          <w:p w14:paraId="30691925" w14:textId="77777777" w:rsidR="00990F59" w:rsidRDefault="00022619">
            <w:pPr>
              <w:spacing w:line="240" w:lineRule="auto"/>
            </w:pPr>
            <w:proofErr w:type="spellStart"/>
            <w:r>
              <w:rPr>
                <w:color w:val="1F2937"/>
                <w:sz w:val="18"/>
                <w:szCs w:val="18"/>
              </w:rPr>
              <w:lastRenderedPageBreak/>
              <w:t>ZipStitch</w:t>
            </w:r>
            <w:proofErr w:type="spellEnd"/>
          </w:p>
        </w:tc>
        <w:tc>
          <w:tcPr>
            <w:tcW w:w="850" w:type="dxa"/>
            <w:shd w:val="clear" w:color="auto" w:fill="F3F4F6"/>
            <w:tcMar>
              <w:top w:w="60" w:type="dxa"/>
              <w:left w:w="80" w:type="dxa"/>
              <w:bottom w:w="60" w:type="dxa"/>
              <w:right w:w="80" w:type="dxa"/>
            </w:tcMar>
          </w:tcPr>
          <w:p w14:paraId="4AF664C7" w14:textId="77777777" w:rsidR="00990F59" w:rsidRDefault="00022619">
            <w:pPr>
              <w:spacing w:line="240" w:lineRule="auto"/>
            </w:pPr>
            <w:r>
              <w:rPr>
                <w:color w:val="1F2937"/>
                <w:sz w:val="18"/>
                <w:szCs w:val="18"/>
              </w:rPr>
              <w:t>$29.99 DTC</w:t>
            </w:r>
          </w:p>
        </w:tc>
        <w:tc>
          <w:tcPr>
            <w:tcW w:w="950" w:type="dxa"/>
            <w:shd w:val="clear" w:color="auto" w:fill="F3F4F6"/>
            <w:tcMar>
              <w:top w:w="60" w:type="dxa"/>
              <w:left w:w="80" w:type="dxa"/>
              <w:bottom w:w="60" w:type="dxa"/>
              <w:right w:w="80" w:type="dxa"/>
            </w:tcMar>
          </w:tcPr>
          <w:p w14:paraId="6984F2F1" w14:textId="77777777" w:rsidR="00990F59" w:rsidRDefault="00022619">
            <w:pPr>
              <w:spacing w:line="240" w:lineRule="auto"/>
            </w:pPr>
            <w:r>
              <w:rPr>
                <w:color w:val="1F2937"/>
                <w:sz w:val="18"/>
                <w:szCs w:val="18"/>
              </w:rPr>
              <w:t>$29.99</w:t>
            </w:r>
          </w:p>
        </w:tc>
        <w:tc>
          <w:tcPr>
            <w:tcW w:w="2500" w:type="dxa"/>
            <w:shd w:val="clear" w:color="auto" w:fill="F3F4F6"/>
            <w:tcMar>
              <w:top w:w="60" w:type="dxa"/>
              <w:left w:w="80" w:type="dxa"/>
              <w:bottom w:w="60" w:type="dxa"/>
              <w:right w:w="80" w:type="dxa"/>
            </w:tcMar>
          </w:tcPr>
          <w:p w14:paraId="2C6900C9" w14:textId="77777777" w:rsidR="00990F59" w:rsidRDefault="00022619">
            <w:pPr>
              <w:spacing w:line="240" w:lineRule="auto"/>
            </w:pPr>
            <w:r>
              <w:rPr>
                <w:color w:val="1F2937"/>
                <w:sz w:val="18"/>
                <w:szCs w:val="18"/>
              </w:rPr>
              <w:t>1 zip device (wounds to 1.5"), 1 wipe, 1 gauze, 1 bandage</w:t>
            </w:r>
          </w:p>
        </w:tc>
        <w:tc>
          <w:tcPr>
            <w:tcW w:w="1250" w:type="dxa"/>
            <w:shd w:val="clear" w:color="auto" w:fill="F3F4F6"/>
            <w:tcMar>
              <w:top w:w="60" w:type="dxa"/>
              <w:left w:w="80" w:type="dxa"/>
              <w:bottom w:w="60" w:type="dxa"/>
              <w:right w:w="80" w:type="dxa"/>
            </w:tcMar>
          </w:tcPr>
          <w:p w14:paraId="534FF4D0" w14:textId="77777777" w:rsidR="00990F59" w:rsidRDefault="00022619">
            <w:pPr>
              <w:spacing w:line="240" w:lineRule="auto"/>
            </w:pPr>
            <w:r>
              <w:rPr>
                <w:color w:val="1F2937"/>
                <w:sz w:val="18"/>
                <w:szCs w:val="18"/>
              </w:rPr>
              <w:t>n/a on Amazon</w:t>
            </w:r>
          </w:p>
        </w:tc>
        <w:tc>
          <w:tcPr>
            <w:tcW w:w="1160" w:type="dxa"/>
            <w:shd w:val="clear" w:color="auto" w:fill="F3F4F6"/>
            <w:tcMar>
              <w:top w:w="60" w:type="dxa"/>
              <w:left w:w="80" w:type="dxa"/>
              <w:bottom w:w="60" w:type="dxa"/>
              <w:right w:w="80" w:type="dxa"/>
            </w:tcMar>
          </w:tcPr>
          <w:p w14:paraId="3D6FA894" w14:textId="77777777" w:rsidR="00990F59" w:rsidRDefault="00022619">
            <w:pPr>
              <w:spacing w:line="240" w:lineRule="auto"/>
            </w:pPr>
            <w:r>
              <w:rPr>
                <w:color w:val="1F2937"/>
                <w:sz w:val="18"/>
                <w:szCs w:val="18"/>
              </w:rPr>
              <w:t>DTC only</w:t>
            </w:r>
          </w:p>
        </w:tc>
        <w:tc>
          <w:tcPr>
            <w:tcW w:w="1300" w:type="dxa"/>
            <w:shd w:val="clear" w:color="auto" w:fill="F3F4F6"/>
            <w:tcMar>
              <w:top w:w="60" w:type="dxa"/>
              <w:left w:w="80" w:type="dxa"/>
              <w:bottom w:w="60" w:type="dxa"/>
              <w:right w:w="80" w:type="dxa"/>
            </w:tcMar>
          </w:tcPr>
          <w:p w14:paraId="7FA30782" w14:textId="77777777" w:rsidR="00990F59" w:rsidRDefault="00022619">
            <w:pPr>
              <w:spacing w:line="240" w:lineRule="auto"/>
            </w:pPr>
            <w:r>
              <w:rPr>
                <w:color w:val="1F2937"/>
                <w:sz w:val="18"/>
                <w:szCs w:val="18"/>
              </w:rPr>
              <w:t>Stryker-owned, dormant. Genuine listing gone from Amazon; clones own the term</w:t>
            </w:r>
          </w:p>
        </w:tc>
      </w:tr>
      <w:tr w:rsidR="00990F59" w14:paraId="30EFE93B" w14:textId="77777777">
        <w:tblPrEx>
          <w:tblCellMar>
            <w:top w:w="0" w:type="dxa"/>
            <w:bottom w:w="0" w:type="dxa"/>
          </w:tblCellMar>
        </w:tblPrEx>
        <w:tc>
          <w:tcPr>
            <w:tcW w:w="1350" w:type="dxa"/>
            <w:shd w:val="clear" w:color="auto" w:fill="FFFFFF"/>
            <w:tcMar>
              <w:top w:w="60" w:type="dxa"/>
              <w:left w:w="80" w:type="dxa"/>
              <w:bottom w:w="60" w:type="dxa"/>
              <w:right w:w="80" w:type="dxa"/>
            </w:tcMar>
          </w:tcPr>
          <w:p w14:paraId="15519089" w14:textId="77777777" w:rsidR="00990F59" w:rsidRDefault="00022619">
            <w:pPr>
              <w:spacing w:line="240" w:lineRule="auto"/>
            </w:pPr>
            <w:proofErr w:type="spellStart"/>
            <w:r>
              <w:rPr>
                <w:color w:val="1F2937"/>
                <w:sz w:val="18"/>
                <w:szCs w:val="18"/>
              </w:rPr>
              <w:t>microMend</w:t>
            </w:r>
            <w:proofErr w:type="spellEnd"/>
            <w:r>
              <w:rPr>
                <w:color w:val="1F2937"/>
                <w:sz w:val="18"/>
                <w:szCs w:val="18"/>
              </w:rPr>
              <w:t xml:space="preserve"> 6-pk</w:t>
            </w:r>
          </w:p>
        </w:tc>
        <w:tc>
          <w:tcPr>
            <w:tcW w:w="850" w:type="dxa"/>
            <w:shd w:val="clear" w:color="auto" w:fill="FFFFFF"/>
            <w:tcMar>
              <w:top w:w="60" w:type="dxa"/>
              <w:left w:w="80" w:type="dxa"/>
              <w:bottom w:w="60" w:type="dxa"/>
              <w:right w:w="80" w:type="dxa"/>
            </w:tcMar>
          </w:tcPr>
          <w:p w14:paraId="75228B78" w14:textId="77777777" w:rsidR="00990F59" w:rsidRDefault="00022619">
            <w:pPr>
              <w:spacing w:line="240" w:lineRule="auto"/>
            </w:pPr>
            <w:r>
              <w:rPr>
                <w:color w:val="1F2937"/>
                <w:sz w:val="18"/>
                <w:szCs w:val="18"/>
              </w:rPr>
              <w:t>$44.99</w:t>
            </w:r>
          </w:p>
        </w:tc>
        <w:tc>
          <w:tcPr>
            <w:tcW w:w="950" w:type="dxa"/>
            <w:shd w:val="clear" w:color="auto" w:fill="FFFFFF"/>
            <w:tcMar>
              <w:top w:w="60" w:type="dxa"/>
              <w:left w:w="80" w:type="dxa"/>
              <w:bottom w:w="60" w:type="dxa"/>
              <w:right w:w="80" w:type="dxa"/>
            </w:tcMar>
          </w:tcPr>
          <w:p w14:paraId="494D612C" w14:textId="77777777" w:rsidR="00990F59" w:rsidRDefault="00022619">
            <w:pPr>
              <w:spacing w:line="240" w:lineRule="auto"/>
            </w:pPr>
            <w:r>
              <w:rPr>
                <w:color w:val="1F2937"/>
                <w:sz w:val="18"/>
                <w:szCs w:val="18"/>
              </w:rPr>
              <w:t>$7.50 ($15/wound, 2 used)</w:t>
            </w:r>
          </w:p>
        </w:tc>
        <w:tc>
          <w:tcPr>
            <w:tcW w:w="2500" w:type="dxa"/>
            <w:shd w:val="clear" w:color="auto" w:fill="FFFFFF"/>
            <w:tcMar>
              <w:top w:w="60" w:type="dxa"/>
              <w:left w:w="80" w:type="dxa"/>
              <w:bottom w:w="60" w:type="dxa"/>
              <w:right w:w="80" w:type="dxa"/>
            </w:tcMar>
          </w:tcPr>
          <w:p w14:paraId="3895A216" w14:textId="77777777" w:rsidR="00990F59" w:rsidRDefault="00022619">
            <w:pPr>
              <w:spacing w:line="240" w:lineRule="auto"/>
            </w:pPr>
            <w:r>
              <w:rPr>
                <w:color w:val="1F2937"/>
                <w:sz w:val="18"/>
                <w:szCs w:val="18"/>
              </w:rPr>
              <w:t xml:space="preserve">6 </w:t>
            </w:r>
            <w:proofErr w:type="spellStart"/>
            <w:r>
              <w:rPr>
                <w:color w:val="1F2937"/>
                <w:sz w:val="18"/>
                <w:szCs w:val="18"/>
              </w:rPr>
              <w:t>microstaple</w:t>
            </w:r>
            <w:proofErr w:type="spellEnd"/>
            <w:r>
              <w:rPr>
                <w:color w:val="1F2937"/>
                <w:sz w:val="18"/>
                <w:szCs w:val="18"/>
              </w:rPr>
              <w:t xml:space="preserve"> devices, alcohol pad, gauze. S/M/L sizes</w:t>
            </w:r>
          </w:p>
        </w:tc>
        <w:tc>
          <w:tcPr>
            <w:tcW w:w="1250" w:type="dxa"/>
            <w:shd w:val="clear" w:color="auto" w:fill="FFFFFF"/>
            <w:tcMar>
              <w:top w:w="60" w:type="dxa"/>
              <w:left w:w="80" w:type="dxa"/>
              <w:bottom w:w="60" w:type="dxa"/>
              <w:right w:w="80" w:type="dxa"/>
            </w:tcMar>
          </w:tcPr>
          <w:p w14:paraId="5F77FC4F" w14:textId="77777777" w:rsidR="00990F59" w:rsidRDefault="00022619">
            <w:pPr>
              <w:spacing w:line="240" w:lineRule="auto"/>
            </w:pPr>
            <w:r>
              <w:rPr>
                <w:color w:val="1F2937"/>
                <w:sz w:val="18"/>
                <w:szCs w:val="18"/>
              </w:rPr>
              <w:t>4.5 / low count</w:t>
            </w:r>
          </w:p>
        </w:tc>
        <w:tc>
          <w:tcPr>
            <w:tcW w:w="1160" w:type="dxa"/>
            <w:shd w:val="clear" w:color="auto" w:fill="FFFFFF"/>
            <w:tcMar>
              <w:top w:w="60" w:type="dxa"/>
              <w:left w:w="80" w:type="dxa"/>
              <w:bottom w:w="60" w:type="dxa"/>
              <w:right w:w="80" w:type="dxa"/>
            </w:tcMar>
          </w:tcPr>
          <w:p w14:paraId="19174622" w14:textId="77777777" w:rsidR="00990F59" w:rsidRDefault="00022619">
            <w:pPr>
              <w:spacing w:line="240" w:lineRule="auto"/>
            </w:pPr>
            <w:r>
              <w:rPr>
                <w:color w:val="1F2937"/>
                <w:sz w:val="18"/>
                <w:szCs w:val="18"/>
              </w:rPr>
              <w:t>Below top-10</w:t>
            </w:r>
          </w:p>
        </w:tc>
        <w:tc>
          <w:tcPr>
            <w:tcW w:w="1300" w:type="dxa"/>
            <w:shd w:val="clear" w:color="auto" w:fill="FFFFFF"/>
            <w:tcMar>
              <w:top w:w="60" w:type="dxa"/>
              <w:left w:w="80" w:type="dxa"/>
              <w:bottom w:w="60" w:type="dxa"/>
              <w:right w:w="80" w:type="dxa"/>
            </w:tcMar>
          </w:tcPr>
          <w:p w14:paraId="2CEA3B41" w14:textId="77777777" w:rsidR="00990F59" w:rsidRDefault="00022619">
            <w:pPr>
              <w:spacing w:line="240" w:lineRule="auto"/>
            </w:pPr>
            <w:r>
              <w:rPr>
                <w:color w:val="1F2937"/>
                <w:sz w:val="18"/>
                <w:szCs w:val="18"/>
              </w:rPr>
              <w:t>US (Seattle). Supplies the Walgreens house-brand kit. VC-backed</w:t>
            </w:r>
          </w:p>
        </w:tc>
      </w:tr>
      <w:tr w:rsidR="00990F59" w14:paraId="1DEB4B06" w14:textId="77777777">
        <w:tblPrEx>
          <w:tblCellMar>
            <w:top w:w="0" w:type="dxa"/>
            <w:bottom w:w="0" w:type="dxa"/>
          </w:tblCellMar>
        </w:tblPrEx>
        <w:tc>
          <w:tcPr>
            <w:tcW w:w="1350" w:type="dxa"/>
            <w:shd w:val="clear" w:color="auto" w:fill="F3F4F6"/>
            <w:tcMar>
              <w:top w:w="60" w:type="dxa"/>
              <w:left w:w="80" w:type="dxa"/>
              <w:bottom w:w="60" w:type="dxa"/>
              <w:right w:w="80" w:type="dxa"/>
            </w:tcMar>
          </w:tcPr>
          <w:p w14:paraId="7ED3543F" w14:textId="77777777" w:rsidR="00990F59" w:rsidRDefault="00022619">
            <w:pPr>
              <w:spacing w:line="240" w:lineRule="auto"/>
            </w:pPr>
            <w:r>
              <w:rPr>
                <w:color w:val="1F2937"/>
                <w:sz w:val="18"/>
                <w:szCs w:val="18"/>
              </w:rPr>
              <w:t>EVERLIT 6-zip</w:t>
            </w:r>
          </w:p>
        </w:tc>
        <w:tc>
          <w:tcPr>
            <w:tcW w:w="850" w:type="dxa"/>
            <w:shd w:val="clear" w:color="auto" w:fill="F3F4F6"/>
            <w:tcMar>
              <w:top w:w="60" w:type="dxa"/>
              <w:left w:w="80" w:type="dxa"/>
              <w:bottom w:w="60" w:type="dxa"/>
              <w:right w:w="80" w:type="dxa"/>
            </w:tcMar>
          </w:tcPr>
          <w:p w14:paraId="0C53F099" w14:textId="77777777" w:rsidR="00990F59" w:rsidRDefault="00022619">
            <w:pPr>
              <w:spacing w:line="240" w:lineRule="auto"/>
            </w:pPr>
            <w:r>
              <w:rPr>
                <w:color w:val="1F2937"/>
                <w:sz w:val="18"/>
                <w:szCs w:val="18"/>
              </w:rPr>
              <w:t>$30.95</w:t>
            </w:r>
          </w:p>
        </w:tc>
        <w:tc>
          <w:tcPr>
            <w:tcW w:w="950" w:type="dxa"/>
            <w:shd w:val="clear" w:color="auto" w:fill="F3F4F6"/>
            <w:tcMar>
              <w:top w:w="60" w:type="dxa"/>
              <w:left w:w="80" w:type="dxa"/>
              <w:bottom w:w="60" w:type="dxa"/>
              <w:right w:w="80" w:type="dxa"/>
            </w:tcMar>
          </w:tcPr>
          <w:p w14:paraId="0B41CCDE" w14:textId="77777777" w:rsidR="00990F59" w:rsidRDefault="00022619">
            <w:pPr>
              <w:spacing w:line="240" w:lineRule="auto"/>
            </w:pPr>
            <w:r>
              <w:rPr>
                <w:color w:val="1F2937"/>
                <w:sz w:val="18"/>
                <w:szCs w:val="18"/>
              </w:rPr>
              <w:t>$5.16</w:t>
            </w:r>
          </w:p>
        </w:tc>
        <w:tc>
          <w:tcPr>
            <w:tcW w:w="2500" w:type="dxa"/>
            <w:shd w:val="clear" w:color="auto" w:fill="F3F4F6"/>
            <w:tcMar>
              <w:top w:w="60" w:type="dxa"/>
              <w:left w:w="80" w:type="dxa"/>
              <w:bottom w:w="60" w:type="dxa"/>
              <w:right w:w="80" w:type="dxa"/>
            </w:tcMar>
          </w:tcPr>
          <w:p w14:paraId="765D055C" w14:textId="77777777" w:rsidR="00990F59" w:rsidRDefault="00022619">
            <w:pPr>
              <w:spacing w:line="240" w:lineRule="auto"/>
            </w:pPr>
            <w:r>
              <w:rPr>
                <w:color w:val="1F2937"/>
                <w:sz w:val="18"/>
                <w:szCs w:val="18"/>
              </w:rPr>
              <w:t>6 zip closures + dressings, film, elastic bandage, shears. New 28-pc CARE kit 2025</w:t>
            </w:r>
          </w:p>
        </w:tc>
        <w:tc>
          <w:tcPr>
            <w:tcW w:w="1250" w:type="dxa"/>
            <w:shd w:val="clear" w:color="auto" w:fill="F3F4F6"/>
            <w:tcMar>
              <w:top w:w="60" w:type="dxa"/>
              <w:left w:w="80" w:type="dxa"/>
              <w:bottom w:w="60" w:type="dxa"/>
              <w:right w:w="80" w:type="dxa"/>
            </w:tcMar>
          </w:tcPr>
          <w:p w14:paraId="69A39AC6" w14:textId="77777777" w:rsidR="00990F59" w:rsidRDefault="00022619">
            <w:pPr>
              <w:spacing w:line="240" w:lineRule="auto"/>
            </w:pPr>
            <w:r>
              <w:rPr>
                <w:color w:val="1F2937"/>
                <w:sz w:val="18"/>
                <w:szCs w:val="18"/>
              </w:rPr>
              <w:t>4.8 / 467</w:t>
            </w:r>
          </w:p>
        </w:tc>
        <w:tc>
          <w:tcPr>
            <w:tcW w:w="1160" w:type="dxa"/>
            <w:shd w:val="clear" w:color="auto" w:fill="F3F4F6"/>
            <w:tcMar>
              <w:top w:w="60" w:type="dxa"/>
              <w:left w:w="80" w:type="dxa"/>
              <w:bottom w:w="60" w:type="dxa"/>
              <w:right w:w="80" w:type="dxa"/>
            </w:tcMar>
          </w:tcPr>
          <w:p w14:paraId="44757D9D" w14:textId="77777777" w:rsidR="00990F59" w:rsidRDefault="00022619">
            <w:pPr>
              <w:spacing w:line="240" w:lineRule="auto"/>
            </w:pPr>
            <w:r>
              <w:rPr>
                <w:color w:val="1F2937"/>
                <w:sz w:val="18"/>
                <w:szCs w:val="18"/>
              </w:rPr>
              <w:t>~1,000/</w:t>
            </w:r>
            <w:proofErr w:type="spellStart"/>
            <w:r>
              <w:rPr>
                <w:color w:val="1F2937"/>
                <w:sz w:val="18"/>
                <w:szCs w:val="18"/>
              </w:rPr>
              <w:t>mo</w:t>
            </w:r>
            <w:proofErr w:type="spellEnd"/>
          </w:p>
        </w:tc>
        <w:tc>
          <w:tcPr>
            <w:tcW w:w="1300" w:type="dxa"/>
            <w:shd w:val="clear" w:color="auto" w:fill="F3F4F6"/>
            <w:tcMar>
              <w:top w:w="60" w:type="dxa"/>
              <w:left w:w="80" w:type="dxa"/>
              <w:bottom w:w="60" w:type="dxa"/>
              <w:right w:w="80" w:type="dxa"/>
            </w:tcMar>
          </w:tcPr>
          <w:p w14:paraId="6A60C826" w14:textId="77777777" w:rsidR="00990F59" w:rsidRDefault="00022619">
            <w:pPr>
              <w:spacing w:line="240" w:lineRule="auto"/>
            </w:pPr>
            <w:r>
              <w:rPr>
                <w:color w:val="1F2937"/>
                <w:sz w:val="18"/>
                <w:szCs w:val="18"/>
              </w:rPr>
              <w:t>US, veteran-owned (Fontana CA). Only real US kit bundler</w:t>
            </w:r>
          </w:p>
        </w:tc>
      </w:tr>
      <w:tr w:rsidR="00990F59" w14:paraId="59DCF4A2" w14:textId="77777777">
        <w:tblPrEx>
          <w:tblCellMar>
            <w:top w:w="0" w:type="dxa"/>
            <w:bottom w:w="0" w:type="dxa"/>
          </w:tblCellMar>
        </w:tblPrEx>
        <w:tc>
          <w:tcPr>
            <w:tcW w:w="1350" w:type="dxa"/>
            <w:shd w:val="clear" w:color="auto" w:fill="FFFFFF"/>
            <w:tcMar>
              <w:top w:w="60" w:type="dxa"/>
              <w:left w:w="80" w:type="dxa"/>
              <w:bottom w:w="60" w:type="dxa"/>
              <w:right w:w="80" w:type="dxa"/>
            </w:tcMar>
          </w:tcPr>
          <w:p w14:paraId="66A9EA43" w14:textId="77777777" w:rsidR="00990F59" w:rsidRDefault="00022619">
            <w:pPr>
              <w:spacing w:line="240" w:lineRule="auto"/>
            </w:pPr>
            <w:proofErr w:type="spellStart"/>
            <w:r>
              <w:rPr>
                <w:color w:val="1F2937"/>
                <w:sz w:val="18"/>
                <w:szCs w:val="18"/>
              </w:rPr>
              <w:t>SurviveX</w:t>
            </w:r>
            <w:proofErr w:type="spellEnd"/>
          </w:p>
        </w:tc>
        <w:tc>
          <w:tcPr>
            <w:tcW w:w="850" w:type="dxa"/>
            <w:shd w:val="clear" w:color="auto" w:fill="FFFFFF"/>
            <w:tcMar>
              <w:top w:w="60" w:type="dxa"/>
              <w:left w:w="80" w:type="dxa"/>
              <w:bottom w:w="60" w:type="dxa"/>
              <w:right w:w="80" w:type="dxa"/>
            </w:tcMar>
          </w:tcPr>
          <w:p w14:paraId="1F8CF850" w14:textId="77777777" w:rsidR="00990F59" w:rsidRDefault="00022619">
            <w:pPr>
              <w:spacing w:line="240" w:lineRule="auto"/>
            </w:pPr>
            <w:r>
              <w:rPr>
                <w:color w:val="1F2937"/>
                <w:sz w:val="18"/>
                <w:szCs w:val="18"/>
              </w:rPr>
              <w:t>$34.99</w:t>
            </w:r>
          </w:p>
        </w:tc>
        <w:tc>
          <w:tcPr>
            <w:tcW w:w="950" w:type="dxa"/>
            <w:shd w:val="clear" w:color="auto" w:fill="FFFFFF"/>
            <w:tcMar>
              <w:top w:w="60" w:type="dxa"/>
              <w:left w:w="80" w:type="dxa"/>
              <w:bottom w:w="60" w:type="dxa"/>
              <w:right w:w="80" w:type="dxa"/>
            </w:tcMar>
          </w:tcPr>
          <w:p w14:paraId="7E1EE515" w14:textId="77777777" w:rsidR="00990F59" w:rsidRDefault="00022619">
            <w:pPr>
              <w:spacing w:line="240" w:lineRule="auto"/>
            </w:pPr>
            <w:r>
              <w:rPr>
                <w:color w:val="1F2937"/>
                <w:sz w:val="18"/>
                <w:szCs w:val="18"/>
              </w:rPr>
              <w:t>n/a</w:t>
            </w:r>
          </w:p>
        </w:tc>
        <w:tc>
          <w:tcPr>
            <w:tcW w:w="2500" w:type="dxa"/>
            <w:shd w:val="clear" w:color="auto" w:fill="FFFFFF"/>
            <w:tcMar>
              <w:top w:w="60" w:type="dxa"/>
              <w:left w:w="80" w:type="dxa"/>
              <w:bottom w:w="60" w:type="dxa"/>
              <w:right w:w="80" w:type="dxa"/>
            </w:tcMar>
          </w:tcPr>
          <w:p w14:paraId="02475689" w14:textId="77777777" w:rsidR="00990F59" w:rsidRDefault="00022619">
            <w:pPr>
              <w:spacing w:line="240" w:lineRule="auto"/>
            </w:pPr>
            <w:proofErr w:type="spellStart"/>
            <w:r>
              <w:rPr>
                <w:color w:val="1F2937"/>
                <w:sz w:val="18"/>
                <w:szCs w:val="18"/>
              </w:rPr>
              <w:t>ZipStitch</w:t>
            </w:r>
            <w:proofErr w:type="spellEnd"/>
            <w:r>
              <w:rPr>
                <w:color w:val="1F2937"/>
                <w:sz w:val="18"/>
                <w:szCs w:val="18"/>
              </w:rPr>
              <w:t>-clone kit trading on the genericized term</w:t>
            </w:r>
          </w:p>
        </w:tc>
        <w:tc>
          <w:tcPr>
            <w:tcW w:w="1250" w:type="dxa"/>
            <w:shd w:val="clear" w:color="auto" w:fill="FFFFFF"/>
            <w:tcMar>
              <w:top w:w="60" w:type="dxa"/>
              <w:left w:w="80" w:type="dxa"/>
              <w:bottom w:w="60" w:type="dxa"/>
              <w:right w:w="80" w:type="dxa"/>
            </w:tcMar>
          </w:tcPr>
          <w:p w14:paraId="05CF7BA6" w14:textId="77777777" w:rsidR="00990F59" w:rsidRDefault="00022619">
            <w:pPr>
              <w:spacing w:line="240" w:lineRule="auto"/>
            </w:pPr>
            <w:r>
              <w:rPr>
                <w:color w:val="1F2937"/>
                <w:sz w:val="18"/>
                <w:szCs w:val="18"/>
              </w:rPr>
              <w:t>4.6 / 667</w:t>
            </w:r>
          </w:p>
        </w:tc>
        <w:tc>
          <w:tcPr>
            <w:tcW w:w="1160" w:type="dxa"/>
            <w:shd w:val="clear" w:color="auto" w:fill="FFFFFF"/>
            <w:tcMar>
              <w:top w:w="60" w:type="dxa"/>
              <w:left w:w="80" w:type="dxa"/>
              <w:bottom w:w="60" w:type="dxa"/>
              <w:right w:w="80" w:type="dxa"/>
            </w:tcMar>
          </w:tcPr>
          <w:p w14:paraId="03C7336D" w14:textId="77777777" w:rsidR="00990F59" w:rsidRDefault="00022619">
            <w:pPr>
              <w:spacing w:line="240" w:lineRule="auto"/>
            </w:pPr>
            <w:r>
              <w:rPr>
                <w:color w:val="1F2937"/>
                <w:sz w:val="18"/>
                <w:szCs w:val="18"/>
              </w:rPr>
              <w:t>~2,000/</w:t>
            </w:r>
            <w:proofErr w:type="spellStart"/>
            <w:r>
              <w:rPr>
                <w:color w:val="1F2937"/>
                <w:sz w:val="18"/>
                <w:szCs w:val="18"/>
              </w:rPr>
              <w:t>mo</w:t>
            </w:r>
            <w:proofErr w:type="spellEnd"/>
          </w:p>
        </w:tc>
        <w:tc>
          <w:tcPr>
            <w:tcW w:w="1300" w:type="dxa"/>
            <w:shd w:val="clear" w:color="auto" w:fill="FFFFFF"/>
            <w:tcMar>
              <w:top w:w="60" w:type="dxa"/>
              <w:left w:w="80" w:type="dxa"/>
              <w:bottom w:w="60" w:type="dxa"/>
              <w:right w:w="80" w:type="dxa"/>
            </w:tcMar>
          </w:tcPr>
          <w:p w14:paraId="0C0C95D6" w14:textId="77777777" w:rsidR="00990F59" w:rsidRDefault="00022619">
            <w:pPr>
              <w:spacing w:line="240" w:lineRule="auto"/>
            </w:pPr>
            <w:r>
              <w:rPr>
                <w:color w:val="1F2937"/>
                <w:sz w:val="18"/>
                <w:szCs w:val="18"/>
              </w:rPr>
              <w:t>Clone tier, rides "</w:t>
            </w:r>
            <w:proofErr w:type="spellStart"/>
            <w:r>
              <w:rPr>
                <w:color w:val="1F2937"/>
                <w:sz w:val="18"/>
                <w:szCs w:val="18"/>
              </w:rPr>
              <w:t>zipstitch</w:t>
            </w:r>
            <w:proofErr w:type="spellEnd"/>
            <w:r>
              <w:rPr>
                <w:color w:val="1F2937"/>
                <w:sz w:val="18"/>
                <w:szCs w:val="18"/>
              </w:rPr>
              <w:t>" search</w:t>
            </w:r>
          </w:p>
        </w:tc>
      </w:tr>
      <w:tr w:rsidR="00990F59" w14:paraId="5B353F3D" w14:textId="77777777">
        <w:tblPrEx>
          <w:tblCellMar>
            <w:top w:w="0" w:type="dxa"/>
            <w:bottom w:w="0" w:type="dxa"/>
          </w:tblCellMar>
        </w:tblPrEx>
        <w:tc>
          <w:tcPr>
            <w:tcW w:w="1350" w:type="dxa"/>
            <w:shd w:val="clear" w:color="auto" w:fill="F3F4F6"/>
            <w:tcMar>
              <w:top w:w="60" w:type="dxa"/>
              <w:left w:w="80" w:type="dxa"/>
              <w:bottom w:w="60" w:type="dxa"/>
              <w:right w:w="80" w:type="dxa"/>
            </w:tcMar>
          </w:tcPr>
          <w:p w14:paraId="0CA1BF24" w14:textId="77777777" w:rsidR="00990F59" w:rsidRDefault="00022619">
            <w:pPr>
              <w:spacing w:line="240" w:lineRule="auto"/>
            </w:pPr>
            <w:proofErr w:type="spellStart"/>
            <w:r>
              <w:rPr>
                <w:color w:val="1F2937"/>
                <w:sz w:val="18"/>
                <w:szCs w:val="18"/>
              </w:rPr>
              <w:t>Senvok</w:t>
            </w:r>
            <w:proofErr w:type="spellEnd"/>
            <w:r>
              <w:rPr>
                <w:color w:val="1F2937"/>
                <w:sz w:val="18"/>
                <w:szCs w:val="18"/>
              </w:rPr>
              <w:t xml:space="preserve"> 4-pk</w:t>
            </w:r>
          </w:p>
        </w:tc>
        <w:tc>
          <w:tcPr>
            <w:tcW w:w="850" w:type="dxa"/>
            <w:shd w:val="clear" w:color="auto" w:fill="F3F4F6"/>
            <w:tcMar>
              <w:top w:w="60" w:type="dxa"/>
              <w:left w:w="80" w:type="dxa"/>
              <w:bottom w:w="60" w:type="dxa"/>
              <w:right w:w="80" w:type="dxa"/>
            </w:tcMar>
          </w:tcPr>
          <w:p w14:paraId="342E7988" w14:textId="77777777" w:rsidR="00990F59" w:rsidRDefault="00022619">
            <w:pPr>
              <w:spacing w:line="240" w:lineRule="auto"/>
            </w:pPr>
            <w:r>
              <w:rPr>
                <w:color w:val="1F2937"/>
                <w:sz w:val="18"/>
                <w:szCs w:val="18"/>
              </w:rPr>
              <w:t>~$24.97</w:t>
            </w:r>
          </w:p>
        </w:tc>
        <w:tc>
          <w:tcPr>
            <w:tcW w:w="950" w:type="dxa"/>
            <w:shd w:val="clear" w:color="auto" w:fill="F3F4F6"/>
            <w:tcMar>
              <w:top w:w="60" w:type="dxa"/>
              <w:left w:w="80" w:type="dxa"/>
              <w:bottom w:w="60" w:type="dxa"/>
              <w:right w:w="80" w:type="dxa"/>
            </w:tcMar>
          </w:tcPr>
          <w:p w14:paraId="75F92BBF" w14:textId="77777777" w:rsidR="00990F59" w:rsidRDefault="00022619">
            <w:pPr>
              <w:spacing w:line="240" w:lineRule="auto"/>
            </w:pPr>
            <w:r>
              <w:rPr>
                <w:color w:val="1F2937"/>
                <w:sz w:val="18"/>
                <w:szCs w:val="18"/>
              </w:rPr>
              <w:t>~$6.24</w:t>
            </w:r>
          </w:p>
        </w:tc>
        <w:tc>
          <w:tcPr>
            <w:tcW w:w="2500" w:type="dxa"/>
            <w:shd w:val="clear" w:color="auto" w:fill="F3F4F6"/>
            <w:tcMar>
              <w:top w:w="60" w:type="dxa"/>
              <w:left w:w="80" w:type="dxa"/>
              <w:bottom w:w="60" w:type="dxa"/>
              <w:right w:w="80" w:type="dxa"/>
            </w:tcMar>
          </w:tcPr>
          <w:p w14:paraId="73103A51" w14:textId="77777777" w:rsidR="00990F59" w:rsidRDefault="00022619">
            <w:pPr>
              <w:spacing w:line="240" w:lineRule="auto"/>
            </w:pPr>
            <w:r>
              <w:rPr>
                <w:color w:val="1F2937"/>
                <w:sz w:val="18"/>
                <w:szCs w:val="18"/>
              </w:rPr>
              <w:t>4 XL 3-strap zip devices (70x60mm, 3 to 6cm wounds). DTC adds wipes/swabs</w:t>
            </w:r>
          </w:p>
        </w:tc>
        <w:tc>
          <w:tcPr>
            <w:tcW w:w="1250" w:type="dxa"/>
            <w:shd w:val="clear" w:color="auto" w:fill="F3F4F6"/>
            <w:tcMar>
              <w:top w:w="60" w:type="dxa"/>
              <w:left w:w="80" w:type="dxa"/>
              <w:bottom w:w="60" w:type="dxa"/>
              <w:right w:w="80" w:type="dxa"/>
            </w:tcMar>
          </w:tcPr>
          <w:p w14:paraId="509A200C" w14:textId="77777777" w:rsidR="00990F59" w:rsidRDefault="00022619">
            <w:pPr>
              <w:spacing w:line="240" w:lineRule="auto"/>
            </w:pPr>
            <w:r>
              <w:rPr>
                <w:color w:val="1F2937"/>
                <w:sz w:val="18"/>
                <w:szCs w:val="18"/>
              </w:rPr>
              <w:t>unverified</w:t>
            </w:r>
          </w:p>
        </w:tc>
        <w:tc>
          <w:tcPr>
            <w:tcW w:w="1160" w:type="dxa"/>
            <w:shd w:val="clear" w:color="auto" w:fill="F3F4F6"/>
            <w:tcMar>
              <w:top w:w="60" w:type="dxa"/>
              <w:left w:w="80" w:type="dxa"/>
              <w:bottom w:w="60" w:type="dxa"/>
              <w:right w:w="80" w:type="dxa"/>
            </w:tcMar>
          </w:tcPr>
          <w:p w14:paraId="43CC587B" w14:textId="77777777" w:rsidR="00990F59" w:rsidRDefault="00022619">
            <w:pPr>
              <w:spacing w:line="240" w:lineRule="auto"/>
            </w:pPr>
            <w:r>
              <w:rPr>
                <w:color w:val="1F2937"/>
                <w:sz w:val="18"/>
                <w:szCs w:val="18"/>
              </w:rPr>
              <w:t>low</w:t>
            </w:r>
          </w:p>
        </w:tc>
        <w:tc>
          <w:tcPr>
            <w:tcW w:w="1300" w:type="dxa"/>
            <w:shd w:val="clear" w:color="auto" w:fill="F3F4F6"/>
            <w:tcMar>
              <w:top w:w="60" w:type="dxa"/>
              <w:left w:w="80" w:type="dxa"/>
              <w:bottom w:w="60" w:type="dxa"/>
              <w:right w:w="80" w:type="dxa"/>
            </w:tcMar>
          </w:tcPr>
          <w:p w14:paraId="116B44A6" w14:textId="77777777" w:rsidR="00990F59" w:rsidRDefault="00022619">
            <w:pPr>
              <w:spacing w:line="240" w:lineRule="auto"/>
            </w:pPr>
            <w:r>
              <w:rPr>
                <w:color w:val="1F2937"/>
                <w:sz w:val="18"/>
                <w:szCs w:val="18"/>
              </w:rPr>
              <w:t>DE registered-agent shell, likely CN seller. Fake-discount pricing</w:t>
            </w:r>
          </w:p>
        </w:tc>
      </w:tr>
      <w:tr w:rsidR="00990F59" w14:paraId="12475442" w14:textId="77777777">
        <w:tblPrEx>
          <w:tblCellMar>
            <w:top w:w="0" w:type="dxa"/>
            <w:bottom w:w="0" w:type="dxa"/>
          </w:tblCellMar>
        </w:tblPrEx>
        <w:tc>
          <w:tcPr>
            <w:tcW w:w="1350" w:type="dxa"/>
            <w:shd w:val="clear" w:color="auto" w:fill="FFFFFF"/>
            <w:tcMar>
              <w:top w:w="60" w:type="dxa"/>
              <w:left w:w="80" w:type="dxa"/>
              <w:bottom w:w="60" w:type="dxa"/>
              <w:right w:w="80" w:type="dxa"/>
            </w:tcMar>
          </w:tcPr>
          <w:p w14:paraId="24C7E413" w14:textId="77777777" w:rsidR="00990F59" w:rsidRDefault="00022619">
            <w:pPr>
              <w:spacing w:line="240" w:lineRule="auto"/>
            </w:pPr>
            <w:r>
              <w:rPr>
                <w:color w:val="1F2937"/>
                <w:sz w:val="18"/>
                <w:szCs w:val="18"/>
              </w:rPr>
              <w:t>AZEN 28-pk</w:t>
            </w:r>
          </w:p>
        </w:tc>
        <w:tc>
          <w:tcPr>
            <w:tcW w:w="850" w:type="dxa"/>
            <w:shd w:val="clear" w:color="auto" w:fill="FFFFFF"/>
            <w:tcMar>
              <w:top w:w="60" w:type="dxa"/>
              <w:left w:w="80" w:type="dxa"/>
              <w:bottom w:w="60" w:type="dxa"/>
              <w:right w:w="80" w:type="dxa"/>
            </w:tcMar>
          </w:tcPr>
          <w:p w14:paraId="2385695F" w14:textId="77777777" w:rsidR="00990F59" w:rsidRDefault="00022619">
            <w:pPr>
              <w:spacing w:line="240" w:lineRule="auto"/>
            </w:pPr>
            <w:r>
              <w:rPr>
                <w:color w:val="1F2937"/>
                <w:sz w:val="18"/>
                <w:szCs w:val="18"/>
              </w:rPr>
              <w:t>$16.99</w:t>
            </w:r>
          </w:p>
        </w:tc>
        <w:tc>
          <w:tcPr>
            <w:tcW w:w="950" w:type="dxa"/>
            <w:shd w:val="clear" w:color="auto" w:fill="FFFFFF"/>
            <w:tcMar>
              <w:top w:w="60" w:type="dxa"/>
              <w:left w:w="80" w:type="dxa"/>
              <w:bottom w:w="60" w:type="dxa"/>
              <w:right w:w="80" w:type="dxa"/>
            </w:tcMar>
          </w:tcPr>
          <w:p w14:paraId="50282B64" w14:textId="77777777" w:rsidR="00990F59" w:rsidRDefault="00022619">
            <w:pPr>
              <w:spacing w:line="240" w:lineRule="auto"/>
            </w:pPr>
            <w:r>
              <w:rPr>
                <w:color w:val="1F2937"/>
                <w:sz w:val="18"/>
                <w:szCs w:val="18"/>
              </w:rPr>
              <w:t>$0.61</w:t>
            </w:r>
          </w:p>
        </w:tc>
        <w:tc>
          <w:tcPr>
            <w:tcW w:w="2500" w:type="dxa"/>
            <w:shd w:val="clear" w:color="auto" w:fill="FFFFFF"/>
            <w:tcMar>
              <w:top w:w="60" w:type="dxa"/>
              <w:left w:w="80" w:type="dxa"/>
              <w:bottom w:w="60" w:type="dxa"/>
              <w:right w:w="80" w:type="dxa"/>
            </w:tcMar>
          </w:tcPr>
          <w:p w14:paraId="301578EA" w14:textId="77777777" w:rsidR="00990F59" w:rsidRDefault="00022619">
            <w:pPr>
              <w:spacing w:line="240" w:lineRule="auto"/>
            </w:pPr>
            <w:r>
              <w:rPr>
                <w:color w:val="1F2937"/>
                <w:sz w:val="18"/>
                <w:szCs w:val="18"/>
              </w:rPr>
              <w:t>Bare strips, 3 to 4 types mixed butterfly + zip. "Quick clot" title claim, no visible agent</w:t>
            </w:r>
          </w:p>
        </w:tc>
        <w:tc>
          <w:tcPr>
            <w:tcW w:w="1250" w:type="dxa"/>
            <w:shd w:val="clear" w:color="auto" w:fill="FFFFFF"/>
            <w:tcMar>
              <w:top w:w="60" w:type="dxa"/>
              <w:left w:w="80" w:type="dxa"/>
              <w:bottom w:w="60" w:type="dxa"/>
              <w:right w:w="80" w:type="dxa"/>
            </w:tcMar>
          </w:tcPr>
          <w:p w14:paraId="42CC7DD4" w14:textId="77777777" w:rsidR="00990F59" w:rsidRDefault="00022619">
            <w:pPr>
              <w:spacing w:line="240" w:lineRule="auto"/>
            </w:pPr>
            <w:r>
              <w:rPr>
                <w:color w:val="1F2937"/>
                <w:sz w:val="18"/>
                <w:szCs w:val="18"/>
              </w:rPr>
              <w:t>4.7 / 603</w:t>
            </w:r>
          </w:p>
        </w:tc>
        <w:tc>
          <w:tcPr>
            <w:tcW w:w="1160" w:type="dxa"/>
            <w:shd w:val="clear" w:color="auto" w:fill="FFFFFF"/>
            <w:tcMar>
              <w:top w:w="60" w:type="dxa"/>
              <w:left w:w="80" w:type="dxa"/>
              <w:bottom w:w="60" w:type="dxa"/>
              <w:right w:w="80" w:type="dxa"/>
            </w:tcMar>
          </w:tcPr>
          <w:p w14:paraId="3A03F92B" w14:textId="77777777" w:rsidR="00990F59" w:rsidRDefault="00022619">
            <w:pPr>
              <w:spacing w:line="240" w:lineRule="auto"/>
            </w:pPr>
            <w:r>
              <w:rPr>
                <w:color w:val="1F2937"/>
                <w:sz w:val="18"/>
                <w:szCs w:val="18"/>
              </w:rPr>
              <w:t>~4,000/</w:t>
            </w:r>
            <w:proofErr w:type="spellStart"/>
            <w:r>
              <w:rPr>
                <w:color w:val="1F2937"/>
                <w:sz w:val="18"/>
                <w:szCs w:val="18"/>
              </w:rPr>
              <w:t>mo</w:t>
            </w:r>
            <w:proofErr w:type="spellEnd"/>
            <w:r>
              <w:rPr>
                <w:color w:val="1F2937"/>
                <w:sz w:val="18"/>
                <w:szCs w:val="18"/>
              </w:rPr>
              <w:t>, #1 slot</w:t>
            </w:r>
          </w:p>
        </w:tc>
        <w:tc>
          <w:tcPr>
            <w:tcW w:w="1300" w:type="dxa"/>
            <w:shd w:val="clear" w:color="auto" w:fill="FFFFFF"/>
            <w:tcMar>
              <w:top w:w="60" w:type="dxa"/>
              <w:left w:w="80" w:type="dxa"/>
              <w:bottom w:w="60" w:type="dxa"/>
              <w:right w:w="80" w:type="dxa"/>
            </w:tcMar>
          </w:tcPr>
          <w:p w14:paraId="457AC794" w14:textId="77777777" w:rsidR="00990F59" w:rsidRDefault="00022619">
            <w:pPr>
              <w:spacing w:line="240" w:lineRule="auto"/>
            </w:pPr>
            <w:r>
              <w:rPr>
                <w:color w:val="1F2937"/>
                <w:sz w:val="18"/>
                <w:szCs w:val="18"/>
              </w:rPr>
              <w:t>CN pattern. All ASINs 2025. Fastest mover in category</w:t>
            </w:r>
          </w:p>
        </w:tc>
      </w:tr>
      <w:tr w:rsidR="00990F59" w14:paraId="1945C1FB" w14:textId="77777777">
        <w:tblPrEx>
          <w:tblCellMar>
            <w:top w:w="0" w:type="dxa"/>
            <w:bottom w:w="0" w:type="dxa"/>
          </w:tblCellMar>
        </w:tblPrEx>
        <w:tc>
          <w:tcPr>
            <w:tcW w:w="1350" w:type="dxa"/>
            <w:shd w:val="clear" w:color="auto" w:fill="F3F4F6"/>
            <w:tcMar>
              <w:top w:w="60" w:type="dxa"/>
              <w:left w:w="80" w:type="dxa"/>
              <w:bottom w:w="60" w:type="dxa"/>
              <w:right w:w="80" w:type="dxa"/>
            </w:tcMar>
          </w:tcPr>
          <w:p w14:paraId="55781322" w14:textId="77777777" w:rsidR="00990F59" w:rsidRDefault="00022619">
            <w:pPr>
              <w:spacing w:line="240" w:lineRule="auto"/>
            </w:pPr>
            <w:proofErr w:type="spellStart"/>
            <w:r>
              <w:rPr>
                <w:color w:val="1F2937"/>
                <w:sz w:val="18"/>
                <w:szCs w:val="18"/>
              </w:rPr>
              <w:t>myHelp</w:t>
            </w:r>
            <w:proofErr w:type="spellEnd"/>
            <w:r>
              <w:rPr>
                <w:color w:val="1F2937"/>
                <w:sz w:val="18"/>
                <w:szCs w:val="18"/>
              </w:rPr>
              <w:t xml:space="preserve"> 24-pk</w:t>
            </w:r>
          </w:p>
        </w:tc>
        <w:tc>
          <w:tcPr>
            <w:tcW w:w="850" w:type="dxa"/>
            <w:shd w:val="clear" w:color="auto" w:fill="F3F4F6"/>
            <w:tcMar>
              <w:top w:w="60" w:type="dxa"/>
              <w:left w:w="80" w:type="dxa"/>
              <w:bottom w:w="60" w:type="dxa"/>
              <w:right w:w="80" w:type="dxa"/>
            </w:tcMar>
          </w:tcPr>
          <w:p w14:paraId="7A82F12A" w14:textId="77777777" w:rsidR="00990F59" w:rsidRDefault="00022619">
            <w:pPr>
              <w:spacing w:line="240" w:lineRule="auto"/>
            </w:pPr>
            <w:r>
              <w:rPr>
                <w:color w:val="1F2937"/>
                <w:sz w:val="18"/>
                <w:szCs w:val="18"/>
              </w:rPr>
              <w:t>~$14.99</w:t>
            </w:r>
          </w:p>
        </w:tc>
        <w:tc>
          <w:tcPr>
            <w:tcW w:w="950" w:type="dxa"/>
            <w:shd w:val="clear" w:color="auto" w:fill="F3F4F6"/>
            <w:tcMar>
              <w:top w:w="60" w:type="dxa"/>
              <w:left w:w="80" w:type="dxa"/>
              <w:bottom w:w="60" w:type="dxa"/>
              <w:right w:w="80" w:type="dxa"/>
            </w:tcMar>
          </w:tcPr>
          <w:p w14:paraId="0C6AD518" w14:textId="77777777" w:rsidR="00990F59" w:rsidRDefault="00022619">
            <w:pPr>
              <w:spacing w:line="240" w:lineRule="auto"/>
            </w:pPr>
            <w:r>
              <w:rPr>
                <w:color w:val="1F2937"/>
                <w:sz w:val="18"/>
                <w:szCs w:val="18"/>
              </w:rPr>
              <w:t>$0.62</w:t>
            </w:r>
          </w:p>
        </w:tc>
        <w:tc>
          <w:tcPr>
            <w:tcW w:w="2500" w:type="dxa"/>
            <w:shd w:val="clear" w:color="auto" w:fill="F3F4F6"/>
            <w:tcMar>
              <w:top w:w="60" w:type="dxa"/>
              <w:left w:w="80" w:type="dxa"/>
              <w:bottom w:w="60" w:type="dxa"/>
              <w:right w:w="80" w:type="dxa"/>
            </w:tcMar>
          </w:tcPr>
          <w:p w14:paraId="797D9E81" w14:textId="77777777" w:rsidR="00990F59" w:rsidRDefault="00022619">
            <w:pPr>
              <w:spacing w:line="240" w:lineRule="auto"/>
            </w:pPr>
            <w:r>
              <w:rPr>
                <w:color w:val="1F2937"/>
                <w:sz w:val="18"/>
                <w:szCs w:val="18"/>
              </w:rPr>
              <w:t>Bare strips, 3 types. Flag-styled packaging</w:t>
            </w:r>
          </w:p>
        </w:tc>
        <w:tc>
          <w:tcPr>
            <w:tcW w:w="1250" w:type="dxa"/>
            <w:shd w:val="clear" w:color="auto" w:fill="F3F4F6"/>
            <w:tcMar>
              <w:top w:w="60" w:type="dxa"/>
              <w:left w:w="80" w:type="dxa"/>
              <w:bottom w:w="60" w:type="dxa"/>
              <w:right w:w="80" w:type="dxa"/>
            </w:tcMar>
          </w:tcPr>
          <w:p w14:paraId="6336C22F" w14:textId="77777777" w:rsidR="00990F59" w:rsidRDefault="00022619">
            <w:pPr>
              <w:spacing w:line="240" w:lineRule="auto"/>
            </w:pPr>
            <w:r>
              <w:rPr>
                <w:color w:val="1F2937"/>
                <w:sz w:val="18"/>
                <w:szCs w:val="18"/>
              </w:rPr>
              <w:t>4.6 / 1.6K (4-pk)</w:t>
            </w:r>
          </w:p>
        </w:tc>
        <w:tc>
          <w:tcPr>
            <w:tcW w:w="1160" w:type="dxa"/>
            <w:shd w:val="clear" w:color="auto" w:fill="F3F4F6"/>
            <w:tcMar>
              <w:top w:w="60" w:type="dxa"/>
              <w:left w:w="80" w:type="dxa"/>
              <w:bottom w:w="60" w:type="dxa"/>
              <w:right w:w="80" w:type="dxa"/>
            </w:tcMar>
          </w:tcPr>
          <w:p w14:paraId="46C460B6" w14:textId="77777777" w:rsidR="00990F59" w:rsidRDefault="00022619">
            <w:pPr>
              <w:spacing w:line="240" w:lineRule="auto"/>
            </w:pPr>
            <w:r>
              <w:rPr>
                <w:color w:val="1F2937"/>
                <w:sz w:val="18"/>
                <w:szCs w:val="18"/>
              </w:rPr>
              <w:t>~800/</w:t>
            </w:r>
            <w:proofErr w:type="spellStart"/>
            <w:r>
              <w:rPr>
                <w:color w:val="1F2937"/>
                <w:sz w:val="18"/>
                <w:szCs w:val="18"/>
              </w:rPr>
              <w:t>mo</w:t>
            </w:r>
            <w:proofErr w:type="spellEnd"/>
            <w:r>
              <w:rPr>
                <w:color w:val="1F2937"/>
                <w:sz w:val="18"/>
                <w:szCs w:val="18"/>
              </w:rPr>
              <w:t xml:space="preserve"> (4-pk)</w:t>
            </w:r>
          </w:p>
        </w:tc>
        <w:tc>
          <w:tcPr>
            <w:tcW w:w="1300" w:type="dxa"/>
            <w:shd w:val="clear" w:color="auto" w:fill="F3F4F6"/>
            <w:tcMar>
              <w:top w:w="60" w:type="dxa"/>
              <w:left w:w="80" w:type="dxa"/>
              <w:bottom w:w="60" w:type="dxa"/>
              <w:right w:w="80" w:type="dxa"/>
            </w:tcMar>
          </w:tcPr>
          <w:p w14:paraId="76BF0593" w14:textId="77777777" w:rsidR="00990F59" w:rsidRDefault="00022619">
            <w:pPr>
              <w:spacing w:line="240" w:lineRule="auto"/>
            </w:pPr>
            <w:r>
              <w:rPr>
                <w:color w:val="1F2937"/>
                <w:sz w:val="18"/>
                <w:szCs w:val="18"/>
              </w:rPr>
              <w:t xml:space="preserve">CN behind US-flag branding. </w:t>
            </w:r>
            <w:proofErr w:type="spellStart"/>
            <w:r>
              <w:rPr>
                <w:color w:val="1F2937"/>
                <w:sz w:val="18"/>
                <w:szCs w:val="18"/>
              </w:rPr>
              <w:t>Fakespot</w:t>
            </w:r>
            <w:proofErr w:type="spellEnd"/>
            <w:r>
              <w:rPr>
                <w:color w:val="1F2937"/>
                <w:sz w:val="18"/>
                <w:szCs w:val="18"/>
              </w:rPr>
              <w:t xml:space="preserve"> D grade documented</w:t>
            </w:r>
          </w:p>
        </w:tc>
      </w:tr>
      <w:tr w:rsidR="00990F59" w14:paraId="505CC5C6" w14:textId="77777777">
        <w:tblPrEx>
          <w:tblCellMar>
            <w:top w:w="0" w:type="dxa"/>
            <w:bottom w:w="0" w:type="dxa"/>
          </w:tblCellMar>
        </w:tblPrEx>
        <w:tc>
          <w:tcPr>
            <w:tcW w:w="1350" w:type="dxa"/>
            <w:shd w:val="clear" w:color="auto" w:fill="FFFFFF"/>
            <w:tcMar>
              <w:top w:w="60" w:type="dxa"/>
              <w:left w:w="80" w:type="dxa"/>
              <w:bottom w:w="60" w:type="dxa"/>
              <w:right w:w="80" w:type="dxa"/>
            </w:tcMar>
          </w:tcPr>
          <w:p w14:paraId="242F6B1D" w14:textId="77777777" w:rsidR="00990F59" w:rsidRDefault="00022619">
            <w:pPr>
              <w:spacing w:line="240" w:lineRule="auto"/>
            </w:pPr>
            <w:proofErr w:type="spellStart"/>
            <w:r>
              <w:rPr>
                <w:color w:val="1F2937"/>
                <w:sz w:val="18"/>
                <w:szCs w:val="18"/>
              </w:rPr>
              <w:t>LotFancy</w:t>
            </w:r>
            <w:proofErr w:type="spellEnd"/>
            <w:r>
              <w:rPr>
                <w:color w:val="1F2937"/>
                <w:sz w:val="18"/>
                <w:szCs w:val="18"/>
              </w:rPr>
              <w:t xml:space="preserve"> 4-pk</w:t>
            </w:r>
          </w:p>
        </w:tc>
        <w:tc>
          <w:tcPr>
            <w:tcW w:w="850" w:type="dxa"/>
            <w:shd w:val="clear" w:color="auto" w:fill="FFFFFF"/>
            <w:tcMar>
              <w:top w:w="60" w:type="dxa"/>
              <w:left w:w="80" w:type="dxa"/>
              <w:bottom w:w="60" w:type="dxa"/>
              <w:right w:w="80" w:type="dxa"/>
            </w:tcMar>
          </w:tcPr>
          <w:p w14:paraId="4A2D0277" w14:textId="77777777" w:rsidR="00990F59" w:rsidRDefault="00022619">
            <w:pPr>
              <w:spacing w:line="240" w:lineRule="auto"/>
            </w:pPr>
            <w:r>
              <w:rPr>
                <w:color w:val="1F2937"/>
                <w:sz w:val="18"/>
                <w:szCs w:val="18"/>
              </w:rPr>
              <w:t>$14.99</w:t>
            </w:r>
          </w:p>
        </w:tc>
        <w:tc>
          <w:tcPr>
            <w:tcW w:w="950" w:type="dxa"/>
            <w:shd w:val="clear" w:color="auto" w:fill="FFFFFF"/>
            <w:tcMar>
              <w:top w:w="60" w:type="dxa"/>
              <w:left w:w="80" w:type="dxa"/>
              <w:bottom w:w="60" w:type="dxa"/>
              <w:right w:w="80" w:type="dxa"/>
            </w:tcMar>
          </w:tcPr>
          <w:p w14:paraId="3BC45B49" w14:textId="77777777" w:rsidR="00990F59" w:rsidRDefault="00022619">
            <w:pPr>
              <w:spacing w:line="240" w:lineRule="auto"/>
            </w:pPr>
            <w:r>
              <w:rPr>
                <w:color w:val="1F2937"/>
                <w:sz w:val="18"/>
                <w:szCs w:val="18"/>
              </w:rPr>
              <w:t>$3.75</w:t>
            </w:r>
          </w:p>
        </w:tc>
        <w:tc>
          <w:tcPr>
            <w:tcW w:w="2500" w:type="dxa"/>
            <w:shd w:val="clear" w:color="auto" w:fill="FFFFFF"/>
            <w:tcMar>
              <w:top w:w="60" w:type="dxa"/>
              <w:left w:w="80" w:type="dxa"/>
              <w:bottom w:w="60" w:type="dxa"/>
              <w:right w:w="80" w:type="dxa"/>
            </w:tcMar>
          </w:tcPr>
          <w:p w14:paraId="76EEC101" w14:textId="77777777" w:rsidR="00990F59" w:rsidRDefault="00022619">
            <w:pPr>
              <w:spacing w:line="240" w:lineRule="auto"/>
            </w:pPr>
            <w:r>
              <w:rPr>
                <w:color w:val="1F2937"/>
                <w:sz w:val="18"/>
                <w:szCs w:val="18"/>
              </w:rPr>
              <w:t>4 zip closures + 4 wipes + 4 swabs</w:t>
            </w:r>
          </w:p>
        </w:tc>
        <w:tc>
          <w:tcPr>
            <w:tcW w:w="1250" w:type="dxa"/>
            <w:shd w:val="clear" w:color="auto" w:fill="FFFFFF"/>
            <w:tcMar>
              <w:top w:w="60" w:type="dxa"/>
              <w:left w:w="80" w:type="dxa"/>
              <w:bottom w:w="60" w:type="dxa"/>
              <w:right w:w="80" w:type="dxa"/>
            </w:tcMar>
          </w:tcPr>
          <w:p w14:paraId="406F3A20" w14:textId="77777777" w:rsidR="00990F59" w:rsidRDefault="00022619">
            <w:pPr>
              <w:spacing w:line="240" w:lineRule="auto"/>
            </w:pPr>
            <w:r>
              <w:rPr>
                <w:color w:val="1F2937"/>
                <w:sz w:val="18"/>
                <w:szCs w:val="18"/>
              </w:rPr>
              <w:t>4.4 / 81 (Walmart)</w:t>
            </w:r>
          </w:p>
        </w:tc>
        <w:tc>
          <w:tcPr>
            <w:tcW w:w="1160" w:type="dxa"/>
            <w:shd w:val="clear" w:color="auto" w:fill="FFFFFF"/>
            <w:tcMar>
              <w:top w:w="60" w:type="dxa"/>
              <w:left w:w="80" w:type="dxa"/>
              <w:bottom w:w="60" w:type="dxa"/>
              <w:right w:w="80" w:type="dxa"/>
            </w:tcMar>
          </w:tcPr>
          <w:p w14:paraId="0615B3B9" w14:textId="77777777" w:rsidR="00990F59" w:rsidRDefault="00022619">
            <w:pPr>
              <w:spacing w:line="240" w:lineRule="auto"/>
            </w:pPr>
            <w:r>
              <w:rPr>
                <w:color w:val="1F2937"/>
                <w:sz w:val="18"/>
                <w:szCs w:val="18"/>
              </w:rPr>
              <w:t>low</w:t>
            </w:r>
          </w:p>
        </w:tc>
        <w:tc>
          <w:tcPr>
            <w:tcW w:w="1300" w:type="dxa"/>
            <w:shd w:val="clear" w:color="auto" w:fill="FFFFFF"/>
            <w:tcMar>
              <w:top w:w="60" w:type="dxa"/>
              <w:left w:w="80" w:type="dxa"/>
              <w:bottom w:w="60" w:type="dxa"/>
              <w:right w:w="80" w:type="dxa"/>
            </w:tcMar>
          </w:tcPr>
          <w:p w14:paraId="099C685F" w14:textId="77777777" w:rsidR="00990F59" w:rsidRDefault="00022619">
            <w:pPr>
              <w:spacing w:line="240" w:lineRule="auto"/>
            </w:pPr>
            <w:r>
              <w:rPr>
                <w:color w:val="1F2937"/>
                <w:sz w:val="18"/>
                <w:szCs w:val="18"/>
              </w:rPr>
              <w:t>CN-owned, US-incorporated generalist. Launched 2021, stalled</w:t>
            </w:r>
          </w:p>
        </w:tc>
      </w:tr>
      <w:tr w:rsidR="00990F59" w14:paraId="50521D56" w14:textId="77777777">
        <w:tblPrEx>
          <w:tblCellMar>
            <w:top w:w="0" w:type="dxa"/>
            <w:bottom w:w="0" w:type="dxa"/>
          </w:tblCellMar>
        </w:tblPrEx>
        <w:tc>
          <w:tcPr>
            <w:tcW w:w="1350" w:type="dxa"/>
            <w:shd w:val="clear" w:color="auto" w:fill="F3F4F6"/>
            <w:tcMar>
              <w:top w:w="60" w:type="dxa"/>
              <w:left w:w="80" w:type="dxa"/>
              <w:bottom w:w="60" w:type="dxa"/>
              <w:right w:w="80" w:type="dxa"/>
            </w:tcMar>
          </w:tcPr>
          <w:p w14:paraId="121C1ECA" w14:textId="77777777" w:rsidR="00990F59" w:rsidRDefault="00022619">
            <w:pPr>
              <w:spacing w:line="240" w:lineRule="auto"/>
            </w:pPr>
            <w:r>
              <w:rPr>
                <w:color w:val="1F2937"/>
                <w:sz w:val="18"/>
                <w:szCs w:val="18"/>
              </w:rPr>
              <w:t>Antaly 6-pk</w:t>
            </w:r>
          </w:p>
        </w:tc>
        <w:tc>
          <w:tcPr>
            <w:tcW w:w="850" w:type="dxa"/>
            <w:shd w:val="clear" w:color="auto" w:fill="F3F4F6"/>
            <w:tcMar>
              <w:top w:w="60" w:type="dxa"/>
              <w:left w:w="80" w:type="dxa"/>
              <w:bottom w:w="60" w:type="dxa"/>
              <w:right w:w="80" w:type="dxa"/>
            </w:tcMar>
          </w:tcPr>
          <w:p w14:paraId="5BD5E766" w14:textId="77777777" w:rsidR="00990F59" w:rsidRDefault="00022619">
            <w:pPr>
              <w:spacing w:line="240" w:lineRule="auto"/>
            </w:pPr>
            <w:r>
              <w:rPr>
                <w:color w:val="1F2937"/>
                <w:sz w:val="18"/>
                <w:szCs w:val="18"/>
              </w:rPr>
              <w:t>~$6.59</w:t>
            </w:r>
          </w:p>
        </w:tc>
        <w:tc>
          <w:tcPr>
            <w:tcW w:w="950" w:type="dxa"/>
            <w:shd w:val="clear" w:color="auto" w:fill="F3F4F6"/>
            <w:tcMar>
              <w:top w:w="60" w:type="dxa"/>
              <w:left w:w="80" w:type="dxa"/>
              <w:bottom w:w="60" w:type="dxa"/>
              <w:right w:w="80" w:type="dxa"/>
            </w:tcMar>
          </w:tcPr>
          <w:p w14:paraId="381B20DA" w14:textId="77777777" w:rsidR="00990F59" w:rsidRDefault="00022619">
            <w:pPr>
              <w:spacing w:line="240" w:lineRule="auto"/>
            </w:pPr>
            <w:r>
              <w:rPr>
                <w:color w:val="1F2937"/>
                <w:sz w:val="18"/>
                <w:szCs w:val="18"/>
              </w:rPr>
              <w:t>~$1.10</w:t>
            </w:r>
          </w:p>
        </w:tc>
        <w:tc>
          <w:tcPr>
            <w:tcW w:w="2500" w:type="dxa"/>
            <w:shd w:val="clear" w:color="auto" w:fill="F3F4F6"/>
            <w:tcMar>
              <w:top w:w="60" w:type="dxa"/>
              <w:left w:w="80" w:type="dxa"/>
              <w:bottom w:w="60" w:type="dxa"/>
              <w:right w:w="80" w:type="dxa"/>
            </w:tcMar>
          </w:tcPr>
          <w:p w14:paraId="03C81B26" w14:textId="77777777" w:rsidR="00990F59" w:rsidRDefault="00022619">
            <w:pPr>
              <w:spacing w:line="240" w:lineRule="auto"/>
            </w:pPr>
            <w:r>
              <w:rPr>
                <w:color w:val="1F2937"/>
                <w:sz w:val="18"/>
                <w:szCs w:val="18"/>
              </w:rPr>
              <w:t>6 strips + alcohol pads + dressings</w:t>
            </w:r>
          </w:p>
        </w:tc>
        <w:tc>
          <w:tcPr>
            <w:tcW w:w="1250" w:type="dxa"/>
            <w:shd w:val="clear" w:color="auto" w:fill="F3F4F6"/>
            <w:tcMar>
              <w:top w:w="60" w:type="dxa"/>
              <w:left w:w="80" w:type="dxa"/>
              <w:bottom w:w="60" w:type="dxa"/>
              <w:right w:w="80" w:type="dxa"/>
            </w:tcMar>
          </w:tcPr>
          <w:p w14:paraId="2EC62D04" w14:textId="77777777" w:rsidR="00990F59" w:rsidRDefault="00022619">
            <w:pPr>
              <w:spacing w:line="240" w:lineRule="auto"/>
            </w:pPr>
            <w:r>
              <w:rPr>
                <w:color w:val="1F2937"/>
                <w:sz w:val="18"/>
                <w:szCs w:val="18"/>
              </w:rPr>
              <w:t>unverified</w:t>
            </w:r>
          </w:p>
        </w:tc>
        <w:tc>
          <w:tcPr>
            <w:tcW w:w="1160" w:type="dxa"/>
            <w:shd w:val="clear" w:color="auto" w:fill="F3F4F6"/>
            <w:tcMar>
              <w:top w:w="60" w:type="dxa"/>
              <w:left w:w="80" w:type="dxa"/>
              <w:bottom w:w="60" w:type="dxa"/>
              <w:right w:w="80" w:type="dxa"/>
            </w:tcMar>
          </w:tcPr>
          <w:p w14:paraId="03B9AC60" w14:textId="77777777" w:rsidR="00990F59" w:rsidRDefault="00022619">
            <w:pPr>
              <w:spacing w:line="240" w:lineRule="auto"/>
            </w:pPr>
            <w:r>
              <w:rPr>
                <w:color w:val="1F2937"/>
                <w:sz w:val="18"/>
                <w:szCs w:val="18"/>
              </w:rPr>
              <w:t>low</w:t>
            </w:r>
          </w:p>
        </w:tc>
        <w:tc>
          <w:tcPr>
            <w:tcW w:w="1300" w:type="dxa"/>
            <w:shd w:val="clear" w:color="auto" w:fill="F3F4F6"/>
            <w:tcMar>
              <w:top w:w="60" w:type="dxa"/>
              <w:left w:w="80" w:type="dxa"/>
              <w:bottom w:w="60" w:type="dxa"/>
              <w:right w:w="80" w:type="dxa"/>
            </w:tcMar>
          </w:tcPr>
          <w:p w14:paraId="0516A204" w14:textId="77777777" w:rsidR="00990F59" w:rsidRDefault="00022619">
            <w:pPr>
              <w:spacing w:line="240" w:lineRule="auto"/>
            </w:pPr>
            <w:r>
              <w:rPr>
                <w:color w:val="1F2937"/>
                <w:sz w:val="18"/>
                <w:szCs w:val="18"/>
              </w:rPr>
              <w:t>CN pattern, 2025 to 2026 ASINs</w:t>
            </w:r>
          </w:p>
        </w:tc>
      </w:tr>
      <w:tr w:rsidR="00990F59" w14:paraId="373F6CE4" w14:textId="77777777">
        <w:tblPrEx>
          <w:tblCellMar>
            <w:top w:w="0" w:type="dxa"/>
            <w:bottom w:w="0" w:type="dxa"/>
          </w:tblCellMar>
        </w:tblPrEx>
        <w:tc>
          <w:tcPr>
            <w:tcW w:w="1350" w:type="dxa"/>
            <w:shd w:val="clear" w:color="auto" w:fill="FFFFFF"/>
            <w:tcMar>
              <w:top w:w="60" w:type="dxa"/>
              <w:left w:w="80" w:type="dxa"/>
              <w:bottom w:w="60" w:type="dxa"/>
              <w:right w:w="80" w:type="dxa"/>
            </w:tcMar>
          </w:tcPr>
          <w:p w14:paraId="793C5AAF" w14:textId="77777777" w:rsidR="00990F59" w:rsidRDefault="00022619">
            <w:pPr>
              <w:spacing w:line="240" w:lineRule="auto"/>
            </w:pPr>
            <w:r>
              <w:rPr>
                <w:color w:val="1F2937"/>
                <w:sz w:val="18"/>
                <w:szCs w:val="18"/>
              </w:rPr>
              <w:t>My Medic Wound Closure Kit</w:t>
            </w:r>
          </w:p>
        </w:tc>
        <w:tc>
          <w:tcPr>
            <w:tcW w:w="850" w:type="dxa"/>
            <w:shd w:val="clear" w:color="auto" w:fill="FFFFFF"/>
            <w:tcMar>
              <w:top w:w="60" w:type="dxa"/>
              <w:left w:w="80" w:type="dxa"/>
              <w:bottom w:w="60" w:type="dxa"/>
              <w:right w:w="80" w:type="dxa"/>
            </w:tcMar>
          </w:tcPr>
          <w:p w14:paraId="1B6FE1BD" w14:textId="77777777" w:rsidR="00990F59" w:rsidRDefault="00022619">
            <w:pPr>
              <w:spacing w:line="240" w:lineRule="auto"/>
            </w:pPr>
            <w:r>
              <w:rPr>
                <w:color w:val="1F2937"/>
                <w:sz w:val="18"/>
                <w:szCs w:val="18"/>
              </w:rPr>
              <w:t>$149.95</w:t>
            </w:r>
          </w:p>
        </w:tc>
        <w:tc>
          <w:tcPr>
            <w:tcW w:w="950" w:type="dxa"/>
            <w:shd w:val="clear" w:color="auto" w:fill="FFFFFF"/>
            <w:tcMar>
              <w:top w:w="60" w:type="dxa"/>
              <w:left w:w="80" w:type="dxa"/>
              <w:bottom w:w="60" w:type="dxa"/>
              <w:right w:w="80" w:type="dxa"/>
            </w:tcMar>
          </w:tcPr>
          <w:p w14:paraId="2E33D45F" w14:textId="77777777" w:rsidR="00990F59" w:rsidRDefault="00022619">
            <w:pPr>
              <w:spacing w:line="240" w:lineRule="auto"/>
            </w:pPr>
            <w:r>
              <w:rPr>
                <w:color w:val="1F2937"/>
                <w:sz w:val="18"/>
                <w:szCs w:val="18"/>
              </w:rPr>
              <w:t>n/a</w:t>
            </w:r>
          </w:p>
        </w:tc>
        <w:tc>
          <w:tcPr>
            <w:tcW w:w="2500" w:type="dxa"/>
            <w:shd w:val="clear" w:color="auto" w:fill="FFFFFF"/>
            <w:tcMar>
              <w:top w:w="60" w:type="dxa"/>
              <w:left w:w="80" w:type="dxa"/>
              <w:bottom w:w="60" w:type="dxa"/>
              <w:right w:w="80" w:type="dxa"/>
            </w:tcMar>
          </w:tcPr>
          <w:p w14:paraId="156709A5" w14:textId="77777777" w:rsidR="00990F59" w:rsidRDefault="00022619">
            <w:pPr>
              <w:spacing w:line="240" w:lineRule="auto"/>
            </w:pPr>
            <w:r>
              <w:rPr>
                <w:color w:val="1F2937"/>
                <w:sz w:val="18"/>
                <w:szCs w:val="18"/>
              </w:rPr>
              <w:t>Sutures, strips, ZZIPS, glue, SALINE wash, tools, gloves</w:t>
            </w:r>
          </w:p>
        </w:tc>
        <w:tc>
          <w:tcPr>
            <w:tcW w:w="1250" w:type="dxa"/>
            <w:shd w:val="clear" w:color="auto" w:fill="FFFFFF"/>
            <w:tcMar>
              <w:top w:w="60" w:type="dxa"/>
              <w:left w:w="80" w:type="dxa"/>
              <w:bottom w:w="60" w:type="dxa"/>
              <w:right w:w="80" w:type="dxa"/>
            </w:tcMar>
          </w:tcPr>
          <w:p w14:paraId="2CE9BD35" w14:textId="77777777" w:rsidR="00990F59" w:rsidRDefault="00022619">
            <w:pPr>
              <w:spacing w:line="240" w:lineRule="auto"/>
            </w:pPr>
            <w:r>
              <w:rPr>
                <w:color w:val="1F2937"/>
                <w:sz w:val="18"/>
                <w:szCs w:val="18"/>
              </w:rPr>
              <w:t>DTC</w:t>
            </w:r>
          </w:p>
        </w:tc>
        <w:tc>
          <w:tcPr>
            <w:tcW w:w="1160" w:type="dxa"/>
            <w:shd w:val="clear" w:color="auto" w:fill="FFFFFF"/>
            <w:tcMar>
              <w:top w:w="60" w:type="dxa"/>
              <w:left w:w="80" w:type="dxa"/>
              <w:bottom w:w="60" w:type="dxa"/>
              <w:right w:w="80" w:type="dxa"/>
            </w:tcMar>
          </w:tcPr>
          <w:p w14:paraId="1E0C71EC" w14:textId="77777777" w:rsidR="00990F59" w:rsidRDefault="00022619">
            <w:pPr>
              <w:spacing w:line="240" w:lineRule="auto"/>
            </w:pPr>
            <w:r>
              <w:rPr>
                <w:color w:val="1F2937"/>
                <w:sz w:val="18"/>
                <w:szCs w:val="18"/>
              </w:rPr>
              <w:t>DTC</w:t>
            </w:r>
          </w:p>
        </w:tc>
        <w:tc>
          <w:tcPr>
            <w:tcW w:w="1300" w:type="dxa"/>
            <w:shd w:val="clear" w:color="auto" w:fill="FFFFFF"/>
            <w:tcMar>
              <w:top w:w="60" w:type="dxa"/>
              <w:left w:w="80" w:type="dxa"/>
              <w:bottom w:w="60" w:type="dxa"/>
              <w:right w:w="80" w:type="dxa"/>
            </w:tcMar>
          </w:tcPr>
          <w:p w14:paraId="5E7B3224" w14:textId="77777777" w:rsidR="00990F59" w:rsidRDefault="00022619">
            <w:pPr>
              <w:spacing w:line="240" w:lineRule="auto"/>
            </w:pPr>
            <w:r>
              <w:rPr>
                <w:color w:val="1F2937"/>
                <w:sz w:val="18"/>
                <w:szCs w:val="18"/>
              </w:rPr>
              <w:t>The only saline kit. 3.5x your target price</w:t>
            </w:r>
          </w:p>
        </w:tc>
      </w:tr>
      <w:tr w:rsidR="00990F59" w14:paraId="27609B81" w14:textId="77777777">
        <w:tblPrEx>
          <w:tblCellMar>
            <w:top w:w="0" w:type="dxa"/>
            <w:bottom w:w="0" w:type="dxa"/>
          </w:tblCellMar>
        </w:tblPrEx>
        <w:tc>
          <w:tcPr>
            <w:tcW w:w="1350" w:type="dxa"/>
            <w:shd w:val="clear" w:color="auto" w:fill="F3F4F6"/>
            <w:tcMar>
              <w:top w:w="60" w:type="dxa"/>
              <w:left w:w="80" w:type="dxa"/>
              <w:bottom w:w="60" w:type="dxa"/>
              <w:right w:w="80" w:type="dxa"/>
            </w:tcMar>
          </w:tcPr>
          <w:p w14:paraId="17412A31" w14:textId="77777777" w:rsidR="00990F59" w:rsidRDefault="00022619">
            <w:pPr>
              <w:spacing w:line="240" w:lineRule="auto"/>
            </w:pPr>
            <w:r>
              <w:rPr>
                <w:color w:val="1F2937"/>
                <w:sz w:val="18"/>
                <w:szCs w:val="18"/>
              </w:rPr>
              <w:t>AMK Ultralight Pro</w:t>
            </w:r>
          </w:p>
        </w:tc>
        <w:tc>
          <w:tcPr>
            <w:tcW w:w="850" w:type="dxa"/>
            <w:shd w:val="clear" w:color="auto" w:fill="F3F4F6"/>
            <w:tcMar>
              <w:top w:w="60" w:type="dxa"/>
              <w:left w:w="80" w:type="dxa"/>
              <w:bottom w:w="60" w:type="dxa"/>
              <w:right w:w="80" w:type="dxa"/>
            </w:tcMar>
          </w:tcPr>
          <w:p w14:paraId="39FC5897" w14:textId="77777777" w:rsidR="00990F59" w:rsidRDefault="00022619">
            <w:pPr>
              <w:spacing w:line="240" w:lineRule="auto"/>
            </w:pPr>
            <w:r>
              <w:rPr>
                <w:color w:val="1F2937"/>
                <w:sz w:val="18"/>
                <w:szCs w:val="18"/>
              </w:rPr>
              <w:t>$172.99</w:t>
            </w:r>
          </w:p>
        </w:tc>
        <w:tc>
          <w:tcPr>
            <w:tcW w:w="950" w:type="dxa"/>
            <w:shd w:val="clear" w:color="auto" w:fill="F3F4F6"/>
            <w:tcMar>
              <w:top w:w="60" w:type="dxa"/>
              <w:left w:w="80" w:type="dxa"/>
              <w:bottom w:w="60" w:type="dxa"/>
              <w:right w:w="80" w:type="dxa"/>
            </w:tcMar>
          </w:tcPr>
          <w:p w14:paraId="20DF7AF0" w14:textId="77777777" w:rsidR="00990F59" w:rsidRDefault="00022619">
            <w:pPr>
              <w:spacing w:line="240" w:lineRule="auto"/>
            </w:pPr>
            <w:r>
              <w:rPr>
                <w:color w:val="1F2937"/>
                <w:sz w:val="18"/>
                <w:szCs w:val="18"/>
              </w:rPr>
              <w:t>n/a</w:t>
            </w:r>
          </w:p>
        </w:tc>
        <w:tc>
          <w:tcPr>
            <w:tcW w:w="2500" w:type="dxa"/>
            <w:shd w:val="clear" w:color="auto" w:fill="F3F4F6"/>
            <w:tcMar>
              <w:top w:w="60" w:type="dxa"/>
              <w:left w:w="80" w:type="dxa"/>
              <w:bottom w:w="60" w:type="dxa"/>
              <w:right w:w="80" w:type="dxa"/>
            </w:tcMar>
          </w:tcPr>
          <w:p w14:paraId="387C1A1C" w14:textId="77777777" w:rsidR="00990F59" w:rsidRDefault="00022619">
            <w:pPr>
              <w:spacing w:line="240" w:lineRule="auto"/>
            </w:pPr>
            <w:r>
              <w:rPr>
                <w:color w:val="1F2937"/>
                <w:sz w:val="18"/>
                <w:szCs w:val="18"/>
              </w:rPr>
              <w:t>Full backcountry FAK incl. 10cc IRRIGATION SYRINGE, closure strips</w:t>
            </w:r>
          </w:p>
        </w:tc>
        <w:tc>
          <w:tcPr>
            <w:tcW w:w="1250" w:type="dxa"/>
            <w:shd w:val="clear" w:color="auto" w:fill="F3F4F6"/>
            <w:tcMar>
              <w:top w:w="60" w:type="dxa"/>
              <w:left w:w="80" w:type="dxa"/>
              <w:bottom w:w="60" w:type="dxa"/>
              <w:right w:w="80" w:type="dxa"/>
            </w:tcMar>
          </w:tcPr>
          <w:p w14:paraId="0C02849C" w14:textId="77777777" w:rsidR="00990F59" w:rsidRDefault="00022619">
            <w:pPr>
              <w:spacing w:line="240" w:lineRule="auto"/>
            </w:pPr>
            <w:r>
              <w:rPr>
                <w:color w:val="1F2937"/>
                <w:sz w:val="18"/>
                <w:szCs w:val="18"/>
              </w:rPr>
              <w:t>n/a</w:t>
            </w:r>
          </w:p>
        </w:tc>
        <w:tc>
          <w:tcPr>
            <w:tcW w:w="1160" w:type="dxa"/>
            <w:shd w:val="clear" w:color="auto" w:fill="F3F4F6"/>
            <w:tcMar>
              <w:top w:w="60" w:type="dxa"/>
              <w:left w:w="80" w:type="dxa"/>
              <w:bottom w:w="60" w:type="dxa"/>
              <w:right w:w="80" w:type="dxa"/>
            </w:tcMar>
          </w:tcPr>
          <w:p w14:paraId="57A5FF61" w14:textId="77777777" w:rsidR="00990F59" w:rsidRDefault="00022619">
            <w:pPr>
              <w:spacing w:line="240" w:lineRule="auto"/>
            </w:pPr>
            <w:r>
              <w:rPr>
                <w:color w:val="1F2937"/>
                <w:sz w:val="18"/>
                <w:szCs w:val="18"/>
              </w:rPr>
              <w:t>retail/DTC</w:t>
            </w:r>
          </w:p>
        </w:tc>
        <w:tc>
          <w:tcPr>
            <w:tcW w:w="1300" w:type="dxa"/>
            <w:shd w:val="clear" w:color="auto" w:fill="F3F4F6"/>
            <w:tcMar>
              <w:top w:w="60" w:type="dxa"/>
              <w:left w:w="80" w:type="dxa"/>
              <w:bottom w:w="60" w:type="dxa"/>
              <w:right w:w="80" w:type="dxa"/>
            </w:tcMar>
          </w:tcPr>
          <w:p w14:paraId="16431A9C" w14:textId="77777777" w:rsidR="00990F59" w:rsidRDefault="00022619">
            <w:pPr>
              <w:spacing w:line="240" w:lineRule="auto"/>
            </w:pPr>
            <w:r>
              <w:rPr>
                <w:color w:val="1F2937"/>
                <w:sz w:val="18"/>
                <w:szCs w:val="18"/>
              </w:rPr>
              <w:t>Trauma kit, not a laceration solution</w:t>
            </w:r>
          </w:p>
        </w:tc>
      </w:tr>
    </w:tbl>
    <w:p w14:paraId="403A6C9E" w14:textId="77777777" w:rsidR="00990F59" w:rsidRDefault="00990F59">
      <w:pPr>
        <w:spacing w:after="80"/>
      </w:pPr>
    </w:p>
    <w:p w14:paraId="1C65D18D" w14:textId="77777777" w:rsidR="00990F59" w:rsidRDefault="00022619">
      <w:pPr>
        <w:spacing w:after="100"/>
      </w:pPr>
      <w:r>
        <w:rPr>
          <w:i/>
          <w:iCs/>
          <w:color w:val="6B7280"/>
          <w:sz w:val="18"/>
          <w:szCs w:val="18"/>
        </w:rPr>
        <w:t xml:space="preserve">Prices and counts verified where possible via brand DTC stores, </w:t>
      </w:r>
      <w:proofErr w:type="spellStart"/>
      <w:r>
        <w:rPr>
          <w:i/>
          <w:iCs/>
          <w:color w:val="6B7280"/>
          <w:sz w:val="18"/>
          <w:szCs w:val="18"/>
        </w:rPr>
        <w:t>ASINsight</w:t>
      </w:r>
      <w:proofErr w:type="spellEnd"/>
      <w:r>
        <w:rPr>
          <w:i/>
          <w:iCs/>
          <w:color w:val="6B7280"/>
          <w:sz w:val="18"/>
          <w:szCs w:val="18"/>
        </w:rPr>
        <w:t xml:space="preserve"> tracking, Walmart mirrors, and the </w:t>
      </w:r>
      <w:proofErr w:type="spellStart"/>
      <w:r>
        <w:rPr>
          <w:i/>
          <w:iCs/>
          <w:color w:val="6B7280"/>
          <w:sz w:val="18"/>
          <w:szCs w:val="18"/>
        </w:rPr>
        <w:t>SellerSprite</w:t>
      </w:r>
      <w:proofErr w:type="spellEnd"/>
      <w:r>
        <w:rPr>
          <w:i/>
          <w:iCs/>
          <w:color w:val="6B7280"/>
          <w:sz w:val="18"/>
          <w:szCs w:val="18"/>
        </w:rPr>
        <w:t xml:space="preserve"> captures. Items the research sweeps could not double-verify are marked in Section 9 caveats.</w:t>
      </w:r>
    </w:p>
    <w:p w14:paraId="0924D422" w14:textId="77777777" w:rsidR="00990F59" w:rsidRDefault="00022619">
      <w:pPr>
        <w:pStyle w:val="Heading1"/>
      </w:pPr>
      <w:r>
        <w:lastRenderedPageBreak/>
        <w:t>3. Competitor Weaknesses: The Exploit List</w:t>
      </w:r>
    </w:p>
    <w:p w14:paraId="64EAE1E2" w14:textId="77777777" w:rsidR="00990F59" w:rsidRDefault="00022619">
      <w:pPr>
        <w:spacing w:after="100"/>
      </w:pPr>
      <w:r>
        <w:t xml:space="preserve">Every weakness below is a component, a claim, or a copy block in the </w:t>
      </w:r>
      <w:proofErr w:type="spellStart"/>
      <w:r>
        <w:t>WoundFIXX</w:t>
      </w:r>
      <w:proofErr w:type="spellEnd"/>
      <w:r>
        <w:t xml:space="preserve"> listing.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3600"/>
        <w:gridCol w:w="3260"/>
      </w:tblGrid>
      <w:tr w:rsidR="00990F59" w14:paraId="7F9106C6" w14:textId="77777777">
        <w:tblPrEx>
          <w:tblCellMar>
            <w:top w:w="0" w:type="dxa"/>
            <w:bottom w:w="0" w:type="dxa"/>
          </w:tblCellMar>
        </w:tblPrEx>
        <w:trPr>
          <w:tblHeader/>
        </w:trPr>
        <w:tc>
          <w:tcPr>
            <w:tcW w:w="2500" w:type="dxa"/>
            <w:shd w:val="clear" w:color="auto" w:fill="111827"/>
            <w:tcMar>
              <w:top w:w="60" w:type="dxa"/>
              <w:left w:w="80" w:type="dxa"/>
              <w:bottom w:w="60" w:type="dxa"/>
              <w:right w:w="80" w:type="dxa"/>
            </w:tcMar>
          </w:tcPr>
          <w:p w14:paraId="21E88A86" w14:textId="77777777" w:rsidR="00990F59" w:rsidRDefault="00022619">
            <w:pPr>
              <w:spacing w:line="240" w:lineRule="auto"/>
            </w:pPr>
            <w:r>
              <w:rPr>
                <w:b/>
                <w:bCs/>
                <w:color w:val="FFFFFF"/>
                <w:sz w:val="19"/>
                <w:szCs w:val="19"/>
              </w:rPr>
              <w:t>Weakness (verified where)</w:t>
            </w:r>
          </w:p>
        </w:tc>
        <w:tc>
          <w:tcPr>
            <w:tcW w:w="3600" w:type="dxa"/>
            <w:shd w:val="clear" w:color="auto" w:fill="111827"/>
            <w:tcMar>
              <w:top w:w="60" w:type="dxa"/>
              <w:left w:w="80" w:type="dxa"/>
              <w:bottom w:w="60" w:type="dxa"/>
              <w:right w:w="80" w:type="dxa"/>
            </w:tcMar>
          </w:tcPr>
          <w:p w14:paraId="7116EDF9" w14:textId="77777777" w:rsidR="00990F59" w:rsidRDefault="00022619">
            <w:pPr>
              <w:spacing w:line="240" w:lineRule="auto"/>
            </w:pPr>
            <w:r>
              <w:rPr>
                <w:b/>
                <w:bCs/>
                <w:color w:val="FFFFFF"/>
                <w:sz w:val="19"/>
                <w:szCs w:val="19"/>
              </w:rPr>
              <w:t>Evidence</w:t>
            </w:r>
          </w:p>
        </w:tc>
        <w:tc>
          <w:tcPr>
            <w:tcW w:w="3260" w:type="dxa"/>
            <w:shd w:val="clear" w:color="auto" w:fill="111827"/>
            <w:tcMar>
              <w:top w:w="60" w:type="dxa"/>
              <w:left w:w="80" w:type="dxa"/>
              <w:bottom w:w="60" w:type="dxa"/>
              <w:right w:w="80" w:type="dxa"/>
            </w:tcMar>
          </w:tcPr>
          <w:p w14:paraId="17B46B9C" w14:textId="77777777" w:rsidR="00990F59" w:rsidRDefault="00022619">
            <w:pPr>
              <w:spacing w:line="240" w:lineRule="auto"/>
            </w:pPr>
            <w:proofErr w:type="spellStart"/>
            <w:r>
              <w:rPr>
                <w:b/>
                <w:bCs/>
                <w:color w:val="FFFFFF"/>
                <w:sz w:val="19"/>
                <w:szCs w:val="19"/>
              </w:rPr>
              <w:t>WoundFIXX</w:t>
            </w:r>
            <w:proofErr w:type="spellEnd"/>
            <w:r>
              <w:rPr>
                <w:b/>
                <w:bCs/>
                <w:color w:val="FFFFFF"/>
                <w:sz w:val="19"/>
                <w:szCs w:val="19"/>
              </w:rPr>
              <w:t xml:space="preserve"> exploit</w:t>
            </w:r>
          </w:p>
        </w:tc>
      </w:tr>
      <w:tr w:rsidR="00990F59" w14:paraId="67DE6544" w14:textId="77777777">
        <w:tblPrEx>
          <w:tblCellMar>
            <w:top w:w="0" w:type="dxa"/>
            <w:bottom w:w="0" w:type="dxa"/>
          </w:tblCellMar>
        </w:tblPrEx>
        <w:tc>
          <w:tcPr>
            <w:tcW w:w="2500" w:type="dxa"/>
            <w:shd w:val="clear" w:color="auto" w:fill="FFFFFF"/>
            <w:tcMar>
              <w:top w:w="60" w:type="dxa"/>
              <w:left w:w="80" w:type="dxa"/>
              <w:bottom w:w="60" w:type="dxa"/>
              <w:right w:w="80" w:type="dxa"/>
            </w:tcMar>
          </w:tcPr>
          <w:p w14:paraId="79BDE897" w14:textId="77777777" w:rsidR="00990F59" w:rsidRDefault="00022619">
            <w:pPr>
              <w:spacing w:line="240" w:lineRule="auto"/>
            </w:pPr>
            <w:r>
              <w:rPr>
                <w:color w:val="1F2937"/>
                <w:sz w:val="18"/>
                <w:szCs w:val="18"/>
              </w:rPr>
              <w:t>No real cleaning step under $150</w:t>
            </w:r>
          </w:p>
        </w:tc>
        <w:tc>
          <w:tcPr>
            <w:tcW w:w="3600" w:type="dxa"/>
            <w:shd w:val="clear" w:color="auto" w:fill="FFFFFF"/>
            <w:tcMar>
              <w:top w:w="60" w:type="dxa"/>
              <w:left w:w="80" w:type="dxa"/>
              <w:bottom w:w="60" w:type="dxa"/>
              <w:right w:w="80" w:type="dxa"/>
            </w:tcMar>
          </w:tcPr>
          <w:p w14:paraId="0590E311" w14:textId="77777777" w:rsidR="00990F59" w:rsidRDefault="00022619">
            <w:pPr>
              <w:spacing w:line="240" w:lineRule="auto"/>
            </w:pPr>
            <w:proofErr w:type="spellStart"/>
            <w:r>
              <w:rPr>
                <w:color w:val="1F2937"/>
                <w:sz w:val="18"/>
                <w:szCs w:val="18"/>
              </w:rPr>
              <w:t>Clozex</w:t>
            </w:r>
            <w:proofErr w:type="spellEnd"/>
            <w:r>
              <w:rPr>
                <w:color w:val="1F2937"/>
                <w:sz w:val="18"/>
                <w:szCs w:val="18"/>
              </w:rPr>
              <w:t xml:space="preserve"> "clean" = 1 alcohol pad. </w:t>
            </w:r>
            <w:proofErr w:type="spellStart"/>
            <w:r>
              <w:rPr>
                <w:color w:val="1F2937"/>
                <w:sz w:val="18"/>
                <w:szCs w:val="18"/>
              </w:rPr>
              <w:t>ZipStitch</w:t>
            </w:r>
            <w:proofErr w:type="spellEnd"/>
            <w:r>
              <w:rPr>
                <w:color w:val="1F2937"/>
                <w:sz w:val="18"/>
                <w:szCs w:val="18"/>
              </w:rPr>
              <w:t xml:space="preserve"> = 1 wipe. EVERLIT lists none. Alcohol inside an open wound is against clinical guidance; saline irrigation is the standard</w:t>
            </w:r>
          </w:p>
        </w:tc>
        <w:tc>
          <w:tcPr>
            <w:tcW w:w="3260" w:type="dxa"/>
            <w:shd w:val="clear" w:color="auto" w:fill="FFFFFF"/>
            <w:tcMar>
              <w:top w:w="60" w:type="dxa"/>
              <w:left w:w="80" w:type="dxa"/>
              <w:bottom w:w="60" w:type="dxa"/>
              <w:right w:w="80" w:type="dxa"/>
            </w:tcMar>
          </w:tcPr>
          <w:p w14:paraId="2263C08B" w14:textId="77777777" w:rsidR="00990F59" w:rsidRDefault="00022619">
            <w:pPr>
              <w:spacing w:line="240" w:lineRule="auto"/>
            </w:pPr>
            <w:r>
              <w:rPr>
                <w:color w:val="1F2937"/>
                <w:sz w:val="18"/>
                <w:szCs w:val="18"/>
              </w:rPr>
              <w:t xml:space="preserve">Sterile saline pods + 20-35mL irrigation syringe. Own "the only kit that actually cleans the wound" and make </w:t>
            </w:r>
            <w:proofErr w:type="spellStart"/>
            <w:r>
              <w:rPr>
                <w:color w:val="1F2937"/>
                <w:sz w:val="18"/>
                <w:szCs w:val="18"/>
              </w:rPr>
              <w:t>Clozex's</w:t>
            </w:r>
            <w:proofErr w:type="spellEnd"/>
            <w:r>
              <w:rPr>
                <w:color w:val="1F2937"/>
                <w:sz w:val="18"/>
                <w:szCs w:val="18"/>
              </w:rPr>
              <w:t xml:space="preserve"> own "Clean Close Cover" framing work against them</w:t>
            </w:r>
          </w:p>
        </w:tc>
      </w:tr>
      <w:tr w:rsidR="00990F59" w14:paraId="4F0B3156" w14:textId="77777777">
        <w:tblPrEx>
          <w:tblCellMar>
            <w:top w:w="0" w:type="dxa"/>
            <w:bottom w:w="0" w:type="dxa"/>
          </w:tblCellMar>
        </w:tblPrEx>
        <w:tc>
          <w:tcPr>
            <w:tcW w:w="2500" w:type="dxa"/>
            <w:shd w:val="clear" w:color="auto" w:fill="F3F4F6"/>
            <w:tcMar>
              <w:top w:w="60" w:type="dxa"/>
              <w:left w:w="80" w:type="dxa"/>
              <w:bottom w:w="60" w:type="dxa"/>
              <w:right w:w="80" w:type="dxa"/>
            </w:tcMar>
          </w:tcPr>
          <w:p w14:paraId="59DFDA90" w14:textId="77777777" w:rsidR="00990F59" w:rsidRDefault="00022619">
            <w:pPr>
              <w:spacing w:line="240" w:lineRule="auto"/>
            </w:pPr>
            <w:r>
              <w:rPr>
                <w:color w:val="1F2937"/>
                <w:sz w:val="18"/>
                <w:szCs w:val="18"/>
              </w:rPr>
              <w:t>Adhesion failure on sweat, wet, oily skin</w:t>
            </w:r>
          </w:p>
        </w:tc>
        <w:tc>
          <w:tcPr>
            <w:tcW w:w="3600" w:type="dxa"/>
            <w:shd w:val="clear" w:color="auto" w:fill="F3F4F6"/>
            <w:tcMar>
              <w:top w:w="60" w:type="dxa"/>
              <w:left w:w="80" w:type="dxa"/>
              <w:bottom w:w="60" w:type="dxa"/>
              <w:right w:w="80" w:type="dxa"/>
            </w:tcMar>
          </w:tcPr>
          <w:p w14:paraId="7BD09FA0" w14:textId="77777777" w:rsidR="00990F59" w:rsidRDefault="00022619">
            <w:pPr>
              <w:spacing w:line="240" w:lineRule="auto"/>
            </w:pPr>
            <w:r>
              <w:rPr>
                <w:color w:val="1F2937"/>
                <w:sz w:val="18"/>
                <w:szCs w:val="18"/>
              </w:rPr>
              <w:t xml:space="preserve">~1/3 of </w:t>
            </w:r>
            <w:proofErr w:type="spellStart"/>
            <w:r>
              <w:rPr>
                <w:color w:val="1F2937"/>
                <w:sz w:val="18"/>
                <w:szCs w:val="18"/>
              </w:rPr>
              <w:t>Clozex</w:t>
            </w:r>
            <w:proofErr w:type="spellEnd"/>
            <w:r>
              <w:rPr>
                <w:color w:val="1F2937"/>
                <w:sz w:val="18"/>
                <w:szCs w:val="18"/>
              </w:rPr>
              <w:t xml:space="preserve"> negative themes ("fell off in less than an hour"). </w:t>
            </w:r>
            <w:proofErr w:type="spellStart"/>
            <w:r>
              <w:rPr>
                <w:color w:val="1F2937"/>
                <w:sz w:val="18"/>
                <w:szCs w:val="18"/>
              </w:rPr>
              <w:t>microMend</w:t>
            </w:r>
            <w:proofErr w:type="spellEnd"/>
            <w:r>
              <w:rPr>
                <w:color w:val="1F2937"/>
                <w:sz w:val="18"/>
                <w:szCs w:val="18"/>
              </w:rPr>
              <w:t xml:space="preserve"> mixed adhesion on damp skin. </w:t>
            </w:r>
            <w:proofErr w:type="spellStart"/>
            <w:r>
              <w:rPr>
                <w:color w:val="1F2937"/>
                <w:sz w:val="18"/>
                <w:szCs w:val="18"/>
              </w:rPr>
              <w:t>ZipStitch</w:t>
            </w:r>
            <w:proofErr w:type="spellEnd"/>
            <w:r>
              <w:rPr>
                <w:color w:val="1F2937"/>
                <w:sz w:val="18"/>
                <w:szCs w:val="18"/>
              </w:rPr>
              <w:t xml:space="preserve"> requires dry skin</w:t>
            </w:r>
          </w:p>
        </w:tc>
        <w:tc>
          <w:tcPr>
            <w:tcW w:w="3260" w:type="dxa"/>
            <w:shd w:val="clear" w:color="auto" w:fill="F3F4F6"/>
            <w:tcMar>
              <w:top w:w="60" w:type="dxa"/>
              <w:left w:w="80" w:type="dxa"/>
              <w:bottom w:w="60" w:type="dxa"/>
              <w:right w:w="80" w:type="dxa"/>
            </w:tcMar>
          </w:tcPr>
          <w:p w14:paraId="0D88AAC0" w14:textId="77777777" w:rsidR="00990F59" w:rsidRDefault="00022619">
            <w:pPr>
              <w:spacing w:line="240" w:lineRule="auto"/>
            </w:pPr>
            <w:r>
              <w:rPr>
                <w:color w:val="1F2937"/>
                <w:sz w:val="18"/>
                <w:szCs w:val="18"/>
              </w:rPr>
              <w:t>Include skin-prep / adhesion-enhancing wipes (tincture-of-benzoin style, non-drug). Step 2 on the card: DRY AND PREP. No competitor merchandises this</w:t>
            </w:r>
          </w:p>
        </w:tc>
      </w:tr>
      <w:tr w:rsidR="00990F59" w14:paraId="36A7D237" w14:textId="77777777">
        <w:tblPrEx>
          <w:tblCellMar>
            <w:top w:w="0" w:type="dxa"/>
            <w:bottom w:w="0" w:type="dxa"/>
          </w:tblCellMar>
        </w:tblPrEx>
        <w:tc>
          <w:tcPr>
            <w:tcW w:w="2500" w:type="dxa"/>
            <w:shd w:val="clear" w:color="auto" w:fill="FFFFFF"/>
            <w:tcMar>
              <w:top w:w="60" w:type="dxa"/>
              <w:left w:w="80" w:type="dxa"/>
              <w:bottom w:w="60" w:type="dxa"/>
              <w:right w:w="80" w:type="dxa"/>
            </w:tcMar>
          </w:tcPr>
          <w:p w14:paraId="7B7082CF" w14:textId="77777777" w:rsidR="00990F59" w:rsidRDefault="00022619">
            <w:pPr>
              <w:spacing w:line="240" w:lineRule="auto"/>
            </w:pPr>
            <w:r>
              <w:rPr>
                <w:color w:val="1F2937"/>
                <w:sz w:val="18"/>
                <w:szCs w:val="18"/>
              </w:rPr>
              <w:t>Fails on fingertips, knuckles, curved areas</w:t>
            </w:r>
          </w:p>
        </w:tc>
        <w:tc>
          <w:tcPr>
            <w:tcW w:w="3600" w:type="dxa"/>
            <w:shd w:val="clear" w:color="auto" w:fill="FFFFFF"/>
            <w:tcMar>
              <w:top w:w="60" w:type="dxa"/>
              <w:left w:w="80" w:type="dxa"/>
              <w:bottom w:w="60" w:type="dxa"/>
              <w:right w:w="80" w:type="dxa"/>
            </w:tcMar>
          </w:tcPr>
          <w:p w14:paraId="265745D9" w14:textId="77777777" w:rsidR="00990F59" w:rsidRDefault="00022619">
            <w:pPr>
              <w:spacing w:line="240" w:lineRule="auto"/>
            </w:pPr>
            <w:r>
              <w:rPr>
                <w:color w:val="1F2937"/>
                <w:sz w:val="18"/>
                <w:szCs w:val="18"/>
              </w:rPr>
              <w:t xml:space="preserve">~1/3 of </w:t>
            </w:r>
            <w:proofErr w:type="spellStart"/>
            <w:r>
              <w:rPr>
                <w:color w:val="1F2937"/>
                <w:sz w:val="18"/>
                <w:szCs w:val="18"/>
              </w:rPr>
              <w:t>Clozex</w:t>
            </w:r>
            <w:proofErr w:type="spellEnd"/>
            <w:r>
              <w:rPr>
                <w:color w:val="1F2937"/>
                <w:sz w:val="18"/>
                <w:szCs w:val="18"/>
              </w:rPr>
              <w:t xml:space="preserve"> negative themes. Zip devices need flat runway</w:t>
            </w:r>
          </w:p>
        </w:tc>
        <w:tc>
          <w:tcPr>
            <w:tcW w:w="3260" w:type="dxa"/>
            <w:shd w:val="clear" w:color="auto" w:fill="FFFFFF"/>
            <w:tcMar>
              <w:top w:w="60" w:type="dxa"/>
              <w:left w:w="80" w:type="dxa"/>
              <w:bottom w:w="60" w:type="dxa"/>
              <w:right w:w="80" w:type="dxa"/>
            </w:tcMar>
          </w:tcPr>
          <w:p w14:paraId="7D1F590A" w14:textId="77777777" w:rsidR="00990F59" w:rsidRDefault="00022619">
            <w:pPr>
              <w:spacing w:line="240" w:lineRule="auto"/>
            </w:pPr>
            <w:r>
              <w:rPr>
                <w:color w:val="1F2937"/>
                <w:sz w:val="18"/>
                <w:szCs w:val="18"/>
              </w:rPr>
              <w:t>Dual-method kit: zips for flat runs, butterflies for curves. Card maps wound location to closure type</w:t>
            </w:r>
          </w:p>
        </w:tc>
      </w:tr>
      <w:tr w:rsidR="00990F59" w14:paraId="73BDB97E" w14:textId="77777777">
        <w:tblPrEx>
          <w:tblCellMar>
            <w:top w:w="0" w:type="dxa"/>
            <w:bottom w:w="0" w:type="dxa"/>
          </w:tblCellMar>
        </w:tblPrEx>
        <w:tc>
          <w:tcPr>
            <w:tcW w:w="2500" w:type="dxa"/>
            <w:shd w:val="clear" w:color="auto" w:fill="F3F4F6"/>
            <w:tcMar>
              <w:top w:w="60" w:type="dxa"/>
              <w:left w:w="80" w:type="dxa"/>
              <w:bottom w:w="60" w:type="dxa"/>
              <w:right w:w="80" w:type="dxa"/>
            </w:tcMar>
          </w:tcPr>
          <w:p w14:paraId="5F384BF0" w14:textId="77777777" w:rsidR="00990F59" w:rsidRDefault="00022619">
            <w:pPr>
              <w:spacing w:line="240" w:lineRule="auto"/>
            </w:pPr>
            <w:r>
              <w:rPr>
                <w:color w:val="1F2937"/>
                <w:sz w:val="18"/>
                <w:szCs w:val="18"/>
              </w:rPr>
              <w:t>Hair defeats adhesion</w:t>
            </w:r>
          </w:p>
        </w:tc>
        <w:tc>
          <w:tcPr>
            <w:tcW w:w="3600" w:type="dxa"/>
            <w:shd w:val="clear" w:color="auto" w:fill="F3F4F6"/>
            <w:tcMar>
              <w:top w:w="60" w:type="dxa"/>
              <w:left w:w="80" w:type="dxa"/>
              <w:bottom w:w="60" w:type="dxa"/>
              <w:right w:w="80" w:type="dxa"/>
            </w:tcMar>
          </w:tcPr>
          <w:p w14:paraId="0DC62CBA" w14:textId="77777777" w:rsidR="00990F59" w:rsidRDefault="00022619">
            <w:pPr>
              <w:spacing w:line="240" w:lineRule="auto"/>
            </w:pPr>
            <w:proofErr w:type="spellStart"/>
            <w:r>
              <w:rPr>
                <w:color w:val="1F2937"/>
                <w:sz w:val="18"/>
                <w:szCs w:val="18"/>
              </w:rPr>
              <w:t>ZipStitch</w:t>
            </w:r>
            <w:proofErr w:type="spellEnd"/>
            <w:r>
              <w:rPr>
                <w:color w:val="1F2937"/>
                <w:sz w:val="18"/>
                <w:szCs w:val="18"/>
              </w:rPr>
              <w:t xml:space="preserve"> reviewers: clip hair or it fails</w:t>
            </w:r>
          </w:p>
        </w:tc>
        <w:tc>
          <w:tcPr>
            <w:tcW w:w="3260" w:type="dxa"/>
            <w:shd w:val="clear" w:color="auto" w:fill="F3F4F6"/>
            <w:tcMar>
              <w:top w:w="60" w:type="dxa"/>
              <w:left w:w="80" w:type="dxa"/>
              <w:bottom w:w="60" w:type="dxa"/>
              <w:right w:w="80" w:type="dxa"/>
            </w:tcMar>
          </w:tcPr>
          <w:p w14:paraId="06AE9CB0" w14:textId="77777777" w:rsidR="00990F59" w:rsidRDefault="00022619">
            <w:pPr>
              <w:spacing w:line="240" w:lineRule="auto"/>
            </w:pPr>
            <w:r>
              <w:rPr>
                <w:color w:val="1F2937"/>
                <w:sz w:val="18"/>
                <w:szCs w:val="18"/>
              </w:rPr>
              <w:t>Instruction card step + optional mini prep razor in v2. Cheap, memorable, reviewable</w:t>
            </w:r>
          </w:p>
        </w:tc>
      </w:tr>
      <w:tr w:rsidR="00990F59" w14:paraId="6B252DF9" w14:textId="77777777">
        <w:tblPrEx>
          <w:tblCellMar>
            <w:top w:w="0" w:type="dxa"/>
            <w:bottom w:w="0" w:type="dxa"/>
          </w:tblCellMar>
        </w:tblPrEx>
        <w:tc>
          <w:tcPr>
            <w:tcW w:w="2500" w:type="dxa"/>
            <w:shd w:val="clear" w:color="auto" w:fill="FFFFFF"/>
            <w:tcMar>
              <w:top w:w="60" w:type="dxa"/>
              <w:left w:w="80" w:type="dxa"/>
              <w:bottom w:w="60" w:type="dxa"/>
              <w:right w:w="80" w:type="dxa"/>
            </w:tcMar>
          </w:tcPr>
          <w:p w14:paraId="50820165" w14:textId="77777777" w:rsidR="00990F59" w:rsidRDefault="00022619">
            <w:pPr>
              <w:spacing w:line="240" w:lineRule="auto"/>
            </w:pPr>
            <w:r>
              <w:rPr>
                <w:color w:val="1F2937"/>
                <w:sz w:val="18"/>
                <w:szCs w:val="18"/>
              </w:rPr>
              <w:t>Confusing instructions</w:t>
            </w:r>
          </w:p>
        </w:tc>
        <w:tc>
          <w:tcPr>
            <w:tcW w:w="3600" w:type="dxa"/>
            <w:shd w:val="clear" w:color="auto" w:fill="FFFFFF"/>
            <w:tcMar>
              <w:top w:w="60" w:type="dxa"/>
              <w:left w:w="80" w:type="dxa"/>
              <w:bottom w:w="60" w:type="dxa"/>
              <w:right w:w="80" w:type="dxa"/>
            </w:tcMar>
          </w:tcPr>
          <w:p w14:paraId="267C6BD1" w14:textId="77777777" w:rsidR="00990F59" w:rsidRDefault="00022619">
            <w:pPr>
              <w:spacing w:line="240" w:lineRule="auto"/>
            </w:pPr>
            <w:proofErr w:type="spellStart"/>
            <w:r>
              <w:rPr>
                <w:color w:val="1F2937"/>
                <w:sz w:val="18"/>
                <w:szCs w:val="18"/>
              </w:rPr>
              <w:t>Clozex</w:t>
            </w:r>
            <w:proofErr w:type="spellEnd"/>
            <w:r>
              <w:rPr>
                <w:color w:val="1F2937"/>
                <w:sz w:val="18"/>
                <w:szCs w:val="18"/>
              </w:rPr>
              <w:t xml:space="preserve"> "confusing at first", </w:t>
            </w:r>
            <w:proofErr w:type="spellStart"/>
            <w:r>
              <w:rPr>
                <w:color w:val="1F2937"/>
                <w:sz w:val="18"/>
                <w:szCs w:val="18"/>
              </w:rPr>
              <w:t>microMend</w:t>
            </w:r>
            <w:proofErr w:type="spellEnd"/>
            <w:r>
              <w:rPr>
                <w:color w:val="1F2937"/>
                <w:sz w:val="18"/>
                <w:szCs w:val="18"/>
              </w:rPr>
              <w:t xml:space="preserve"> application errors reduce effectiveness</w:t>
            </w:r>
          </w:p>
        </w:tc>
        <w:tc>
          <w:tcPr>
            <w:tcW w:w="3260" w:type="dxa"/>
            <w:shd w:val="clear" w:color="auto" w:fill="FFFFFF"/>
            <w:tcMar>
              <w:top w:w="60" w:type="dxa"/>
              <w:left w:w="80" w:type="dxa"/>
              <w:bottom w:w="60" w:type="dxa"/>
              <w:right w:w="80" w:type="dxa"/>
            </w:tcMar>
          </w:tcPr>
          <w:p w14:paraId="0E40E887" w14:textId="77777777" w:rsidR="00990F59" w:rsidRDefault="00022619">
            <w:pPr>
              <w:spacing w:line="240" w:lineRule="auto"/>
            </w:pPr>
            <w:r>
              <w:rPr>
                <w:color w:val="1F2937"/>
                <w:sz w:val="18"/>
                <w:szCs w:val="18"/>
              </w:rPr>
              <w:t>Waterproof numbered card: Clean, Control, Close, Cover, Check + QR to 60-second video. Biggest low-cost differentiator</w:t>
            </w:r>
          </w:p>
        </w:tc>
      </w:tr>
      <w:tr w:rsidR="00990F59" w14:paraId="2A256C37" w14:textId="77777777">
        <w:tblPrEx>
          <w:tblCellMar>
            <w:top w:w="0" w:type="dxa"/>
            <w:bottom w:w="0" w:type="dxa"/>
          </w:tblCellMar>
        </w:tblPrEx>
        <w:tc>
          <w:tcPr>
            <w:tcW w:w="2500" w:type="dxa"/>
            <w:shd w:val="clear" w:color="auto" w:fill="F3F4F6"/>
            <w:tcMar>
              <w:top w:w="60" w:type="dxa"/>
              <w:left w:w="80" w:type="dxa"/>
              <w:bottom w:w="60" w:type="dxa"/>
              <w:right w:w="80" w:type="dxa"/>
            </w:tcMar>
          </w:tcPr>
          <w:p w14:paraId="0C61ACBC" w14:textId="77777777" w:rsidR="00990F59" w:rsidRDefault="00022619">
            <w:pPr>
              <w:spacing w:line="240" w:lineRule="auto"/>
            </w:pPr>
            <w:r>
              <w:rPr>
                <w:color w:val="1F2937"/>
                <w:sz w:val="18"/>
                <w:szCs w:val="18"/>
              </w:rPr>
              <w:t>Budget-tier trust collapse</w:t>
            </w:r>
          </w:p>
        </w:tc>
        <w:tc>
          <w:tcPr>
            <w:tcW w:w="3600" w:type="dxa"/>
            <w:shd w:val="clear" w:color="auto" w:fill="F3F4F6"/>
            <w:tcMar>
              <w:top w:w="60" w:type="dxa"/>
              <w:left w:w="80" w:type="dxa"/>
              <w:bottom w:w="60" w:type="dxa"/>
              <w:right w:w="80" w:type="dxa"/>
            </w:tcMar>
          </w:tcPr>
          <w:p w14:paraId="1A2C64C4" w14:textId="77777777" w:rsidR="00990F59" w:rsidRDefault="00022619">
            <w:pPr>
              <w:spacing w:line="240" w:lineRule="auto"/>
            </w:pPr>
            <w:proofErr w:type="spellStart"/>
            <w:r>
              <w:rPr>
                <w:color w:val="1F2937"/>
                <w:sz w:val="18"/>
                <w:szCs w:val="18"/>
              </w:rPr>
              <w:t>myHelp</w:t>
            </w:r>
            <w:proofErr w:type="spellEnd"/>
            <w:r>
              <w:rPr>
                <w:color w:val="1F2937"/>
                <w:sz w:val="18"/>
                <w:szCs w:val="18"/>
              </w:rPr>
              <w:t xml:space="preserve"> carried a </w:t>
            </w:r>
            <w:proofErr w:type="spellStart"/>
            <w:r>
              <w:rPr>
                <w:color w:val="1F2937"/>
                <w:sz w:val="18"/>
                <w:szCs w:val="18"/>
              </w:rPr>
              <w:t>Fakespot</w:t>
            </w:r>
            <w:proofErr w:type="spellEnd"/>
            <w:r>
              <w:rPr>
                <w:color w:val="1F2937"/>
                <w:sz w:val="18"/>
                <w:szCs w:val="18"/>
              </w:rPr>
              <w:t xml:space="preserve"> D. </w:t>
            </w:r>
            <w:proofErr w:type="spellStart"/>
            <w:r>
              <w:rPr>
                <w:color w:val="1F2937"/>
                <w:sz w:val="18"/>
                <w:szCs w:val="18"/>
              </w:rPr>
              <w:t>Slickdeals</w:t>
            </w:r>
            <w:proofErr w:type="spellEnd"/>
            <w:r>
              <w:rPr>
                <w:color w:val="1F2937"/>
                <w:sz w:val="18"/>
                <w:szCs w:val="18"/>
              </w:rPr>
              <w:t xml:space="preserve">: "made in China despite patriotic packaging", "buy </w:t>
            </w:r>
            <w:proofErr w:type="spellStart"/>
            <w:r>
              <w:rPr>
                <w:color w:val="1F2937"/>
                <w:sz w:val="18"/>
                <w:szCs w:val="18"/>
              </w:rPr>
              <w:t>Steri</w:t>
            </w:r>
            <w:proofErr w:type="spellEnd"/>
            <w:r>
              <w:rPr>
                <w:color w:val="1F2937"/>
                <w:sz w:val="18"/>
                <w:szCs w:val="18"/>
              </w:rPr>
              <w:t>-Strips instead"</w:t>
            </w:r>
          </w:p>
        </w:tc>
        <w:tc>
          <w:tcPr>
            <w:tcW w:w="3260" w:type="dxa"/>
            <w:shd w:val="clear" w:color="auto" w:fill="F3F4F6"/>
            <w:tcMar>
              <w:top w:w="60" w:type="dxa"/>
              <w:left w:w="80" w:type="dxa"/>
              <w:bottom w:w="60" w:type="dxa"/>
              <w:right w:w="80" w:type="dxa"/>
            </w:tcMar>
          </w:tcPr>
          <w:p w14:paraId="34227D15" w14:textId="77777777" w:rsidR="00990F59" w:rsidRDefault="00022619">
            <w:pPr>
              <w:spacing w:line="240" w:lineRule="auto"/>
            </w:pPr>
            <w:r>
              <w:rPr>
                <w:color w:val="1F2937"/>
                <w:sz w:val="18"/>
                <w:szCs w:val="18"/>
              </w:rPr>
              <w:t>FDA-listed device, US company with a real address, lot traceability, sterility documentation on the listing. Trust stack the swarm cannot file for</w:t>
            </w:r>
          </w:p>
        </w:tc>
      </w:tr>
      <w:tr w:rsidR="00990F59" w14:paraId="6C53D0FC" w14:textId="77777777">
        <w:tblPrEx>
          <w:tblCellMar>
            <w:top w:w="0" w:type="dxa"/>
            <w:bottom w:w="0" w:type="dxa"/>
          </w:tblCellMar>
        </w:tblPrEx>
        <w:tc>
          <w:tcPr>
            <w:tcW w:w="2500" w:type="dxa"/>
            <w:shd w:val="clear" w:color="auto" w:fill="FFFFFF"/>
            <w:tcMar>
              <w:top w:w="60" w:type="dxa"/>
              <w:left w:w="80" w:type="dxa"/>
              <w:bottom w:w="60" w:type="dxa"/>
              <w:right w:w="80" w:type="dxa"/>
            </w:tcMar>
          </w:tcPr>
          <w:p w14:paraId="78B54ECC" w14:textId="77777777" w:rsidR="00990F59" w:rsidRDefault="00022619">
            <w:pPr>
              <w:spacing w:line="240" w:lineRule="auto"/>
            </w:pPr>
            <w:proofErr w:type="spellStart"/>
            <w:r>
              <w:rPr>
                <w:color w:val="1F2937"/>
                <w:sz w:val="18"/>
                <w:szCs w:val="18"/>
              </w:rPr>
              <w:t>ZipStitch</w:t>
            </w:r>
            <w:proofErr w:type="spellEnd"/>
            <w:r>
              <w:rPr>
                <w:color w:val="1F2937"/>
                <w:sz w:val="18"/>
                <w:szCs w:val="18"/>
              </w:rPr>
              <w:t xml:space="preserve"> brand vacuum on Amazon</w:t>
            </w:r>
          </w:p>
        </w:tc>
        <w:tc>
          <w:tcPr>
            <w:tcW w:w="3600" w:type="dxa"/>
            <w:shd w:val="clear" w:color="auto" w:fill="FFFFFF"/>
            <w:tcMar>
              <w:top w:w="60" w:type="dxa"/>
              <w:left w:w="80" w:type="dxa"/>
              <w:bottom w:w="60" w:type="dxa"/>
              <w:right w:w="80" w:type="dxa"/>
            </w:tcMar>
          </w:tcPr>
          <w:p w14:paraId="5E9CD9A0" w14:textId="77777777" w:rsidR="00990F59" w:rsidRDefault="00022619">
            <w:pPr>
              <w:spacing w:line="240" w:lineRule="auto"/>
            </w:pPr>
            <w:r>
              <w:rPr>
                <w:color w:val="1F2937"/>
                <w:sz w:val="18"/>
                <w:szCs w:val="18"/>
              </w:rPr>
              <w:t xml:space="preserve">Genuine Stryker </w:t>
            </w:r>
            <w:proofErr w:type="spellStart"/>
            <w:r>
              <w:rPr>
                <w:color w:val="1F2937"/>
                <w:sz w:val="18"/>
                <w:szCs w:val="18"/>
              </w:rPr>
              <w:t>ZipStitch</w:t>
            </w:r>
            <w:proofErr w:type="spellEnd"/>
            <w:r>
              <w:rPr>
                <w:color w:val="1F2937"/>
                <w:sz w:val="18"/>
                <w:szCs w:val="18"/>
              </w:rPr>
              <w:t xml:space="preserve"> </w:t>
            </w:r>
            <w:proofErr w:type="gramStart"/>
            <w:r>
              <w:rPr>
                <w:color w:val="1F2937"/>
                <w:sz w:val="18"/>
                <w:szCs w:val="18"/>
              </w:rPr>
              <w:t>absent</w:t>
            </w:r>
            <w:proofErr w:type="gramEnd"/>
            <w:r>
              <w:rPr>
                <w:color w:val="1F2937"/>
                <w:sz w:val="18"/>
                <w:szCs w:val="18"/>
              </w:rPr>
              <w:t xml:space="preserve"> from Amazon; "</w:t>
            </w:r>
            <w:proofErr w:type="spellStart"/>
            <w:r>
              <w:rPr>
                <w:color w:val="1F2937"/>
                <w:sz w:val="18"/>
                <w:szCs w:val="18"/>
              </w:rPr>
              <w:t>zipstitch</w:t>
            </w:r>
            <w:proofErr w:type="spellEnd"/>
            <w:r>
              <w:rPr>
                <w:color w:val="1F2937"/>
                <w:sz w:val="18"/>
                <w:szCs w:val="18"/>
              </w:rPr>
              <w:t>" is a genericized term captured by clones (</w:t>
            </w:r>
            <w:proofErr w:type="spellStart"/>
            <w:r>
              <w:rPr>
                <w:color w:val="1F2937"/>
                <w:sz w:val="18"/>
                <w:szCs w:val="18"/>
              </w:rPr>
              <w:t>SurviveX</w:t>
            </w:r>
            <w:proofErr w:type="spellEnd"/>
            <w:r>
              <w:rPr>
                <w:color w:val="1F2937"/>
                <w:sz w:val="18"/>
                <w:szCs w:val="18"/>
              </w:rPr>
              <w:t xml:space="preserve"> 667 reviews)</w:t>
            </w:r>
          </w:p>
        </w:tc>
        <w:tc>
          <w:tcPr>
            <w:tcW w:w="3260" w:type="dxa"/>
            <w:shd w:val="clear" w:color="auto" w:fill="FFFFFF"/>
            <w:tcMar>
              <w:top w:w="60" w:type="dxa"/>
              <w:left w:w="80" w:type="dxa"/>
              <w:bottom w:w="60" w:type="dxa"/>
              <w:right w:w="80" w:type="dxa"/>
            </w:tcMar>
          </w:tcPr>
          <w:p w14:paraId="4255B028" w14:textId="77777777" w:rsidR="00990F59" w:rsidRDefault="00022619">
            <w:pPr>
              <w:spacing w:line="240" w:lineRule="auto"/>
            </w:pPr>
            <w:r>
              <w:rPr>
                <w:color w:val="1F2937"/>
                <w:sz w:val="18"/>
                <w:szCs w:val="18"/>
              </w:rPr>
              <w:t>Target "</w:t>
            </w:r>
            <w:proofErr w:type="spellStart"/>
            <w:r>
              <w:rPr>
                <w:color w:val="1F2937"/>
                <w:sz w:val="18"/>
                <w:szCs w:val="18"/>
              </w:rPr>
              <w:t>zipstitch</w:t>
            </w:r>
            <w:proofErr w:type="spellEnd"/>
            <w:r>
              <w:rPr>
                <w:color w:val="1F2937"/>
                <w:sz w:val="18"/>
                <w:szCs w:val="18"/>
              </w:rPr>
              <w:t>", "zip stitch alternative", "</w:t>
            </w:r>
            <w:proofErr w:type="spellStart"/>
            <w:r>
              <w:rPr>
                <w:color w:val="1F2937"/>
                <w:sz w:val="18"/>
                <w:szCs w:val="18"/>
              </w:rPr>
              <w:t>zipstitch</w:t>
            </w:r>
            <w:proofErr w:type="spellEnd"/>
            <w:r>
              <w:rPr>
                <w:color w:val="1F2937"/>
                <w:sz w:val="18"/>
                <w:szCs w:val="18"/>
              </w:rPr>
              <w:t xml:space="preserve"> kit" in PPC and backend. You can out-legitimize every clone squatting on the term</w:t>
            </w:r>
          </w:p>
        </w:tc>
      </w:tr>
      <w:tr w:rsidR="00990F59" w14:paraId="52404695" w14:textId="77777777">
        <w:tblPrEx>
          <w:tblCellMar>
            <w:top w:w="0" w:type="dxa"/>
            <w:bottom w:w="0" w:type="dxa"/>
          </w:tblCellMar>
        </w:tblPrEx>
        <w:tc>
          <w:tcPr>
            <w:tcW w:w="2500" w:type="dxa"/>
            <w:shd w:val="clear" w:color="auto" w:fill="F3F4F6"/>
            <w:tcMar>
              <w:top w:w="60" w:type="dxa"/>
              <w:left w:w="80" w:type="dxa"/>
              <w:bottom w:w="60" w:type="dxa"/>
              <w:right w:w="80" w:type="dxa"/>
            </w:tcMar>
          </w:tcPr>
          <w:p w14:paraId="6685474F" w14:textId="77777777" w:rsidR="00990F59" w:rsidRDefault="00022619">
            <w:pPr>
              <w:spacing w:line="240" w:lineRule="auto"/>
            </w:pPr>
            <w:r>
              <w:rPr>
                <w:color w:val="1F2937"/>
                <w:sz w:val="18"/>
                <w:szCs w:val="18"/>
              </w:rPr>
              <w:t>FSA/HSA under-used</w:t>
            </w:r>
          </w:p>
        </w:tc>
        <w:tc>
          <w:tcPr>
            <w:tcW w:w="3600" w:type="dxa"/>
            <w:shd w:val="clear" w:color="auto" w:fill="F3F4F6"/>
            <w:tcMar>
              <w:top w:w="60" w:type="dxa"/>
              <w:left w:w="80" w:type="dxa"/>
              <w:bottom w:w="60" w:type="dxa"/>
              <w:right w:w="80" w:type="dxa"/>
            </w:tcMar>
          </w:tcPr>
          <w:p w14:paraId="220D93F8" w14:textId="77777777" w:rsidR="00990F59" w:rsidRDefault="00022619">
            <w:pPr>
              <w:spacing w:line="240" w:lineRule="auto"/>
            </w:pPr>
            <w:proofErr w:type="spellStart"/>
            <w:r>
              <w:rPr>
                <w:color w:val="1F2937"/>
                <w:sz w:val="18"/>
                <w:szCs w:val="18"/>
              </w:rPr>
              <w:t>Clozex</w:t>
            </w:r>
            <w:proofErr w:type="spellEnd"/>
            <w:r>
              <w:rPr>
                <w:color w:val="1F2937"/>
                <w:sz w:val="18"/>
                <w:szCs w:val="18"/>
              </w:rPr>
              <w:t xml:space="preserve"> badges it. Almost no clone does. Kits and wound care are eligible without prescription</w:t>
            </w:r>
          </w:p>
        </w:tc>
        <w:tc>
          <w:tcPr>
            <w:tcW w:w="3260" w:type="dxa"/>
            <w:shd w:val="clear" w:color="auto" w:fill="F3F4F6"/>
            <w:tcMar>
              <w:top w:w="60" w:type="dxa"/>
              <w:left w:w="80" w:type="dxa"/>
              <w:bottom w:w="60" w:type="dxa"/>
              <w:right w:w="80" w:type="dxa"/>
            </w:tcMar>
          </w:tcPr>
          <w:p w14:paraId="7DF244A4" w14:textId="77777777" w:rsidR="00990F59" w:rsidRDefault="00022619">
            <w:pPr>
              <w:spacing w:line="240" w:lineRule="auto"/>
            </w:pPr>
            <w:r>
              <w:rPr>
                <w:color w:val="1F2937"/>
                <w:sz w:val="18"/>
                <w:szCs w:val="18"/>
              </w:rPr>
              <w:t xml:space="preserve">Badge at listing setup, </w:t>
            </w:r>
            <w:proofErr w:type="spellStart"/>
            <w:r>
              <w:rPr>
                <w:color w:val="1F2937"/>
                <w:sz w:val="18"/>
                <w:szCs w:val="18"/>
              </w:rPr>
              <w:t>Truemed</w:t>
            </w:r>
            <w:proofErr w:type="spellEnd"/>
            <w:r>
              <w:rPr>
                <w:color w:val="1F2937"/>
                <w:sz w:val="18"/>
                <w:szCs w:val="18"/>
              </w:rPr>
              <w:t xml:space="preserve"> on DTC. Supports the premium price at near-zero cost</w:t>
            </w:r>
          </w:p>
        </w:tc>
      </w:tr>
      <w:tr w:rsidR="00990F59" w14:paraId="59EF3B5A" w14:textId="77777777">
        <w:tblPrEx>
          <w:tblCellMar>
            <w:top w:w="0" w:type="dxa"/>
            <w:bottom w:w="0" w:type="dxa"/>
          </w:tblCellMar>
        </w:tblPrEx>
        <w:tc>
          <w:tcPr>
            <w:tcW w:w="2500" w:type="dxa"/>
            <w:shd w:val="clear" w:color="auto" w:fill="FFFFFF"/>
            <w:tcMar>
              <w:top w:w="60" w:type="dxa"/>
              <w:left w:w="80" w:type="dxa"/>
              <w:bottom w:w="60" w:type="dxa"/>
              <w:right w:w="80" w:type="dxa"/>
            </w:tcMar>
          </w:tcPr>
          <w:p w14:paraId="06E0977A" w14:textId="77777777" w:rsidR="00990F59" w:rsidRDefault="00022619">
            <w:pPr>
              <w:spacing w:line="240" w:lineRule="auto"/>
            </w:pPr>
            <w:r>
              <w:rPr>
                <w:color w:val="1F2937"/>
                <w:sz w:val="18"/>
                <w:szCs w:val="18"/>
              </w:rPr>
              <w:t>Nobody runs a consumable program</w:t>
            </w:r>
          </w:p>
        </w:tc>
        <w:tc>
          <w:tcPr>
            <w:tcW w:w="3600" w:type="dxa"/>
            <w:shd w:val="clear" w:color="auto" w:fill="FFFFFF"/>
            <w:tcMar>
              <w:top w:w="60" w:type="dxa"/>
              <w:left w:w="80" w:type="dxa"/>
              <w:bottom w:w="60" w:type="dxa"/>
              <w:right w:w="80" w:type="dxa"/>
            </w:tcMar>
          </w:tcPr>
          <w:p w14:paraId="711FD286" w14:textId="77777777" w:rsidR="00990F59" w:rsidRDefault="00022619">
            <w:pPr>
              <w:spacing w:line="240" w:lineRule="auto"/>
            </w:pPr>
            <w:r>
              <w:rPr>
                <w:color w:val="1F2937"/>
                <w:sz w:val="18"/>
                <w:szCs w:val="18"/>
              </w:rPr>
              <w:t xml:space="preserve">No subscription found at </w:t>
            </w:r>
            <w:proofErr w:type="spellStart"/>
            <w:r>
              <w:rPr>
                <w:color w:val="1F2937"/>
                <w:sz w:val="18"/>
                <w:szCs w:val="18"/>
              </w:rPr>
              <w:t>Clozex</w:t>
            </w:r>
            <w:proofErr w:type="spellEnd"/>
            <w:r>
              <w:rPr>
                <w:color w:val="1F2937"/>
                <w:sz w:val="18"/>
                <w:szCs w:val="18"/>
              </w:rPr>
              <w:t xml:space="preserve">, </w:t>
            </w:r>
            <w:proofErr w:type="spellStart"/>
            <w:r>
              <w:rPr>
                <w:color w:val="1F2937"/>
                <w:sz w:val="18"/>
                <w:szCs w:val="18"/>
              </w:rPr>
              <w:t>ZipStitch</w:t>
            </w:r>
            <w:proofErr w:type="spellEnd"/>
            <w:r>
              <w:rPr>
                <w:color w:val="1F2937"/>
                <w:sz w:val="18"/>
                <w:szCs w:val="18"/>
              </w:rPr>
              <w:t xml:space="preserve">, </w:t>
            </w:r>
            <w:proofErr w:type="spellStart"/>
            <w:r>
              <w:rPr>
                <w:color w:val="1F2937"/>
                <w:sz w:val="18"/>
                <w:szCs w:val="18"/>
              </w:rPr>
              <w:t>microMend</w:t>
            </w:r>
            <w:proofErr w:type="spellEnd"/>
            <w:r>
              <w:rPr>
                <w:color w:val="1F2937"/>
                <w:sz w:val="18"/>
                <w:szCs w:val="18"/>
              </w:rPr>
              <w:t>, EVERLIT</w:t>
            </w:r>
          </w:p>
        </w:tc>
        <w:tc>
          <w:tcPr>
            <w:tcW w:w="3260" w:type="dxa"/>
            <w:shd w:val="clear" w:color="auto" w:fill="FFFFFF"/>
            <w:tcMar>
              <w:top w:w="60" w:type="dxa"/>
              <w:left w:w="80" w:type="dxa"/>
              <w:bottom w:w="60" w:type="dxa"/>
              <w:right w:w="80" w:type="dxa"/>
            </w:tcMar>
          </w:tcPr>
          <w:p w14:paraId="6CDC4926" w14:textId="77777777" w:rsidR="00990F59" w:rsidRDefault="00022619">
            <w:pPr>
              <w:spacing w:line="240" w:lineRule="auto"/>
            </w:pPr>
            <w:r>
              <w:rPr>
                <w:color w:val="1F2937"/>
                <w:sz w:val="18"/>
                <w:szCs w:val="18"/>
              </w:rPr>
              <w:t>Refill closure + saline pack on Subscribe &amp; Save from day one. The consumable tail nobody built</w:t>
            </w:r>
          </w:p>
        </w:tc>
      </w:tr>
      <w:tr w:rsidR="00990F59" w14:paraId="60BF20EF" w14:textId="77777777">
        <w:tblPrEx>
          <w:tblCellMar>
            <w:top w:w="0" w:type="dxa"/>
            <w:bottom w:w="0" w:type="dxa"/>
          </w:tblCellMar>
        </w:tblPrEx>
        <w:tc>
          <w:tcPr>
            <w:tcW w:w="2500" w:type="dxa"/>
            <w:shd w:val="clear" w:color="auto" w:fill="F3F4F6"/>
            <w:tcMar>
              <w:top w:w="60" w:type="dxa"/>
              <w:left w:w="80" w:type="dxa"/>
              <w:bottom w:w="60" w:type="dxa"/>
              <w:right w:w="80" w:type="dxa"/>
            </w:tcMar>
          </w:tcPr>
          <w:p w14:paraId="49C4D1F9" w14:textId="77777777" w:rsidR="00990F59" w:rsidRDefault="00022619">
            <w:pPr>
              <w:spacing w:line="240" w:lineRule="auto"/>
            </w:pPr>
            <w:r>
              <w:rPr>
                <w:color w:val="1F2937"/>
                <w:sz w:val="18"/>
                <w:szCs w:val="18"/>
              </w:rPr>
              <w:t>Premium tier is asleep</w:t>
            </w:r>
          </w:p>
        </w:tc>
        <w:tc>
          <w:tcPr>
            <w:tcW w:w="3600" w:type="dxa"/>
            <w:shd w:val="clear" w:color="auto" w:fill="F3F4F6"/>
            <w:tcMar>
              <w:top w:w="60" w:type="dxa"/>
              <w:left w:w="80" w:type="dxa"/>
              <w:bottom w:w="60" w:type="dxa"/>
              <w:right w:w="80" w:type="dxa"/>
            </w:tcMar>
          </w:tcPr>
          <w:p w14:paraId="1EB814FA" w14:textId="77777777" w:rsidR="00990F59" w:rsidRDefault="00022619">
            <w:pPr>
              <w:spacing w:line="240" w:lineRule="auto"/>
            </w:pPr>
            <w:proofErr w:type="spellStart"/>
            <w:r>
              <w:rPr>
                <w:color w:val="1F2937"/>
                <w:sz w:val="18"/>
                <w:szCs w:val="18"/>
              </w:rPr>
              <w:t>ZipStitch</w:t>
            </w:r>
            <w:proofErr w:type="spellEnd"/>
            <w:r>
              <w:rPr>
                <w:color w:val="1F2937"/>
                <w:sz w:val="18"/>
                <w:szCs w:val="18"/>
              </w:rPr>
              <w:t xml:space="preserve"> site stale since ~2019 acquisition. </w:t>
            </w:r>
            <w:proofErr w:type="spellStart"/>
            <w:r>
              <w:rPr>
                <w:color w:val="1F2937"/>
                <w:sz w:val="18"/>
                <w:szCs w:val="18"/>
              </w:rPr>
              <w:t>microMend</w:t>
            </w:r>
            <w:proofErr w:type="spellEnd"/>
            <w:r>
              <w:rPr>
                <w:color w:val="1F2937"/>
                <w:sz w:val="18"/>
                <w:szCs w:val="18"/>
              </w:rPr>
              <w:t xml:space="preserve"> news feed dead since Aug 2023</w:t>
            </w:r>
          </w:p>
        </w:tc>
        <w:tc>
          <w:tcPr>
            <w:tcW w:w="3260" w:type="dxa"/>
            <w:shd w:val="clear" w:color="auto" w:fill="F3F4F6"/>
            <w:tcMar>
              <w:top w:w="60" w:type="dxa"/>
              <w:left w:w="80" w:type="dxa"/>
              <w:bottom w:w="60" w:type="dxa"/>
              <w:right w:w="80" w:type="dxa"/>
            </w:tcMar>
          </w:tcPr>
          <w:p w14:paraId="1709744B" w14:textId="77777777" w:rsidR="00990F59" w:rsidRDefault="00022619">
            <w:pPr>
              <w:spacing w:line="240" w:lineRule="auto"/>
            </w:pPr>
            <w:r>
              <w:rPr>
                <w:color w:val="1F2937"/>
                <w:sz w:val="18"/>
                <w:szCs w:val="18"/>
              </w:rPr>
              <w:t>Speed. The two best devices are owned by companies not fighting for Amazon. Move before they wake up</w:t>
            </w:r>
          </w:p>
        </w:tc>
      </w:tr>
    </w:tbl>
    <w:p w14:paraId="1F5F59CD" w14:textId="77777777" w:rsidR="00990F59" w:rsidRDefault="00022619">
      <w:pPr>
        <w:pStyle w:val="Heading1"/>
      </w:pPr>
      <w:r>
        <w:t>4. Visual and Brand Audit (sizes, colors, logos, packaging)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0"/>
        <w:gridCol w:w="2600"/>
        <w:gridCol w:w="2600"/>
        <w:gridCol w:w="2660"/>
      </w:tblGrid>
      <w:tr w:rsidR="00990F59" w14:paraId="6DA5B77D" w14:textId="77777777">
        <w:tblPrEx>
          <w:tblCellMar>
            <w:top w:w="0" w:type="dxa"/>
            <w:bottom w:w="0" w:type="dxa"/>
          </w:tblCellMar>
        </w:tblPrEx>
        <w:trPr>
          <w:tblHeader/>
        </w:trPr>
        <w:tc>
          <w:tcPr>
            <w:tcW w:w="1500" w:type="dxa"/>
            <w:shd w:val="clear" w:color="auto" w:fill="111827"/>
            <w:tcMar>
              <w:top w:w="60" w:type="dxa"/>
              <w:left w:w="80" w:type="dxa"/>
              <w:bottom w:w="60" w:type="dxa"/>
              <w:right w:w="80" w:type="dxa"/>
            </w:tcMar>
          </w:tcPr>
          <w:p w14:paraId="2804D34F" w14:textId="77777777" w:rsidR="00990F59" w:rsidRDefault="00022619">
            <w:pPr>
              <w:spacing w:line="240" w:lineRule="auto"/>
            </w:pPr>
            <w:r>
              <w:rPr>
                <w:b/>
                <w:bCs/>
                <w:color w:val="FFFFFF"/>
                <w:sz w:val="19"/>
                <w:szCs w:val="19"/>
              </w:rPr>
              <w:t>Brand</w:t>
            </w:r>
          </w:p>
        </w:tc>
        <w:tc>
          <w:tcPr>
            <w:tcW w:w="2600" w:type="dxa"/>
            <w:shd w:val="clear" w:color="auto" w:fill="111827"/>
            <w:tcMar>
              <w:top w:w="60" w:type="dxa"/>
              <w:left w:w="80" w:type="dxa"/>
              <w:bottom w:w="60" w:type="dxa"/>
              <w:right w:w="80" w:type="dxa"/>
            </w:tcMar>
          </w:tcPr>
          <w:p w14:paraId="5C2B3C43" w14:textId="77777777" w:rsidR="00990F59" w:rsidRDefault="00022619">
            <w:pPr>
              <w:spacing w:line="240" w:lineRule="auto"/>
            </w:pPr>
            <w:r>
              <w:rPr>
                <w:b/>
                <w:bCs/>
                <w:color w:val="FFFFFF"/>
                <w:sz w:val="19"/>
                <w:szCs w:val="19"/>
              </w:rPr>
              <w:t>Identity / colors</w:t>
            </w:r>
          </w:p>
        </w:tc>
        <w:tc>
          <w:tcPr>
            <w:tcW w:w="2600" w:type="dxa"/>
            <w:shd w:val="clear" w:color="auto" w:fill="111827"/>
            <w:tcMar>
              <w:top w:w="60" w:type="dxa"/>
              <w:left w:w="80" w:type="dxa"/>
              <w:bottom w:w="60" w:type="dxa"/>
              <w:right w:w="80" w:type="dxa"/>
            </w:tcMar>
          </w:tcPr>
          <w:p w14:paraId="01B3C9E2" w14:textId="77777777" w:rsidR="00990F59" w:rsidRDefault="00022619">
            <w:pPr>
              <w:spacing w:line="240" w:lineRule="auto"/>
            </w:pPr>
            <w:r>
              <w:rPr>
                <w:b/>
                <w:bCs/>
                <w:color w:val="FFFFFF"/>
                <w:sz w:val="19"/>
                <w:szCs w:val="19"/>
              </w:rPr>
              <w:t>Packaging format</w:t>
            </w:r>
          </w:p>
        </w:tc>
        <w:tc>
          <w:tcPr>
            <w:tcW w:w="2660" w:type="dxa"/>
            <w:shd w:val="clear" w:color="auto" w:fill="111827"/>
            <w:tcMar>
              <w:top w:w="60" w:type="dxa"/>
              <w:left w:w="80" w:type="dxa"/>
              <w:bottom w:w="60" w:type="dxa"/>
              <w:right w:w="80" w:type="dxa"/>
            </w:tcMar>
          </w:tcPr>
          <w:p w14:paraId="69549A06" w14:textId="77777777" w:rsidR="00990F59" w:rsidRDefault="00022619">
            <w:pPr>
              <w:spacing w:line="240" w:lineRule="auto"/>
            </w:pPr>
            <w:r>
              <w:rPr>
                <w:b/>
                <w:bCs/>
                <w:color w:val="FFFFFF"/>
                <w:sz w:val="19"/>
                <w:szCs w:val="19"/>
              </w:rPr>
              <w:t>Read</w:t>
            </w:r>
          </w:p>
        </w:tc>
      </w:tr>
      <w:tr w:rsidR="00990F59" w14:paraId="71876A7D" w14:textId="77777777">
        <w:tblPrEx>
          <w:tblCellMar>
            <w:top w:w="0" w:type="dxa"/>
            <w:bottom w:w="0" w:type="dxa"/>
          </w:tblCellMar>
        </w:tblPrEx>
        <w:tc>
          <w:tcPr>
            <w:tcW w:w="1500" w:type="dxa"/>
            <w:shd w:val="clear" w:color="auto" w:fill="FFFFFF"/>
            <w:tcMar>
              <w:top w:w="60" w:type="dxa"/>
              <w:left w:w="80" w:type="dxa"/>
              <w:bottom w:w="60" w:type="dxa"/>
              <w:right w:w="80" w:type="dxa"/>
            </w:tcMar>
          </w:tcPr>
          <w:p w14:paraId="097D290E" w14:textId="77777777" w:rsidR="00990F59" w:rsidRDefault="00022619">
            <w:pPr>
              <w:spacing w:line="240" w:lineRule="auto"/>
            </w:pPr>
            <w:proofErr w:type="spellStart"/>
            <w:r>
              <w:rPr>
                <w:color w:val="1F2937"/>
                <w:sz w:val="18"/>
                <w:szCs w:val="18"/>
              </w:rPr>
              <w:t>Clozex</w:t>
            </w:r>
            <w:proofErr w:type="spellEnd"/>
          </w:p>
        </w:tc>
        <w:tc>
          <w:tcPr>
            <w:tcW w:w="2600" w:type="dxa"/>
            <w:shd w:val="clear" w:color="auto" w:fill="FFFFFF"/>
            <w:tcMar>
              <w:top w:w="60" w:type="dxa"/>
              <w:left w:w="80" w:type="dxa"/>
              <w:bottom w:w="60" w:type="dxa"/>
              <w:right w:w="80" w:type="dxa"/>
            </w:tcMar>
          </w:tcPr>
          <w:p w14:paraId="219CAE44" w14:textId="77777777" w:rsidR="00990F59" w:rsidRDefault="00022619">
            <w:pPr>
              <w:spacing w:line="240" w:lineRule="auto"/>
            </w:pPr>
            <w:r>
              <w:rPr>
                <w:color w:val="1F2937"/>
                <w:sz w:val="18"/>
                <w:szCs w:val="18"/>
              </w:rPr>
              <w:t>Clinical white + teal-blue, device-maker typography, photography-light</w:t>
            </w:r>
          </w:p>
        </w:tc>
        <w:tc>
          <w:tcPr>
            <w:tcW w:w="2600" w:type="dxa"/>
            <w:shd w:val="clear" w:color="auto" w:fill="FFFFFF"/>
            <w:tcMar>
              <w:top w:w="60" w:type="dxa"/>
              <w:left w:w="80" w:type="dxa"/>
              <w:bottom w:w="60" w:type="dxa"/>
              <w:right w:w="80" w:type="dxa"/>
            </w:tcMar>
          </w:tcPr>
          <w:p w14:paraId="12D638AE" w14:textId="77777777" w:rsidR="00990F59" w:rsidRDefault="00022619">
            <w:pPr>
              <w:spacing w:line="240" w:lineRule="auto"/>
            </w:pPr>
            <w:r>
              <w:rPr>
                <w:color w:val="1F2937"/>
                <w:sz w:val="18"/>
                <w:szCs w:val="18"/>
              </w:rPr>
              <w:t>Retail carton, per-closure sterile pouches. "Life Happens, Be Ready!"</w:t>
            </w:r>
          </w:p>
        </w:tc>
        <w:tc>
          <w:tcPr>
            <w:tcW w:w="2660" w:type="dxa"/>
            <w:shd w:val="clear" w:color="auto" w:fill="FFFFFF"/>
            <w:tcMar>
              <w:top w:w="60" w:type="dxa"/>
              <w:left w:w="80" w:type="dxa"/>
              <w:bottom w:w="60" w:type="dxa"/>
              <w:right w:w="80" w:type="dxa"/>
            </w:tcMar>
          </w:tcPr>
          <w:p w14:paraId="3F4913BF" w14:textId="77777777" w:rsidR="00990F59" w:rsidRDefault="00022619">
            <w:pPr>
              <w:spacing w:line="240" w:lineRule="auto"/>
            </w:pPr>
            <w:r>
              <w:rPr>
                <w:color w:val="1F2937"/>
                <w:sz w:val="18"/>
                <w:szCs w:val="18"/>
              </w:rPr>
              <w:t>Most trusted look in category. Sterile but cold. No preparedness identity</w:t>
            </w:r>
          </w:p>
        </w:tc>
      </w:tr>
      <w:tr w:rsidR="00990F59" w14:paraId="34132AFA" w14:textId="77777777">
        <w:tblPrEx>
          <w:tblCellMar>
            <w:top w:w="0" w:type="dxa"/>
            <w:bottom w:w="0" w:type="dxa"/>
          </w:tblCellMar>
        </w:tblPrEx>
        <w:tc>
          <w:tcPr>
            <w:tcW w:w="1500" w:type="dxa"/>
            <w:shd w:val="clear" w:color="auto" w:fill="F3F4F6"/>
            <w:tcMar>
              <w:top w:w="60" w:type="dxa"/>
              <w:left w:w="80" w:type="dxa"/>
              <w:bottom w:w="60" w:type="dxa"/>
              <w:right w:w="80" w:type="dxa"/>
            </w:tcMar>
          </w:tcPr>
          <w:p w14:paraId="730D3106" w14:textId="77777777" w:rsidR="00990F59" w:rsidRDefault="00022619">
            <w:pPr>
              <w:spacing w:line="240" w:lineRule="auto"/>
            </w:pPr>
            <w:proofErr w:type="spellStart"/>
            <w:r>
              <w:rPr>
                <w:color w:val="1F2937"/>
                <w:sz w:val="18"/>
                <w:szCs w:val="18"/>
              </w:rPr>
              <w:t>ZipStitch</w:t>
            </w:r>
            <w:proofErr w:type="spellEnd"/>
          </w:p>
        </w:tc>
        <w:tc>
          <w:tcPr>
            <w:tcW w:w="2600" w:type="dxa"/>
            <w:shd w:val="clear" w:color="auto" w:fill="F3F4F6"/>
            <w:tcMar>
              <w:top w:w="60" w:type="dxa"/>
              <w:left w:w="80" w:type="dxa"/>
              <w:bottom w:w="60" w:type="dxa"/>
              <w:right w:w="80" w:type="dxa"/>
            </w:tcMar>
          </w:tcPr>
          <w:p w14:paraId="5C1E9782" w14:textId="77777777" w:rsidR="00990F59" w:rsidRDefault="00022619">
            <w:pPr>
              <w:spacing w:line="240" w:lineRule="auto"/>
            </w:pPr>
            <w:r>
              <w:rPr>
                <w:color w:val="1F2937"/>
                <w:sz w:val="18"/>
                <w:szCs w:val="18"/>
              </w:rPr>
              <w:t>Orange / white / grey, outdoor-adjacent</w:t>
            </w:r>
          </w:p>
        </w:tc>
        <w:tc>
          <w:tcPr>
            <w:tcW w:w="2600" w:type="dxa"/>
            <w:shd w:val="clear" w:color="auto" w:fill="F3F4F6"/>
            <w:tcMar>
              <w:top w:w="60" w:type="dxa"/>
              <w:left w:w="80" w:type="dxa"/>
              <w:bottom w:w="60" w:type="dxa"/>
              <w:right w:w="80" w:type="dxa"/>
            </w:tcMar>
          </w:tcPr>
          <w:p w14:paraId="1CA73876" w14:textId="77777777" w:rsidR="00990F59" w:rsidRDefault="00022619">
            <w:pPr>
              <w:spacing w:line="240" w:lineRule="auto"/>
            </w:pPr>
            <w:r>
              <w:rPr>
                <w:color w:val="1F2937"/>
                <w:sz w:val="18"/>
                <w:szCs w:val="18"/>
              </w:rPr>
              <w:t>Flat foil envelope</w:t>
            </w:r>
          </w:p>
        </w:tc>
        <w:tc>
          <w:tcPr>
            <w:tcW w:w="2660" w:type="dxa"/>
            <w:shd w:val="clear" w:color="auto" w:fill="F3F4F6"/>
            <w:tcMar>
              <w:top w:w="60" w:type="dxa"/>
              <w:left w:w="80" w:type="dxa"/>
              <w:bottom w:w="60" w:type="dxa"/>
              <w:right w:w="80" w:type="dxa"/>
            </w:tcMar>
          </w:tcPr>
          <w:p w14:paraId="562DBF5D" w14:textId="77777777" w:rsidR="00990F59" w:rsidRDefault="00022619">
            <w:pPr>
              <w:spacing w:line="240" w:lineRule="auto"/>
            </w:pPr>
            <w:r>
              <w:rPr>
                <w:color w:val="1F2937"/>
                <w:sz w:val="18"/>
                <w:szCs w:val="18"/>
              </w:rPr>
              <w:t>Best single-device story ("surgical-quality without prescription"), abandoned execution</w:t>
            </w:r>
          </w:p>
        </w:tc>
      </w:tr>
      <w:tr w:rsidR="00990F59" w14:paraId="63D80530" w14:textId="77777777">
        <w:tblPrEx>
          <w:tblCellMar>
            <w:top w:w="0" w:type="dxa"/>
            <w:bottom w:w="0" w:type="dxa"/>
          </w:tblCellMar>
        </w:tblPrEx>
        <w:tc>
          <w:tcPr>
            <w:tcW w:w="1500" w:type="dxa"/>
            <w:shd w:val="clear" w:color="auto" w:fill="FFFFFF"/>
            <w:tcMar>
              <w:top w:w="60" w:type="dxa"/>
              <w:left w:w="80" w:type="dxa"/>
              <w:bottom w:w="60" w:type="dxa"/>
              <w:right w:w="80" w:type="dxa"/>
            </w:tcMar>
          </w:tcPr>
          <w:p w14:paraId="5E648AA4" w14:textId="77777777" w:rsidR="00990F59" w:rsidRDefault="00022619">
            <w:pPr>
              <w:spacing w:line="240" w:lineRule="auto"/>
            </w:pPr>
            <w:proofErr w:type="spellStart"/>
            <w:r>
              <w:rPr>
                <w:color w:val="1F2937"/>
                <w:sz w:val="18"/>
                <w:szCs w:val="18"/>
              </w:rPr>
              <w:lastRenderedPageBreak/>
              <w:t>microMend</w:t>
            </w:r>
            <w:proofErr w:type="spellEnd"/>
          </w:p>
        </w:tc>
        <w:tc>
          <w:tcPr>
            <w:tcW w:w="2600" w:type="dxa"/>
            <w:shd w:val="clear" w:color="auto" w:fill="FFFFFF"/>
            <w:tcMar>
              <w:top w:w="60" w:type="dxa"/>
              <w:left w:w="80" w:type="dxa"/>
              <w:bottom w:w="60" w:type="dxa"/>
              <w:right w:w="80" w:type="dxa"/>
            </w:tcMar>
          </w:tcPr>
          <w:p w14:paraId="52279CE7" w14:textId="77777777" w:rsidR="00990F59" w:rsidRDefault="00022619">
            <w:pPr>
              <w:spacing w:line="240" w:lineRule="auto"/>
            </w:pPr>
            <w:r>
              <w:rPr>
                <w:color w:val="1F2937"/>
                <w:sz w:val="18"/>
                <w:szCs w:val="18"/>
              </w:rPr>
              <w:t>Teal + white, lowercase wordmark, consumer-med</w:t>
            </w:r>
          </w:p>
        </w:tc>
        <w:tc>
          <w:tcPr>
            <w:tcW w:w="2600" w:type="dxa"/>
            <w:shd w:val="clear" w:color="auto" w:fill="FFFFFF"/>
            <w:tcMar>
              <w:top w:w="60" w:type="dxa"/>
              <w:left w:w="80" w:type="dxa"/>
              <w:bottom w:w="60" w:type="dxa"/>
              <w:right w:w="80" w:type="dxa"/>
            </w:tcMar>
          </w:tcPr>
          <w:p w14:paraId="54BB3643" w14:textId="77777777" w:rsidR="00990F59" w:rsidRDefault="00022619">
            <w:pPr>
              <w:spacing w:line="240" w:lineRule="auto"/>
            </w:pPr>
            <w:r>
              <w:rPr>
                <w:color w:val="1F2937"/>
                <w:sz w:val="18"/>
                <w:szCs w:val="18"/>
              </w:rPr>
              <w:t>Cartons, sealed 2-device pouches</w:t>
            </w:r>
          </w:p>
        </w:tc>
        <w:tc>
          <w:tcPr>
            <w:tcW w:w="2660" w:type="dxa"/>
            <w:shd w:val="clear" w:color="auto" w:fill="FFFFFF"/>
            <w:tcMar>
              <w:top w:w="60" w:type="dxa"/>
              <w:left w:w="80" w:type="dxa"/>
              <w:bottom w:w="60" w:type="dxa"/>
              <w:right w:w="80" w:type="dxa"/>
            </w:tcMar>
          </w:tcPr>
          <w:p w14:paraId="2D1D9B35" w14:textId="77777777" w:rsidR="00990F59" w:rsidRDefault="00022619">
            <w:pPr>
              <w:spacing w:line="240" w:lineRule="auto"/>
            </w:pPr>
            <w:r>
              <w:rPr>
                <w:color w:val="1F2937"/>
                <w:sz w:val="18"/>
                <w:szCs w:val="18"/>
              </w:rPr>
              <w:t>"7x faster than sutures." Science-forward, zero emotional pull</w:t>
            </w:r>
          </w:p>
        </w:tc>
      </w:tr>
      <w:tr w:rsidR="00990F59" w14:paraId="48FFA61C" w14:textId="77777777">
        <w:tblPrEx>
          <w:tblCellMar>
            <w:top w:w="0" w:type="dxa"/>
            <w:bottom w:w="0" w:type="dxa"/>
          </w:tblCellMar>
        </w:tblPrEx>
        <w:tc>
          <w:tcPr>
            <w:tcW w:w="1500" w:type="dxa"/>
            <w:shd w:val="clear" w:color="auto" w:fill="F3F4F6"/>
            <w:tcMar>
              <w:top w:w="60" w:type="dxa"/>
              <w:left w:w="80" w:type="dxa"/>
              <w:bottom w:w="60" w:type="dxa"/>
              <w:right w:w="80" w:type="dxa"/>
            </w:tcMar>
          </w:tcPr>
          <w:p w14:paraId="714BE078" w14:textId="77777777" w:rsidR="00990F59" w:rsidRDefault="00022619">
            <w:pPr>
              <w:spacing w:line="240" w:lineRule="auto"/>
            </w:pPr>
            <w:r>
              <w:rPr>
                <w:color w:val="1F2937"/>
                <w:sz w:val="18"/>
                <w:szCs w:val="18"/>
              </w:rPr>
              <w:t>EVERLIT</w:t>
            </w:r>
          </w:p>
        </w:tc>
        <w:tc>
          <w:tcPr>
            <w:tcW w:w="2600" w:type="dxa"/>
            <w:shd w:val="clear" w:color="auto" w:fill="F3F4F6"/>
            <w:tcMar>
              <w:top w:w="60" w:type="dxa"/>
              <w:left w:w="80" w:type="dxa"/>
              <w:bottom w:w="60" w:type="dxa"/>
              <w:right w:w="80" w:type="dxa"/>
            </w:tcMar>
          </w:tcPr>
          <w:p w14:paraId="06EF5A3A" w14:textId="77777777" w:rsidR="00990F59" w:rsidRDefault="00022619">
            <w:pPr>
              <w:spacing w:line="240" w:lineRule="auto"/>
            </w:pPr>
            <w:r>
              <w:rPr>
                <w:color w:val="1F2937"/>
                <w:sz w:val="18"/>
                <w:szCs w:val="18"/>
              </w:rPr>
              <w:t>Olive / black tactical, veteran-owned badge</w:t>
            </w:r>
          </w:p>
        </w:tc>
        <w:tc>
          <w:tcPr>
            <w:tcW w:w="2600" w:type="dxa"/>
            <w:shd w:val="clear" w:color="auto" w:fill="F3F4F6"/>
            <w:tcMar>
              <w:top w:w="60" w:type="dxa"/>
              <w:left w:w="80" w:type="dxa"/>
              <w:bottom w:w="60" w:type="dxa"/>
              <w:right w:w="80" w:type="dxa"/>
            </w:tcMar>
          </w:tcPr>
          <w:p w14:paraId="276515A6" w14:textId="77777777" w:rsidR="00990F59" w:rsidRDefault="00022619">
            <w:pPr>
              <w:spacing w:line="240" w:lineRule="auto"/>
            </w:pPr>
            <w:r>
              <w:rPr>
                <w:color w:val="1F2937"/>
                <w:sz w:val="18"/>
                <w:szCs w:val="18"/>
              </w:rPr>
              <w:t>Nylon pouch kits</w:t>
            </w:r>
          </w:p>
        </w:tc>
        <w:tc>
          <w:tcPr>
            <w:tcW w:w="2660" w:type="dxa"/>
            <w:shd w:val="clear" w:color="auto" w:fill="F3F4F6"/>
            <w:tcMar>
              <w:top w:w="60" w:type="dxa"/>
              <w:left w:w="80" w:type="dxa"/>
              <w:bottom w:w="60" w:type="dxa"/>
              <w:right w:w="80" w:type="dxa"/>
            </w:tcMar>
          </w:tcPr>
          <w:p w14:paraId="6BFC4C15" w14:textId="77777777" w:rsidR="00990F59" w:rsidRDefault="00022619">
            <w:pPr>
              <w:spacing w:line="240" w:lineRule="auto"/>
            </w:pPr>
            <w:r>
              <w:rPr>
                <w:color w:val="1F2937"/>
                <w:sz w:val="18"/>
                <w:szCs w:val="18"/>
              </w:rPr>
              <w:t>Owns tactical-prepper corner. Excludes the family/home buyer</w:t>
            </w:r>
          </w:p>
        </w:tc>
      </w:tr>
      <w:tr w:rsidR="00990F59" w14:paraId="7B14F754" w14:textId="77777777">
        <w:tblPrEx>
          <w:tblCellMar>
            <w:top w:w="0" w:type="dxa"/>
            <w:bottom w:w="0" w:type="dxa"/>
          </w:tblCellMar>
        </w:tblPrEx>
        <w:tc>
          <w:tcPr>
            <w:tcW w:w="1500" w:type="dxa"/>
            <w:shd w:val="clear" w:color="auto" w:fill="FFFFFF"/>
            <w:tcMar>
              <w:top w:w="60" w:type="dxa"/>
              <w:left w:w="80" w:type="dxa"/>
              <w:bottom w:w="60" w:type="dxa"/>
              <w:right w:w="80" w:type="dxa"/>
            </w:tcMar>
          </w:tcPr>
          <w:p w14:paraId="129449FB" w14:textId="77777777" w:rsidR="00990F59" w:rsidRDefault="00022619">
            <w:pPr>
              <w:spacing w:line="240" w:lineRule="auto"/>
            </w:pPr>
            <w:r>
              <w:rPr>
                <w:color w:val="1F2937"/>
                <w:sz w:val="18"/>
                <w:szCs w:val="18"/>
              </w:rPr>
              <w:t>Budget swarm</w:t>
            </w:r>
          </w:p>
        </w:tc>
        <w:tc>
          <w:tcPr>
            <w:tcW w:w="2600" w:type="dxa"/>
            <w:shd w:val="clear" w:color="auto" w:fill="FFFFFF"/>
            <w:tcMar>
              <w:top w:w="60" w:type="dxa"/>
              <w:left w:w="80" w:type="dxa"/>
              <w:bottom w:w="60" w:type="dxa"/>
              <w:right w:w="80" w:type="dxa"/>
            </w:tcMar>
          </w:tcPr>
          <w:p w14:paraId="5DE6D270" w14:textId="77777777" w:rsidR="00990F59" w:rsidRDefault="00022619">
            <w:pPr>
              <w:spacing w:line="240" w:lineRule="auto"/>
            </w:pPr>
            <w:r>
              <w:rPr>
                <w:color w:val="1F2937"/>
                <w:sz w:val="18"/>
                <w:szCs w:val="18"/>
              </w:rPr>
              <w:t>Red + white clinical clones, US-flag graphics on CN product, congested infographic listings</w:t>
            </w:r>
          </w:p>
        </w:tc>
        <w:tc>
          <w:tcPr>
            <w:tcW w:w="2600" w:type="dxa"/>
            <w:shd w:val="clear" w:color="auto" w:fill="FFFFFF"/>
            <w:tcMar>
              <w:top w:w="60" w:type="dxa"/>
              <w:left w:w="80" w:type="dxa"/>
              <w:bottom w:w="60" w:type="dxa"/>
              <w:right w:w="80" w:type="dxa"/>
            </w:tcMar>
          </w:tcPr>
          <w:p w14:paraId="7B23EBA0" w14:textId="77777777" w:rsidR="00990F59" w:rsidRDefault="00022619">
            <w:pPr>
              <w:spacing w:line="240" w:lineRule="auto"/>
            </w:pPr>
            <w:r>
              <w:rPr>
                <w:color w:val="1F2937"/>
                <w:sz w:val="18"/>
                <w:szCs w:val="18"/>
              </w:rPr>
              <w:t>Boxed strips</w:t>
            </w:r>
          </w:p>
        </w:tc>
        <w:tc>
          <w:tcPr>
            <w:tcW w:w="2660" w:type="dxa"/>
            <w:shd w:val="clear" w:color="auto" w:fill="FFFFFF"/>
            <w:tcMar>
              <w:top w:w="60" w:type="dxa"/>
              <w:left w:w="80" w:type="dxa"/>
              <w:bottom w:w="60" w:type="dxa"/>
              <w:right w:w="80" w:type="dxa"/>
            </w:tcMar>
          </w:tcPr>
          <w:p w14:paraId="2C134A45" w14:textId="77777777" w:rsidR="00990F59" w:rsidRDefault="00022619">
            <w:pPr>
              <w:spacing w:line="240" w:lineRule="auto"/>
            </w:pPr>
            <w:r>
              <w:rPr>
                <w:color w:val="1F2937"/>
                <w:sz w:val="18"/>
                <w:szCs w:val="18"/>
              </w:rPr>
              <w:t>Interchangeable. Flag-wrapping is their only brand move and it is documented as fake</w:t>
            </w:r>
          </w:p>
        </w:tc>
      </w:tr>
    </w:tbl>
    <w:p w14:paraId="6E614F8B" w14:textId="77777777" w:rsidR="00990F59" w:rsidRDefault="00022619">
      <w:pPr>
        <w:spacing w:after="100"/>
      </w:pPr>
      <w:r>
        <w:rPr>
          <w:b/>
          <w:bCs/>
        </w:rPr>
        <w:t xml:space="preserve">Whitespace: </w:t>
      </w:r>
      <w:r>
        <w:t>a "trusted medical meets family preparedness" identity. Medical white with a high-visibility safety red/orange accent, rugged-clean zip pouch with high-vis interior, labeled inner bags (CLEAN / CLOSE / COVER). Not olive tactical cosplay, not flag-wrapped clone red. The buyer is a parent, boater, or shop owner, and the pouch should look correct on a kitchen shelf and in a truck glovebox at the same time.</w:t>
      </w:r>
    </w:p>
    <w:p w14:paraId="2635756B" w14:textId="77777777" w:rsidR="00990F59" w:rsidRDefault="00022619">
      <w:r>
        <w:br w:type="page"/>
      </w:r>
    </w:p>
    <w:p w14:paraId="6BE64F54" w14:textId="77777777" w:rsidR="00990F59" w:rsidRDefault="00022619">
      <w:pPr>
        <w:pStyle w:val="Heading1"/>
      </w:pPr>
      <w:r>
        <w:lastRenderedPageBreak/>
        <w:t>5. Kit Configuration: Verdict on the 8.6/10 Spec</w:t>
      </w:r>
    </w:p>
    <w:p w14:paraId="7D7E31F6" w14:textId="77777777" w:rsidR="00990F59" w:rsidRDefault="00022619">
      <w:pPr>
        <w:spacing w:after="100"/>
      </w:pPr>
      <w:r>
        <w:t>The Clean / Close / Cover / Guide configuration you settled on is right, and the competitive data now proves why: irrigation is the only component in it that no competitor under $150 has, and the instruction system attacks the most repeated complaint across all three premium brands. Endorsed with these edits:</w:t>
      </w:r>
    </w:p>
    <w:p w14:paraId="6D4FB2A9" w14:textId="77777777" w:rsidR="00990F59" w:rsidRDefault="00022619">
      <w:pPr>
        <w:pStyle w:val="ListParagraph"/>
        <w:numPr>
          <w:ilvl w:val="0"/>
          <w:numId w:val="2"/>
        </w:numPr>
        <w:spacing w:after="60" w:line="252" w:lineRule="auto"/>
      </w:pPr>
      <w:r>
        <w:rPr>
          <w:b/>
          <w:bCs/>
        </w:rPr>
        <w:t xml:space="preserve">Saline format matters. </w:t>
      </w:r>
      <w:r>
        <w:t>Use 2 to 4 sterile saline pods or vials (15 to 30mL each), purchased as compliant finished components. Do not use 7.4oz wound-wash cans: weight pushes FBA size tier and fee. Syringe must be a blunt-tip irrigation syringe, never anything resembling a hypodermic.</w:t>
      </w:r>
    </w:p>
    <w:p w14:paraId="2585E6D2" w14:textId="77777777" w:rsidR="00990F59" w:rsidRDefault="00022619">
      <w:pPr>
        <w:pStyle w:val="ListParagraph"/>
        <w:numPr>
          <w:ilvl w:val="0"/>
          <w:numId w:val="2"/>
        </w:numPr>
        <w:spacing w:after="60" w:line="252" w:lineRule="auto"/>
      </w:pPr>
      <w:r>
        <w:rPr>
          <w:b/>
          <w:bCs/>
        </w:rPr>
        <w:t xml:space="preserve">Keep dual closure methods. </w:t>
      </w:r>
      <w:r>
        <w:t>2 zip devices (1" and 1.5") + 2 envelopes reinforced strips + 4 to 6 butterflies. This directly answers the curved-surface and fingertip failure themes.</w:t>
      </w:r>
    </w:p>
    <w:p w14:paraId="1CF4CFA5" w14:textId="77777777" w:rsidR="00990F59" w:rsidRDefault="00022619">
      <w:pPr>
        <w:pStyle w:val="ListParagraph"/>
        <w:numPr>
          <w:ilvl w:val="0"/>
          <w:numId w:val="2"/>
        </w:numPr>
        <w:spacing w:after="60" w:line="252" w:lineRule="auto"/>
      </w:pPr>
      <w:r>
        <w:rPr>
          <w:b/>
          <w:bCs/>
        </w:rPr>
        <w:t xml:space="preserve">Skin-prep wipes are a moat component. </w:t>
      </w:r>
      <w:r>
        <w:t>Adhesion failure is the #1 recurring complaint against all three premium devices. Merchandise the prep step on the listing.</w:t>
      </w:r>
    </w:p>
    <w:p w14:paraId="76CEC01C" w14:textId="77777777" w:rsidR="00990F59" w:rsidRDefault="00022619">
      <w:pPr>
        <w:pStyle w:val="ListParagraph"/>
        <w:numPr>
          <w:ilvl w:val="0"/>
          <w:numId w:val="2"/>
        </w:numPr>
        <w:spacing w:after="60" w:line="252" w:lineRule="auto"/>
      </w:pPr>
      <w:r>
        <w:rPr>
          <w:b/>
          <w:bCs/>
        </w:rPr>
        <w:t xml:space="preserve">Accept the supplier 6x non-adherent 3x3 pads. </w:t>
      </w:r>
      <w:r>
        <w:t>Sensible MOQ play, as scoped.</w:t>
      </w:r>
    </w:p>
    <w:p w14:paraId="74ACE3D6" w14:textId="77777777" w:rsidR="00990F59" w:rsidRDefault="00022619">
      <w:pPr>
        <w:pStyle w:val="ListParagraph"/>
        <w:numPr>
          <w:ilvl w:val="0"/>
          <w:numId w:val="2"/>
        </w:numPr>
        <w:spacing w:after="60" w:line="252" w:lineRule="auto"/>
      </w:pPr>
      <w:r>
        <w:rPr>
          <w:b/>
          <w:bCs/>
        </w:rPr>
        <w:t xml:space="preserve">Regulatory perimeter unchanged. </w:t>
      </w:r>
      <w:r>
        <w:t xml:space="preserve">21 CFR 880.5240, Class I, 510(k) exempt, product code KGX. No antimicrobial components, no suture thread, no drug claims. Saline and wipes ride as purchased compliant components. New device listing under the existing </w:t>
      </w:r>
      <w:proofErr w:type="spellStart"/>
      <w:r>
        <w:t>BurnFIX</w:t>
      </w:r>
      <w:proofErr w:type="spellEnd"/>
      <w:r>
        <w:t xml:space="preserve"> establishment registration (registration transfers, clearance does not).</w:t>
      </w:r>
    </w:p>
    <w:p w14:paraId="27AD77B6" w14:textId="77777777" w:rsidR="00990F59" w:rsidRDefault="00022619">
      <w:pPr>
        <w:pStyle w:val="ListParagraph"/>
        <w:numPr>
          <w:ilvl w:val="0"/>
          <w:numId w:val="2"/>
        </w:numPr>
        <w:spacing w:after="60" w:line="252" w:lineRule="auto"/>
      </w:pPr>
      <w:r>
        <w:rPr>
          <w:b/>
          <w:bCs/>
        </w:rPr>
        <w:t xml:space="preserve">Cut list confirmed. </w:t>
      </w:r>
      <w:r>
        <w:t>No penlight, mirror, CPR shield, blanket, ointment, hemostatic gauze. Hemostatic belongs in the v2 Outdoor SKU, exactly as Rapid-Seal and My Medic price-ladder it.</w:t>
      </w:r>
    </w:p>
    <w:p w14:paraId="44D65B68" w14:textId="77777777" w:rsidR="00990F59" w:rsidRDefault="00022619">
      <w:pPr>
        <w:pStyle w:val="Heading2"/>
      </w:pPr>
      <w:r>
        <w:t>Pricing architecture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00"/>
        <w:gridCol w:w="1300"/>
        <w:gridCol w:w="5760"/>
      </w:tblGrid>
      <w:tr w:rsidR="00990F59" w14:paraId="0AD50FCE" w14:textId="77777777">
        <w:tblPrEx>
          <w:tblCellMar>
            <w:top w:w="0" w:type="dxa"/>
            <w:bottom w:w="0" w:type="dxa"/>
          </w:tblCellMar>
        </w:tblPrEx>
        <w:trPr>
          <w:tblHeader/>
        </w:trPr>
        <w:tc>
          <w:tcPr>
            <w:tcW w:w="2300" w:type="dxa"/>
            <w:shd w:val="clear" w:color="auto" w:fill="111827"/>
            <w:tcMar>
              <w:top w:w="60" w:type="dxa"/>
              <w:left w:w="80" w:type="dxa"/>
              <w:bottom w:w="60" w:type="dxa"/>
              <w:right w:w="80" w:type="dxa"/>
            </w:tcMar>
          </w:tcPr>
          <w:p w14:paraId="6E7D79E6" w14:textId="77777777" w:rsidR="00990F59" w:rsidRDefault="00022619">
            <w:pPr>
              <w:spacing w:line="240" w:lineRule="auto"/>
            </w:pPr>
            <w:r>
              <w:rPr>
                <w:b/>
                <w:bCs/>
                <w:color w:val="FFFFFF"/>
                <w:sz w:val="19"/>
                <w:szCs w:val="19"/>
              </w:rPr>
              <w:t>SKU</w:t>
            </w:r>
          </w:p>
        </w:tc>
        <w:tc>
          <w:tcPr>
            <w:tcW w:w="1300" w:type="dxa"/>
            <w:shd w:val="clear" w:color="auto" w:fill="111827"/>
            <w:tcMar>
              <w:top w:w="60" w:type="dxa"/>
              <w:left w:w="80" w:type="dxa"/>
              <w:bottom w:w="60" w:type="dxa"/>
              <w:right w:w="80" w:type="dxa"/>
            </w:tcMar>
          </w:tcPr>
          <w:p w14:paraId="5EBA5394" w14:textId="77777777" w:rsidR="00990F59" w:rsidRDefault="00022619">
            <w:pPr>
              <w:spacing w:line="240" w:lineRule="auto"/>
            </w:pPr>
            <w:r>
              <w:rPr>
                <w:b/>
                <w:bCs/>
                <w:color w:val="FFFFFF"/>
                <w:sz w:val="19"/>
                <w:szCs w:val="19"/>
              </w:rPr>
              <w:t>Price</w:t>
            </w:r>
          </w:p>
        </w:tc>
        <w:tc>
          <w:tcPr>
            <w:tcW w:w="5760" w:type="dxa"/>
            <w:shd w:val="clear" w:color="auto" w:fill="111827"/>
            <w:tcMar>
              <w:top w:w="60" w:type="dxa"/>
              <w:left w:w="80" w:type="dxa"/>
              <w:bottom w:w="60" w:type="dxa"/>
              <w:right w:w="80" w:type="dxa"/>
            </w:tcMar>
          </w:tcPr>
          <w:p w14:paraId="2D254BAE" w14:textId="77777777" w:rsidR="00990F59" w:rsidRDefault="00022619">
            <w:pPr>
              <w:spacing w:line="240" w:lineRule="auto"/>
            </w:pPr>
            <w:r>
              <w:rPr>
                <w:b/>
                <w:bCs/>
                <w:color w:val="FFFFFF"/>
                <w:sz w:val="19"/>
                <w:szCs w:val="19"/>
              </w:rPr>
              <w:t>Logic</w:t>
            </w:r>
          </w:p>
        </w:tc>
      </w:tr>
      <w:tr w:rsidR="00990F59" w14:paraId="3A595646" w14:textId="77777777">
        <w:tblPrEx>
          <w:tblCellMar>
            <w:top w:w="0" w:type="dxa"/>
            <w:bottom w:w="0" w:type="dxa"/>
          </w:tblCellMar>
        </w:tblPrEx>
        <w:tc>
          <w:tcPr>
            <w:tcW w:w="2300" w:type="dxa"/>
            <w:shd w:val="clear" w:color="auto" w:fill="FFFFFF"/>
            <w:tcMar>
              <w:top w:w="60" w:type="dxa"/>
              <w:left w:w="80" w:type="dxa"/>
              <w:bottom w:w="60" w:type="dxa"/>
              <w:right w:w="80" w:type="dxa"/>
            </w:tcMar>
          </w:tcPr>
          <w:p w14:paraId="2ACC1127" w14:textId="77777777" w:rsidR="00990F59" w:rsidRDefault="00022619">
            <w:pPr>
              <w:spacing w:line="240" w:lineRule="auto"/>
            </w:pPr>
            <w:proofErr w:type="spellStart"/>
            <w:r>
              <w:rPr>
                <w:color w:val="1F2937"/>
                <w:sz w:val="18"/>
                <w:szCs w:val="18"/>
              </w:rPr>
              <w:t>WoundFIXX</w:t>
            </w:r>
            <w:proofErr w:type="spellEnd"/>
            <w:r>
              <w:rPr>
                <w:color w:val="1F2937"/>
                <w:sz w:val="18"/>
                <w:szCs w:val="18"/>
              </w:rPr>
              <w:t xml:space="preserve"> Complete Kit</w:t>
            </w:r>
          </w:p>
        </w:tc>
        <w:tc>
          <w:tcPr>
            <w:tcW w:w="1300" w:type="dxa"/>
            <w:shd w:val="clear" w:color="auto" w:fill="FFFFFF"/>
            <w:tcMar>
              <w:top w:w="60" w:type="dxa"/>
              <w:left w:w="80" w:type="dxa"/>
              <w:bottom w:w="60" w:type="dxa"/>
              <w:right w:w="80" w:type="dxa"/>
            </w:tcMar>
          </w:tcPr>
          <w:p w14:paraId="71BACB4C" w14:textId="77777777" w:rsidR="00990F59" w:rsidRDefault="00022619">
            <w:pPr>
              <w:spacing w:line="240" w:lineRule="auto"/>
            </w:pPr>
            <w:r>
              <w:rPr>
                <w:color w:val="1F2937"/>
                <w:sz w:val="18"/>
                <w:szCs w:val="18"/>
              </w:rPr>
              <w:t>$39.99 launch, $44.99 settle</w:t>
            </w:r>
          </w:p>
        </w:tc>
        <w:tc>
          <w:tcPr>
            <w:tcW w:w="5760" w:type="dxa"/>
            <w:shd w:val="clear" w:color="auto" w:fill="FFFFFF"/>
            <w:tcMar>
              <w:top w:w="60" w:type="dxa"/>
              <w:left w:w="80" w:type="dxa"/>
              <w:bottom w:w="60" w:type="dxa"/>
              <w:right w:w="80" w:type="dxa"/>
            </w:tcMar>
          </w:tcPr>
          <w:p w14:paraId="2616236A" w14:textId="77777777" w:rsidR="00990F59" w:rsidRDefault="00022619">
            <w:pPr>
              <w:spacing w:line="240" w:lineRule="auto"/>
            </w:pPr>
            <w:proofErr w:type="spellStart"/>
            <w:r>
              <w:rPr>
                <w:color w:val="1F2937"/>
                <w:sz w:val="18"/>
                <w:szCs w:val="18"/>
              </w:rPr>
              <w:t>microMend</w:t>
            </w:r>
            <w:proofErr w:type="spellEnd"/>
            <w:r>
              <w:rPr>
                <w:color w:val="1F2937"/>
                <w:sz w:val="18"/>
                <w:szCs w:val="18"/>
              </w:rPr>
              <w:t xml:space="preserve"> proves $44.99 clears at 4.5 stars. Saline system justifies the premium over EVERLIT $30.95. Launch at $39.99 for velocity, raise after 100 reviews</w:t>
            </w:r>
          </w:p>
        </w:tc>
      </w:tr>
      <w:tr w:rsidR="00990F59" w14:paraId="249DDE31" w14:textId="77777777">
        <w:tblPrEx>
          <w:tblCellMar>
            <w:top w:w="0" w:type="dxa"/>
            <w:bottom w:w="0" w:type="dxa"/>
          </w:tblCellMar>
        </w:tblPrEx>
        <w:tc>
          <w:tcPr>
            <w:tcW w:w="2300" w:type="dxa"/>
            <w:shd w:val="clear" w:color="auto" w:fill="F3F4F6"/>
            <w:tcMar>
              <w:top w:w="60" w:type="dxa"/>
              <w:left w:w="80" w:type="dxa"/>
              <w:bottom w:w="60" w:type="dxa"/>
              <w:right w:w="80" w:type="dxa"/>
            </w:tcMar>
          </w:tcPr>
          <w:p w14:paraId="104FA12F" w14:textId="77777777" w:rsidR="00990F59" w:rsidRDefault="00022619">
            <w:pPr>
              <w:spacing w:line="240" w:lineRule="auto"/>
            </w:pPr>
            <w:r>
              <w:rPr>
                <w:color w:val="1F2937"/>
                <w:sz w:val="18"/>
                <w:szCs w:val="18"/>
              </w:rPr>
              <w:t>Refill Pack (closures + saline + prep)</w:t>
            </w:r>
          </w:p>
        </w:tc>
        <w:tc>
          <w:tcPr>
            <w:tcW w:w="1300" w:type="dxa"/>
            <w:shd w:val="clear" w:color="auto" w:fill="F3F4F6"/>
            <w:tcMar>
              <w:top w:w="60" w:type="dxa"/>
              <w:left w:w="80" w:type="dxa"/>
              <w:bottom w:w="60" w:type="dxa"/>
              <w:right w:w="80" w:type="dxa"/>
            </w:tcMar>
          </w:tcPr>
          <w:p w14:paraId="59E7552D" w14:textId="77777777" w:rsidR="00990F59" w:rsidRDefault="00022619">
            <w:pPr>
              <w:spacing w:line="240" w:lineRule="auto"/>
            </w:pPr>
            <w:r>
              <w:rPr>
                <w:color w:val="1F2937"/>
                <w:sz w:val="18"/>
                <w:szCs w:val="18"/>
              </w:rPr>
              <w:t>$18.99 S&amp;S</w:t>
            </w:r>
          </w:p>
        </w:tc>
        <w:tc>
          <w:tcPr>
            <w:tcW w:w="5760" w:type="dxa"/>
            <w:shd w:val="clear" w:color="auto" w:fill="F3F4F6"/>
            <w:tcMar>
              <w:top w:w="60" w:type="dxa"/>
              <w:left w:w="80" w:type="dxa"/>
              <w:bottom w:w="60" w:type="dxa"/>
              <w:right w:w="80" w:type="dxa"/>
            </w:tcMar>
          </w:tcPr>
          <w:p w14:paraId="1ABB75AB" w14:textId="77777777" w:rsidR="00990F59" w:rsidRDefault="00022619">
            <w:pPr>
              <w:spacing w:line="240" w:lineRule="auto"/>
            </w:pPr>
            <w:r>
              <w:rPr>
                <w:color w:val="1F2937"/>
                <w:sz w:val="18"/>
                <w:szCs w:val="18"/>
              </w:rPr>
              <w:t>The consumable tail. Nobody in the category runs S&amp;S</w:t>
            </w:r>
          </w:p>
        </w:tc>
      </w:tr>
      <w:tr w:rsidR="00990F59" w14:paraId="0DC41DD8" w14:textId="77777777">
        <w:tblPrEx>
          <w:tblCellMar>
            <w:top w:w="0" w:type="dxa"/>
            <w:bottom w:w="0" w:type="dxa"/>
          </w:tblCellMar>
        </w:tblPrEx>
        <w:tc>
          <w:tcPr>
            <w:tcW w:w="2300" w:type="dxa"/>
            <w:shd w:val="clear" w:color="auto" w:fill="FFFFFF"/>
            <w:tcMar>
              <w:top w:w="60" w:type="dxa"/>
              <w:left w:w="80" w:type="dxa"/>
              <w:bottom w:w="60" w:type="dxa"/>
              <w:right w:w="80" w:type="dxa"/>
            </w:tcMar>
          </w:tcPr>
          <w:p w14:paraId="5761B2B3" w14:textId="77777777" w:rsidR="00990F59" w:rsidRDefault="00022619">
            <w:pPr>
              <w:spacing w:line="240" w:lineRule="auto"/>
            </w:pPr>
            <w:r>
              <w:rPr>
                <w:color w:val="1F2937"/>
                <w:sz w:val="18"/>
                <w:szCs w:val="18"/>
              </w:rPr>
              <w:t>Compact / EDC single-wound</w:t>
            </w:r>
          </w:p>
        </w:tc>
        <w:tc>
          <w:tcPr>
            <w:tcW w:w="1300" w:type="dxa"/>
            <w:shd w:val="clear" w:color="auto" w:fill="FFFFFF"/>
            <w:tcMar>
              <w:top w:w="60" w:type="dxa"/>
              <w:left w:w="80" w:type="dxa"/>
              <w:bottom w:w="60" w:type="dxa"/>
              <w:right w:w="80" w:type="dxa"/>
            </w:tcMar>
          </w:tcPr>
          <w:p w14:paraId="5A116002" w14:textId="77777777" w:rsidR="00990F59" w:rsidRDefault="00022619">
            <w:pPr>
              <w:spacing w:line="240" w:lineRule="auto"/>
            </w:pPr>
            <w:r>
              <w:rPr>
                <w:color w:val="1F2937"/>
                <w:sz w:val="18"/>
                <w:szCs w:val="18"/>
              </w:rPr>
              <w:t>$24.99 (day 60+)</w:t>
            </w:r>
          </w:p>
        </w:tc>
        <w:tc>
          <w:tcPr>
            <w:tcW w:w="5760" w:type="dxa"/>
            <w:shd w:val="clear" w:color="auto" w:fill="FFFFFF"/>
            <w:tcMar>
              <w:top w:w="60" w:type="dxa"/>
              <w:left w:w="80" w:type="dxa"/>
              <w:bottom w:w="60" w:type="dxa"/>
              <w:right w:w="80" w:type="dxa"/>
            </w:tcMar>
          </w:tcPr>
          <w:p w14:paraId="679D048A" w14:textId="77777777" w:rsidR="00990F59" w:rsidRDefault="00022619">
            <w:pPr>
              <w:spacing w:line="240" w:lineRule="auto"/>
            </w:pPr>
            <w:r>
              <w:rPr>
                <w:color w:val="1F2937"/>
                <w:sz w:val="18"/>
                <w:szCs w:val="18"/>
              </w:rPr>
              <w:t xml:space="preserve">Answers </w:t>
            </w:r>
            <w:proofErr w:type="spellStart"/>
            <w:r>
              <w:rPr>
                <w:color w:val="1F2937"/>
                <w:sz w:val="18"/>
                <w:szCs w:val="18"/>
              </w:rPr>
              <w:t>Clozex</w:t>
            </w:r>
            <w:proofErr w:type="spellEnd"/>
            <w:r>
              <w:rPr>
                <w:color w:val="1F2937"/>
                <w:sz w:val="18"/>
                <w:szCs w:val="18"/>
              </w:rPr>
              <w:t xml:space="preserve"> LK0265 $29.99 and My Medic ZZIPS $24.95</w:t>
            </w:r>
          </w:p>
        </w:tc>
      </w:tr>
      <w:tr w:rsidR="00990F59" w14:paraId="3F5276C5" w14:textId="77777777">
        <w:tblPrEx>
          <w:tblCellMar>
            <w:top w:w="0" w:type="dxa"/>
            <w:bottom w:w="0" w:type="dxa"/>
          </w:tblCellMar>
        </w:tblPrEx>
        <w:tc>
          <w:tcPr>
            <w:tcW w:w="2300" w:type="dxa"/>
            <w:shd w:val="clear" w:color="auto" w:fill="F3F4F6"/>
            <w:tcMar>
              <w:top w:w="60" w:type="dxa"/>
              <w:left w:w="80" w:type="dxa"/>
              <w:bottom w:w="60" w:type="dxa"/>
              <w:right w:w="80" w:type="dxa"/>
            </w:tcMar>
          </w:tcPr>
          <w:p w14:paraId="37B996AD" w14:textId="77777777" w:rsidR="00990F59" w:rsidRDefault="00022619">
            <w:pPr>
              <w:spacing w:line="240" w:lineRule="auto"/>
            </w:pPr>
            <w:r>
              <w:rPr>
                <w:color w:val="1F2937"/>
                <w:sz w:val="18"/>
                <w:szCs w:val="18"/>
              </w:rPr>
              <w:t>Family / Outdoor (hemostatic + pediatric closures)</w:t>
            </w:r>
          </w:p>
        </w:tc>
        <w:tc>
          <w:tcPr>
            <w:tcW w:w="1300" w:type="dxa"/>
            <w:shd w:val="clear" w:color="auto" w:fill="F3F4F6"/>
            <w:tcMar>
              <w:top w:w="60" w:type="dxa"/>
              <w:left w:w="80" w:type="dxa"/>
              <w:bottom w:w="60" w:type="dxa"/>
              <w:right w:w="80" w:type="dxa"/>
            </w:tcMar>
          </w:tcPr>
          <w:p w14:paraId="65D62EF5" w14:textId="77777777" w:rsidR="00990F59" w:rsidRDefault="00022619">
            <w:pPr>
              <w:spacing w:line="240" w:lineRule="auto"/>
            </w:pPr>
            <w:r>
              <w:rPr>
                <w:color w:val="1F2937"/>
                <w:sz w:val="18"/>
                <w:szCs w:val="18"/>
              </w:rPr>
              <w:t>$49.99 to $54.99 (day 90+)</w:t>
            </w:r>
          </w:p>
        </w:tc>
        <w:tc>
          <w:tcPr>
            <w:tcW w:w="5760" w:type="dxa"/>
            <w:shd w:val="clear" w:color="auto" w:fill="F3F4F6"/>
            <w:tcMar>
              <w:top w:w="60" w:type="dxa"/>
              <w:left w:w="80" w:type="dxa"/>
              <w:bottom w:w="60" w:type="dxa"/>
              <w:right w:w="80" w:type="dxa"/>
            </w:tcMar>
          </w:tcPr>
          <w:p w14:paraId="64D44B1D" w14:textId="77777777" w:rsidR="00990F59" w:rsidRDefault="00022619">
            <w:pPr>
              <w:spacing w:line="240" w:lineRule="auto"/>
            </w:pPr>
            <w:r>
              <w:rPr>
                <w:color w:val="1F2937"/>
                <w:sz w:val="18"/>
                <w:szCs w:val="18"/>
              </w:rPr>
              <w:t>Price-ladders where AMK and My Medic leave a 3x gap</w:t>
            </w:r>
          </w:p>
        </w:tc>
      </w:tr>
    </w:tbl>
    <w:p w14:paraId="59A3383C" w14:textId="77777777" w:rsidR="00990F59" w:rsidRDefault="00022619">
      <w:pPr>
        <w:spacing w:after="100"/>
      </w:pPr>
      <w:r>
        <w:rPr>
          <w:b/>
          <w:bCs/>
        </w:rPr>
        <w:t xml:space="preserve">Unit economics at $44.99: </w:t>
      </w:r>
      <w:r>
        <w:t xml:space="preserve">landed target $8.50 to $10.50 with saline and syringe added (vs $5.50 to $7.90 in the pre-saline brief). Referral ~$6.75, FBA large-standard ~$8.00 at ~1.2 to 1.5 lb. </w:t>
      </w:r>
      <w:proofErr w:type="gramStart"/>
      <w:r>
        <w:t>Pre-ad</w:t>
      </w:r>
      <w:proofErr w:type="gramEnd"/>
      <w:r>
        <w:t xml:space="preserve"> contribution ~$20 to $22, roughly 45 to 49%. Passes the 30% net rule at launch-level TACOS. Confidence 6/10 until real quotes land. The week-3 gate moves from $8.00 to $10.50 landed.</w:t>
      </w:r>
    </w:p>
    <w:p w14:paraId="65B13960" w14:textId="77777777" w:rsidR="00990F59" w:rsidRDefault="00022619">
      <w:pPr>
        <w:pStyle w:val="Heading1"/>
      </w:pPr>
      <w:r>
        <w:t>6. Updated Scout Score: 78/100 STRONG</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00"/>
        <w:gridCol w:w="900"/>
        <w:gridCol w:w="1100"/>
        <w:gridCol w:w="4660"/>
      </w:tblGrid>
      <w:tr w:rsidR="00990F59" w14:paraId="2918BCBF" w14:textId="77777777">
        <w:tblPrEx>
          <w:tblCellMar>
            <w:top w:w="0" w:type="dxa"/>
            <w:bottom w:w="0" w:type="dxa"/>
          </w:tblCellMar>
        </w:tblPrEx>
        <w:trPr>
          <w:tblHeader/>
        </w:trPr>
        <w:tc>
          <w:tcPr>
            <w:tcW w:w="2700" w:type="dxa"/>
            <w:shd w:val="clear" w:color="auto" w:fill="111827"/>
            <w:tcMar>
              <w:top w:w="60" w:type="dxa"/>
              <w:left w:w="80" w:type="dxa"/>
              <w:bottom w:w="60" w:type="dxa"/>
              <w:right w:w="80" w:type="dxa"/>
            </w:tcMar>
          </w:tcPr>
          <w:p w14:paraId="5AF30113" w14:textId="77777777" w:rsidR="00990F59" w:rsidRDefault="00022619">
            <w:pPr>
              <w:spacing w:line="240" w:lineRule="auto"/>
            </w:pPr>
            <w:r>
              <w:rPr>
                <w:b/>
                <w:bCs/>
                <w:color w:val="FFFFFF"/>
                <w:sz w:val="19"/>
                <w:szCs w:val="19"/>
              </w:rPr>
              <w:t>Component</w:t>
            </w:r>
          </w:p>
        </w:tc>
        <w:tc>
          <w:tcPr>
            <w:tcW w:w="900" w:type="dxa"/>
            <w:shd w:val="clear" w:color="auto" w:fill="111827"/>
            <w:tcMar>
              <w:top w:w="60" w:type="dxa"/>
              <w:left w:w="80" w:type="dxa"/>
              <w:bottom w:w="60" w:type="dxa"/>
              <w:right w:w="80" w:type="dxa"/>
            </w:tcMar>
          </w:tcPr>
          <w:p w14:paraId="377D10A4" w14:textId="77777777" w:rsidR="00990F59" w:rsidRDefault="00022619">
            <w:pPr>
              <w:spacing w:line="240" w:lineRule="auto"/>
            </w:pPr>
            <w:r>
              <w:rPr>
                <w:b/>
                <w:bCs/>
                <w:color w:val="FFFFFF"/>
                <w:sz w:val="19"/>
                <w:szCs w:val="19"/>
              </w:rPr>
              <w:t>Score</w:t>
            </w:r>
          </w:p>
        </w:tc>
        <w:tc>
          <w:tcPr>
            <w:tcW w:w="1100" w:type="dxa"/>
            <w:shd w:val="clear" w:color="auto" w:fill="111827"/>
            <w:tcMar>
              <w:top w:w="60" w:type="dxa"/>
              <w:left w:w="80" w:type="dxa"/>
              <w:bottom w:w="60" w:type="dxa"/>
              <w:right w:w="80" w:type="dxa"/>
            </w:tcMar>
          </w:tcPr>
          <w:p w14:paraId="53F43C24" w14:textId="77777777" w:rsidR="00990F59" w:rsidRDefault="00022619">
            <w:pPr>
              <w:spacing w:line="240" w:lineRule="auto"/>
            </w:pPr>
            <w:r>
              <w:rPr>
                <w:b/>
                <w:bCs/>
                <w:color w:val="FFFFFF"/>
                <w:sz w:val="19"/>
                <w:szCs w:val="19"/>
              </w:rPr>
              <w:t>Weighted</w:t>
            </w:r>
          </w:p>
        </w:tc>
        <w:tc>
          <w:tcPr>
            <w:tcW w:w="4660" w:type="dxa"/>
            <w:shd w:val="clear" w:color="auto" w:fill="111827"/>
            <w:tcMar>
              <w:top w:w="60" w:type="dxa"/>
              <w:left w:w="80" w:type="dxa"/>
              <w:bottom w:w="60" w:type="dxa"/>
              <w:right w:w="80" w:type="dxa"/>
            </w:tcMar>
          </w:tcPr>
          <w:p w14:paraId="5BB425BD" w14:textId="77777777" w:rsidR="00990F59" w:rsidRDefault="00022619">
            <w:pPr>
              <w:spacing w:line="240" w:lineRule="auto"/>
            </w:pPr>
            <w:r>
              <w:rPr>
                <w:b/>
                <w:bCs/>
                <w:color w:val="FFFFFF"/>
                <w:sz w:val="19"/>
                <w:szCs w:val="19"/>
              </w:rPr>
              <w:t>What changed vs the Aug 5 brief (76.5)</w:t>
            </w:r>
          </w:p>
        </w:tc>
      </w:tr>
      <w:tr w:rsidR="00990F59" w14:paraId="7862C07D" w14:textId="77777777">
        <w:tblPrEx>
          <w:tblCellMar>
            <w:top w:w="0" w:type="dxa"/>
            <w:bottom w:w="0" w:type="dxa"/>
          </w:tblCellMar>
        </w:tblPrEx>
        <w:tc>
          <w:tcPr>
            <w:tcW w:w="2700" w:type="dxa"/>
            <w:shd w:val="clear" w:color="auto" w:fill="FFFFFF"/>
            <w:tcMar>
              <w:top w:w="60" w:type="dxa"/>
              <w:left w:w="80" w:type="dxa"/>
              <w:bottom w:w="60" w:type="dxa"/>
              <w:right w:w="80" w:type="dxa"/>
            </w:tcMar>
          </w:tcPr>
          <w:p w14:paraId="350DB33E" w14:textId="77777777" w:rsidR="00990F59" w:rsidRDefault="00022619">
            <w:pPr>
              <w:spacing w:line="240" w:lineRule="auto"/>
            </w:pPr>
            <w:r>
              <w:rPr>
                <w:color w:val="1F2937"/>
                <w:sz w:val="18"/>
                <w:szCs w:val="18"/>
              </w:rPr>
              <w:t>Demand strength (x2.0)</w:t>
            </w:r>
          </w:p>
        </w:tc>
        <w:tc>
          <w:tcPr>
            <w:tcW w:w="900" w:type="dxa"/>
            <w:shd w:val="clear" w:color="auto" w:fill="FFFFFF"/>
            <w:tcMar>
              <w:top w:w="60" w:type="dxa"/>
              <w:left w:w="80" w:type="dxa"/>
              <w:bottom w:w="60" w:type="dxa"/>
              <w:right w:w="80" w:type="dxa"/>
            </w:tcMar>
          </w:tcPr>
          <w:p w14:paraId="69A232C7" w14:textId="77777777" w:rsidR="00990F59" w:rsidRDefault="00022619">
            <w:pPr>
              <w:spacing w:line="240" w:lineRule="auto"/>
            </w:pPr>
            <w:r>
              <w:rPr>
                <w:color w:val="1F2937"/>
                <w:sz w:val="18"/>
                <w:szCs w:val="18"/>
              </w:rPr>
              <w:t>7</w:t>
            </w:r>
          </w:p>
        </w:tc>
        <w:tc>
          <w:tcPr>
            <w:tcW w:w="1100" w:type="dxa"/>
            <w:shd w:val="clear" w:color="auto" w:fill="FFFFFF"/>
            <w:tcMar>
              <w:top w:w="60" w:type="dxa"/>
              <w:left w:w="80" w:type="dxa"/>
              <w:bottom w:w="60" w:type="dxa"/>
              <w:right w:w="80" w:type="dxa"/>
            </w:tcMar>
          </w:tcPr>
          <w:p w14:paraId="0E82F3A8" w14:textId="77777777" w:rsidR="00990F59" w:rsidRDefault="00022619">
            <w:pPr>
              <w:spacing w:line="240" w:lineRule="auto"/>
            </w:pPr>
            <w:r>
              <w:rPr>
                <w:color w:val="1F2937"/>
                <w:sz w:val="18"/>
                <w:szCs w:val="18"/>
              </w:rPr>
              <w:t>14.0</w:t>
            </w:r>
          </w:p>
        </w:tc>
        <w:tc>
          <w:tcPr>
            <w:tcW w:w="4660" w:type="dxa"/>
            <w:shd w:val="clear" w:color="auto" w:fill="FFFFFF"/>
            <w:tcMar>
              <w:top w:w="60" w:type="dxa"/>
              <w:left w:w="80" w:type="dxa"/>
              <w:bottom w:w="60" w:type="dxa"/>
              <w:right w:w="80" w:type="dxa"/>
            </w:tcMar>
          </w:tcPr>
          <w:p w14:paraId="50CA3511" w14:textId="77777777" w:rsidR="00990F59" w:rsidRDefault="00022619">
            <w:pPr>
              <w:spacing w:line="240" w:lineRule="auto"/>
            </w:pPr>
            <w:r>
              <w:rPr>
                <w:color w:val="1F2937"/>
                <w:sz w:val="18"/>
                <w:szCs w:val="18"/>
              </w:rPr>
              <w:t>Confirmed: AZEN at ~4,000/</w:t>
            </w:r>
            <w:proofErr w:type="spellStart"/>
            <w:r>
              <w:rPr>
                <w:color w:val="1F2937"/>
                <w:sz w:val="18"/>
                <w:szCs w:val="18"/>
              </w:rPr>
              <w:t>mo</w:t>
            </w:r>
            <w:proofErr w:type="spellEnd"/>
            <w:r>
              <w:rPr>
                <w:color w:val="1F2937"/>
                <w:sz w:val="18"/>
                <w:szCs w:val="18"/>
              </w:rPr>
              <w:t xml:space="preserve"> and $16.99 proves volume; </w:t>
            </w:r>
            <w:proofErr w:type="spellStart"/>
            <w:r>
              <w:rPr>
                <w:color w:val="1F2937"/>
                <w:sz w:val="18"/>
                <w:szCs w:val="18"/>
              </w:rPr>
              <w:t>Clozex</w:t>
            </w:r>
            <w:proofErr w:type="spellEnd"/>
            <w:r>
              <w:rPr>
                <w:color w:val="1F2937"/>
                <w:sz w:val="18"/>
                <w:szCs w:val="18"/>
              </w:rPr>
              <w:t xml:space="preserve"> ~2,000/</w:t>
            </w:r>
            <w:proofErr w:type="spellStart"/>
            <w:r>
              <w:rPr>
                <w:color w:val="1F2937"/>
                <w:sz w:val="18"/>
                <w:szCs w:val="18"/>
              </w:rPr>
              <w:t>mo</w:t>
            </w:r>
            <w:proofErr w:type="spellEnd"/>
            <w:r>
              <w:rPr>
                <w:color w:val="1F2937"/>
                <w:sz w:val="18"/>
                <w:szCs w:val="18"/>
              </w:rPr>
              <w:t xml:space="preserve"> at $34.99 proves premium demand; EVERLIT at only 467 reviews proves the kit slot is shallow</w:t>
            </w:r>
          </w:p>
        </w:tc>
      </w:tr>
      <w:tr w:rsidR="00990F59" w14:paraId="68BF6A57" w14:textId="77777777">
        <w:tblPrEx>
          <w:tblCellMar>
            <w:top w:w="0" w:type="dxa"/>
            <w:bottom w:w="0" w:type="dxa"/>
          </w:tblCellMar>
        </w:tblPrEx>
        <w:tc>
          <w:tcPr>
            <w:tcW w:w="2700" w:type="dxa"/>
            <w:shd w:val="clear" w:color="auto" w:fill="F3F4F6"/>
            <w:tcMar>
              <w:top w:w="60" w:type="dxa"/>
              <w:left w:w="80" w:type="dxa"/>
              <w:bottom w:w="60" w:type="dxa"/>
              <w:right w:w="80" w:type="dxa"/>
            </w:tcMar>
          </w:tcPr>
          <w:p w14:paraId="7F7F6A27" w14:textId="77777777" w:rsidR="00990F59" w:rsidRDefault="00022619">
            <w:pPr>
              <w:spacing w:line="240" w:lineRule="auto"/>
            </w:pPr>
            <w:r>
              <w:rPr>
                <w:color w:val="1F2937"/>
                <w:sz w:val="18"/>
                <w:szCs w:val="18"/>
              </w:rPr>
              <w:t>Emotional pull (x1.5)</w:t>
            </w:r>
          </w:p>
        </w:tc>
        <w:tc>
          <w:tcPr>
            <w:tcW w:w="900" w:type="dxa"/>
            <w:shd w:val="clear" w:color="auto" w:fill="F3F4F6"/>
            <w:tcMar>
              <w:top w:w="60" w:type="dxa"/>
              <w:left w:w="80" w:type="dxa"/>
              <w:bottom w:w="60" w:type="dxa"/>
              <w:right w:w="80" w:type="dxa"/>
            </w:tcMar>
          </w:tcPr>
          <w:p w14:paraId="561845FD" w14:textId="77777777" w:rsidR="00990F59" w:rsidRDefault="00022619">
            <w:pPr>
              <w:spacing w:line="240" w:lineRule="auto"/>
            </w:pPr>
            <w:r>
              <w:rPr>
                <w:color w:val="1F2937"/>
                <w:sz w:val="18"/>
                <w:szCs w:val="18"/>
              </w:rPr>
              <w:t>9</w:t>
            </w:r>
          </w:p>
        </w:tc>
        <w:tc>
          <w:tcPr>
            <w:tcW w:w="1100" w:type="dxa"/>
            <w:shd w:val="clear" w:color="auto" w:fill="F3F4F6"/>
            <w:tcMar>
              <w:top w:w="60" w:type="dxa"/>
              <w:left w:w="80" w:type="dxa"/>
              <w:bottom w:w="60" w:type="dxa"/>
              <w:right w:w="80" w:type="dxa"/>
            </w:tcMar>
          </w:tcPr>
          <w:p w14:paraId="7C41E36F" w14:textId="77777777" w:rsidR="00990F59" w:rsidRDefault="00022619">
            <w:pPr>
              <w:spacing w:line="240" w:lineRule="auto"/>
            </w:pPr>
            <w:r>
              <w:rPr>
                <w:color w:val="1F2937"/>
                <w:sz w:val="18"/>
                <w:szCs w:val="18"/>
              </w:rPr>
              <w:t>13.5</w:t>
            </w:r>
          </w:p>
        </w:tc>
        <w:tc>
          <w:tcPr>
            <w:tcW w:w="4660" w:type="dxa"/>
            <w:shd w:val="clear" w:color="auto" w:fill="F3F4F6"/>
            <w:tcMar>
              <w:top w:w="60" w:type="dxa"/>
              <w:left w:w="80" w:type="dxa"/>
              <w:bottom w:w="60" w:type="dxa"/>
              <w:right w:w="80" w:type="dxa"/>
            </w:tcMar>
          </w:tcPr>
          <w:p w14:paraId="06BF0214" w14:textId="77777777" w:rsidR="00990F59" w:rsidRDefault="00022619">
            <w:pPr>
              <w:spacing w:line="240" w:lineRule="auto"/>
            </w:pPr>
            <w:r>
              <w:rPr>
                <w:color w:val="1F2937"/>
                <w:sz w:val="18"/>
                <w:szCs w:val="18"/>
              </w:rPr>
              <w:t>Unchanged. ER-avoidance, family protection, preparedness identity</w:t>
            </w:r>
          </w:p>
        </w:tc>
      </w:tr>
      <w:tr w:rsidR="00990F59" w14:paraId="04CACBE7" w14:textId="77777777">
        <w:tblPrEx>
          <w:tblCellMar>
            <w:top w:w="0" w:type="dxa"/>
            <w:bottom w:w="0" w:type="dxa"/>
          </w:tblCellMar>
        </w:tblPrEx>
        <w:tc>
          <w:tcPr>
            <w:tcW w:w="2700" w:type="dxa"/>
            <w:shd w:val="clear" w:color="auto" w:fill="FFFFFF"/>
            <w:tcMar>
              <w:top w:w="60" w:type="dxa"/>
              <w:left w:w="80" w:type="dxa"/>
              <w:bottom w:w="60" w:type="dxa"/>
              <w:right w:w="80" w:type="dxa"/>
            </w:tcMar>
          </w:tcPr>
          <w:p w14:paraId="125F8AD6" w14:textId="77777777" w:rsidR="00990F59" w:rsidRDefault="00022619">
            <w:pPr>
              <w:spacing w:line="240" w:lineRule="auto"/>
            </w:pPr>
            <w:r>
              <w:rPr>
                <w:color w:val="1F2937"/>
                <w:sz w:val="18"/>
                <w:szCs w:val="18"/>
              </w:rPr>
              <w:t>Moat (x1.5)</w:t>
            </w:r>
          </w:p>
        </w:tc>
        <w:tc>
          <w:tcPr>
            <w:tcW w:w="900" w:type="dxa"/>
            <w:shd w:val="clear" w:color="auto" w:fill="FFFFFF"/>
            <w:tcMar>
              <w:top w:w="60" w:type="dxa"/>
              <w:left w:w="80" w:type="dxa"/>
              <w:bottom w:w="60" w:type="dxa"/>
              <w:right w:w="80" w:type="dxa"/>
            </w:tcMar>
          </w:tcPr>
          <w:p w14:paraId="765DF78D" w14:textId="77777777" w:rsidR="00990F59" w:rsidRDefault="00022619">
            <w:pPr>
              <w:spacing w:line="240" w:lineRule="auto"/>
            </w:pPr>
            <w:r>
              <w:rPr>
                <w:color w:val="1F2937"/>
                <w:sz w:val="18"/>
                <w:szCs w:val="18"/>
              </w:rPr>
              <w:t>7</w:t>
            </w:r>
          </w:p>
        </w:tc>
        <w:tc>
          <w:tcPr>
            <w:tcW w:w="1100" w:type="dxa"/>
            <w:shd w:val="clear" w:color="auto" w:fill="FFFFFF"/>
            <w:tcMar>
              <w:top w:w="60" w:type="dxa"/>
              <w:left w:w="80" w:type="dxa"/>
              <w:bottom w:w="60" w:type="dxa"/>
              <w:right w:w="80" w:type="dxa"/>
            </w:tcMar>
          </w:tcPr>
          <w:p w14:paraId="0DEEC4D3" w14:textId="77777777" w:rsidR="00990F59" w:rsidRDefault="00022619">
            <w:pPr>
              <w:spacing w:line="240" w:lineRule="auto"/>
            </w:pPr>
            <w:r>
              <w:rPr>
                <w:color w:val="1F2937"/>
                <w:sz w:val="18"/>
                <w:szCs w:val="18"/>
              </w:rPr>
              <w:t>10.5</w:t>
            </w:r>
          </w:p>
        </w:tc>
        <w:tc>
          <w:tcPr>
            <w:tcW w:w="4660" w:type="dxa"/>
            <w:shd w:val="clear" w:color="auto" w:fill="FFFFFF"/>
            <w:tcMar>
              <w:top w:w="60" w:type="dxa"/>
              <w:left w:w="80" w:type="dxa"/>
              <w:bottom w:w="60" w:type="dxa"/>
              <w:right w:w="80" w:type="dxa"/>
            </w:tcMar>
          </w:tcPr>
          <w:p w14:paraId="1C019C02" w14:textId="77777777" w:rsidR="00990F59" w:rsidRDefault="00022619">
            <w:pPr>
              <w:spacing w:line="240" w:lineRule="auto"/>
            </w:pPr>
            <w:r>
              <w:rPr>
                <w:color w:val="1F2937"/>
                <w:sz w:val="18"/>
                <w:szCs w:val="18"/>
              </w:rPr>
              <w:t xml:space="preserve">UP from 6. Verified irrigation whitespace + adhesion-prep angle + trust stack (FDA-listed, FSA, US kitting) + dormant </w:t>
            </w:r>
            <w:r>
              <w:rPr>
                <w:color w:val="1F2937"/>
                <w:sz w:val="18"/>
                <w:szCs w:val="18"/>
              </w:rPr>
              <w:lastRenderedPageBreak/>
              <w:t>premium tier. Strips stay commoditized, so moat is the system, not the strip</w:t>
            </w:r>
          </w:p>
        </w:tc>
      </w:tr>
      <w:tr w:rsidR="00990F59" w14:paraId="03C6FE72" w14:textId="77777777">
        <w:tblPrEx>
          <w:tblCellMar>
            <w:top w:w="0" w:type="dxa"/>
            <w:bottom w:w="0" w:type="dxa"/>
          </w:tblCellMar>
        </w:tblPrEx>
        <w:tc>
          <w:tcPr>
            <w:tcW w:w="2700" w:type="dxa"/>
            <w:shd w:val="clear" w:color="auto" w:fill="F3F4F6"/>
            <w:tcMar>
              <w:top w:w="60" w:type="dxa"/>
              <w:left w:w="80" w:type="dxa"/>
              <w:bottom w:w="60" w:type="dxa"/>
              <w:right w:w="80" w:type="dxa"/>
            </w:tcMar>
          </w:tcPr>
          <w:p w14:paraId="72FD01DB" w14:textId="77777777" w:rsidR="00990F59" w:rsidRDefault="00022619">
            <w:pPr>
              <w:spacing w:line="240" w:lineRule="auto"/>
            </w:pPr>
            <w:r>
              <w:rPr>
                <w:color w:val="1F2937"/>
                <w:sz w:val="18"/>
                <w:szCs w:val="18"/>
              </w:rPr>
              <w:lastRenderedPageBreak/>
              <w:t>Margin (x1.5)</w:t>
            </w:r>
          </w:p>
        </w:tc>
        <w:tc>
          <w:tcPr>
            <w:tcW w:w="900" w:type="dxa"/>
            <w:shd w:val="clear" w:color="auto" w:fill="F3F4F6"/>
            <w:tcMar>
              <w:top w:w="60" w:type="dxa"/>
              <w:left w:w="80" w:type="dxa"/>
              <w:bottom w:w="60" w:type="dxa"/>
              <w:right w:w="80" w:type="dxa"/>
            </w:tcMar>
          </w:tcPr>
          <w:p w14:paraId="6F3D1D73" w14:textId="77777777" w:rsidR="00990F59" w:rsidRDefault="00022619">
            <w:pPr>
              <w:spacing w:line="240" w:lineRule="auto"/>
            </w:pPr>
            <w:r>
              <w:rPr>
                <w:color w:val="1F2937"/>
                <w:sz w:val="18"/>
                <w:szCs w:val="18"/>
              </w:rPr>
              <w:t>8</w:t>
            </w:r>
          </w:p>
        </w:tc>
        <w:tc>
          <w:tcPr>
            <w:tcW w:w="1100" w:type="dxa"/>
            <w:shd w:val="clear" w:color="auto" w:fill="F3F4F6"/>
            <w:tcMar>
              <w:top w:w="60" w:type="dxa"/>
              <w:left w:w="80" w:type="dxa"/>
              <w:bottom w:w="60" w:type="dxa"/>
              <w:right w:w="80" w:type="dxa"/>
            </w:tcMar>
          </w:tcPr>
          <w:p w14:paraId="169FBE64" w14:textId="77777777" w:rsidR="00990F59" w:rsidRDefault="00022619">
            <w:pPr>
              <w:spacing w:line="240" w:lineRule="auto"/>
            </w:pPr>
            <w:r>
              <w:rPr>
                <w:color w:val="1F2937"/>
                <w:sz w:val="18"/>
                <w:szCs w:val="18"/>
              </w:rPr>
              <w:t>12.0</w:t>
            </w:r>
          </w:p>
        </w:tc>
        <w:tc>
          <w:tcPr>
            <w:tcW w:w="4660" w:type="dxa"/>
            <w:shd w:val="clear" w:color="auto" w:fill="F3F4F6"/>
            <w:tcMar>
              <w:top w:w="60" w:type="dxa"/>
              <w:left w:w="80" w:type="dxa"/>
              <w:bottom w:w="60" w:type="dxa"/>
              <w:right w:w="80" w:type="dxa"/>
            </w:tcMar>
          </w:tcPr>
          <w:p w14:paraId="0957AE51" w14:textId="77777777" w:rsidR="00990F59" w:rsidRDefault="00022619">
            <w:pPr>
              <w:spacing w:line="240" w:lineRule="auto"/>
            </w:pPr>
            <w:r>
              <w:rPr>
                <w:color w:val="1F2937"/>
                <w:sz w:val="18"/>
                <w:szCs w:val="18"/>
              </w:rPr>
              <w:t xml:space="preserve">Held. Saline adds cost but $44.99 ceiling is proven by </w:t>
            </w:r>
            <w:proofErr w:type="spellStart"/>
            <w:r>
              <w:rPr>
                <w:color w:val="1F2937"/>
                <w:sz w:val="18"/>
                <w:szCs w:val="18"/>
              </w:rPr>
              <w:t>microMend</w:t>
            </w:r>
            <w:proofErr w:type="spellEnd"/>
          </w:p>
        </w:tc>
      </w:tr>
      <w:tr w:rsidR="00990F59" w14:paraId="610619EA" w14:textId="77777777">
        <w:tblPrEx>
          <w:tblCellMar>
            <w:top w:w="0" w:type="dxa"/>
            <w:bottom w:w="0" w:type="dxa"/>
          </w:tblCellMar>
        </w:tblPrEx>
        <w:tc>
          <w:tcPr>
            <w:tcW w:w="2700" w:type="dxa"/>
            <w:shd w:val="clear" w:color="auto" w:fill="FFFFFF"/>
            <w:tcMar>
              <w:top w:w="60" w:type="dxa"/>
              <w:left w:w="80" w:type="dxa"/>
              <w:bottom w:w="60" w:type="dxa"/>
              <w:right w:w="80" w:type="dxa"/>
            </w:tcMar>
          </w:tcPr>
          <w:p w14:paraId="041C048E" w14:textId="77777777" w:rsidR="00990F59" w:rsidRDefault="00022619">
            <w:pPr>
              <w:spacing w:line="240" w:lineRule="auto"/>
            </w:pPr>
            <w:r>
              <w:rPr>
                <w:color w:val="1F2937"/>
                <w:sz w:val="18"/>
                <w:szCs w:val="18"/>
              </w:rPr>
              <w:t>Speed (x1.0)</w:t>
            </w:r>
          </w:p>
        </w:tc>
        <w:tc>
          <w:tcPr>
            <w:tcW w:w="900" w:type="dxa"/>
            <w:shd w:val="clear" w:color="auto" w:fill="FFFFFF"/>
            <w:tcMar>
              <w:top w:w="60" w:type="dxa"/>
              <w:left w:w="80" w:type="dxa"/>
              <w:bottom w:w="60" w:type="dxa"/>
              <w:right w:w="80" w:type="dxa"/>
            </w:tcMar>
          </w:tcPr>
          <w:p w14:paraId="41E76459" w14:textId="77777777" w:rsidR="00990F59" w:rsidRDefault="00022619">
            <w:pPr>
              <w:spacing w:line="240" w:lineRule="auto"/>
            </w:pPr>
            <w:r>
              <w:rPr>
                <w:color w:val="1F2937"/>
                <w:sz w:val="18"/>
                <w:szCs w:val="18"/>
              </w:rPr>
              <w:t>7</w:t>
            </w:r>
          </w:p>
        </w:tc>
        <w:tc>
          <w:tcPr>
            <w:tcW w:w="1100" w:type="dxa"/>
            <w:shd w:val="clear" w:color="auto" w:fill="FFFFFF"/>
            <w:tcMar>
              <w:top w:w="60" w:type="dxa"/>
              <w:left w:w="80" w:type="dxa"/>
              <w:bottom w:w="60" w:type="dxa"/>
              <w:right w:w="80" w:type="dxa"/>
            </w:tcMar>
          </w:tcPr>
          <w:p w14:paraId="65017CFA" w14:textId="77777777" w:rsidR="00990F59" w:rsidRDefault="00022619">
            <w:pPr>
              <w:spacing w:line="240" w:lineRule="auto"/>
            </w:pPr>
            <w:r>
              <w:rPr>
                <w:color w:val="1F2937"/>
                <w:sz w:val="18"/>
                <w:szCs w:val="18"/>
              </w:rPr>
              <w:t>7.0</w:t>
            </w:r>
          </w:p>
        </w:tc>
        <w:tc>
          <w:tcPr>
            <w:tcW w:w="4660" w:type="dxa"/>
            <w:shd w:val="clear" w:color="auto" w:fill="FFFFFF"/>
            <w:tcMar>
              <w:top w:w="60" w:type="dxa"/>
              <w:left w:w="80" w:type="dxa"/>
              <w:bottom w:w="60" w:type="dxa"/>
              <w:right w:w="80" w:type="dxa"/>
            </w:tcMar>
          </w:tcPr>
          <w:p w14:paraId="05246A13" w14:textId="77777777" w:rsidR="00990F59" w:rsidRDefault="00022619">
            <w:pPr>
              <w:spacing w:line="240" w:lineRule="auto"/>
            </w:pPr>
            <w:r>
              <w:rPr>
                <w:color w:val="1F2937"/>
                <w:sz w:val="18"/>
                <w:szCs w:val="18"/>
              </w:rPr>
              <w:t>Unchanged. 60 to 90 days private label</w:t>
            </w:r>
          </w:p>
        </w:tc>
      </w:tr>
      <w:tr w:rsidR="00990F59" w14:paraId="16FE8024" w14:textId="77777777">
        <w:tblPrEx>
          <w:tblCellMar>
            <w:top w:w="0" w:type="dxa"/>
            <w:bottom w:w="0" w:type="dxa"/>
          </w:tblCellMar>
        </w:tblPrEx>
        <w:tc>
          <w:tcPr>
            <w:tcW w:w="2700" w:type="dxa"/>
            <w:shd w:val="clear" w:color="auto" w:fill="F3F4F6"/>
            <w:tcMar>
              <w:top w:w="60" w:type="dxa"/>
              <w:left w:w="80" w:type="dxa"/>
              <w:bottom w:w="60" w:type="dxa"/>
              <w:right w:w="80" w:type="dxa"/>
            </w:tcMar>
          </w:tcPr>
          <w:p w14:paraId="421D1CFE" w14:textId="77777777" w:rsidR="00990F59" w:rsidRDefault="00022619">
            <w:pPr>
              <w:spacing w:line="240" w:lineRule="auto"/>
            </w:pPr>
            <w:r>
              <w:rPr>
                <w:color w:val="1F2937"/>
                <w:sz w:val="18"/>
                <w:szCs w:val="18"/>
              </w:rPr>
              <w:t>Ecosystem (x1.0)</w:t>
            </w:r>
          </w:p>
        </w:tc>
        <w:tc>
          <w:tcPr>
            <w:tcW w:w="900" w:type="dxa"/>
            <w:shd w:val="clear" w:color="auto" w:fill="F3F4F6"/>
            <w:tcMar>
              <w:top w:w="60" w:type="dxa"/>
              <w:left w:w="80" w:type="dxa"/>
              <w:bottom w:w="60" w:type="dxa"/>
              <w:right w:w="80" w:type="dxa"/>
            </w:tcMar>
          </w:tcPr>
          <w:p w14:paraId="71EE2732" w14:textId="77777777" w:rsidR="00990F59" w:rsidRDefault="00022619">
            <w:pPr>
              <w:spacing w:line="240" w:lineRule="auto"/>
            </w:pPr>
            <w:r>
              <w:rPr>
                <w:color w:val="1F2937"/>
                <w:sz w:val="18"/>
                <w:szCs w:val="18"/>
              </w:rPr>
              <w:t>9</w:t>
            </w:r>
          </w:p>
        </w:tc>
        <w:tc>
          <w:tcPr>
            <w:tcW w:w="1100" w:type="dxa"/>
            <w:shd w:val="clear" w:color="auto" w:fill="F3F4F6"/>
            <w:tcMar>
              <w:top w:w="60" w:type="dxa"/>
              <w:left w:w="80" w:type="dxa"/>
              <w:bottom w:w="60" w:type="dxa"/>
              <w:right w:w="80" w:type="dxa"/>
            </w:tcMar>
          </w:tcPr>
          <w:p w14:paraId="58628AB8" w14:textId="77777777" w:rsidR="00990F59" w:rsidRDefault="00022619">
            <w:pPr>
              <w:spacing w:line="240" w:lineRule="auto"/>
            </w:pPr>
            <w:r>
              <w:rPr>
                <w:color w:val="1F2937"/>
                <w:sz w:val="18"/>
                <w:szCs w:val="18"/>
              </w:rPr>
              <w:t>9.0</w:t>
            </w:r>
          </w:p>
        </w:tc>
        <w:tc>
          <w:tcPr>
            <w:tcW w:w="4660" w:type="dxa"/>
            <w:shd w:val="clear" w:color="auto" w:fill="F3F4F6"/>
            <w:tcMar>
              <w:top w:w="60" w:type="dxa"/>
              <w:left w:w="80" w:type="dxa"/>
              <w:bottom w:w="60" w:type="dxa"/>
              <w:right w:w="80" w:type="dxa"/>
            </w:tcMar>
          </w:tcPr>
          <w:p w14:paraId="5770A1DD" w14:textId="77777777" w:rsidR="00990F59" w:rsidRDefault="00022619">
            <w:pPr>
              <w:spacing w:line="240" w:lineRule="auto"/>
            </w:pPr>
            <w:r>
              <w:rPr>
                <w:color w:val="1F2937"/>
                <w:sz w:val="18"/>
                <w:szCs w:val="18"/>
              </w:rPr>
              <w:t xml:space="preserve">Unchanged. Refills, S&amp;S, kit ladder, </w:t>
            </w:r>
            <w:proofErr w:type="spellStart"/>
            <w:r>
              <w:rPr>
                <w:color w:val="1F2937"/>
                <w:sz w:val="18"/>
                <w:szCs w:val="18"/>
              </w:rPr>
              <w:t>BurnFIX</w:t>
            </w:r>
            <w:proofErr w:type="spellEnd"/>
            <w:r>
              <w:rPr>
                <w:color w:val="1F2937"/>
                <w:sz w:val="18"/>
                <w:szCs w:val="18"/>
              </w:rPr>
              <w:t xml:space="preserve"> line logic</w:t>
            </w:r>
          </w:p>
        </w:tc>
      </w:tr>
      <w:tr w:rsidR="00990F59" w14:paraId="536A4EE1" w14:textId="77777777">
        <w:tblPrEx>
          <w:tblCellMar>
            <w:top w:w="0" w:type="dxa"/>
            <w:bottom w:w="0" w:type="dxa"/>
          </w:tblCellMar>
        </w:tblPrEx>
        <w:tc>
          <w:tcPr>
            <w:tcW w:w="2700" w:type="dxa"/>
            <w:shd w:val="clear" w:color="auto" w:fill="FFFFFF"/>
            <w:tcMar>
              <w:top w:w="60" w:type="dxa"/>
              <w:left w:w="80" w:type="dxa"/>
              <w:bottom w:w="60" w:type="dxa"/>
              <w:right w:w="80" w:type="dxa"/>
            </w:tcMar>
          </w:tcPr>
          <w:p w14:paraId="3C86AB49" w14:textId="77777777" w:rsidR="00990F59" w:rsidRDefault="00022619">
            <w:pPr>
              <w:spacing w:line="240" w:lineRule="auto"/>
            </w:pPr>
            <w:r>
              <w:rPr>
                <w:color w:val="1F2937"/>
                <w:sz w:val="18"/>
                <w:szCs w:val="18"/>
              </w:rPr>
              <w:t>Portfolio fit (x1.5)</w:t>
            </w:r>
          </w:p>
        </w:tc>
        <w:tc>
          <w:tcPr>
            <w:tcW w:w="900" w:type="dxa"/>
            <w:shd w:val="clear" w:color="auto" w:fill="FFFFFF"/>
            <w:tcMar>
              <w:top w:w="60" w:type="dxa"/>
              <w:left w:w="80" w:type="dxa"/>
              <w:bottom w:w="60" w:type="dxa"/>
              <w:right w:w="80" w:type="dxa"/>
            </w:tcMar>
          </w:tcPr>
          <w:p w14:paraId="1565F0EE" w14:textId="77777777" w:rsidR="00990F59" w:rsidRDefault="00022619">
            <w:pPr>
              <w:spacing w:line="240" w:lineRule="auto"/>
            </w:pPr>
            <w:r>
              <w:rPr>
                <w:color w:val="1F2937"/>
                <w:sz w:val="18"/>
                <w:szCs w:val="18"/>
              </w:rPr>
              <w:t>8</w:t>
            </w:r>
          </w:p>
        </w:tc>
        <w:tc>
          <w:tcPr>
            <w:tcW w:w="1100" w:type="dxa"/>
            <w:shd w:val="clear" w:color="auto" w:fill="FFFFFF"/>
            <w:tcMar>
              <w:top w:w="60" w:type="dxa"/>
              <w:left w:w="80" w:type="dxa"/>
              <w:bottom w:w="60" w:type="dxa"/>
              <w:right w:w="80" w:type="dxa"/>
            </w:tcMar>
          </w:tcPr>
          <w:p w14:paraId="02D89309" w14:textId="77777777" w:rsidR="00990F59" w:rsidRDefault="00022619">
            <w:pPr>
              <w:spacing w:line="240" w:lineRule="auto"/>
            </w:pPr>
            <w:r>
              <w:rPr>
                <w:color w:val="1F2937"/>
                <w:sz w:val="18"/>
                <w:szCs w:val="18"/>
              </w:rPr>
              <w:t>12.0</w:t>
            </w:r>
          </w:p>
        </w:tc>
        <w:tc>
          <w:tcPr>
            <w:tcW w:w="4660" w:type="dxa"/>
            <w:shd w:val="clear" w:color="auto" w:fill="FFFFFF"/>
            <w:tcMar>
              <w:top w:w="60" w:type="dxa"/>
              <w:left w:w="80" w:type="dxa"/>
              <w:bottom w:w="60" w:type="dxa"/>
              <w:right w:w="80" w:type="dxa"/>
            </w:tcMar>
          </w:tcPr>
          <w:p w14:paraId="498D7911" w14:textId="77777777" w:rsidR="00990F59" w:rsidRDefault="00022619">
            <w:pPr>
              <w:spacing w:line="240" w:lineRule="auto"/>
            </w:pPr>
            <w:r>
              <w:rPr>
                <w:color w:val="1F2937"/>
                <w:sz w:val="18"/>
                <w:szCs w:val="18"/>
              </w:rPr>
              <w:t xml:space="preserve">Unchanged. </w:t>
            </w:r>
            <w:proofErr w:type="spellStart"/>
            <w:r>
              <w:rPr>
                <w:color w:val="1F2937"/>
                <w:sz w:val="18"/>
                <w:szCs w:val="18"/>
              </w:rPr>
              <w:t>BurnFIX</w:t>
            </w:r>
            <w:proofErr w:type="spellEnd"/>
            <w:r>
              <w:rPr>
                <w:color w:val="1F2937"/>
                <w:sz w:val="18"/>
                <w:szCs w:val="18"/>
              </w:rPr>
              <w:t xml:space="preserve"> extension + Sentinel Safety Press Kindle halo</w:t>
            </w:r>
          </w:p>
        </w:tc>
      </w:tr>
      <w:tr w:rsidR="00990F59" w14:paraId="348D1726" w14:textId="77777777">
        <w:tblPrEx>
          <w:tblCellMar>
            <w:top w:w="0" w:type="dxa"/>
            <w:bottom w:w="0" w:type="dxa"/>
          </w:tblCellMar>
        </w:tblPrEx>
        <w:tc>
          <w:tcPr>
            <w:tcW w:w="2700" w:type="dxa"/>
            <w:shd w:val="clear" w:color="auto" w:fill="F3F4F6"/>
            <w:tcMar>
              <w:top w:w="60" w:type="dxa"/>
              <w:left w:w="80" w:type="dxa"/>
              <w:bottom w:w="60" w:type="dxa"/>
              <w:right w:w="80" w:type="dxa"/>
            </w:tcMar>
          </w:tcPr>
          <w:p w14:paraId="3060E614" w14:textId="77777777" w:rsidR="00990F59" w:rsidRDefault="00022619">
            <w:pPr>
              <w:spacing w:line="240" w:lineRule="auto"/>
            </w:pPr>
            <w:r>
              <w:rPr>
                <w:color w:val="1F2937"/>
                <w:sz w:val="18"/>
                <w:szCs w:val="18"/>
              </w:rPr>
              <w:t>TOTAL</w:t>
            </w:r>
          </w:p>
        </w:tc>
        <w:tc>
          <w:tcPr>
            <w:tcW w:w="900" w:type="dxa"/>
            <w:shd w:val="clear" w:color="auto" w:fill="F3F4F6"/>
            <w:tcMar>
              <w:top w:w="60" w:type="dxa"/>
              <w:left w:w="80" w:type="dxa"/>
              <w:bottom w:w="60" w:type="dxa"/>
              <w:right w:w="80" w:type="dxa"/>
            </w:tcMar>
          </w:tcPr>
          <w:p w14:paraId="10676D07" w14:textId="77777777" w:rsidR="00990F59" w:rsidRDefault="00990F59">
            <w:pPr>
              <w:spacing w:line="240" w:lineRule="auto"/>
            </w:pPr>
          </w:p>
        </w:tc>
        <w:tc>
          <w:tcPr>
            <w:tcW w:w="1100" w:type="dxa"/>
            <w:shd w:val="clear" w:color="auto" w:fill="F3F4F6"/>
            <w:tcMar>
              <w:top w:w="60" w:type="dxa"/>
              <w:left w:w="80" w:type="dxa"/>
              <w:bottom w:w="60" w:type="dxa"/>
              <w:right w:w="80" w:type="dxa"/>
            </w:tcMar>
          </w:tcPr>
          <w:p w14:paraId="6ACE5E43" w14:textId="77777777" w:rsidR="00990F59" w:rsidRDefault="00022619">
            <w:pPr>
              <w:spacing w:line="240" w:lineRule="auto"/>
            </w:pPr>
            <w:r>
              <w:rPr>
                <w:color w:val="1F2937"/>
                <w:sz w:val="18"/>
                <w:szCs w:val="18"/>
              </w:rPr>
              <w:t>78.0</w:t>
            </w:r>
          </w:p>
        </w:tc>
        <w:tc>
          <w:tcPr>
            <w:tcW w:w="4660" w:type="dxa"/>
            <w:shd w:val="clear" w:color="auto" w:fill="F3F4F6"/>
            <w:tcMar>
              <w:top w:w="60" w:type="dxa"/>
              <w:left w:w="80" w:type="dxa"/>
              <w:bottom w:w="60" w:type="dxa"/>
              <w:right w:w="80" w:type="dxa"/>
            </w:tcMar>
          </w:tcPr>
          <w:p w14:paraId="0A031D70" w14:textId="77777777" w:rsidR="00990F59" w:rsidRDefault="00022619">
            <w:pPr>
              <w:spacing w:line="240" w:lineRule="auto"/>
            </w:pPr>
            <w:r>
              <w:rPr>
                <w:color w:val="1F2937"/>
                <w:sz w:val="18"/>
                <w:szCs w:val="18"/>
              </w:rPr>
              <w:t>STRONG. Validate keywords and landed cost, then launch</w:t>
            </w:r>
          </w:p>
        </w:tc>
      </w:tr>
    </w:tbl>
    <w:p w14:paraId="23BDCEE5" w14:textId="77777777" w:rsidR="00990F59" w:rsidRDefault="00022619">
      <w:pPr>
        <w:spacing w:after="100"/>
      </w:pPr>
      <w:r>
        <w:rPr>
          <w:b/>
          <w:bCs/>
        </w:rPr>
        <w:t xml:space="preserve">Weakest sub-score: </w:t>
      </w:r>
      <w:r>
        <w:t xml:space="preserve">moat, still. The single move that converts 7 to 8-9 and the total into the mid-80s launch band: a Tier 1 exclusive-format supply deal with </w:t>
      </w:r>
      <w:proofErr w:type="spellStart"/>
      <w:r>
        <w:t>Clozex</w:t>
      </w:r>
      <w:proofErr w:type="spellEnd"/>
      <w:r>
        <w:t xml:space="preserve"> Medical or </w:t>
      </w:r>
      <w:proofErr w:type="spellStart"/>
      <w:r>
        <w:t>KitoTech</w:t>
      </w:r>
      <w:proofErr w:type="spellEnd"/>
      <w:r>
        <w:t>, unchanged from the brief and now more urgent because both companies look commercially sleepy.</w:t>
      </w:r>
    </w:p>
    <w:p w14:paraId="43B6E29C" w14:textId="77777777" w:rsidR="00990F59" w:rsidRDefault="00022619">
      <w:pPr>
        <w:pStyle w:val="Heading1"/>
      </w:pPr>
      <w:r>
        <w:t xml:space="preserve">7. Naming: </w:t>
      </w:r>
      <w:proofErr w:type="spellStart"/>
      <w:r>
        <w:t>WoundFIXX</w:t>
      </w:r>
      <w:proofErr w:type="spellEnd"/>
    </w:p>
    <w:p w14:paraId="5A205615" w14:textId="77777777" w:rsidR="00990F59" w:rsidRDefault="00022619">
      <w:pPr>
        <w:spacing w:after="100"/>
      </w:pPr>
      <w:r>
        <w:rPr>
          <w:b/>
          <w:bCs/>
        </w:rPr>
        <w:t>Recommendation: "</w:t>
      </w:r>
      <w:proofErr w:type="spellStart"/>
      <w:r>
        <w:rPr>
          <w:b/>
          <w:bCs/>
        </w:rPr>
        <w:t>WoundFIXX</w:t>
      </w:r>
      <w:proofErr w:type="spellEnd"/>
      <w:r>
        <w:rPr>
          <w:b/>
          <w:bCs/>
        </w:rPr>
        <w:t xml:space="preserve"> by </w:t>
      </w:r>
      <w:proofErr w:type="spellStart"/>
      <w:r>
        <w:rPr>
          <w:b/>
          <w:bCs/>
        </w:rPr>
        <w:t>BurnFIX</w:t>
      </w:r>
      <w:proofErr w:type="spellEnd"/>
      <w:r>
        <w:rPr>
          <w:b/>
          <w:bCs/>
        </w:rPr>
        <w:t xml:space="preserve">", not a standalone brand. </w:t>
      </w:r>
      <w:proofErr w:type="spellStart"/>
      <w:r>
        <w:t>BurnFIX</w:t>
      </w:r>
      <w:proofErr w:type="spellEnd"/>
      <w:r>
        <w:t xml:space="preserve"> carries the FDA registration history, the account history, the liability policy to extend, and the trust umbrella. A cold </w:t>
      </w:r>
      <w:proofErr w:type="spellStart"/>
      <w:r>
        <w:t>WoundFIXX</w:t>
      </w:r>
      <w:proofErr w:type="spellEnd"/>
      <w:r>
        <w:t xml:space="preserve"> with zero reviews fights the same trust war as the clones. As a sub-brand it inherits the stack on day one.</w:t>
      </w:r>
    </w:p>
    <w:p w14:paraId="2593548C" w14:textId="77777777" w:rsidR="00990F59" w:rsidRDefault="00022619">
      <w:pPr>
        <w:pStyle w:val="ListParagraph"/>
        <w:numPr>
          <w:ilvl w:val="0"/>
          <w:numId w:val="2"/>
        </w:numPr>
        <w:spacing w:after="60" w:line="252" w:lineRule="auto"/>
      </w:pPr>
      <w:r>
        <w:t>Run a USPTO knockout search on WOUNDFIXX / WOUNDFIX / WOUND FIX in class 5 and 10 before packaging spend. Wound-care naming space is crowded. Unverified until searched.</w:t>
      </w:r>
    </w:p>
    <w:p w14:paraId="201F4E6F" w14:textId="77777777" w:rsidR="00990F59" w:rsidRDefault="00022619">
      <w:pPr>
        <w:pStyle w:val="ListParagraph"/>
        <w:numPr>
          <w:ilvl w:val="0"/>
          <w:numId w:val="2"/>
        </w:numPr>
        <w:spacing w:after="60" w:line="252" w:lineRule="auto"/>
      </w:pPr>
      <w:r>
        <w:rPr>
          <w:b/>
          <w:bCs/>
        </w:rPr>
        <w:t>Drop "</w:t>
      </w:r>
      <w:proofErr w:type="spellStart"/>
      <w:r>
        <w:rPr>
          <w:b/>
          <w:bCs/>
        </w:rPr>
        <w:t>SealLine</w:t>
      </w:r>
      <w:proofErr w:type="spellEnd"/>
      <w:r>
        <w:rPr>
          <w:b/>
          <w:bCs/>
        </w:rPr>
        <w:t xml:space="preserve">" entirely. </w:t>
      </w:r>
      <w:proofErr w:type="spellStart"/>
      <w:r>
        <w:t>SealLine</w:t>
      </w:r>
      <w:proofErr w:type="spellEnd"/>
      <w:r>
        <w:t xml:space="preserve"> is an established Cascade Designs waterproof drybag brand in the exact outdoor channel you will market into. Confidence 8/10 that the mark exists there; verify, but assume rename. </w:t>
      </w:r>
      <w:proofErr w:type="spellStart"/>
      <w:r>
        <w:t>WoundFIXX</w:t>
      </w:r>
      <w:proofErr w:type="spellEnd"/>
      <w:r>
        <w:t xml:space="preserve"> replacing </w:t>
      </w:r>
      <w:proofErr w:type="spellStart"/>
      <w:r>
        <w:t>SealLine</w:t>
      </w:r>
      <w:proofErr w:type="spellEnd"/>
      <w:r>
        <w:t xml:space="preserve"> is the cleaner architecture anyway: </w:t>
      </w:r>
      <w:proofErr w:type="spellStart"/>
      <w:r>
        <w:t>BurnFIX</w:t>
      </w:r>
      <w:proofErr w:type="spellEnd"/>
      <w:r>
        <w:t xml:space="preserve"> for burns, </w:t>
      </w:r>
      <w:proofErr w:type="spellStart"/>
      <w:r>
        <w:t>WoundFIXX</w:t>
      </w:r>
      <w:proofErr w:type="spellEnd"/>
      <w:r>
        <w:t xml:space="preserve"> for lacerations, one FIX family.</w:t>
      </w:r>
    </w:p>
    <w:p w14:paraId="6C10CE6A" w14:textId="77777777" w:rsidR="00990F59" w:rsidRDefault="00022619">
      <w:pPr>
        <w:pStyle w:val="ListParagraph"/>
        <w:numPr>
          <w:ilvl w:val="0"/>
          <w:numId w:val="2"/>
        </w:numPr>
        <w:spacing w:after="60" w:line="252" w:lineRule="auto"/>
      </w:pPr>
      <w:r>
        <w:t>Double-X gives you a registrable, searchable exact-match token (nobody ranks on "</w:t>
      </w:r>
      <w:proofErr w:type="spellStart"/>
      <w:r>
        <w:t>woundfixx</w:t>
      </w:r>
      <w:proofErr w:type="spellEnd"/>
      <w:r>
        <w:t>"), at the cost of typo traffic. Buy the single-X misspelling as backend keyword and domain redirect.</w:t>
      </w:r>
    </w:p>
    <w:p w14:paraId="5BCBAD65" w14:textId="77777777" w:rsidR="00990F59" w:rsidRDefault="00022619">
      <w:pPr>
        <w:pStyle w:val="Heading1"/>
      </w:pPr>
      <w:r>
        <w:t>8. Exploitation Plays</w:t>
      </w:r>
    </w:p>
    <w:p w14:paraId="2FC7E352" w14:textId="77777777" w:rsidR="00990F59" w:rsidRDefault="00022619">
      <w:pPr>
        <w:spacing w:after="100"/>
      </w:pPr>
      <w:r>
        <w:rPr>
          <w:b/>
          <w:bCs/>
        </w:rPr>
        <w:t xml:space="preserve">Good (this month): </w:t>
      </w:r>
      <w:r>
        <w:t xml:space="preserve">Lock the config above. RFQs with the saline-included BOM. Cerebro/Keepa validation on wound closure kit, laceration kit, </w:t>
      </w:r>
      <w:proofErr w:type="spellStart"/>
      <w:r>
        <w:t>zipstitch</w:t>
      </w:r>
      <w:proofErr w:type="spellEnd"/>
      <w:r>
        <w:t xml:space="preserve"> terms against the </w:t>
      </w:r>
      <w:proofErr w:type="spellStart"/>
      <w:r>
        <w:t>Clozex</w:t>
      </w:r>
      <w:proofErr w:type="spellEnd"/>
      <w:r>
        <w:t xml:space="preserve">, EVERLIT, </w:t>
      </w:r>
      <w:proofErr w:type="spellStart"/>
      <w:r>
        <w:t>SurviveX</w:t>
      </w:r>
      <w:proofErr w:type="spellEnd"/>
      <w:r>
        <w:t xml:space="preserve">, AZEN ASINs. FSA/HSA eligibility at listing setup. FDA device listing under the </w:t>
      </w:r>
      <w:proofErr w:type="spellStart"/>
      <w:r>
        <w:t>BurnFIX</w:t>
      </w:r>
      <w:proofErr w:type="spellEnd"/>
      <w:r>
        <w:t xml:space="preserve"> establishment.</w:t>
      </w:r>
    </w:p>
    <w:p w14:paraId="22687C49" w14:textId="77777777" w:rsidR="00990F59" w:rsidRDefault="00022619">
      <w:pPr>
        <w:spacing w:after="100"/>
      </w:pPr>
      <w:r>
        <w:rPr>
          <w:b/>
          <w:bCs/>
        </w:rPr>
        <w:t xml:space="preserve">Better (launch quarter): </w:t>
      </w:r>
      <w:r>
        <w:t xml:space="preserve">Refill S&amp;S live day one. Kindle halo (Close It Yourself, Sentinel Safety Press) weeks 6 to 9. Creator seeding to 10 to 15 </w:t>
      </w:r>
      <w:proofErr w:type="gramStart"/>
      <w:r>
        <w:t>prepper</w:t>
      </w:r>
      <w:proofErr w:type="gramEnd"/>
      <w:r>
        <w:t xml:space="preserve">, overlanding, homestead, boating micro-creators. TikTok FX-wound demos and "ER bill vs $40 kit" hooks. PPC bursts on the </w:t>
      </w:r>
      <w:proofErr w:type="spellStart"/>
      <w:r>
        <w:t>zipstitch</w:t>
      </w:r>
      <w:proofErr w:type="spellEnd"/>
      <w:r>
        <w:t xml:space="preserve"> vacuum terms. Buy the Walgreens house laceration kit and tear it down; it is </w:t>
      </w:r>
      <w:proofErr w:type="spellStart"/>
      <w:r>
        <w:t>microMend</w:t>
      </w:r>
      <w:proofErr w:type="spellEnd"/>
      <w:r>
        <w:t xml:space="preserve"> inside and tells you exactly what retail wants.</w:t>
      </w:r>
    </w:p>
    <w:p w14:paraId="1D74B88A" w14:textId="77777777" w:rsidR="00990F59" w:rsidRDefault="00022619">
      <w:pPr>
        <w:spacing w:after="100"/>
      </w:pPr>
      <w:r>
        <w:rPr>
          <w:b/>
          <w:bCs/>
        </w:rPr>
        <w:t xml:space="preserve">Best (category leadership): </w:t>
      </w:r>
      <w:r>
        <w:t xml:space="preserve">Exclusive-format supply agreement with </w:t>
      </w:r>
      <w:proofErr w:type="spellStart"/>
      <w:r>
        <w:t>Clozex</w:t>
      </w:r>
      <w:proofErr w:type="spellEnd"/>
      <w:r>
        <w:t xml:space="preserve"> or </w:t>
      </w:r>
      <w:proofErr w:type="spellStart"/>
      <w:r>
        <w:t>KitoTech</w:t>
      </w:r>
      <w:proofErr w:type="spellEnd"/>
      <w:r>
        <w:t xml:space="preserve">. Their device plus your complete-kit system and preparedness distribution is a product neither can build alone: they have clearance and no consumer </w:t>
      </w:r>
      <w:proofErr w:type="gramStart"/>
      <w:r>
        <w:t>motion,</w:t>
      </w:r>
      <w:proofErr w:type="gramEnd"/>
      <w:r>
        <w:t xml:space="preserve"> you have the motion and no device IP. That deal converts the moat score, blocks the swarm from your exact format, and opens the same retail door </w:t>
      </w:r>
      <w:proofErr w:type="spellStart"/>
      <w:r>
        <w:t>microMend</w:t>
      </w:r>
      <w:proofErr w:type="spellEnd"/>
      <w:r>
        <w:t xml:space="preserve"> already proved (Walgreens private label).</w:t>
      </w:r>
    </w:p>
    <w:p w14:paraId="21D84C91" w14:textId="77777777" w:rsidR="00990F59" w:rsidRDefault="00022619">
      <w:pPr>
        <w:pStyle w:val="Heading1"/>
      </w:pPr>
      <w:r>
        <w:t>9. Risks and Open Verifications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1200"/>
        <w:gridCol w:w="5660"/>
      </w:tblGrid>
      <w:tr w:rsidR="00990F59" w14:paraId="6F7E0A6A" w14:textId="77777777">
        <w:tblPrEx>
          <w:tblCellMar>
            <w:top w:w="0" w:type="dxa"/>
            <w:bottom w:w="0" w:type="dxa"/>
          </w:tblCellMar>
        </w:tblPrEx>
        <w:trPr>
          <w:tblHeader/>
        </w:trPr>
        <w:tc>
          <w:tcPr>
            <w:tcW w:w="2500" w:type="dxa"/>
            <w:shd w:val="clear" w:color="auto" w:fill="111827"/>
            <w:tcMar>
              <w:top w:w="60" w:type="dxa"/>
              <w:left w:w="80" w:type="dxa"/>
              <w:bottom w:w="60" w:type="dxa"/>
              <w:right w:w="80" w:type="dxa"/>
            </w:tcMar>
          </w:tcPr>
          <w:p w14:paraId="01FE26A1" w14:textId="77777777" w:rsidR="00990F59" w:rsidRDefault="00022619">
            <w:pPr>
              <w:spacing w:line="240" w:lineRule="auto"/>
            </w:pPr>
            <w:r>
              <w:rPr>
                <w:b/>
                <w:bCs/>
                <w:color w:val="FFFFFF"/>
                <w:sz w:val="19"/>
                <w:szCs w:val="19"/>
              </w:rPr>
              <w:lastRenderedPageBreak/>
              <w:t>Risk</w:t>
            </w:r>
          </w:p>
        </w:tc>
        <w:tc>
          <w:tcPr>
            <w:tcW w:w="1200" w:type="dxa"/>
            <w:shd w:val="clear" w:color="auto" w:fill="111827"/>
            <w:tcMar>
              <w:top w:w="60" w:type="dxa"/>
              <w:left w:w="80" w:type="dxa"/>
              <w:bottom w:w="60" w:type="dxa"/>
              <w:right w:w="80" w:type="dxa"/>
            </w:tcMar>
          </w:tcPr>
          <w:p w14:paraId="0E1C9AB3" w14:textId="77777777" w:rsidR="00990F59" w:rsidRDefault="00022619">
            <w:pPr>
              <w:spacing w:line="240" w:lineRule="auto"/>
            </w:pPr>
            <w:r>
              <w:rPr>
                <w:b/>
                <w:bCs/>
                <w:color w:val="FFFFFF"/>
                <w:sz w:val="19"/>
                <w:szCs w:val="19"/>
              </w:rPr>
              <w:t>Severity</w:t>
            </w:r>
          </w:p>
        </w:tc>
        <w:tc>
          <w:tcPr>
            <w:tcW w:w="5660" w:type="dxa"/>
            <w:shd w:val="clear" w:color="auto" w:fill="111827"/>
            <w:tcMar>
              <w:top w:w="60" w:type="dxa"/>
              <w:left w:w="80" w:type="dxa"/>
              <w:bottom w:w="60" w:type="dxa"/>
              <w:right w:w="80" w:type="dxa"/>
            </w:tcMar>
          </w:tcPr>
          <w:p w14:paraId="7A677EF2" w14:textId="77777777" w:rsidR="00990F59" w:rsidRDefault="00022619">
            <w:pPr>
              <w:spacing w:line="240" w:lineRule="auto"/>
            </w:pPr>
            <w:r>
              <w:rPr>
                <w:b/>
                <w:bCs/>
                <w:color w:val="FFFFFF"/>
                <w:sz w:val="19"/>
                <w:szCs w:val="19"/>
              </w:rPr>
              <w:t>Mitigation / action</w:t>
            </w:r>
          </w:p>
        </w:tc>
      </w:tr>
      <w:tr w:rsidR="00990F59" w14:paraId="0B22BAC3" w14:textId="77777777">
        <w:tblPrEx>
          <w:tblCellMar>
            <w:top w:w="0" w:type="dxa"/>
            <w:bottom w:w="0" w:type="dxa"/>
          </w:tblCellMar>
        </w:tblPrEx>
        <w:tc>
          <w:tcPr>
            <w:tcW w:w="2500" w:type="dxa"/>
            <w:shd w:val="clear" w:color="auto" w:fill="FFFFFF"/>
            <w:tcMar>
              <w:top w:w="60" w:type="dxa"/>
              <w:left w:w="80" w:type="dxa"/>
              <w:bottom w:w="60" w:type="dxa"/>
              <w:right w:w="80" w:type="dxa"/>
            </w:tcMar>
          </w:tcPr>
          <w:p w14:paraId="51627221" w14:textId="77777777" w:rsidR="00990F59" w:rsidRDefault="00022619">
            <w:pPr>
              <w:spacing w:line="240" w:lineRule="auto"/>
            </w:pPr>
            <w:r>
              <w:rPr>
                <w:color w:val="1F2937"/>
                <w:sz w:val="18"/>
                <w:szCs w:val="18"/>
              </w:rPr>
              <w:t>Clone swarm adds a $2 saline vial once you prove the concept</w:t>
            </w:r>
          </w:p>
        </w:tc>
        <w:tc>
          <w:tcPr>
            <w:tcW w:w="1200" w:type="dxa"/>
            <w:shd w:val="clear" w:color="auto" w:fill="FFFFFF"/>
            <w:tcMar>
              <w:top w:w="60" w:type="dxa"/>
              <w:left w:w="80" w:type="dxa"/>
              <w:bottom w:w="60" w:type="dxa"/>
              <w:right w:w="80" w:type="dxa"/>
            </w:tcMar>
          </w:tcPr>
          <w:p w14:paraId="48C12BF0" w14:textId="77777777" w:rsidR="00990F59" w:rsidRDefault="00022619">
            <w:pPr>
              <w:spacing w:line="240" w:lineRule="auto"/>
            </w:pPr>
            <w:r>
              <w:rPr>
                <w:color w:val="1F2937"/>
                <w:sz w:val="18"/>
                <w:szCs w:val="18"/>
              </w:rPr>
              <w:t>High</w:t>
            </w:r>
          </w:p>
        </w:tc>
        <w:tc>
          <w:tcPr>
            <w:tcW w:w="5660" w:type="dxa"/>
            <w:shd w:val="clear" w:color="auto" w:fill="FFFFFF"/>
            <w:tcMar>
              <w:top w:w="60" w:type="dxa"/>
              <w:left w:w="80" w:type="dxa"/>
              <w:bottom w:w="60" w:type="dxa"/>
              <w:right w:w="80" w:type="dxa"/>
            </w:tcMar>
          </w:tcPr>
          <w:p w14:paraId="35BF68C2" w14:textId="77777777" w:rsidR="00990F59" w:rsidRDefault="00022619">
            <w:pPr>
              <w:spacing w:line="240" w:lineRule="auto"/>
            </w:pPr>
            <w:r>
              <w:rPr>
                <w:color w:val="1F2937"/>
                <w:sz w:val="18"/>
                <w:szCs w:val="18"/>
              </w:rPr>
              <w:t>Expected within 6 to 12 months. Moat must be brand, instruction system, FSA, S&amp;S base, and review depth built before they arrive. Speed is the defense</w:t>
            </w:r>
          </w:p>
        </w:tc>
      </w:tr>
      <w:tr w:rsidR="00990F59" w14:paraId="32DE7590" w14:textId="77777777">
        <w:tblPrEx>
          <w:tblCellMar>
            <w:top w:w="0" w:type="dxa"/>
            <w:bottom w:w="0" w:type="dxa"/>
          </w:tblCellMar>
        </w:tblPrEx>
        <w:tc>
          <w:tcPr>
            <w:tcW w:w="2500" w:type="dxa"/>
            <w:shd w:val="clear" w:color="auto" w:fill="F3F4F6"/>
            <w:tcMar>
              <w:top w:w="60" w:type="dxa"/>
              <w:left w:w="80" w:type="dxa"/>
              <w:bottom w:w="60" w:type="dxa"/>
              <w:right w:w="80" w:type="dxa"/>
            </w:tcMar>
          </w:tcPr>
          <w:p w14:paraId="4E638DFA" w14:textId="77777777" w:rsidR="00990F59" w:rsidRDefault="00022619">
            <w:pPr>
              <w:spacing w:line="240" w:lineRule="auto"/>
            </w:pPr>
            <w:r>
              <w:rPr>
                <w:color w:val="1F2937"/>
                <w:sz w:val="18"/>
                <w:szCs w:val="18"/>
              </w:rPr>
              <w:t>Saline/syringe compliance details</w:t>
            </w:r>
          </w:p>
        </w:tc>
        <w:tc>
          <w:tcPr>
            <w:tcW w:w="1200" w:type="dxa"/>
            <w:shd w:val="clear" w:color="auto" w:fill="F3F4F6"/>
            <w:tcMar>
              <w:top w:w="60" w:type="dxa"/>
              <w:left w:w="80" w:type="dxa"/>
              <w:bottom w:w="60" w:type="dxa"/>
              <w:right w:w="80" w:type="dxa"/>
            </w:tcMar>
          </w:tcPr>
          <w:p w14:paraId="5C4A8011" w14:textId="77777777" w:rsidR="00990F59" w:rsidRDefault="00022619">
            <w:pPr>
              <w:spacing w:line="240" w:lineRule="auto"/>
            </w:pPr>
            <w:r>
              <w:rPr>
                <w:color w:val="1F2937"/>
                <w:sz w:val="18"/>
                <w:szCs w:val="18"/>
              </w:rPr>
              <w:t>Medium</w:t>
            </w:r>
          </w:p>
        </w:tc>
        <w:tc>
          <w:tcPr>
            <w:tcW w:w="5660" w:type="dxa"/>
            <w:shd w:val="clear" w:color="auto" w:fill="F3F4F6"/>
            <w:tcMar>
              <w:top w:w="60" w:type="dxa"/>
              <w:left w:w="80" w:type="dxa"/>
              <w:bottom w:w="60" w:type="dxa"/>
              <w:right w:w="80" w:type="dxa"/>
            </w:tcMar>
          </w:tcPr>
          <w:p w14:paraId="311FFA9F" w14:textId="77777777" w:rsidR="00990F59" w:rsidRDefault="00022619">
            <w:pPr>
              <w:spacing w:line="240" w:lineRule="auto"/>
            </w:pPr>
            <w:r>
              <w:rPr>
                <w:color w:val="1F2937"/>
                <w:sz w:val="18"/>
                <w:szCs w:val="18"/>
              </w:rPr>
              <w:t>Source saline as a finished, labeled, compliant component (wound-wash monograph). Blunt irrigation syringe only. Counsel confirms no change to KGX device listing scope</w:t>
            </w:r>
          </w:p>
        </w:tc>
      </w:tr>
      <w:tr w:rsidR="00990F59" w14:paraId="6560B5FA" w14:textId="77777777">
        <w:tblPrEx>
          <w:tblCellMar>
            <w:top w:w="0" w:type="dxa"/>
            <w:bottom w:w="0" w:type="dxa"/>
          </w:tblCellMar>
        </w:tblPrEx>
        <w:tc>
          <w:tcPr>
            <w:tcW w:w="2500" w:type="dxa"/>
            <w:shd w:val="clear" w:color="auto" w:fill="FFFFFF"/>
            <w:tcMar>
              <w:top w:w="60" w:type="dxa"/>
              <w:left w:w="80" w:type="dxa"/>
              <w:bottom w:w="60" w:type="dxa"/>
              <w:right w:w="80" w:type="dxa"/>
            </w:tcMar>
          </w:tcPr>
          <w:p w14:paraId="1B50D9F3" w14:textId="77777777" w:rsidR="00990F59" w:rsidRDefault="00022619">
            <w:pPr>
              <w:spacing w:line="240" w:lineRule="auto"/>
            </w:pPr>
            <w:r>
              <w:rPr>
                <w:color w:val="1F2937"/>
                <w:sz w:val="18"/>
                <w:szCs w:val="18"/>
              </w:rPr>
              <w:t>FBA weight/dim tier creep from liquids</w:t>
            </w:r>
          </w:p>
        </w:tc>
        <w:tc>
          <w:tcPr>
            <w:tcW w:w="1200" w:type="dxa"/>
            <w:shd w:val="clear" w:color="auto" w:fill="FFFFFF"/>
            <w:tcMar>
              <w:top w:w="60" w:type="dxa"/>
              <w:left w:w="80" w:type="dxa"/>
              <w:bottom w:w="60" w:type="dxa"/>
              <w:right w:w="80" w:type="dxa"/>
            </w:tcMar>
          </w:tcPr>
          <w:p w14:paraId="07C60171" w14:textId="77777777" w:rsidR="00990F59" w:rsidRDefault="00022619">
            <w:pPr>
              <w:spacing w:line="240" w:lineRule="auto"/>
            </w:pPr>
            <w:r>
              <w:rPr>
                <w:color w:val="1F2937"/>
                <w:sz w:val="18"/>
                <w:szCs w:val="18"/>
              </w:rPr>
              <w:t>Medium</w:t>
            </w:r>
          </w:p>
        </w:tc>
        <w:tc>
          <w:tcPr>
            <w:tcW w:w="5660" w:type="dxa"/>
            <w:shd w:val="clear" w:color="auto" w:fill="FFFFFF"/>
            <w:tcMar>
              <w:top w:w="60" w:type="dxa"/>
              <w:left w:w="80" w:type="dxa"/>
              <w:bottom w:w="60" w:type="dxa"/>
              <w:right w:w="80" w:type="dxa"/>
            </w:tcMar>
          </w:tcPr>
          <w:p w14:paraId="52320E70" w14:textId="77777777" w:rsidR="00990F59" w:rsidRDefault="00022619">
            <w:pPr>
              <w:spacing w:line="240" w:lineRule="auto"/>
            </w:pPr>
            <w:r>
              <w:rPr>
                <w:color w:val="1F2937"/>
                <w:sz w:val="18"/>
                <w:szCs w:val="18"/>
              </w:rPr>
              <w:t>Pod format, hard cap kit weight ~1.5 lb. Model fees at PO gate</w:t>
            </w:r>
          </w:p>
        </w:tc>
      </w:tr>
      <w:tr w:rsidR="00990F59" w14:paraId="698CAB5E" w14:textId="77777777">
        <w:tblPrEx>
          <w:tblCellMar>
            <w:top w:w="0" w:type="dxa"/>
            <w:bottom w:w="0" w:type="dxa"/>
          </w:tblCellMar>
        </w:tblPrEx>
        <w:tc>
          <w:tcPr>
            <w:tcW w:w="2500" w:type="dxa"/>
            <w:shd w:val="clear" w:color="auto" w:fill="F3F4F6"/>
            <w:tcMar>
              <w:top w:w="60" w:type="dxa"/>
              <w:left w:w="80" w:type="dxa"/>
              <w:bottom w:w="60" w:type="dxa"/>
              <w:right w:w="80" w:type="dxa"/>
            </w:tcMar>
          </w:tcPr>
          <w:p w14:paraId="4A32291D" w14:textId="77777777" w:rsidR="00990F59" w:rsidRDefault="00022619">
            <w:pPr>
              <w:spacing w:line="240" w:lineRule="auto"/>
            </w:pPr>
            <w:r>
              <w:rPr>
                <w:color w:val="1F2937"/>
                <w:sz w:val="18"/>
                <w:szCs w:val="18"/>
              </w:rPr>
              <w:t>Liability gap</w:t>
            </w:r>
          </w:p>
        </w:tc>
        <w:tc>
          <w:tcPr>
            <w:tcW w:w="1200" w:type="dxa"/>
            <w:shd w:val="clear" w:color="auto" w:fill="F3F4F6"/>
            <w:tcMar>
              <w:top w:w="60" w:type="dxa"/>
              <w:left w:w="80" w:type="dxa"/>
              <w:bottom w:w="60" w:type="dxa"/>
              <w:right w:w="80" w:type="dxa"/>
            </w:tcMar>
          </w:tcPr>
          <w:p w14:paraId="01600997" w14:textId="77777777" w:rsidR="00990F59" w:rsidRDefault="00022619">
            <w:pPr>
              <w:spacing w:line="240" w:lineRule="auto"/>
            </w:pPr>
            <w:r>
              <w:rPr>
                <w:color w:val="1F2937"/>
                <w:sz w:val="18"/>
                <w:szCs w:val="18"/>
              </w:rPr>
              <w:t>High</w:t>
            </w:r>
          </w:p>
        </w:tc>
        <w:tc>
          <w:tcPr>
            <w:tcW w:w="5660" w:type="dxa"/>
            <w:shd w:val="clear" w:color="auto" w:fill="F3F4F6"/>
            <w:tcMar>
              <w:top w:w="60" w:type="dxa"/>
              <w:left w:w="80" w:type="dxa"/>
              <w:bottom w:w="60" w:type="dxa"/>
              <w:right w:w="80" w:type="dxa"/>
            </w:tcMar>
          </w:tcPr>
          <w:p w14:paraId="5C5CA757" w14:textId="77777777" w:rsidR="00990F59" w:rsidRDefault="00022619">
            <w:pPr>
              <w:spacing w:line="240" w:lineRule="auto"/>
            </w:pPr>
            <w:r>
              <w:rPr>
                <w:color w:val="1F2937"/>
                <w:sz w:val="18"/>
                <w:szCs w:val="18"/>
              </w:rPr>
              <w:t>Unchanged from prior analysis: umbrella is not primary product liability. Medical-device rider bound before first sale. Gate 3 holds</w:t>
            </w:r>
          </w:p>
        </w:tc>
      </w:tr>
      <w:tr w:rsidR="00990F59" w14:paraId="07C5233A" w14:textId="77777777">
        <w:tblPrEx>
          <w:tblCellMar>
            <w:top w:w="0" w:type="dxa"/>
            <w:bottom w:w="0" w:type="dxa"/>
          </w:tblCellMar>
        </w:tblPrEx>
        <w:tc>
          <w:tcPr>
            <w:tcW w:w="2500" w:type="dxa"/>
            <w:shd w:val="clear" w:color="auto" w:fill="FFFFFF"/>
            <w:tcMar>
              <w:top w:w="60" w:type="dxa"/>
              <w:left w:w="80" w:type="dxa"/>
              <w:bottom w:w="60" w:type="dxa"/>
              <w:right w:w="80" w:type="dxa"/>
            </w:tcMar>
          </w:tcPr>
          <w:p w14:paraId="549716A1" w14:textId="77777777" w:rsidR="00990F59" w:rsidRDefault="00022619">
            <w:pPr>
              <w:spacing w:line="240" w:lineRule="auto"/>
            </w:pPr>
            <w:r>
              <w:rPr>
                <w:color w:val="1F2937"/>
                <w:sz w:val="18"/>
                <w:szCs w:val="18"/>
              </w:rPr>
              <w:t>Trademark collisions (</w:t>
            </w:r>
            <w:proofErr w:type="spellStart"/>
            <w:r>
              <w:rPr>
                <w:color w:val="1F2937"/>
                <w:sz w:val="18"/>
                <w:szCs w:val="18"/>
              </w:rPr>
              <w:t>WoundFIXX</w:t>
            </w:r>
            <w:proofErr w:type="spellEnd"/>
            <w:r>
              <w:rPr>
                <w:color w:val="1F2937"/>
                <w:sz w:val="18"/>
                <w:szCs w:val="18"/>
              </w:rPr>
              <w:t xml:space="preserve">, </w:t>
            </w:r>
            <w:proofErr w:type="spellStart"/>
            <w:r>
              <w:rPr>
                <w:color w:val="1F2937"/>
                <w:sz w:val="18"/>
                <w:szCs w:val="18"/>
              </w:rPr>
              <w:t>SealLine</w:t>
            </w:r>
            <w:proofErr w:type="spellEnd"/>
            <w:r>
              <w:rPr>
                <w:color w:val="1F2937"/>
                <w:sz w:val="18"/>
                <w:szCs w:val="18"/>
              </w:rPr>
              <w:t>)</w:t>
            </w:r>
          </w:p>
        </w:tc>
        <w:tc>
          <w:tcPr>
            <w:tcW w:w="1200" w:type="dxa"/>
            <w:shd w:val="clear" w:color="auto" w:fill="FFFFFF"/>
            <w:tcMar>
              <w:top w:w="60" w:type="dxa"/>
              <w:left w:w="80" w:type="dxa"/>
              <w:bottom w:w="60" w:type="dxa"/>
              <w:right w:w="80" w:type="dxa"/>
            </w:tcMar>
          </w:tcPr>
          <w:p w14:paraId="434C0464" w14:textId="77777777" w:rsidR="00990F59" w:rsidRDefault="00022619">
            <w:pPr>
              <w:spacing w:line="240" w:lineRule="auto"/>
            </w:pPr>
            <w:r>
              <w:rPr>
                <w:color w:val="1F2937"/>
                <w:sz w:val="18"/>
                <w:szCs w:val="18"/>
              </w:rPr>
              <w:t>Medium</w:t>
            </w:r>
          </w:p>
        </w:tc>
        <w:tc>
          <w:tcPr>
            <w:tcW w:w="5660" w:type="dxa"/>
            <w:shd w:val="clear" w:color="auto" w:fill="FFFFFF"/>
            <w:tcMar>
              <w:top w:w="60" w:type="dxa"/>
              <w:left w:w="80" w:type="dxa"/>
              <w:bottom w:w="60" w:type="dxa"/>
              <w:right w:w="80" w:type="dxa"/>
            </w:tcMar>
          </w:tcPr>
          <w:p w14:paraId="56514B5D" w14:textId="77777777" w:rsidR="00990F59" w:rsidRDefault="00022619">
            <w:pPr>
              <w:spacing w:line="240" w:lineRule="auto"/>
            </w:pPr>
            <w:r>
              <w:rPr>
                <w:color w:val="1F2937"/>
                <w:sz w:val="18"/>
                <w:szCs w:val="18"/>
              </w:rPr>
              <w:t>USPTO knockout search this week, before any packaging or Kindle cover spend</w:t>
            </w:r>
          </w:p>
        </w:tc>
      </w:tr>
      <w:tr w:rsidR="00990F59" w14:paraId="53B36151" w14:textId="77777777">
        <w:tblPrEx>
          <w:tblCellMar>
            <w:top w:w="0" w:type="dxa"/>
            <w:bottom w:w="0" w:type="dxa"/>
          </w:tblCellMar>
        </w:tblPrEx>
        <w:tc>
          <w:tcPr>
            <w:tcW w:w="2500" w:type="dxa"/>
            <w:shd w:val="clear" w:color="auto" w:fill="F3F4F6"/>
            <w:tcMar>
              <w:top w:w="60" w:type="dxa"/>
              <w:left w:w="80" w:type="dxa"/>
              <w:bottom w:w="60" w:type="dxa"/>
              <w:right w:w="80" w:type="dxa"/>
            </w:tcMar>
          </w:tcPr>
          <w:p w14:paraId="30E525E3" w14:textId="77777777" w:rsidR="00990F59" w:rsidRDefault="00022619">
            <w:pPr>
              <w:spacing w:line="240" w:lineRule="auto"/>
            </w:pPr>
            <w:r>
              <w:rPr>
                <w:color w:val="1F2937"/>
                <w:sz w:val="18"/>
                <w:szCs w:val="18"/>
              </w:rPr>
              <w:t>Unverified data points</w:t>
            </w:r>
          </w:p>
        </w:tc>
        <w:tc>
          <w:tcPr>
            <w:tcW w:w="1200" w:type="dxa"/>
            <w:shd w:val="clear" w:color="auto" w:fill="F3F4F6"/>
            <w:tcMar>
              <w:top w:w="60" w:type="dxa"/>
              <w:left w:w="80" w:type="dxa"/>
              <w:bottom w:w="60" w:type="dxa"/>
              <w:right w:w="80" w:type="dxa"/>
            </w:tcMar>
          </w:tcPr>
          <w:p w14:paraId="61EB49AF" w14:textId="77777777" w:rsidR="00990F59" w:rsidRDefault="00022619">
            <w:pPr>
              <w:spacing w:line="240" w:lineRule="auto"/>
            </w:pPr>
            <w:r>
              <w:rPr>
                <w:color w:val="1F2937"/>
                <w:sz w:val="18"/>
                <w:szCs w:val="18"/>
              </w:rPr>
              <w:t>Low</w:t>
            </w:r>
          </w:p>
        </w:tc>
        <w:tc>
          <w:tcPr>
            <w:tcW w:w="5660" w:type="dxa"/>
            <w:shd w:val="clear" w:color="auto" w:fill="F3F4F6"/>
            <w:tcMar>
              <w:top w:w="60" w:type="dxa"/>
              <w:left w:w="80" w:type="dxa"/>
              <w:bottom w:w="60" w:type="dxa"/>
              <w:right w:w="80" w:type="dxa"/>
            </w:tcMar>
          </w:tcPr>
          <w:p w14:paraId="1A769EB6" w14:textId="77777777" w:rsidR="00990F59" w:rsidRDefault="00022619">
            <w:pPr>
              <w:spacing w:line="240" w:lineRule="auto"/>
            </w:pPr>
            <w:r>
              <w:rPr>
                <w:color w:val="1F2937"/>
                <w:sz w:val="18"/>
                <w:szCs w:val="18"/>
              </w:rPr>
              <w:t xml:space="preserve">Amazon blocks scraping; several </w:t>
            </w:r>
            <w:proofErr w:type="gramStart"/>
            <w:r>
              <w:rPr>
                <w:color w:val="1F2937"/>
                <w:sz w:val="18"/>
                <w:szCs w:val="18"/>
              </w:rPr>
              <w:t>review</w:t>
            </w:r>
            <w:proofErr w:type="gramEnd"/>
            <w:r>
              <w:rPr>
                <w:color w:val="1F2937"/>
                <w:sz w:val="18"/>
                <w:szCs w:val="18"/>
              </w:rPr>
              <w:t xml:space="preserve"> counts and exact prices came from trackers and mirrors. Confirm with Keepa/Helium 10 before the PO: </w:t>
            </w:r>
            <w:proofErr w:type="spellStart"/>
            <w:r>
              <w:rPr>
                <w:color w:val="1F2937"/>
                <w:sz w:val="18"/>
                <w:szCs w:val="18"/>
              </w:rPr>
              <w:t>Clozex</w:t>
            </w:r>
            <w:proofErr w:type="spellEnd"/>
            <w:r>
              <w:rPr>
                <w:color w:val="1F2937"/>
                <w:sz w:val="18"/>
                <w:szCs w:val="18"/>
              </w:rPr>
              <w:t xml:space="preserve"> per-ASIN prices, </w:t>
            </w:r>
            <w:proofErr w:type="spellStart"/>
            <w:r>
              <w:rPr>
                <w:color w:val="1F2937"/>
                <w:sz w:val="18"/>
                <w:szCs w:val="18"/>
              </w:rPr>
              <w:t>microMend</w:t>
            </w:r>
            <w:proofErr w:type="spellEnd"/>
            <w:r>
              <w:rPr>
                <w:color w:val="1F2937"/>
                <w:sz w:val="18"/>
                <w:szCs w:val="18"/>
              </w:rPr>
              <w:t xml:space="preserve"> review count, Walgreens kit contents, EVERLIT deal price</w:t>
            </w:r>
          </w:p>
        </w:tc>
      </w:tr>
    </w:tbl>
    <w:p w14:paraId="23A938EB" w14:textId="77777777" w:rsidR="00990F59" w:rsidRDefault="00022619">
      <w:pPr>
        <w:pStyle w:val="Heading1"/>
      </w:pPr>
      <w:r>
        <w:t>10. This Week</w:t>
      </w:r>
    </w:p>
    <w:p w14:paraId="2DF956B4" w14:textId="77777777" w:rsidR="00990F59" w:rsidRDefault="00022619">
      <w:pPr>
        <w:pStyle w:val="ListParagraph"/>
        <w:numPr>
          <w:ilvl w:val="0"/>
          <w:numId w:val="2"/>
        </w:numPr>
        <w:spacing w:after="60" w:line="252" w:lineRule="auto"/>
      </w:pPr>
      <w:r>
        <w:t>Jonathan: approve config + pricing architecture, decide "</w:t>
      </w:r>
      <w:proofErr w:type="spellStart"/>
      <w:r>
        <w:t>WoundFIXX</w:t>
      </w:r>
      <w:proofErr w:type="spellEnd"/>
      <w:r>
        <w:t xml:space="preserve"> by </w:t>
      </w:r>
      <w:proofErr w:type="spellStart"/>
      <w:r>
        <w:t>BurnFIX</w:t>
      </w:r>
      <w:proofErr w:type="spellEnd"/>
      <w:r>
        <w:t xml:space="preserve">" naming. Order the Walgreens laceration kit and one each of </w:t>
      </w:r>
      <w:proofErr w:type="spellStart"/>
      <w:r>
        <w:t>Clozex</w:t>
      </w:r>
      <w:proofErr w:type="spellEnd"/>
      <w:r>
        <w:t>, EVERLIT, AZEN for teardown.</w:t>
      </w:r>
    </w:p>
    <w:p w14:paraId="51800E3B" w14:textId="77777777" w:rsidR="00990F59" w:rsidRDefault="00022619">
      <w:pPr>
        <w:pStyle w:val="ListParagraph"/>
        <w:numPr>
          <w:ilvl w:val="0"/>
          <w:numId w:val="2"/>
        </w:numPr>
        <w:spacing w:after="60" w:line="252" w:lineRule="auto"/>
      </w:pPr>
      <w:r>
        <w:t>Jonathan: USPTO knockout search WOUNDFIXX; call broker re primary product liability rider.</w:t>
      </w:r>
    </w:p>
    <w:p w14:paraId="38AEDB47" w14:textId="77777777" w:rsidR="00990F59" w:rsidRDefault="00022619">
      <w:pPr>
        <w:pStyle w:val="ListParagraph"/>
        <w:numPr>
          <w:ilvl w:val="0"/>
          <w:numId w:val="2"/>
        </w:numPr>
        <w:spacing w:after="60" w:line="252" w:lineRule="auto"/>
      </w:pPr>
      <w:r>
        <w:t xml:space="preserve">Aatiqa: Cerebro run on anchor keywords vs </w:t>
      </w:r>
      <w:proofErr w:type="spellStart"/>
      <w:r>
        <w:t>Clozex</w:t>
      </w:r>
      <w:proofErr w:type="spellEnd"/>
      <w:r>
        <w:t xml:space="preserve"> B088S7PR3B, EVERLIT B0D4NRWD54, </w:t>
      </w:r>
      <w:proofErr w:type="spellStart"/>
      <w:r>
        <w:t>SurviveX</w:t>
      </w:r>
      <w:proofErr w:type="spellEnd"/>
      <w:r>
        <w:t>, AZEN B0FFT5KR8L. Keepa pull on the unverified prices.</w:t>
      </w:r>
    </w:p>
    <w:p w14:paraId="271F1793" w14:textId="77777777" w:rsidR="00990F59" w:rsidRDefault="00022619">
      <w:pPr>
        <w:pStyle w:val="ListParagraph"/>
        <w:numPr>
          <w:ilvl w:val="0"/>
          <w:numId w:val="2"/>
        </w:numPr>
        <w:spacing w:after="60" w:line="252" w:lineRule="auto"/>
      </w:pPr>
      <w:r>
        <w:t xml:space="preserve">RFQs out: </w:t>
      </w:r>
      <w:proofErr w:type="spellStart"/>
      <w:r>
        <w:t>Clozex</w:t>
      </w:r>
      <w:proofErr w:type="spellEnd"/>
      <w:r>
        <w:t xml:space="preserve"> Medical and </w:t>
      </w:r>
      <w:proofErr w:type="spellStart"/>
      <w:r>
        <w:t>KitoTech</w:t>
      </w:r>
      <w:proofErr w:type="spellEnd"/>
      <w:r>
        <w:t xml:space="preserve"> (Tier 1 exclusive-format ask), two US medical adhesive converters (Tier 2), with the saline-included BOM and $10.50 landed gate.</w:t>
      </w:r>
    </w:p>
    <w:p w14:paraId="6ED821A4" w14:textId="77777777" w:rsidR="00990F59" w:rsidRDefault="00022619">
      <w:pPr>
        <w:pStyle w:val="ListParagraph"/>
        <w:numPr>
          <w:ilvl w:val="0"/>
          <w:numId w:val="2"/>
        </w:numPr>
        <w:spacing w:after="60" w:line="252" w:lineRule="auto"/>
      </w:pPr>
      <w:r>
        <w:t>Commission Kindle outline: Close It Yourself (Sentinel Safety Press).</w:t>
      </w:r>
    </w:p>
    <w:p w14:paraId="748F761A" w14:textId="77777777" w:rsidR="00990F59" w:rsidRDefault="00022619">
      <w:pPr>
        <w:pStyle w:val="Heading1"/>
      </w:pPr>
      <w:r>
        <w:t>Key Sources</w:t>
      </w:r>
    </w:p>
    <w:p w14:paraId="3EB2C872" w14:textId="77777777" w:rsidR="00990F59" w:rsidRDefault="00022619">
      <w:pPr>
        <w:pStyle w:val="ListParagraph"/>
        <w:numPr>
          <w:ilvl w:val="0"/>
          <w:numId w:val="2"/>
        </w:numPr>
        <w:spacing w:after="60" w:line="252" w:lineRule="auto"/>
      </w:pPr>
      <w:proofErr w:type="spellStart"/>
      <w:r>
        <w:rPr>
          <w:color w:val="4B5563"/>
          <w:sz w:val="18"/>
          <w:szCs w:val="18"/>
        </w:rPr>
        <w:t>Clozex</w:t>
      </w:r>
      <w:proofErr w:type="spellEnd"/>
      <w:r>
        <w:rPr>
          <w:color w:val="4B5563"/>
          <w:sz w:val="18"/>
          <w:szCs w:val="18"/>
        </w:rPr>
        <w:t xml:space="preserve"> DTC pricing: clozex.com </w:t>
      </w:r>
      <w:proofErr w:type="spellStart"/>
      <w:proofErr w:type="gramStart"/>
      <w:r>
        <w:rPr>
          <w:color w:val="4B5563"/>
          <w:sz w:val="18"/>
          <w:szCs w:val="18"/>
        </w:rPr>
        <w:t>products.json</w:t>
      </w:r>
      <w:proofErr w:type="spellEnd"/>
      <w:proofErr w:type="gramEnd"/>
      <w:r>
        <w:rPr>
          <w:color w:val="4B5563"/>
          <w:sz w:val="18"/>
          <w:szCs w:val="18"/>
        </w:rPr>
        <w:t>; CVS brand shop: cvs.com/shop/brand-shop/c/</w:t>
      </w:r>
      <w:proofErr w:type="spellStart"/>
      <w:r>
        <w:rPr>
          <w:color w:val="4B5563"/>
          <w:sz w:val="18"/>
          <w:szCs w:val="18"/>
        </w:rPr>
        <w:t>clozex</w:t>
      </w:r>
      <w:proofErr w:type="spellEnd"/>
      <w:r>
        <w:rPr>
          <w:color w:val="4B5563"/>
          <w:sz w:val="18"/>
          <w:szCs w:val="18"/>
        </w:rPr>
        <w:t>-medical-</w:t>
      </w:r>
      <w:proofErr w:type="spellStart"/>
      <w:r>
        <w:rPr>
          <w:color w:val="4B5563"/>
          <w:sz w:val="18"/>
          <w:szCs w:val="18"/>
        </w:rPr>
        <w:t>inc</w:t>
      </w:r>
      <w:proofErr w:type="spellEnd"/>
    </w:p>
    <w:p w14:paraId="6BC080C6" w14:textId="77777777" w:rsidR="00990F59" w:rsidRDefault="00022619">
      <w:pPr>
        <w:pStyle w:val="ListParagraph"/>
        <w:numPr>
          <w:ilvl w:val="0"/>
          <w:numId w:val="2"/>
        </w:numPr>
        <w:spacing w:after="60" w:line="252" w:lineRule="auto"/>
      </w:pPr>
      <w:proofErr w:type="spellStart"/>
      <w:r>
        <w:rPr>
          <w:color w:val="4B5563"/>
          <w:sz w:val="18"/>
          <w:szCs w:val="18"/>
        </w:rPr>
        <w:t>Clozex</w:t>
      </w:r>
      <w:proofErr w:type="spellEnd"/>
      <w:r>
        <w:rPr>
          <w:color w:val="4B5563"/>
          <w:sz w:val="18"/>
          <w:szCs w:val="18"/>
        </w:rPr>
        <w:t xml:space="preserve"> review themes: bestviewsreviews.com (71% positive, adhesion/curved-area/edge-lift themes)</w:t>
      </w:r>
    </w:p>
    <w:p w14:paraId="53191115" w14:textId="77777777" w:rsidR="00990F59" w:rsidRDefault="00022619">
      <w:pPr>
        <w:pStyle w:val="ListParagraph"/>
        <w:numPr>
          <w:ilvl w:val="0"/>
          <w:numId w:val="2"/>
        </w:numPr>
        <w:spacing w:after="60" w:line="252" w:lineRule="auto"/>
      </w:pPr>
      <w:proofErr w:type="spellStart"/>
      <w:r>
        <w:rPr>
          <w:color w:val="4B5563"/>
          <w:sz w:val="18"/>
          <w:szCs w:val="18"/>
        </w:rPr>
        <w:t>ZipStitch</w:t>
      </w:r>
      <w:proofErr w:type="spellEnd"/>
      <w:r>
        <w:rPr>
          <w:color w:val="4B5563"/>
          <w:sz w:val="18"/>
          <w:szCs w:val="18"/>
        </w:rPr>
        <w:t>: zipstitch.us/products/</w:t>
      </w:r>
      <w:proofErr w:type="spellStart"/>
      <w:r>
        <w:rPr>
          <w:color w:val="4B5563"/>
          <w:sz w:val="18"/>
          <w:szCs w:val="18"/>
        </w:rPr>
        <w:t>zipstitch</w:t>
      </w:r>
      <w:proofErr w:type="spellEnd"/>
      <w:r>
        <w:rPr>
          <w:color w:val="4B5563"/>
          <w:sz w:val="18"/>
          <w:szCs w:val="18"/>
        </w:rPr>
        <w:t>-laceration-kit ($29.99, 1 device); Stryker acquisition: leerink.com/transaction/zipline-medical-sale-to-</w:t>
      </w:r>
      <w:proofErr w:type="spellStart"/>
      <w:r>
        <w:rPr>
          <w:color w:val="4B5563"/>
          <w:sz w:val="18"/>
          <w:szCs w:val="18"/>
        </w:rPr>
        <w:t>stryker</w:t>
      </w:r>
      <w:proofErr w:type="spellEnd"/>
    </w:p>
    <w:p w14:paraId="03B134DD" w14:textId="77777777" w:rsidR="00990F59" w:rsidRDefault="00022619">
      <w:pPr>
        <w:pStyle w:val="ListParagraph"/>
        <w:numPr>
          <w:ilvl w:val="0"/>
          <w:numId w:val="2"/>
        </w:numPr>
        <w:spacing w:after="60" w:line="252" w:lineRule="auto"/>
      </w:pPr>
      <w:proofErr w:type="spellStart"/>
      <w:r>
        <w:rPr>
          <w:color w:val="4B5563"/>
          <w:sz w:val="18"/>
          <w:szCs w:val="18"/>
        </w:rPr>
        <w:t>microMend</w:t>
      </w:r>
      <w:proofErr w:type="spellEnd"/>
      <w:r>
        <w:rPr>
          <w:color w:val="4B5563"/>
          <w:sz w:val="18"/>
          <w:szCs w:val="18"/>
        </w:rPr>
        <w:t>: micromendskinclosure.com, Corza PRO agreement, Walgreens private-label award: prweb.com (</w:t>
      </w:r>
      <w:proofErr w:type="spellStart"/>
      <w:r>
        <w:rPr>
          <w:color w:val="4B5563"/>
          <w:sz w:val="18"/>
          <w:szCs w:val="18"/>
        </w:rPr>
        <w:t>KitoTech</w:t>
      </w:r>
      <w:proofErr w:type="spellEnd"/>
      <w:r>
        <w:rPr>
          <w:color w:val="4B5563"/>
          <w:sz w:val="18"/>
          <w:szCs w:val="18"/>
        </w:rPr>
        <w:t>, 2022); GUDID listing accessgudid.nlm.nih.gov/devices/00850018777223</w:t>
      </w:r>
    </w:p>
    <w:p w14:paraId="4045BAC8" w14:textId="77777777" w:rsidR="00990F59" w:rsidRDefault="00022619">
      <w:pPr>
        <w:pStyle w:val="ListParagraph"/>
        <w:numPr>
          <w:ilvl w:val="0"/>
          <w:numId w:val="2"/>
        </w:numPr>
        <w:spacing w:after="60" w:line="252" w:lineRule="auto"/>
      </w:pPr>
      <w:r>
        <w:rPr>
          <w:color w:val="4B5563"/>
          <w:sz w:val="18"/>
          <w:szCs w:val="18"/>
        </w:rPr>
        <w:t xml:space="preserve">EVERLIT: everlitsurvival.com/products/wound-closure-kit-6-zip-complete-kit ($30.95); </w:t>
      </w:r>
      <w:proofErr w:type="spellStart"/>
      <w:r>
        <w:rPr>
          <w:color w:val="4B5563"/>
          <w:sz w:val="18"/>
          <w:szCs w:val="18"/>
        </w:rPr>
        <w:t>ASINsight</w:t>
      </w:r>
      <w:proofErr w:type="spellEnd"/>
      <w:r>
        <w:rPr>
          <w:color w:val="4B5563"/>
          <w:sz w:val="18"/>
          <w:szCs w:val="18"/>
        </w:rPr>
        <w:t xml:space="preserve"> suture-kit ranking (4.8/467, ~1K/</w:t>
      </w:r>
      <w:proofErr w:type="spellStart"/>
      <w:r>
        <w:rPr>
          <w:color w:val="4B5563"/>
          <w:sz w:val="18"/>
          <w:szCs w:val="18"/>
        </w:rPr>
        <w:t>mo</w:t>
      </w:r>
      <w:proofErr w:type="spellEnd"/>
      <w:r>
        <w:rPr>
          <w:color w:val="4B5563"/>
          <w:sz w:val="18"/>
          <w:szCs w:val="18"/>
        </w:rPr>
        <w:t>)</w:t>
      </w:r>
    </w:p>
    <w:p w14:paraId="4E1B62D9" w14:textId="77777777" w:rsidR="00990F59" w:rsidRDefault="00022619">
      <w:pPr>
        <w:pStyle w:val="ListParagraph"/>
        <w:numPr>
          <w:ilvl w:val="0"/>
          <w:numId w:val="2"/>
        </w:numPr>
        <w:spacing w:after="60" w:line="252" w:lineRule="auto"/>
      </w:pPr>
      <w:r>
        <w:rPr>
          <w:color w:val="4B5563"/>
          <w:sz w:val="18"/>
          <w:szCs w:val="18"/>
        </w:rPr>
        <w:t>AZEN #1 slot: asinsight.com/report/US/suture-kit-medical-grade ($16.99, 4.7/603, ~4K/</w:t>
      </w:r>
      <w:proofErr w:type="spellStart"/>
      <w:r>
        <w:rPr>
          <w:color w:val="4B5563"/>
          <w:sz w:val="18"/>
          <w:szCs w:val="18"/>
        </w:rPr>
        <w:t>mo</w:t>
      </w:r>
      <w:proofErr w:type="spellEnd"/>
      <w:r>
        <w:rPr>
          <w:color w:val="4B5563"/>
          <w:sz w:val="18"/>
          <w:szCs w:val="18"/>
        </w:rPr>
        <w:t>)</w:t>
      </w:r>
    </w:p>
    <w:p w14:paraId="0BABF0A8" w14:textId="77777777" w:rsidR="00990F59" w:rsidRDefault="00022619">
      <w:pPr>
        <w:pStyle w:val="ListParagraph"/>
        <w:numPr>
          <w:ilvl w:val="0"/>
          <w:numId w:val="2"/>
        </w:numPr>
        <w:spacing w:after="60" w:line="252" w:lineRule="auto"/>
      </w:pPr>
      <w:proofErr w:type="spellStart"/>
      <w:r>
        <w:rPr>
          <w:color w:val="4B5563"/>
          <w:sz w:val="18"/>
          <w:szCs w:val="18"/>
        </w:rPr>
        <w:t>myHelp</w:t>
      </w:r>
      <w:proofErr w:type="spellEnd"/>
      <w:r>
        <w:rPr>
          <w:color w:val="4B5563"/>
          <w:sz w:val="18"/>
          <w:szCs w:val="18"/>
        </w:rPr>
        <w:t xml:space="preserve"> trust evidence: slickdeals.net threads 18214534, 18263515 (</w:t>
      </w:r>
      <w:proofErr w:type="spellStart"/>
      <w:r>
        <w:rPr>
          <w:color w:val="4B5563"/>
          <w:sz w:val="18"/>
          <w:szCs w:val="18"/>
        </w:rPr>
        <w:t>Fakespot</w:t>
      </w:r>
      <w:proofErr w:type="spellEnd"/>
      <w:r>
        <w:rPr>
          <w:color w:val="4B5563"/>
          <w:sz w:val="18"/>
          <w:szCs w:val="18"/>
        </w:rPr>
        <w:t xml:space="preserve"> D, CN-origin complaints)</w:t>
      </w:r>
    </w:p>
    <w:p w14:paraId="5E3C1DFE" w14:textId="77777777" w:rsidR="00990F59" w:rsidRDefault="00022619">
      <w:pPr>
        <w:pStyle w:val="ListParagraph"/>
        <w:numPr>
          <w:ilvl w:val="0"/>
          <w:numId w:val="2"/>
        </w:numPr>
        <w:spacing w:after="60" w:line="252" w:lineRule="auto"/>
      </w:pPr>
      <w:r>
        <w:rPr>
          <w:color w:val="4B5563"/>
          <w:sz w:val="18"/>
          <w:szCs w:val="18"/>
        </w:rPr>
        <w:t>Saline gap check: mymedic.com/products/wound-closure-kit ($149.95, saline); adventuremedicalkits.com Ultralight Pro ($172.99, 10cc syringe); Walgreens house kit walgreens.com ID=300428702</w:t>
      </w:r>
    </w:p>
    <w:p w14:paraId="4357859F" w14:textId="77777777" w:rsidR="00990F59" w:rsidRDefault="00022619">
      <w:pPr>
        <w:pStyle w:val="ListParagraph"/>
        <w:numPr>
          <w:ilvl w:val="0"/>
          <w:numId w:val="2"/>
        </w:numPr>
        <w:spacing w:after="60" w:line="252" w:lineRule="auto"/>
      </w:pPr>
      <w:r>
        <w:rPr>
          <w:color w:val="4B5563"/>
          <w:sz w:val="18"/>
          <w:szCs w:val="18"/>
        </w:rPr>
        <w:t xml:space="preserve">FSA/HSA eligibility: fsastore.com first-aid-kit and bandages eligibility lists; </w:t>
      </w:r>
      <w:proofErr w:type="spellStart"/>
      <w:r>
        <w:rPr>
          <w:color w:val="4B5563"/>
          <w:sz w:val="18"/>
          <w:szCs w:val="18"/>
        </w:rPr>
        <w:t>SurviveX</w:t>
      </w:r>
      <w:proofErr w:type="spellEnd"/>
      <w:r>
        <w:rPr>
          <w:color w:val="4B5563"/>
          <w:sz w:val="18"/>
          <w:szCs w:val="18"/>
        </w:rPr>
        <w:t xml:space="preserve"> via </w:t>
      </w:r>
      <w:proofErr w:type="spellStart"/>
      <w:r>
        <w:rPr>
          <w:color w:val="4B5563"/>
          <w:sz w:val="18"/>
          <w:szCs w:val="18"/>
        </w:rPr>
        <w:t>Truemed</w:t>
      </w:r>
      <w:proofErr w:type="spellEnd"/>
    </w:p>
    <w:p w14:paraId="0FADF144" w14:textId="77777777" w:rsidR="00990F59" w:rsidRDefault="00022619">
      <w:pPr>
        <w:pStyle w:val="ListParagraph"/>
        <w:numPr>
          <w:ilvl w:val="0"/>
          <w:numId w:val="2"/>
        </w:numPr>
        <w:spacing w:after="60" w:line="252" w:lineRule="auto"/>
      </w:pPr>
      <w:r>
        <w:rPr>
          <w:color w:val="4B5563"/>
          <w:sz w:val="18"/>
          <w:szCs w:val="18"/>
        </w:rPr>
        <w:t>Market growth: Grand View Research first aid kit market (5.6% CAGR, NA 34% share)</w:t>
      </w:r>
    </w:p>
    <w:sectPr w:rsidR="00990F59">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53743"/>
    <w:multiLevelType w:val="hybridMultilevel"/>
    <w:tmpl w:val="6728C936"/>
    <w:lvl w:ilvl="0" w:tplc="930A7FFC">
      <w:start w:val="1"/>
      <w:numFmt w:val="bullet"/>
      <w:lvlText w:val="•"/>
      <w:lvlJc w:val="left"/>
      <w:pPr>
        <w:ind w:left="360" w:hanging="200"/>
      </w:pPr>
    </w:lvl>
    <w:lvl w:ilvl="1" w:tplc="7D5CB698">
      <w:numFmt w:val="decimal"/>
      <w:lvlText w:val=""/>
      <w:lvlJc w:val="left"/>
    </w:lvl>
    <w:lvl w:ilvl="2" w:tplc="8F321B1A">
      <w:numFmt w:val="decimal"/>
      <w:lvlText w:val=""/>
      <w:lvlJc w:val="left"/>
    </w:lvl>
    <w:lvl w:ilvl="3" w:tplc="1452E79A">
      <w:numFmt w:val="decimal"/>
      <w:lvlText w:val=""/>
      <w:lvlJc w:val="left"/>
    </w:lvl>
    <w:lvl w:ilvl="4" w:tplc="8E3AC696">
      <w:numFmt w:val="decimal"/>
      <w:lvlText w:val=""/>
      <w:lvlJc w:val="left"/>
    </w:lvl>
    <w:lvl w:ilvl="5" w:tplc="22EE840A">
      <w:numFmt w:val="decimal"/>
      <w:lvlText w:val=""/>
      <w:lvlJc w:val="left"/>
    </w:lvl>
    <w:lvl w:ilvl="6" w:tplc="18FE1B12">
      <w:numFmt w:val="decimal"/>
      <w:lvlText w:val=""/>
      <w:lvlJc w:val="left"/>
    </w:lvl>
    <w:lvl w:ilvl="7" w:tplc="FFFABBB0">
      <w:numFmt w:val="decimal"/>
      <w:lvlText w:val=""/>
      <w:lvlJc w:val="left"/>
    </w:lvl>
    <w:lvl w:ilvl="8" w:tplc="C42A2D50">
      <w:numFmt w:val="decimal"/>
      <w:lvlText w:val=""/>
      <w:lvlJc w:val="left"/>
    </w:lvl>
  </w:abstractNum>
  <w:abstractNum w:abstractNumId="1" w15:restartNumberingAfterBreak="0">
    <w:nsid w:val="44F82496"/>
    <w:multiLevelType w:val="hybridMultilevel"/>
    <w:tmpl w:val="837466C6"/>
    <w:lvl w:ilvl="0" w:tplc="5ACC9D9A">
      <w:start w:val="1"/>
      <w:numFmt w:val="bullet"/>
      <w:lvlText w:val="●"/>
      <w:lvlJc w:val="left"/>
      <w:pPr>
        <w:ind w:left="720" w:hanging="360"/>
      </w:pPr>
    </w:lvl>
    <w:lvl w:ilvl="1" w:tplc="A88EE9D4">
      <w:start w:val="1"/>
      <w:numFmt w:val="bullet"/>
      <w:lvlText w:val="○"/>
      <w:lvlJc w:val="left"/>
      <w:pPr>
        <w:ind w:left="1440" w:hanging="360"/>
      </w:pPr>
    </w:lvl>
    <w:lvl w:ilvl="2" w:tplc="2D602BAE">
      <w:start w:val="1"/>
      <w:numFmt w:val="bullet"/>
      <w:lvlText w:val="■"/>
      <w:lvlJc w:val="left"/>
      <w:pPr>
        <w:ind w:left="2160" w:hanging="360"/>
      </w:pPr>
    </w:lvl>
    <w:lvl w:ilvl="3" w:tplc="290AD0D8">
      <w:start w:val="1"/>
      <w:numFmt w:val="bullet"/>
      <w:lvlText w:val="●"/>
      <w:lvlJc w:val="left"/>
      <w:pPr>
        <w:ind w:left="2880" w:hanging="360"/>
      </w:pPr>
    </w:lvl>
    <w:lvl w:ilvl="4" w:tplc="69905476">
      <w:start w:val="1"/>
      <w:numFmt w:val="bullet"/>
      <w:lvlText w:val="○"/>
      <w:lvlJc w:val="left"/>
      <w:pPr>
        <w:ind w:left="3600" w:hanging="360"/>
      </w:pPr>
    </w:lvl>
    <w:lvl w:ilvl="5" w:tplc="C50634F4">
      <w:start w:val="1"/>
      <w:numFmt w:val="bullet"/>
      <w:lvlText w:val="■"/>
      <w:lvlJc w:val="left"/>
      <w:pPr>
        <w:ind w:left="4320" w:hanging="360"/>
      </w:pPr>
    </w:lvl>
    <w:lvl w:ilvl="6" w:tplc="F9FCCA5C">
      <w:start w:val="1"/>
      <w:numFmt w:val="bullet"/>
      <w:lvlText w:val="●"/>
      <w:lvlJc w:val="left"/>
      <w:pPr>
        <w:ind w:left="5040" w:hanging="360"/>
      </w:pPr>
    </w:lvl>
    <w:lvl w:ilvl="7" w:tplc="CD3E6B3A">
      <w:start w:val="1"/>
      <w:numFmt w:val="bullet"/>
      <w:lvlText w:val="●"/>
      <w:lvlJc w:val="left"/>
      <w:pPr>
        <w:ind w:left="5760" w:hanging="360"/>
      </w:pPr>
    </w:lvl>
    <w:lvl w:ilvl="8" w:tplc="28AA63EA">
      <w:start w:val="1"/>
      <w:numFmt w:val="bullet"/>
      <w:lvlText w:val="●"/>
      <w:lvlJc w:val="left"/>
      <w:pPr>
        <w:ind w:left="6480" w:hanging="360"/>
      </w:pPr>
    </w:lvl>
  </w:abstractNum>
  <w:num w:numId="1" w16cid:durableId="167602160">
    <w:abstractNumId w:val="1"/>
    <w:lvlOverride w:ilvl="0">
      <w:startOverride w:val="1"/>
    </w:lvlOverride>
  </w:num>
  <w:num w:numId="2" w16cid:durableId="55516672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F59"/>
    <w:rsid w:val="00022619"/>
    <w:rsid w:val="00990F59"/>
    <w:rsid w:val="00A04F08"/>
    <w:rsid w:val="00FD4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B60BE"/>
  <w15:docId w15:val="{75617C3C-86B7-467E-951E-ED9B0C048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00" w:after="120"/>
      <w:outlineLvl w:val="0"/>
    </w:pPr>
    <w:rPr>
      <w:b/>
      <w:bCs/>
      <w:color w:val="1F2937"/>
      <w:sz w:val="30"/>
      <w:szCs w:val="30"/>
    </w:rPr>
  </w:style>
  <w:style w:type="paragraph" w:styleId="Heading2">
    <w:name w:val="heading 2"/>
    <w:uiPriority w:val="9"/>
    <w:unhideWhenUsed/>
    <w:qFormat/>
    <w:pPr>
      <w:spacing w:before="240" w:after="100"/>
      <w:outlineLvl w:val="1"/>
    </w:pPr>
    <w:rPr>
      <w:b/>
      <w:bCs/>
      <w:color w:val="B91C1C"/>
      <w:sz w:val="25"/>
      <w:szCs w:val="25"/>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2696</Words>
  <Characters>15371</Characters>
  <Application>Microsoft Office Word</Application>
  <DocSecurity>0</DocSecurity>
  <Lines>128</Lines>
  <Paragraphs>36</Paragraphs>
  <ScaleCrop>false</ScaleCrop>
  <Company/>
  <LinksUpToDate>false</LinksUpToDate>
  <CharactersWithSpaces>18031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Jonathan Craddock</cp:lastModifiedBy>
  <cp:revision>2</cp:revision>
  <dcterms:created xsi:type="dcterms:W3CDTF">2026-08-14T19:25:00Z</dcterms:created>
  <dcterms:modified xsi:type="dcterms:W3CDTF">2026-08-14T19:25:00Z</dcterms:modified>
</cp:coreProperties>
</file>