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8F1E" w14:textId="77777777" w:rsidR="00FE1BEA" w:rsidRPr="0069241A" w:rsidRDefault="00FE1BEA" w:rsidP="00FE1BEA">
      <w:pPr>
        <w:rPr>
          <w:b/>
          <w:bCs/>
        </w:rPr>
      </w:pPr>
      <w:r w:rsidRPr="0069241A">
        <w:rPr>
          <w:b/>
          <w:bCs/>
        </w:rPr>
        <w:t>YOUR BUILD JOURNEY ROADMAP</w:t>
      </w:r>
    </w:p>
    <w:p w14:paraId="378A68FF" w14:textId="77777777" w:rsidR="00FE1BEA" w:rsidRPr="00BD066E" w:rsidRDefault="00FE1BEA" w:rsidP="00FE1BEA"/>
    <w:p w14:paraId="37C38BFB" w14:textId="32C8E349" w:rsidR="00FE1BEA" w:rsidRDefault="00FE1BEA" w:rsidP="00BD066E">
      <w:r>
        <w:t>Congratulations on your land</w:t>
      </w:r>
    </w:p>
    <w:p w14:paraId="6FAB5E17" w14:textId="77777777" w:rsidR="00FE1BEA" w:rsidRDefault="00FE1BEA" w:rsidP="00BD066E"/>
    <w:p w14:paraId="158E8A75" w14:textId="2E5F7D1C" w:rsidR="00FE1BEA" w:rsidRPr="0069241A" w:rsidRDefault="00FE1BEA" w:rsidP="00BD066E">
      <w:pPr>
        <w:rPr>
          <w:b/>
          <w:bCs/>
        </w:rPr>
      </w:pPr>
      <w:r w:rsidRPr="0069241A">
        <w:rPr>
          <w:b/>
          <w:bCs/>
        </w:rPr>
        <w:t>A practical guide to what comes next</w:t>
      </w:r>
    </w:p>
    <w:p w14:paraId="55CA7E90" w14:textId="77777777" w:rsidR="0069241A" w:rsidRPr="0069241A" w:rsidRDefault="0069241A" w:rsidP="0069241A">
      <w:r w:rsidRPr="0069241A">
        <w:t>Buying land is an exciting milestone — but it's also where some of the most important building decisions begin.</w:t>
      </w:r>
    </w:p>
    <w:p w14:paraId="54664D8D" w14:textId="77777777" w:rsidR="0069241A" w:rsidRPr="0069241A" w:rsidRDefault="0069241A" w:rsidP="0069241A">
      <w:r w:rsidRPr="0069241A">
        <w:t>From surveys and design through to builder selection and construction, the choices you make early can have a significant impact on your budget, timeline, and overall building experience.</w:t>
      </w:r>
    </w:p>
    <w:p w14:paraId="73BA01FF" w14:textId="77777777" w:rsidR="0069241A" w:rsidRPr="0069241A" w:rsidRDefault="0069241A" w:rsidP="0069241A">
      <w:r w:rsidRPr="0069241A">
        <w:t>This roadmap outlines the key stages of a successful new-build journey, helping you understand what comes next, what to watch out for, and where homeowners commonly make costly mistakes.</w:t>
      </w:r>
    </w:p>
    <w:p w14:paraId="41EB836E" w14:textId="77777777" w:rsidR="0069241A" w:rsidRPr="0069241A" w:rsidRDefault="0069241A" w:rsidP="0069241A">
      <w:r w:rsidRPr="0069241A">
        <w:t>The goal isn't simply to build a house.</w:t>
      </w:r>
    </w:p>
    <w:p w14:paraId="031DED1B" w14:textId="77777777" w:rsidR="0069241A" w:rsidRPr="0069241A" w:rsidRDefault="0069241A" w:rsidP="0069241A">
      <w:r w:rsidRPr="0069241A">
        <w:t>It's to make informed decisions, reduce risk, avoid unnecessary costs, and choose the right path forward with confidence.</w:t>
      </w:r>
    </w:p>
    <w:p w14:paraId="47337A65" w14:textId="77777777" w:rsidR="0069241A" w:rsidRPr="0069241A" w:rsidRDefault="0069241A" w:rsidP="0069241A">
      <w:r w:rsidRPr="0069241A">
        <w:t>The most successful projects are rarely the ones that move the fastest. They're the ones where homeowners take the time to understand their options, compare properly, and make well-informed decisions before committing.</w:t>
      </w:r>
    </w:p>
    <w:p w14:paraId="1CEB5B6C" w14:textId="77777777" w:rsidR="0069241A" w:rsidRPr="0069241A" w:rsidRDefault="0069241A" w:rsidP="0069241A">
      <w:r w:rsidRPr="0069241A">
        <w:rPr>
          <w:b/>
          <w:bCs/>
        </w:rPr>
        <w:t>Plan better. Compare better. Build better.</w:t>
      </w:r>
    </w:p>
    <w:p w14:paraId="32C9F0D7" w14:textId="77777777" w:rsidR="00FE1BEA" w:rsidRDefault="00FE1BEA" w:rsidP="00BD066E"/>
    <w:p w14:paraId="30A76235" w14:textId="77777777" w:rsidR="0069241A" w:rsidRPr="00BD066E" w:rsidRDefault="0069241A" w:rsidP="00BD066E"/>
    <w:p w14:paraId="209F395D" w14:textId="77777777" w:rsidR="00BD066E" w:rsidRPr="00BD066E" w:rsidRDefault="00BD066E" w:rsidP="00BD066E">
      <w:pPr>
        <w:numPr>
          <w:ilvl w:val="0"/>
          <w:numId w:val="1"/>
        </w:numPr>
      </w:pPr>
      <w:r w:rsidRPr="00BD066E">
        <w:t>LAND PURCHASE</w:t>
      </w:r>
      <w:r w:rsidRPr="00BD066E">
        <w:br/>
        <w:t>Completed</w:t>
      </w:r>
    </w:p>
    <w:p w14:paraId="17686573" w14:textId="77777777" w:rsidR="00BD066E" w:rsidRPr="00BD066E" w:rsidRDefault="00BD066E" w:rsidP="00BD066E">
      <w:r w:rsidRPr="00BD066E">
        <w:t>• Confirm title and land constraints</w:t>
      </w:r>
      <w:r w:rsidRPr="00BD066E">
        <w:br/>
        <w:t>• Understand easements and covenants</w:t>
      </w:r>
      <w:r w:rsidRPr="00BD066E">
        <w:br/>
        <w:t>• Confirm servicing and site access</w:t>
      </w:r>
    </w:p>
    <w:p w14:paraId="1B08BD41" w14:textId="77777777" w:rsidR="00BD066E" w:rsidRPr="00BD066E" w:rsidRDefault="00BD066E" w:rsidP="00BD066E">
      <w:r w:rsidRPr="00BD066E">
        <w:t>Deliverables</w:t>
      </w:r>
      <w:r w:rsidRPr="00BD066E">
        <w:br/>
      </w:r>
      <w:r w:rsidRPr="00BD066E">
        <w:rPr>
          <w:rFonts w:ascii="Segoe UI Symbol" w:hAnsi="Segoe UI Symbol" w:cs="Segoe UI Symbol"/>
        </w:rPr>
        <w:t>✓</w:t>
      </w:r>
      <w:r w:rsidRPr="00BD066E">
        <w:t xml:space="preserve"> Purchased land</w:t>
      </w:r>
      <w:r w:rsidRPr="00BD066E">
        <w:br/>
      </w:r>
      <w:r w:rsidRPr="00BD066E">
        <w:rPr>
          <w:rFonts w:ascii="Segoe UI Symbol" w:hAnsi="Segoe UI Symbol" w:cs="Segoe UI Symbol"/>
        </w:rPr>
        <w:t>✓</w:t>
      </w:r>
      <w:r w:rsidRPr="00BD066E">
        <w:t xml:space="preserve"> Settlement complete</w:t>
      </w:r>
    </w:p>
    <w:p w14:paraId="39511D3D" w14:textId="77777777" w:rsidR="00BD066E" w:rsidRDefault="00BD066E" w:rsidP="00BD066E">
      <w:r w:rsidRPr="00BD066E">
        <w:t>Common Mistake</w:t>
      </w:r>
      <w:r w:rsidRPr="00BD066E">
        <w:br/>
        <w:t>Rushing into house design before understanding build budget.</w:t>
      </w:r>
    </w:p>
    <w:p w14:paraId="3174D6DB" w14:textId="77777777" w:rsidR="00FE1BEA" w:rsidRPr="00BD066E" w:rsidRDefault="00FE1BEA" w:rsidP="00BD066E"/>
    <w:p w14:paraId="77DB7098" w14:textId="77777777" w:rsidR="00BD066E" w:rsidRPr="00BD066E" w:rsidRDefault="00BD066E" w:rsidP="00BD066E">
      <w:pPr>
        <w:numPr>
          <w:ilvl w:val="0"/>
          <w:numId w:val="2"/>
        </w:numPr>
      </w:pPr>
      <w:r w:rsidRPr="00BD066E">
        <w:t>DISCOVER YOUR BUILD BUDGET</w:t>
      </w:r>
      <w:r w:rsidRPr="00BD066E">
        <w:br/>
        <w:t>Weeks 1–3</w:t>
      </w:r>
    </w:p>
    <w:p w14:paraId="387B6357" w14:textId="77777777" w:rsidR="00BD066E" w:rsidRPr="00BD066E" w:rsidRDefault="00BD066E" w:rsidP="00BD066E">
      <w:r w:rsidRPr="00BD066E">
        <w:t>• Understand realistic construction costs</w:t>
      </w:r>
      <w:r w:rsidRPr="00BD066E">
        <w:br/>
        <w:t>• Allow for site works and contingencies</w:t>
      </w:r>
      <w:r w:rsidRPr="00BD066E">
        <w:br/>
        <w:t>• Align expectations with finance</w:t>
      </w:r>
    </w:p>
    <w:p w14:paraId="709EDEA3" w14:textId="77777777" w:rsidR="00BD066E" w:rsidRPr="00BD066E" w:rsidRDefault="00BD066E" w:rsidP="00BD066E">
      <w:r w:rsidRPr="00BD066E">
        <w:lastRenderedPageBreak/>
        <w:t>Deliverables</w:t>
      </w:r>
      <w:r w:rsidRPr="00BD066E">
        <w:br/>
        <w:t>□ Budget range established</w:t>
      </w:r>
    </w:p>
    <w:p w14:paraId="19D011D9" w14:textId="77777777" w:rsidR="00BD066E" w:rsidRDefault="00BD066E" w:rsidP="00BD066E">
      <w:r w:rsidRPr="00BD066E">
        <w:t>Common Mistake</w:t>
      </w:r>
      <w:r w:rsidRPr="00BD066E">
        <w:br/>
        <w:t>Designing a $1.5M home on a $1.1M budget.</w:t>
      </w:r>
    </w:p>
    <w:p w14:paraId="00203EA4" w14:textId="77777777" w:rsidR="00FE1BEA" w:rsidRPr="00BD066E" w:rsidRDefault="00FE1BEA" w:rsidP="00BD066E"/>
    <w:p w14:paraId="5E496468" w14:textId="77777777" w:rsidR="00BD066E" w:rsidRPr="00BD066E" w:rsidRDefault="00BD066E" w:rsidP="00BD066E">
      <w:pPr>
        <w:numPr>
          <w:ilvl w:val="0"/>
          <w:numId w:val="3"/>
        </w:numPr>
      </w:pPr>
      <w:r w:rsidRPr="00BD066E">
        <w:t>UNDERSTAND YOUR SITE</w:t>
      </w:r>
      <w:r w:rsidRPr="00BD066E">
        <w:br/>
        <w:t>Weeks 2–6</w:t>
      </w:r>
    </w:p>
    <w:p w14:paraId="409DDAEC" w14:textId="77777777" w:rsidR="00BD066E" w:rsidRPr="00BD066E" w:rsidRDefault="00BD066E" w:rsidP="00BD066E">
      <w:r w:rsidRPr="00BD066E">
        <w:t>• Geotech investigations</w:t>
      </w:r>
      <w:r w:rsidRPr="00BD066E">
        <w:br/>
        <w:t>• Topographical survey</w:t>
      </w:r>
      <w:r w:rsidRPr="00BD066E">
        <w:br/>
        <w:t>• Preliminary site feasibility</w:t>
      </w:r>
    </w:p>
    <w:p w14:paraId="02E47438" w14:textId="77777777" w:rsidR="00BD066E" w:rsidRPr="00BD066E" w:rsidRDefault="00BD066E" w:rsidP="00BD066E">
      <w:r w:rsidRPr="00BD066E">
        <w:t>Typical Consultants</w:t>
      </w:r>
      <w:r w:rsidRPr="00BD066E">
        <w:br/>
        <w:t>• Surveyor</w:t>
      </w:r>
      <w:r w:rsidRPr="00BD066E">
        <w:br/>
        <w:t>• Geotechnical Engineer</w:t>
      </w:r>
      <w:r w:rsidRPr="00BD066E">
        <w:br/>
        <w:t>• Planner (if required)</w:t>
      </w:r>
    </w:p>
    <w:p w14:paraId="114B2BB7" w14:textId="77777777" w:rsidR="00BD066E" w:rsidRPr="00BD066E" w:rsidRDefault="00BD066E" w:rsidP="00BD066E">
      <w:r w:rsidRPr="00BD066E">
        <w:t>Deliverables</w:t>
      </w:r>
      <w:r w:rsidRPr="00BD066E">
        <w:br/>
        <w:t>□ Site information collected</w:t>
      </w:r>
    </w:p>
    <w:p w14:paraId="0BD8B4C6" w14:textId="77777777" w:rsidR="00BD066E" w:rsidRDefault="00BD066E" w:rsidP="00BD066E">
      <w:r w:rsidRPr="00BD066E">
        <w:t>Common Mistake</w:t>
      </w:r>
      <w:r w:rsidRPr="00BD066E">
        <w:br/>
        <w:t>Selecting foundations before understanding ground conditions.</w:t>
      </w:r>
    </w:p>
    <w:p w14:paraId="27491A22" w14:textId="77777777" w:rsidR="00FE1BEA" w:rsidRPr="00BD066E" w:rsidRDefault="00FE1BEA" w:rsidP="00BD066E"/>
    <w:p w14:paraId="139BB745" w14:textId="77777777" w:rsidR="00BD066E" w:rsidRPr="00BD066E" w:rsidRDefault="00BD066E" w:rsidP="00BD066E">
      <w:pPr>
        <w:numPr>
          <w:ilvl w:val="0"/>
          <w:numId w:val="4"/>
        </w:numPr>
      </w:pPr>
      <w:r w:rsidRPr="00BD066E">
        <w:t>DESIGN YOUR HOME</w:t>
      </w:r>
      <w:r w:rsidRPr="00BD066E">
        <w:br/>
        <w:t>Weeks 4–12+</w:t>
      </w:r>
    </w:p>
    <w:p w14:paraId="57D29367" w14:textId="77777777" w:rsidR="00BD066E" w:rsidRPr="00BD066E" w:rsidRDefault="00BD066E" w:rsidP="00BD066E">
      <w:r w:rsidRPr="00BD066E">
        <w:t>• Concept design</w:t>
      </w:r>
      <w:r w:rsidRPr="00BD066E">
        <w:br/>
        <w:t>• Floorplans</w:t>
      </w:r>
      <w:r w:rsidRPr="00BD066E">
        <w:br/>
        <w:t>• Orientation and layout</w:t>
      </w:r>
      <w:r w:rsidRPr="00BD066E">
        <w:br/>
        <w:t>• Preliminary specifications</w:t>
      </w:r>
    </w:p>
    <w:p w14:paraId="446DBF3E" w14:textId="77777777" w:rsidR="00BD066E" w:rsidRPr="00BD066E" w:rsidRDefault="00BD066E" w:rsidP="00BD066E">
      <w:r w:rsidRPr="00BD066E">
        <w:t>Questions To Consider</w:t>
      </w:r>
      <w:r w:rsidRPr="00BD066E">
        <w:br/>
        <w:t>• Architect or design-build?</w:t>
      </w:r>
      <w:r w:rsidRPr="00BD066E">
        <w:br/>
        <w:t>• How many bedrooms?</w:t>
      </w:r>
      <w:r w:rsidRPr="00BD066E">
        <w:br/>
        <w:t>• Future flexibility?</w:t>
      </w:r>
    </w:p>
    <w:p w14:paraId="414E8BC9" w14:textId="77777777" w:rsidR="00BD066E" w:rsidRPr="00BD066E" w:rsidRDefault="00BD066E" w:rsidP="00BD066E">
      <w:r w:rsidRPr="00BD066E">
        <w:t>Deliverables</w:t>
      </w:r>
      <w:r w:rsidRPr="00BD066E">
        <w:br/>
        <w:t>□ Preliminary concept plans</w:t>
      </w:r>
    </w:p>
    <w:p w14:paraId="7D5564D3" w14:textId="77777777" w:rsidR="00BD066E" w:rsidRDefault="00BD066E" w:rsidP="00BD066E">
      <w:r w:rsidRPr="00BD066E">
        <w:t>Common Mistake</w:t>
      </w:r>
      <w:r w:rsidRPr="00BD066E">
        <w:br/>
        <w:t>Falling in love with plans before understanding build cost.</w:t>
      </w:r>
    </w:p>
    <w:p w14:paraId="50D1C0D6" w14:textId="77777777" w:rsidR="00FE1BEA" w:rsidRPr="00BD066E" w:rsidRDefault="00FE1BEA" w:rsidP="00BD066E"/>
    <w:p w14:paraId="5009E571" w14:textId="77777777" w:rsidR="00BD066E" w:rsidRPr="00BD066E" w:rsidRDefault="00BD066E" w:rsidP="00BD066E">
      <w:pPr>
        <w:numPr>
          <w:ilvl w:val="0"/>
          <w:numId w:val="5"/>
        </w:numPr>
      </w:pPr>
      <w:r w:rsidRPr="00BD066E">
        <w:t>COMPARE BUILD OPTIONS</w:t>
      </w:r>
      <w:r w:rsidRPr="00BD066E">
        <w:br/>
        <w:t>Weeks 8–14</w:t>
      </w:r>
    </w:p>
    <w:p w14:paraId="26B40462" w14:textId="77777777" w:rsidR="00BD066E" w:rsidRPr="00BD066E" w:rsidRDefault="00BD066E" w:rsidP="00BD066E">
      <w:r w:rsidRPr="00BD066E">
        <w:t>• Understand builder differences</w:t>
      </w:r>
      <w:r w:rsidRPr="00BD066E">
        <w:br/>
        <w:t>• Compare scope and pricing</w:t>
      </w:r>
      <w:r w:rsidRPr="00BD066E">
        <w:br/>
        <w:t>• Identify exclusions and risks</w:t>
      </w:r>
    </w:p>
    <w:p w14:paraId="6318DF64" w14:textId="77777777" w:rsidR="00BD066E" w:rsidRPr="00BD066E" w:rsidRDefault="00BD066E" w:rsidP="00BD066E">
      <w:r w:rsidRPr="00BD066E">
        <w:lastRenderedPageBreak/>
        <w:t>Compare</w:t>
      </w:r>
      <w:r w:rsidRPr="00BD066E">
        <w:br/>
      </w:r>
      <w:r w:rsidRPr="00BD066E">
        <w:rPr>
          <w:rFonts w:ascii="Segoe UI Symbol" w:hAnsi="Segoe UI Symbol" w:cs="Segoe UI Symbol"/>
        </w:rPr>
        <w:t>✓</w:t>
      </w:r>
      <w:r w:rsidRPr="00BD066E">
        <w:t xml:space="preserve"> Fixed Price vs Cost Plus</w:t>
      </w:r>
      <w:r w:rsidRPr="00BD066E">
        <w:br/>
      </w:r>
      <w:r w:rsidRPr="00BD066E">
        <w:rPr>
          <w:rFonts w:ascii="Segoe UI Symbol" w:hAnsi="Segoe UI Symbol" w:cs="Segoe UI Symbol"/>
        </w:rPr>
        <w:t>✓</w:t>
      </w:r>
      <w:r w:rsidRPr="00BD066E">
        <w:t xml:space="preserve"> Builder experience</w:t>
      </w:r>
      <w:r w:rsidRPr="00BD066E">
        <w:br/>
      </w:r>
      <w:r w:rsidRPr="00BD066E">
        <w:rPr>
          <w:rFonts w:ascii="Segoe UI Symbol" w:hAnsi="Segoe UI Symbol" w:cs="Segoe UI Symbol"/>
        </w:rPr>
        <w:t>✓</w:t>
      </w:r>
      <w:r w:rsidRPr="00BD066E">
        <w:t xml:space="preserve"> Communication</w:t>
      </w:r>
      <w:r w:rsidRPr="00BD066E">
        <w:br/>
      </w:r>
      <w:r w:rsidRPr="00BD066E">
        <w:rPr>
          <w:rFonts w:ascii="Segoe UI Symbol" w:hAnsi="Segoe UI Symbol" w:cs="Segoe UI Symbol"/>
        </w:rPr>
        <w:t>✓</w:t>
      </w:r>
      <w:r w:rsidRPr="00BD066E">
        <w:t xml:space="preserve"> Scope completeness</w:t>
      </w:r>
    </w:p>
    <w:p w14:paraId="315ECF81" w14:textId="1D4B453B" w:rsidR="0069241A" w:rsidRPr="0069241A" w:rsidRDefault="00BD066E" w:rsidP="0069241A">
      <w:pPr>
        <w:rPr>
          <w:b/>
          <w:bCs/>
        </w:rPr>
      </w:pPr>
      <w:r w:rsidRPr="00BD066E">
        <w:t>Build Better Tip</w:t>
      </w:r>
      <w:r w:rsidRPr="00BD066E">
        <w:br/>
        <w:t>Builder quotes are rarely directly comparable without standardised information.</w:t>
      </w:r>
      <w:r w:rsidR="0069241A">
        <w:t xml:space="preserve"> </w:t>
      </w:r>
      <w:r w:rsidR="0069241A" w:rsidRPr="0069241A">
        <w:t xml:space="preserve">Accurately compare </w:t>
      </w:r>
      <w:r w:rsidR="0069241A" w:rsidRPr="0069241A">
        <w:rPr>
          <w:b/>
          <w:bCs/>
        </w:rPr>
        <w:t>Price, Scope, Risk,</w:t>
      </w:r>
      <w:r w:rsidR="0069241A" w:rsidRPr="0069241A">
        <w:t> and</w:t>
      </w:r>
      <w:r w:rsidR="0069241A" w:rsidRPr="0069241A">
        <w:rPr>
          <w:b/>
          <w:bCs/>
        </w:rPr>
        <w:t> Value</w:t>
      </w:r>
      <w:r w:rsidR="0069241A" w:rsidRPr="0069241A">
        <w:t>, with our quote comparison tool - </w:t>
      </w:r>
      <w:hyperlink r:id="rId5" w:tgtFrame="_self" w:history="1">
        <w:r w:rsidR="0069241A" w:rsidRPr="0069241A">
          <w:rPr>
            <w:rStyle w:val="Hyperlink"/>
            <w:b/>
            <w:bCs/>
            <w:color w:val="auto"/>
            <w:u w:val="none"/>
          </w:rPr>
          <w:t>Build Better Compare™</w:t>
        </w:r>
      </w:hyperlink>
    </w:p>
    <w:p w14:paraId="4C3EFD95" w14:textId="4B09DD40" w:rsidR="00BD066E" w:rsidRPr="00BD066E" w:rsidRDefault="00BD066E" w:rsidP="00BD066E"/>
    <w:p w14:paraId="27931971" w14:textId="77777777" w:rsidR="00BD066E" w:rsidRDefault="00BD066E" w:rsidP="00BD066E">
      <w:r w:rsidRPr="00BD066E">
        <w:t>Common Mistake</w:t>
      </w:r>
      <w:r w:rsidRPr="00BD066E">
        <w:br/>
        <w:t>Choosing purely on price.</w:t>
      </w:r>
    </w:p>
    <w:p w14:paraId="33845349" w14:textId="77777777" w:rsidR="00FE1BEA" w:rsidRPr="00BD066E" w:rsidRDefault="00FE1BEA" w:rsidP="00BD066E"/>
    <w:p w14:paraId="5143D57F" w14:textId="77777777" w:rsidR="00BD066E" w:rsidRPr="00BD066E" w:rsidRDefault="00BD066E" w:rsidP="00BD066E">
      <w:pPr>
        <w:numPr>
          <w:ilvl w:val="0"/>
          <w:numId w:val="6"/>
        </w:numPr>
      </w:pPr>
      <w:r w:rsidRPr="00BD066E">
        <w:t>SELECT YOUR BUILDER</w:t>
      </w:r>
      <w:r w:rsidRPr="00BD066E">
        <w:br/>
        <w:t>Weeks 12–16</w:t>
      </w:r>
    </w:p>
    <w:p w14:paraId="326253FC" w14:textId="77777777" w:rsidR="00BD066E" w:rsidRPr="00BD066E" w:rsidRDefault="00BD066E" w:rsidP="00BD066E">
      <w:r w:rsidRPr="00BD066E">
        <w:t>• Confirm contract model</w:t>
      </w:r>
      <w:r w:rsidRPr="00BD066E">
        <w:br/>
        <w:t>• Review inclusions and exclusions</w:t>
      </w:r>
      <w:r w:rsidRPr="00BD066E">
        <w:br/>
        <w:t>• Validate references</w:t>
      </w:r>
    </w:p>
    <w:p w14:paraId="013CC524" w14:textId="77777777" w:rsidR="00BD066E" w:rsidRPr="00BD066E" w:rsidRDefault="00BD066E" w:rsidP="00BD066E">
      <w:r w:rsidRPr="00BD066E">
        <w:t>Questions To Ask</w:t>
      </w:r>
      <w:r w:rsidRPr="00BD066E">
        <w:br/>
        <w:t>• What changes cost extra?</w:t>
      </w:r>
      <w:r w:rsidRPr="00BD066E">
        <w:br/>
        <w:t>• What allowances exist?</w:t>
      </w:r>
      <w:r w:rsidRPr="00BD066E">
        <w:br/>
        <w:t>• Who manages variations?</w:t>
      </w:r>
    </w:p>
    <w:p w14:paraId="13639A59" w14:textId="77777777" w:rsidR="00BD066E" w:rsidRPr="00BD066E" w:rsidRDefault="00BD066E" w:rsidP="00BD066E">
      <w:r w:rsidRPr="00BD066E">
        <w:t>Deliverables</w:t>
      </w:r>
      <w:r w:rsidRPr="00BD066E">
        <w:br/>
        <w:t>□ Signed build agreement</w:t>
      </w:r>
    </w:p>
    <w:p w14:paraId="6F24F882" w14:textId="77777777" w:rsidR="00BD066E" w:rsidRDefault="00BD066E" w:rsidP="00BD066E">
      <w:r w:rsidRPr="00BD066E">
        <w:t>Common Mistake</w:t>
      </w:r>
      <w:r w:rsidRPr="00BD066E">
        <w:br/>
        <w:t>Not understanding provisional sums.</w:t>
      </w:r>
    </w:p>
    <w:p w14:paraId="0C03E6CE" w14:textId="77777777" w:rsidR="00FE1BEA" w:rsidRPr="00BD066E" w:rsidRDefault="00FE1BEA" w:rsidP="00BD066E"/>
    <w:p w14:paraId="785E970F" w14:textId="77777777" w:rsidR="00BD066E" w:rsidRPr="00BD066E" w:rsidRDefault="00BD066E" w:rsidP="00BD066E">
      <w:pPr>
        <w:numPr>
          <w:ilvl w:val="0"/>
          <w:numId w:val="7"/>
        </w:numPr>
      </w:pPr>
      <w:r w:rsidRPr="00BD066E">
        <w:t>CONSENTS &amp; PRE-CONSTRUCTION</w:t>
      </w:r>
      <w:r w:rsidRPr="00BD066E">
        <w:br/>
        <w:t>Weeks 14–22+</w:t>
      </w:r>
    </w:p>
    <w:p w14:paraId="5FD61E65" w14:textId="77777777" w:rsidR="00BD066E" w:rsidRPr="00BD066E" w:rsidRDefault="00BD066E" w:rsidP="00BD066E">
      <w:r w:rsidRPr="00BD066E">
        <w:t>• Building consent</w:t>
      </w:r>
      <w:r w:rsidRPr="00BD066E">
        <w:br/>
        <w:t>• Engineering approvals</w:t>
      </w:r>
      <w:r w:rsidRPr="00BD066E">
        <w:br/>
        <w:t>• Final specifications</w:t>
      </w:r>
    </w:p>
    <w:p w14:paraId="345903F3" w14:textId="77777777" w:rsidR="00BD066E" w:rsidRDefault="00BD066E" w:rsidP="00BD066E">
      <w:r w:rsidRPr="00BD066E">
        <w:t>Deliverables</w:t>
      </w:r>
      <w:r w:rsidRPr="00BD066E">
        <w:br/>
        <w:t>□ Consent approved</w:t>
      </w:r>
      <w:r w:rsidRPr="00BD066E">
        <w:br/>
        <w:t>□ Build ready</w:t>
      </w:r>
    </w:p>
    <w:p w14:paraId="35ECF8C0" w14:textId="77777777" w:rsidR="0069241A" w:rsidRPr="00BD066E" w:rsidRDefault="0069241A" w:rsidP="00BD066E"/>
    <w:p w14:paraId="55F95366" w14:textId="77777777" w:rsidR="00BD066E" w:rsidRPr="00BD066E" w:rsidRDefault="00BD066E" w:rsidP="00BD066E">
      <w:pPr>
        <w:numPr>
          <w:ilvl w:val="0"/>
          <w:numId w:val="8"/>
        </w:numPr>
      </w:pPr>
      <w:r w:rsidRPr="00BD066E">
        <w:t>BUILD</w:t>
      </w:r>
      <w:r w:rsidRPr="00BD066E">
        <w:br/>
        <w:t>Months 6–18+</w:t>
      </w:r>
    </w:p>
    <w:p w14:paraId="59014CE4" w14:textId="77777777" w:rsidR="00BD066E" w:rsidRPr="00BD066E" w:rsidRDefault="00BD066E" w:rsidP="00BD066E">
      <w:r w:rsidRPr="00BD066E">
        <w:lastRenderedPageBreak/>
        <w:t>Key Milestones</w:t>
      </w:r>
      <w:r w:rsidRPr="00BD066E">
        <w:br/>
        <w:t>① Site preparation</w:t>
      </w:r>
      <w:r w:rsidRPr="00BD066E">
        <w:br/>
        <w:t>② Foundations</w:t>
      </w:r>
      <w:r w:rsidRPr="00BD066E">
        <w:br/>
        <w:t>③ Framing</w:t>
      </w:r>
      <w:r w:rsidRPr="00BD066E">
        <w:br/>
        <w:t>④ Enclosure</w:t>
      </w:r>
      <w:r w:rsidRPr="00BD066E">
        <w:br/>
        <w:t>⑤ Interior fit-out</w:t>
      </w:r>
      <w:r w:rsidRPr="00BD066E">
        <w:br/>
        <w:t>⑥ Completion</w:t>
      </w:r>
    </w:p>
    <w:p w14:paraId="21EFA2B1" w14:textId="77777777" w:rsidR="00BD066E" w:rsidRDefault="00BD066E" w:rsidP="00BD066E">
      <w:r w:rsidRPr="00BD066E">
        <w:t>Remember:</w:t>
      </w:r>
      <w:r w:rsidRPr="00BD066E">
        <w:br/>
        <w:t>Progress matters more than speed.</w:t>
      </w:r>
    </w:p>
    <w:p w14:paraId="78F1AE4D" w14:textId="77777777" w:rsidR="0069241A" w:rsidRPr="00BD066E" w:rsidRDefault="0069241A" w:rsidP="00BD066E"/>
    <w:p w14:paraId="01412E4E" w14:textId="77777777" w:rsidR="00BD066E" w:rsidRPr="00BD066E" w:rsidRDefault="00BD066E" w:rsidP="00BD066E">
      <w:pPr>
        <w:numPr>
          <w:ilvl w:val="0"/>
          <w:numId w:val="9"/>
        </w:numPr>
      </w:pPr>
      <w:r w:rsidRPr="00BD066E">
        <w:t>MOVE IN</w:t>
      </w:r>
      <w:r w:rsidRPr="00BD066E">
        <w:br/>
        <w:t>Celebrate</w:t>
      </w:r>
    </w:p>
    <w:p w14:paraId="3C9A1D2F" w14:textId="77777777" w:rsidR="00BD066E" w:rsidRPr="00BD066E" w:rsidRDefault="00BD066E" w:rsidP="00BD066E">
      <w:r w:rsidRPr="00BD066E">
        <w:t>You've done it.</w:t>
      </w:r>
    </w:p>
    <w:p w14:paraId="7F5E6C6A" w14:textId="77777777" w:rsidR="00BD066E" w:rsidRPr="00BD066E" w:rsidRDefault="00BD066E" w:rsidP="00BD066E">
      <w:r w:rsidRPr="00BD066E">
        <w:t>Now enjoy the home you created.</w:t>
      </w:r>
    </w:p>
    <w:p w14:paraId="647209BA" w14:textId="77777777" w:rsidR="00BD066E" w:rsidRPr="00BD066E" w:rsidRDefault="00BD066E" w:rsidP="00BD066E">
      <w:r w:rsidRPr="00BD066E">
        <w:t>Enjoy!</w:t>
      </w:r>
    </w:p>
    <w:p w14:paraId="62EF6899" w14:textId="77777777" w:rsidR="00BD066E" w:rsidRDefault="00BD066E" w:rsidP="00BD066E">
      <w:pPr>
        <w:rPr>
          <w:b/>
          <w:bCs/>
        </w:rPr>
      </w:pPr>
    </w:p>
    <w:p w14:paraId="39E89F3D" w14:textId="77777777" w:rsidR="002E0A89" w:rsidRDefault="002E0A89" w:rsidP="002E0A89">
      <w:pPr>
        <w:pStyle w:val="Heading1"/>
      </w:pPr>
      <w:r>
        <w:t>Build Better Compare™</w:t>
      </w:r>
    </w:p>
    <w:p w14:paraId="2C31C965" w14:textId="77777777" w:rsidR="002E0A89" w:rsidRDefault="002E0A89" w:rsidP="002E0A89">
      <w:r>
        <w:t>Most homeowners compare price. Successful homeowners compare Price, Scope, Risk and Value before selecting a builder.</w:t>
      </w:r>
    </w:p>
    <w:p w14:paraId="2DC2C97F" w14:textId="5A6D5025" w:rsidR="00BD066E" w:rsidRDefault="002E0A89">
      <w:r>
        <w:t>QR Code</w:t>
      </w:r>
    </w:p>
    <w:sectPr w:rsidR="00BD06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7CEF"/>
    <w:multiLevelType w:val="multilevel"/>
    <w:tmpl w:val="3B6643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36D51"/>
    <w:multiLevelType w:val="multilevel"/>
    <w:tmpl w:val="162CF9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56FF3"/>
    <w:multiLevelType w:val="multilevel"/>
    <w:tmpl w:val="F4E0CE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4168BB"/>
    <w:multiLevelType w:val="multilevel"/>
    <w:tmpl w:val="5CE2BA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441D1"/>
    <w:multiLevelType w:val="multilevel"/>
    <w:tmpl w:val="514416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5344C5"/>
    <w:multiLevelType w:val="multilevel"/>
    <w:tmpl w:val="DC042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863F00"/>
    <w:multiLevelType w:val="multilevel"/>
    <w:tmpl w:val="494A2E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EC3A48"/>
    <w:multiLevelType w:val="multilevel"/>
    <w:tmpl w:val="3070A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9D2A5E"/>
    <w:multiLevelType w:val="multilevel"/>
    <w:tmpl w:val="3E54AC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3400085">
    <w:abstractNumId w:val="7"/>
  </w:num>
  <w:num w:numId="2" w16cid:durableId="1303074408">
    <w:abstractNumId w:val="5"/>
  </w:num>
  <w:num w:numId="3" w16cid:durableId="605188423">
    <w:abstractNumId w:val="2"/>
  </w:num>
  <w:num w:numId="4" w16cid:durableId="1559121377">
    <w:abstractNumId w:val="1"/>
  </w:num>
  <w:num w:numId="5" w16cid:durableId="114713203">
    <w:abstractNumId w:val="0"/>
  </w:num>
  <w:num w:numId="6" w16cid:durableId="767116144">
    <w:abstractNumId w:val="4"/>
  </w:num>
  <w:num w:numId="7" w16cid:durableId="1730298432">
    <w:abstractNumId w:val="6"/>
  </w:num>
  <w:num w:numId="8" w16cid:durableId="903181450">
    <w:abstractNumId w:val="8"/>
  </w:num>
  <w:num w:numId="9" w16cid:durableId="140536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DA"/>
    <w:rsid w:val="000468BC"/>
    <w:rsid w:val="002E0A89"/>
    <w:rsid w:val="004857F6"/>
    <w:rsid w:val="00565340"/>
    <w:rsid w:val="005D4829"/>
    <w:rsid w:val="0069241A"/>
    <w:rsid w:val="00BD066E"/>
    <w:rsid w:val="00C370D4"/>
    <w:rsid w:val="00E126DA"/>
    <w:rsid w:val="00FE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E65C"/>
  <w15:chartTrackingRefBased/>
  <w15:docId w15:val="{D4D46FE7-E34A-42F5-B686-8F434E9A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41A"/>
  </w:style>
  <w:style w:type="paragraph" w:styleId="Heading1">
    <w:name w:val="heading 1"/>
    <w:basedOn w:val="Normal"/>
    <w:next w:val="Normal"/>
    <w:link w:val="Heading1Char"/>
    <w:uiPriority w:val="9"/>
    <w:qFormat/>
    <w:rsid w:val="00E12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6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6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6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6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6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6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6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6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6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6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6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6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6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6D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24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uildbetter.co.n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reid</dc:creator>
  <cp:keywords/>
  <dc:description/>
  <cp:lastModifiedBy>jon reid</cp:lastModifiedBy>
  <cp:revision>5</cp:revision>
  <dcterms:created xsi:type="dcterms:W3CDTF">2026-06-05T08:31:00Z</dcterms:created>
  <dcterms:modified xsi:type="dcterms:W3CDTF">2026-06-13T09:06:00Z</dcterms:modified>
</cp:coreProperties>
</file>