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201D5" w14:textId="77777777" w:rsidR="00535A1C" w:rsidRPr="00535A1C" w:rsidRDefault="00535A1C" w:rsidP="00535A1C">
      <w:pPr>
        <w:rPr>
          <w:rFonts w:ascii="Aptos" w:hAnsi="Aptos"/>
          <w:b/>
          <w:bCs/>
        </w:rPr>
      </w:pPr>
      <w:r w:rsidRPr="00535A1C">
        <w:rPr>
          <w:rFonts w:ascii="Aptos" w:hAnsi="Aptos"/>
          <w:b/>
          <w:bCs/>
        </w:rPr>
        <w:t xml:space="preserve">From </w:t>
      </w:r>
      <w:r w:rsidRPr="00535A1C">
        <w:rPr>
          <w:rFonts w:ascii="Aptos" w:hAnsi="Aptos"/>
          <w:b/>
          <w:bCs/>
          <w:i/>
          <w:iCs/>
        </w:rPr>
        <w:t>Paper-Heavy</w:t>
      </w:r>
      <w:r w:rsidRPr="00535A1C">
        <w:rPr>
          <w:rFonts w:ascii="Aptos" w:hAnsi="Aptos"/>
          <w:b/>
          <w:bCs/>
        </w:rPr>
        <w:t xml:space="preserve"> to </w:t>
      </w:r>
      <w:r w:rsidRPr="00535A1C">
        <w:rPr>
          <w:rFonts w:ascii="Aptos" w:hAnsi="Aptos"/>
          <w:b/>
          <w:bCs/>
          <w:i/>
          <w:iCs/>
          <w:u w:val="single"/>
        </w:rPr>
        <w:t>AI-Ready</w:t>
      </w:r>
      <w:r w:rsidRPr="00535A1C">
        <w:rPr>
          <w:rFonts w:ascii="Aptos" w:hAnsi="Aptos"/>
          <w:b/>
          <w:bCs/>
        </w:rPr>
        <w:t xml:space="preserve">: A Practical Path to Modernising Your Organisations </w:t>
      </w:r>
      <w:proofErr w:type="gramStart"/>
      <w:r w:rsidRPr="00535A1C">
        <w:rPr>
          <w:rFonts w:ascii="Aptos" w:hAnsi="Aptos"/>
          <w:b/>
          <w:bCs/>
        </w:rPr>
        <w:t>forms</w:t>
      </w:r>
      <w:proofErr w:type="gramEnd"/>
    </w:p>
    <w:p w14:paraId="5C1D26DD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  <w:b/>
          <w:bCs/>
        </w:rPr>
        <w:t xml:space="preserve">Free your people to do what matters </w:t>
      </w:r>
      <w:proofErr w:type="gramStart"/>
      <w:r w:rsidRPr="002F482F">
        <w:rPr>
          <w:rFonts w:ascii="Aptos" w:hAnsi="Aptos"/>
          <w:b/>
          <w:bCs/>
        </w:rPr>
        <w:t>most</w:t>
      </w:r>
      <w:proofErr w:type="gramEnd"/>
    </w:p>
    <w:p w14:paraId="6568C7FF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  <w:b/>
          <w:bCs/>
        </w:rPr>
        <w:t>Streamline administration. Reduce risk. Unlock the value of your data</w:t>
      </w:r>
      <w:r w:rsidRPr="002F482F">
        <w:rPr>
          <w:rFonts w:ascii="Aptos" w:hAnsi="Aptos"/>
        </w:rPr>
        <w:t xml:space="preserve"> through fast, affordable forms modernisation for not-for-profits.</w:t>
      </w:r>
    </w:p>
    <w:p w14:paraId="7FCD680F" w14:textId="77777777" w:rsidR="00535A1C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 xml:space="preserve">We digitise paper, automate manual work, and turn data into insight so your team spends more time on </w:t>
      </w:r>
      <w:r>
        <w:rPr>
          <w:rFonts w:ascii="Aptos" w:hAnsi="Aptos"/>
        </w:rPr>
        <w:t xml:space="preserve">your </w:t>
      </w:r>
      <w:r w:rsidRPr="00366918">
        <w:rPr>
          <w:rFonts w:ascii="Aptos" w:hAnsi="Aptos"/>
          <w:b/>
          <w:bCs/>
          <w:i/>
          <w:iCs/>
          <w:u w:val="single"/>
        </w:rPr>
        <w:t>mission</w:t>
      </w:r>
      <w:r w:rsidRPr="002F482F">
        <w:rPr>
          <w:rFonts w:ascii="Aptos" w:hAnsi="Aptos"/>
        </w:rPr>
        <w:t xml:space="preserve"> — not </w:t>
      </w:r>
      <w:r w:rsidRPr="00366918">
        <w:rPr>
          <w:rFonts w:ascii="Aptos" w:hAnsi="Aptos"/>
          <w:b/>
          <w:bCs/>
        </w:rPr>
        <w:t>admin</w:t>
      </w:r>
      <w:r w:rsidRPr="002F482F">
        <w:rPr>
          <w:rFonts w:ascii="Aptos" w:hAnsi="Aptos"/>
        </w:rPr>
        <w:t>.</w:t>
      </w:r>
    </w:p>
    <w:p w14:paraId="061E1345" w14:textId="77777777" w:rsidR="00535A1C" w:rsidRDefault="00535A1C" w:rsidP="00535A1C">
      <w:pPr>
        <w:rPr>
          <w:rFonts w:ascii="Aptos" w:hAnsi="Aptos"/>
        </w:rPr>
      </w:pPr>
    </w:p>
    <w:p w14:paraId="4AD5EF72" w14:textId="77777777" w:rsidR="00535A1C" w:rsidRPr="002F482F" w:rsidRDefault="00535A1C" w:rsidP="00535A1C">
      <w:pPr>
        <w:rPr>
          <w:rFonts w:ascii="Aptos" w:hAnsi="Aptos"/>
        </w:rPr>
      </w:pPr>
      <w:r w:rsidRPr="008F08CF">
        <w:rPr>
          <w:rFonts w:ascii="Aptos" w:hAnsi="Aptos"/>
        </w:rPr>
        <w:drawing>
          <wp:inline distT="0" distB="0" distL="0" distR="0" wp14:anchorId="3AC10915" wp14:editId="1A863B67">
            <wp:extent cx="5731510" cy="2268855"/>
            <wp:effectExtent l="0" t="0" r="0" b="0"/>
            <wp:docPr id="1690452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4520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B6CB" w14:textId="77777777" w:rsidR="00535A1C" w:rsidRPr="002F482F" w:rsidRDefault="00535A1C" w:rsidP="00535A1C">
      <w:pPr>
        <w:rPr>
          <w:rFonts w:ascii="Aptos" w:hAnsi="Aptos"/>
        </w:rPr>
      </w:pPr>
    </w:p>
    <w:p w14:paraId="69243D12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Service overview</w:t>
      </w:r>
    </w:p>
    <w:p w14:paraId="2E47C5A4" w14:textId="77777777" w:rsidR="00535A1C" w:rsidRPr="002F482F" w:rsidRDefault="00535A1C" w:rsidP="00535A1C">
      <w:pPr>
        <w:rPr>
          <w:rFonts w:ascii="Aptos" w:hAnsi="Aptos"/>
        </w:rPr>
      </w:pPr>
      <w:r>
        <w:rPr>
          <w:rFonts w:ascii="Aptos" w:hAnsi="Aptos"/>
          <w:b/>
          <w:bCs/>
        </w:rPr>
        <w:t xml:space="preserve">Our </w:t>
      </w:r>
      <w:r w:rsidRPr="002F482F">
        <w:rPr>
          <w:rFonts w:ascii="Aptos" w:hAnsi="Aptos"/>
        </w:rPr>
        <w:t xml:space="preserve">Forms Modernisation service replaces paper forms, manual workflows, and ad hoc spreadsheets with secure, low-code solutions built on </w:t>
      </w:r>
      <w:r w:rsidRPr="002F482F">
        <w:rPr>
          <w:rFonts w:ascii="Aptos" w:hAnsi="Aptos"/>
          <w:b/>
          <w:bCs/>
        </w:rPr>
        <w:t>Microsoft</w:t>
      </w:r>
      <w:r w:rsidRPr="002F482F">
        <w:rPr>
          <w:rFonts w:ascii="Aptos" w:hAnsi="Aptos"/>
        </w:rPr>
        <w:t xml:space="preserve"> 365 and the Power Platform.</w:t>
      </w:r>
    </w:p>
    <w:p w14:paraId="1275DFD9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>In a short, affordable engagement, we:</w:t>
      </w:r>
    </w:p>
    <w:p w14:paraId="4F19554F" w14:textId="77777777" w:rsidR="00535A1C" w:rsidRPr="002F482F" w:rsidRDefault="00535A1C" w:rsidP="00535A1C">
      <w:pPr>
        <w:numPr>
          <w:ilvl w:val="0"/>
          <w:numId w:val="7"/>
        </w:numPr>
        <w:rPr>
          <w:rFonts w:ascii="Aptos" w:hAnsi="Aptos"/>
        </w:rPr>
      </w:pPr>
      <w:r w:rsidRPr="002F482F">
        <w:rPr>
          <w:rFonts w:ascii="Aptos" w:hAnsi="Aptos"/>
        </w:rPr>
        <w:t xml:space="preserve">Map your priority </w:t>
      </w:r>
      <w:proofErr w:type="gramStart"/>
      <w:r w:rsidRPr="002F482F">
        <w:rPr>
          <w:rFonts w:ascii="Aptos" w:hAnsi="Aptos"/>
        </w:rPr>
        <w:t>processes</w:t>
      </w:r>
      <w:proofErr w:type="gramEnd"/>
    </w:p>
    <w:p w14:paraId="19EA8A7F" w14:textId="77777777" w:rsidR="00535A1C" w:rsidRPr="002F482F" w:rsidRDefault="00535A1C" w:rsidP="00535A1C">
      <w:pPr>
        <w:numPr>
          <w:ilvl w:val="0"/>
          <w:numId w:val="7"/>
        </w:numPr>
        <w:rPr>
          <w:rFonts w:ascii="Aptos" w:hAnsi="Aptos"/>
        </w:rPr>
      </w:pPr>
      <w:r w:rsidRPr="002F482F">
        <w:rPr>
          <w:rFonts w:ascii="Aptos" w:hAnsi="Aptos"/>
        </w:rPr>
        <w:t xml:space="preserve">Design simple </w:t>
      </w:r>
      <w:r w:rsidRPr="002F482F">
        <w:rPr>
          <w:rFonts w:ascii="Aptos" w:hAnsi="Aptos"/>
          <w:b/>
          <w:bCs/>
        </w:rPr>
        <w:t>Power Apps</w:t>
      </w:r>
      <w:r w:rsidRPr="002F482F">
        <w:rPr>
          <w:rFonts w:ascii="Aptos" w:hAnsi="Aptos"/>
        </w:rPr>
        <w:t xml:space="preserve"> or </w:t>
      </w:r>
      <w:r w:rsidRPr="002F482F">
        <w:rPr>
          <w:rFonts w:ascii="Aptos" w:hAnsi="Aptos"/>
          <w:b/>
          <w:bCs/>
        </w:rPr>
        <w:t>Microsoft Forms</w:t>
      </w:r>
    </w:p>
    <w:p w14:paraId="55CFF8F6" w14:textId="77777777" w:rsidR="00535A1C" w:rsidRPr="002F482F" w:rsidRDefault="00535A1C" w:rsidP="00535A1C">
      <w:pPr>
        <w:numPr>
          <w:ilvl w:val="0"/>
          <w:numId w:val="7"/>
        </w:numPr>
        <w:rPr>
          <w:rFonts w:ascii="Aptos" w:hAnsi="Aptos"/>
        </w:rPr>
      </w:pPr>
      <w:r w:rsidRPr="002F482F">
        <w:rPr>
          <w:rFonts w:ascii="Aptos" w:hAnsi="Aptos"/>
        </w:rPr>
        <w:t xml:space="preserve">Automate approvals and notifications with </w:t>
      </w:r>
      <w:r w:rsidRPr="002F482F">
        <w:rPr>
          <w:rFonts w:ascii="Aptos" w:hAnsi="Aptos"/>
          <w:b/>
          <w:bCs/>
        </w:rPr>
        <w:t>Power Automate</w:t>
      </w:r>
    </w:p>
    <w:p w14:paraId="268ED281" w14:textId="77777777" w:rsidR="00535A1C" w:rsidRPr="002F482F" w:rsidRDefault="00535A1C" w:rsidP="00535A1C">
      <w:pPr>
        <w:numPr>
          <w:ilvl w:val="0"/>
          <w:numId w:val="7"/>
        </w:numPr>
        <w:rPr>
          <w:rFonts w:ascii="Aptos" w:hAnsi="Aptos"/>
        </w:rPr>
      </w:pPr>
      <w:r w:rsidRPr="002F482F">
        <w:rPr>
          <w:rFonts w:ascii="Aptos" w:hAnsi="Aptos"/>
        </w:rPr>
        <w:t xml:space="preserve">Store trusted records in </w:t>
      </w:r>
      <w:r w:rsidRPr="002F482F">
        <w:rPr>
          <w:rFonts w:ascii="Aptos" w:hAnsi="Aptos"/>
          <w:b/>
          <w:bCs/>
        </w:rPr>
        <w:t>SharePoint</w:t>
      </w:r>
      <w:r>
        <w:rPr>
          <w:rFonts w:ascii="Aptos" w:hAnsi="Aptos"/>
          <w:b/>
          <w:bCs/>
        </w:rPr>
        <w:t xml:space="preserve"> </w:t>
      </w:r>
      <w:r w:rsidRPr="00366918">
        <w:rPr>
          <w:rFonts w:ascii="Aptos" w:hAnsi="Aptos"/>
        </w:rPr>
        <w:t>or</w:t>
      </w:r>
      <w:r>
        <w:rPr>
          <w:rFonts w:ascii="Aptos" w:hAnsi="Aptos"/>
        </w:rPr>
        <w:t xml:space="preserve"> </w:t>
      </w:r>
      <w:r w:rsidRPr="00366918">
        <w:rPr>
          <w:rFonts w:ascii="Aptos" w:hAnsi="Aptos"/>
        </w:rPr>
        <w:t>a</w:t>
      </w:r>
      <w:r>
        <w:rPr>
          <w:rFonts w:ascii="Aptos" w:hAnsi="Aptos"/>
          <w:b/>
          <w:bCs/>
        </w:rPr>
        <w:t xml:space="preserve"> Microsoft Fabric Data lake.</w:t>
      </w:r>
    </w:p>
    <w:p w14:paraId="502E703C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 xml:space="preserve">The result is repeatable, auditable processes, fewer errors, and clean data that feeds </w:t>
      </w:r>
      <w:r w:rsidRPr="002F482F">
        <w:rPr>
          <w:rFonts w:ascii="Aptos" w:hAnsi="Aptos"/>
          <w:b/>
          <w:bCs/>
        </w:rPr>
        <w:t>Power BI</w:t>
      </w:r>
      <w:r w:rsidRPr="002F482F">
        <w:rPr>
          <w:rFonts w:ascii="Aptos" w:hAnsi="Aptos"/>
        </w:rPr>
        <w:t xml:space="preserve"> reporting and future AI initiatives.</w:t>
      </w:r>
    </w:p>
    <w:p w14:paraId="209491AE" w14:textId="77777777" w:rsidR="00535A1C" w:rsidRPr="002F482F" w:rsidRDefault="00535A1C" w:rsidP="00535A1C">
      <w:pPr>
        <w:rPr>
          <w:rFonts w:ascii="Aptos" w:hAnsi="Aptos"/>
        </w:rPr>
      </w:pPr>
    </w:p>
    <w:p w14:paraId="7EA5788E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1. Why forms modernisation matters for not-for-profits</w:t>
      </w:r>
    </w:p>
    <w:p w14:paraId="2D0ED034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lastRenderedPageBreak/>
        <w:t>Not-for-profits often spend precious time on manual, paper-based tasks — re-keying forms, chasing approvals, and searching for the right document. That time is better spent on mission delivery.</w:t>
      </w:r>
    </w:p>
    <w:p w14:paraId="2C563508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>By digitising forms and automating workflows, you can:</w:t>
      </w:r>
    </w:p>
    <w:p w14:paraId="023D3B18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Reduce time spent on admin</w:t>
      </w:r>
      <w:r w:rsidRPr="002F482F">
        <w:rPr>
          <w:rFonts w:ascii="Aptos" w:hAnsi="Aptos"/>
        </w:rPr>
        <w:t xml:space="preserve"> — staff can focus on program </w:t>
      </w:r>
      <w:proofErr w:type="gramStart"/>
      <w:r w:rsidRPr="002F482F">
        <w:rPr>
          <w:rFonts w:ascii="Aptos" w:hAnsi="Aptos"/>
        </w:rPr>
        <w:t>delivery</w:t>
      </w:r>
      <w:proofErr w:type="gramEnd"/>
    </w:p>
    <w:p w14:paraId="0210AA44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Eliminate information silos</w:t>
      </w:r>
      <w:r w:rsidRPr="002F482F">
        <w:rPr>
          <w:rFonts w:ascii="Aptos" w:hAnsi="Aptos"/>
        </w:rPr>
        <w:t xml:space="preserve"> — one reliable source of truth for clearer </w:t>
      </w:r>
      <w:proofErr w:type="gramStart"/>
      <w:r w:rsidRPr="002F482F">
        <w:rPr>
          <w:rFonts w:ascii="Aptos" w:hAnsi="Aptos"/>
        </w:rPr>
        <w:t>reporting</w:t>
      </w:r>
      <w:proofErr w:type="gramEnd"/>
    </w:p>
    <w:p w14:paraId="54609C11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Reduce operational risk</w:t>
      </w:r>
      <w:r w:rsidRPr="002F482F">
        <w:rPr>
          <w:rFonts w:ascii="Aptos" w:hAnsi="Aptos"/>
        </w:rPr>
        <w:t xml:space="preserve"> — accurate, validated data captured at </w:t>
      </w:r>
      <w:proofErr w:type="gramStart"/>
      <w:r w:rsidRPr="002F482F">
        <w:rPr>
          <w:rFonts w:ascii="Aptos" w:hAnsi="Aptos"/>
        </w:rPr>
        <w:t>source</w:t>
      </w:r>
      <w:proofErr w:type="gramEnd"/>
    </w:p>
    <w:p w14:paraId="19500CD8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Improve data quality</w:t>
      </w:r>
      <w:r w:rsidRPr="002F482F">
        <w:rPr>
          <w:rFonts w:ascii="Aptos" w:hAnsi="Aptos"/>
        </w:rPr>
        <w:t xml:space="preserve"> — enabling better, faster </w:t>
      </w:r>
      <w:proofErr w:type="gramStart"/>
      <w:r w:rsidRPr="002F482F">
        <w:rPr>
          <w:rFonts w:ascii="Aptos" w:hAnsi="Aptos"/>
        </w:rPr>
        <w:t>decision-making</w:t>
      </w:r>
      <w:proofErr w:type="gramEnd"/>
    </w:p>
    <w:p w14:paraId="2F09700B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Ensure continuity and recovery</w:t>
      </w:r>
      <w:r w:rsidRPr="002F482F">
        <w:rPr>
          <w:rFonts w:ascii="Aptos" w:hAnsi="Aptos"/>
        </w:rPr>
        <w:t xml:space="preserve"> — protect data with proper backup and </w:t>
      </w:r>
      <w:proofErr w:type="gramStart"/>
      <w:r w:rsidRPr="002F482F">
        <w:rPr>
          <w:rFonts w:ascii="Aptos" w:hAnsi="Aptos"/>
        </w:rPr>
        <w:t>governance</w:t>
      </w:r>
      <w:proofErr w:type="gramEnd"/>
    </w:p>
    <w:p w14:paraId="181C2AF8" w14:textId="77777777" w:rsidR="00535A1C" w:rsidRPr="002F482F" w:rsidRDefault="00535A1C" w:rsidP="00535A1C">
      <w:pPr>
        <w:numPr>
          <w:ilvl w:val="0"/>
          <w:numId w:val="8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Create a foundation for AI and reporting</w:t>
      </w:r>
      <w:r w:rsidRPr="002F482F">
        <w:rPr>
          <w:rFonts w:ascii="Aptos" w:hAnsi="Aptos"/>
        </w:rPr>
        <w:t xml:space="preserve"> — clean data enables future automation and </w:t>
      </w:r>
      <w:proofErr w:type="gramStart"/>
      <w:r w:rsidRPr="002F482F">
        <w:rPr>
          <w:rFonts w:ascii="Aptos" w:hAnsi="Aptos"/>
        </w:rPr>
        <w:t>insight</w:t>
      </w:r>
      <w:proofErr w:type="gramEnd"/>
    </w:p>
    <w:p w14:paraId="0BA91ED3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>Many small not-for-profits still rely on paper, email chains, and spreadsheets.</w:t>
      </w:r>
      <w:r w:rsidRPr="002F482F">
        <w:rPr>
          <w:rFonts w:ascii="Aptos" w:hAnsi="Aptos"/>
        </w:rPr>
        <w:br/>
      </w:r>
      <w:r w:rsidRPr="002F482F">
        <w:rPr>
          <w:rFonts w:ascii="Aptos" w:hAnsi="Aptos"/>
          <w:b/>
          <w:bCs/>
        </w:rPr>
        <w:t>Forms modernisation is one of the simplest, highest-impact steps to efficiency.</w:t>
      </w:r>
    </w:p>
    <w:p w14:paraId="72103700" w14:textId="77777777" w:rsidR="00535A1C" w:rsidRPr="002F482F" w:rsidRDefault="00535A1C" w:rsidP="00535A1C">
      <w:pPr>
        <w:rPr>
          <w:rFonts w:ascii="Aptos" w:hAnsi="Aptos"/>
        </w:rPr>
      </w:pPr>
    </w:p>
    <w:p w14:paraId="731AFD99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2. What we offer</w:t>
      </w:r>
    </w:p>
    <w:p w14:paraId="6D7FC77F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Forms modernisation services</w:t>
      </w:r>
    </w:p>
    <w:p w14:paraId="5A154926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 xml:space="preserve">We build low-code and no-code solutions using </w:t>
      </w:r>
      <w:r w:rsidRPr="002F482F">
        <w:rPr>
          <w:rFonts w:ascii="Aptos" w:hAnsi="Aptos"/>
          <w:b/>
          <w:bCs/>
        </w:rPr>
        <w:t>Microsoft Power Platform</w:t>
      </w:r>
      <w:r w:rsidRPr="002F482F">
        <w:rPr>
          <w:rFonts w:ascii="Aptos" w:hAnsi="Aptos"/>
        </w:rPr>
        <w:t xml:space="preserve"> and </w:t>
      </w:r>
      <w:r w:rsidRPr="002F482F">
        <w:rPr>
          <w:rFonts w:ascii="Aptos" w:hAnsi="Aptos"/>
          <w:b/>
          <w:bCs/>
        </w:rPr>
        <w:t>SharePoint</w:t>
      </w:r>
      <w:r w:rsidRPr="002F482F">
        <w:rPr>
          <w:rFonts w:ascii="Aptos" w:hAnsi="Aptos"/>
        </w:rPr>
        <w:t>, supported by a managed service approach.</w:t>
      </w:r>
    </w:p>
    <w:p w14:paraId="7DA413F0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Services and features</w:t>
      </w:r>
    </w:p>
    <w:p w14:paraId="1A9DD5ED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Process discovery workshop</w:t>
      </w:r>
      <w:r w:rsidRPr="002F482F">
        <w:rPr>
          <w:rFonts w:ascii="Aptos" w:hAnsi="Aptos"/>
        </w:rPr>
        <w:br/>
        <w:t>Identify high-value manual processes and priority forms. We assess effort, risk, and impact.</w:t>
      </w:r>
    </w:p>
    <w:p w14:paraId="3424A2C4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Design and build</w:t>
      </w:r>
      <w:r w:rsidRPr="002F482F">
        <w:rPr>
          <w:rFonts w:ascii="Aptos" w:hAnsi="Aptos"/>
        </w:rPr>
        <w:br/>
        <w:t xml:space="preserve">Create solutions using </w:t>
      </w:r>
      <w:r w:rsidRPr="002F482F">
        <w:rPr>
          <w:rFonts w:ascii="Aptos" w:hAnsi="Aptos"/>
          <w:b/>
          <w:bCs/>
        </w:rPr>
        <w:t>Power Apps</w:t>
      </w:r>
      <w:r w:rsidRPr="002F482F">
        <w:rPr>
          <w:rFonts w:ascii="Aptos" w:hAnsi="Aptos"/>
        </w:rPr>
        <w:t xml:space="preserve">, </w:t>
      </w:r>
      <w:r w:rsidRPr="002F482F">
        <w:rPr>
          <w:rFonts w:ascii="Aptos" w:hAnsi="Aptos"/>
          <w:b/>
          <w:bCs/>
        </w:rPr>
        <w:t>Microsoft Forms</w:t>
      </w:r>
      <w:r w:rsidRPr="002F482F">
        <w:rPr>
          <w:rFonts w:ascii="Aptos" w:hAnsi="Aptos"/>
        </w:rPr>
        <w:t xml:space="preserve">, </w:t>
      </w:r>
      <w:r w:rsidRPr="002F482F">
        <w:rPr>
          <w:rFonts w:ascii="Aptos" w:hAnsi="Aptos"/>
          <w:b/>
          <w:bCs/>
        </w:rPr>
        <w:t>Power Automate</w:t>
      </w:r>
      <w:r w:rsidRPr="002F482F">
        <w:rPr>
          <w:rFonts w:ascii="Aptos" w:hAnsi="Aptos"/>
        </w:rPr>
        <w:t xml:space="preserve">, and </w:t>
      </w:r>
      <w:r w:rsidRPr="002F482F">
        <w:rPr>
          <w:rFonts w:ascii="Aptos" w:hAnsi="Aptos"/>
          <w:b/>
          <w:bCs/>
        </w:rPr>
        <w:t>SharePoint</w:t>
      </w:r>
      <w:r w:rsidRPr="002F482F">
        <w:rPr>
          <w:rFonts w:ascii="Aptos" w:hAnsi="Aptos"/>
        </w:rPr>
        <w:t>, including custom forms with data validation at capture.</w:t>
      </w:r>
    </w:p>
    <w:p w14:paraId="7C84FF7C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Workflow automation</w:t>
      </w:r>
      <w:r w:rsidRPr="002F482F">
        <w:rPr>
          <w:rFonts w:ascii="Aptos" w:hAnsi="Aptos"/>
        </w:rPr>
        <w:br/>
        <w:t>Automate approvals, notifications, and document routing.</w:t>
      </w:r>
    </w:p>
    <w:p w14:paraId="154A206D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Integration</w:t>
      </w:r>
      <w:r w:rsidRPr="002F482F">
        <w:rPr>
          <w:rFonts w:ascii="Aptos" w:hAnsi="Aptos"/>
        </w:rPr>
        <w:br/>
        <w:t xml:space="preserve">Connect forms to other systems such as CRM, finance, fundraising, or property platforms via </w:t>
      </w:r>
      <w:r>
        <w:rPr>
          <w:rFonts w:ascii="Aptos" w:hAnsi="Aptos"/>
        </w:rPr>
        <w:t xml:space="preserve">our </w:t>
      </w:r>
      <w:r w:rsidRPr="002F482F">
        <w:rPr>
          <w:rFonts w:ascii="Aptos" w:hAnsi="Aptos"/>
        </w:rPr>
        <w:t>Integration Hub.</w:t>
      </w:r>
    </w:p>
    <w:p w14:paraId="57CAAA1F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lastRenderedPageBreak/>
        <w:t>Data and reporting</w:t>
      </w:r>
      <w:r w:rsidRPr="002F482F">
        <w:rPr>
          <w:rFonts w:ascii="Aptos" w:hAnsi="Aptos"/>
        </w:rPr>
        <w:br/>
        <w:t xml:space="preserve">Centralise captured data in SharePoint lists or a data lake and visualise insights with </w:t>
      </w:r>
      <w:r w:rsidRPr="002F482F">
        <w:rPr>
          <w:rFonts w:ascii="Aptos" w:hAnsi="Aptos"/>
          <w:b/>
          <w:bCs/>
        </w:rPr>
        <w:t>Power BI</w:t>
      </w:r>
      <w:r w:rsidRPr="002F482F">
        <w:rPr>
          <w:rFonts w:ascii="Aptos" w:hAnsi="Aptos"/>
        </w:rPr>
        <w:t>.</w:t>
      </w:r>
    </w:p>
    <w:p w14:paraId="14ED4DC4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Governance and backup</w:t>
      </w:r>
      <w:r w:rsidRPr="002F482F">
        <w:rPr>
          <w:rFonts w:ascii="Aptos" w:hAnsi="Aptos"/>
        </w:rPr>
        <w:br/>
        <w:t xml:space="preserve">Implement best-practice governance and controls, including </w:t>
      </w:r>
      <w:r w:rsidRPr="002F482F">
        <w:rPr>
          <w:rFonts w:ascii="Aptos" w:hAnsi="Aptos"/>
          <w:b/>
          <w:bCs/>
        </w:rPr>
        <w:t>AvePoint</w:t>
      </w:r>
      <w:r w:rsidRPr="002F482F">
        <w:rPr>
          <w:rFonts w:ascii="Aptos" w:hAnsi="Aptos"/>
        </w:rPr>
        <w:t xml:space="preserve"> data protection and clear backup and recovery for Microsoft 365 content.</w:t>
      </w:r>
    </w:p>
    <w:p w14:paraId="6ECD1E42" w14:textId="77777777" w:rsidR="00535A1C" w:rsidRPr="002F482F" w:rsidRDefault="00535A1C" w:rsidP="00535A1C">
      <w:pPr>
        <w:numPr>
          <w:ilvl w:val="0"/>
          <w:numId w:val="9"/>
        </w:numPr>
        <w:rPr>
          <w:rFonts w:ascii="Aptos" w:hAnsi="Aptos"/>
        </w:rPr>
      </w:pPr>
      <w:r w:rsidRPr="002F482F">
        <w:rPr>
          <w:rFonts w:ascii="Aptos" w:hAnsi="Aptos"/>
          <w:b/>
          <w:bCs/>
        </w:rPr>
        <w:t>Managed service and continuous improvement</w:t>
      </w:r>
      <w:r w:rsidRPr="002F482F">
        <w:rPr>
          <w:rFonts w:ascii="Aptos" w:hAnsi="Aptos"/>
        </w:rPr>
        <w:br/>
        <w:t>Ongoing support, enhancements, monitoring, and user assistance — so your solutions continue to evolve.</w:t>
      </w:r>
    </w:p>
    <w:p w14:paraId="4E0EC3CF" w14:textId="77777777" w:rsidR="00535A1C" w:rsidRPr="002F482F" w:rsidRDefault="00535A1C" w:rsidP="00535A1C">
      <w:pPr>
        <w:rPr>
          <w:rFonts w:ascii="Aptos" w:hAnsi="Aptos"/>
        </w:rPr>
      </w:pPr>
    </w:p>
    <w:p w14:paraId="277AC387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3. Benefits and outcomes</w:t>
      </w:r>
    </w:p>
    <w:p w14:paraId="2BABD807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What your organisation will gain</w:t>
      </w:r>
    </w:p>
    <w:p w14:paraId="7A8B510B" w14:textId="77777777" w:rsidR="00535A1C" w:rsidRPr="002F482F" w:rsidRDefault="00535A1C" w:rsidP="00535A1C">
      <w:pPr>
        <w:numPr>
          <w:ilvl w:val="0"/>
          <w:numId w:val="10"/>
        </w:numPr>
        <w:rPr>
          <w:rFonts w:ascii="Aptos" w:hAnsi="Aptos"/>
        </w:rPr>
      </w:pPr>
      <w:r w:rsidRPr="002F482F">
        <w:rPr>
          <w:rFonts w:ascii="Aptos" w:hAnsi="Aptos"/>
        </w:rPr>
        <w:t>Faster processing times (approvals, applications, incident reporting)</w:t>
      </w:r>
    </w:p>
    <w:p w14:paraId="4DB0FE4B" w14:textId="77777777" w:rsidR="00535A1C" w:rsidRPr="002F482F" w:rsidRDefault="00535A1C" w:rsidP="00535A1C">
      <w:pPr>
        <w:numPr>
          <w:ilvl w:val="0"/>
          <w:numId w:val="10"/>
        </w:numPr>
        <w:rPr>
          <w:rFonts w:ascii="Aptos" w:hAnsi="Aptos"/>
        </w:rPr>
      </w:pPr>
      <w:r w:rsidRPr="002F482F">
        <w:rPr>
          <w:rFonts w:ascii="Aptos" w:hAnsi="Aptos"/>
        </w:rPr>
        <w:t>Lower operating costs and reduced staff and volunteer burnout</w:t>
      </w:r>
    </w:p>
    <w:p w14:paraId="1A186149" w14:textId="77777777" w:rsidR="00535A1C" w:rsidRPr="002F482F" w:rsidRDefault="00535A1C" w:rsidP="00535A1C">
      <w:pPr>
        <w:numPr>
          <w:ilvl w:val="0"/>
          <w:numId w:val="10"/>
        </w:numPr>
        <w:rPr>
          <w:rFonts w:ascii="Aptos" w:hAnsi="Aptos"/>
        </w:rPr>
      </w:pPr>
      <w:r w:rsidRPr="002F482F">
        <w:rPr>
          <w:rFonts w:ascii="Aptos" w:hAnsi="Aptos"/>
        </w:rPr>
        <w:t>Higher-quality data for grants and reporting</w:t>
      </w:r>
    </w:p>
    <w:p w14:paraId="3458DF6C" w14:textId="77777777" w:rsidR="00535A1C" w:rsidRPr="002F482F" w:rsidRDefault="00535A1C" w:rsidP="00535A1C">
      <w:pPr>
        <w:numPr>
          <w:ilvl w:val="0"/>
          <w:numId w:val="10"/>
        </w:numPr>
        <w:rPr>
          <w:rFonts w:ascii="Aptos" w:hAnsi="Aptos"/>
        </w:rPr>
      </w:pPr>
      <w:r w:rsidRPr="002F482F">
        <w:rPr>
          <w:rFonts w:ascii="Aptos" w:hAnsi="Aptos"/>
        </w:rPr>
        <w:t>Stronger governance and reduced risk of data loss or accidental sharing</w:t>
      </w:r>
    </w:p>
    <w:p w14:paraId="50800B06" w14:textId="77777777" w:rsidR="00535A1C" w:rsidRPr="002F482F" w:rsidRDefault="00535A1C" w:rsidP="00535A1C">
      <w:pPr>
        <w:numPr>
          <w:ilvl w:val="0"/>
          <w:numId w:val="10"/>
        </w:numPr>
        <w:rPr>
          <w:rFonts w:ascii="Aptos" w:hAnsi="Aptos"/>
        </w:rPr>
      </w:pPr>
      <w:r w:rsidRPr="002F482F">
        <w:rPr>
          <w:rFonts w:ascii="Aptos" w:hAnsi="Aptos"/>
        </w:rPr>
        <w:t xml:space="preserve">A clear path to adopting AI once data is clean and </w:t>
      </w:r>
      <w:proofErr w:type="gramStart"/>
      <w:r w:rsidRPr="002F482F">
        <w:rPr>
          <w:rFonts w:ascii="Aptos" w:hAnsi="Aptos"/>
        </w:rPr>
        <w:t>accessible</w:t>
      </w:r>
      <w:proofErr w:type="gramEnd"/>
    </w:p>
    <w:p w14:paraId="5B33C862" w14:textId="77777777" w:rsidR="00535A1C" w:rsidRPr="002F482F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 xml:space="preserve">Measured </w:t>
      </w:r>
      <w:proofErr w:type="gramStart"/>
      <w:r w:rsidRPr="002F482F">
        <w:rPr>
          <w:rFonts w:ascii="Aptos" w:hAnsi="Aptos"/>
          <w:b/>
          <w:bCs/>
        </w:rPr>
        <w:t>impact</w:t>
      </w:r>
      <w:proofErr w:type="gramEnd"/>
    </w:p>
    <w:p w14:paraId="6C9B4452" w14:textId="77777777" w:rsidR="00535A1C" w:rsidRPr="002F482F" w:rsidRDefault="00535A1C" w:rsidP="00535A1C">
      <w:pPr>
        <w:numPr>
          <w:ilvl w:val="0"/>
          <w:numId w:val="11"/>
        </w:numPr>
        <w:rPr>
          <w:rFonts w:ascii="Aptos" w:hAnsi="Aptos"/>
        </w:rPr>
      </w:pPr>
      <w:r w:rsidRPr="002F482F">
        <w:rPr>
          <w:rFonts w:ascii="Aptos" w:hAnsi="Aptos"/>
        </w:rPr>
        <w:t xml:space="preserve">Less time spent on admin tasks — measurable hours saved each </w:t>
      </w:r>
      <w:proofErr w:type="gramStart"/>
      <w:r w:rsidRPr="002F482F">
        <w:rPr>
          <w:rFonts w:ascii="Aptos" w:hAnsi="Aptos"/>
        </w:rPr>
        <w:t>week</w:t>
      </w:r>
      <w:proofErr w:type="gramEnd"/>
    </w:p>
    <w:p w14:paraId="1B98ED23" w14:textId="77777777" w:rsidR="00535A1C" w:rsidRPr="002F482F" w:rsidRDefault="00535A1C" w:rsidP="00535A1C">
      <w:pPr>
        <w:numPr>
          <w:ilvl w:val="0"/>
          <w:numId w:val="11"/>
        </w:numPr>
        <w:rPr>
          <w:rFonts w:ascii="Aptos" w:hAnsi="Aptos"/>
        </w:rPr>
      </w:pPr>
      <w:r w:rsidRPr="002F482F">
        <w:rPr>
          <w:rFonts w:ascii="Aptos" w:hAnsi="Aptos"/>
        </w:rPr>
        <w:t>Fewer data entry errors and improved compliance</w:t>
      </w:r>
    </w:p>
    <w:p w14:paraId="54CE0831" w14:textId="77777777" w:rsidR="00535A1C" w:rsidRPr="002F482F" w:rsidRDefault="00535A1C" w:rsidP="00535A1C">
      <w:pPr>
        <w:numPr>
          <w:ilvl w:val="0"/>
          <w:numId w:val="11"/>
        </w:numPr>
        <w:rPr>
          <w:rFonts w:ascii="Aptos" w:hAnsi="Aptos"/>
        </w:rPr>
      </w:pPr>
      <w:r w:rsidRPr="002F482F">
        <w:rPr>
          <w:rFonts w:ascii="Aptos" w:hAnsi="Aptos"/>
        </w:rPr>
        <w:t>Faster, auditable approval and review cycles (e.g. policy reviews)</w:t>
      </w:r>
    </w:p>
    <w:p w14:paraId="7F1D2DA4" w14:textId="77777777" w:rsidR="00535A1C" w:rsidRPr="002F482F" w:rsidRDefault="00535A1C" w:rsidP="00535A1C">
      <w:pPr>
        <w:numPr>
          <w:ilvl w:val="0"/>
          <w:numId w:val="11"/>
        </w:numPr>
        <w:rPr>
          <w:rFonts w:ascii="Aptos" w:hAnsi="Aptos"/>
        </w:rPr>
      </w:pPr>
      <w:r w:rsidRPr="002F482F">
        <w:rPr>
          <w:rFonts w:ascii="Aptos" w:hAnsi="Aptos"/>
        </w:rPr>
        <w:t>Consolidated documents and a single SharePoint or intranet entry point</w:t>
      </w:r>
    </w:p>
    <w:p w14:paraId="1D6CF7B9" w14:textId="77777777" w:rsidR="00535A1C" w:rsidRPr="002F482F" w:rsidRDefault="00535A1C" w:rsidP="00535A1C">
      <w:pPr>
        <w:numPr>
          <w:ilvl w:val="0"/>
          <w:numId w:val="11"/>
        </w:numPr>
        <w:rPr>
          <w:rFonts w:ascii="Aptos" w:hAnsi="Aptos"/>
        </w:rPr>
      </w:pPr>
      <w:r w:rsidRPr="002F482F">
        <w:rPr>
          <w:rFonts w:ascii="Aptos" w:hAnsi="Aptos"/>
        </w:rPr>
        <w:t>A secure, practical pathway to meaningful AI adoption — from donor workflows to case triage and reporting</w:t>
      </w:r>
    </w:p>
    <w:p w14:paraId="78683385" w14:textId="77777777" w:rsidR="00535A1C" w:rsidRPr="002F482F" w:rsidRDefault="00535A1C" w:rsidP="00535A1C">
      <w:pPr>
        <w:rPr>
          <w:rFonts w:ascii="Aptos" w:hAnsi="Aptos"/>
        </w:rPr>
      </w:pPr>
    </w:p>
    <w:p w14:paraId="508D61D0" w14:textId="77777777" w:rsidR="00535A1C" w:rsidRDefault="00535A1C" w:rsidP="00535A1C">
      <w:pPr>
        <w:rPr>
          <w:rFonts w:ascii="Aptos" w:hAnsi="Aptos"/>
          <w:b/>
          <w:bCs/>
        </w:rPr>
      </w:pPr>
      <w:r w:rsidRPr="002F482F">
        <w:rPr>
          <w:rFonts w:ascii="Aptos" w:hAnsi="Aptos"/>
          <w:b/>
          <w:bCs/>
        </w:rPr>
        <w:t>4. Typical processes we automate</w:t>
      </w:r>
    </w:p>
    <w:p w14:paraId="5AEE4300" w14:textId="77777777" w:rsidR="00535A1C" w:rsidRPr="00971839" w:rsidRDefault="00535A1C" w:rsidP="00535A1C">
      <w:pPr>
        <w:rPr>
          <w:rFonts w:ascii="Aptos" w:hAnsi="Aptos"/>
        </w:rPr>
      </w:pPr>
      <w:r w:rsidRPr="00971839">
        <w:rPr>
          <w:rFonts w:ascii="Aptos" w:hAnsi="Aptos"/>
        </w:rPr>
        <w:t xml:space="preserve">Small-to-medium not-for-profit organisations in Australia often rely on manual, paper-based workflows that drain staff time and increase errors. By digitising a few high-impact processes, NFPs can free up resources for their mission, reduce compliance risks, and improve data for decision-making. </w:t>
      </w:r>
    </w:p>
    <w:p w14:paraId="018D3A0F" w14:textId="77777777" w:rsidR="00535A1C" w:rsidRPr="002F482F" w:rsidRDefault="00535A1C" w:rsidP="00535A1C">
      <w:pPr>
        <w:rPr>
          <w:rFonts w:ascii="Aptos" w:hAnsi="Aptos"/>
          <w:b/>
          <w:bCs/>
        </w:rPr>
      </w:pPr>
    </w:p>
    <w:p w14:paraId="21F909DF" w14:textId="77777777" w:rsidR="00535A1C" w:rsidRPr="002F482F" w:rsidRDefault="00535A1C" w:rsidP="00535A1C">
      <w:pPr>
        <w:rPr>
          <w:rFonts w:ascii="Aptos" w:hAnsi="Aptos"/>
        </w:rPr>
      </w:pPr>
      <w:r w:rsidRPr="002F482F">
        <w:rPr>
          <w:rFonts w:ascii="Aptos" w:hAnsi="Aptos"/>
          <w:b/>
          <w:bCs/>
        </w:rPr>
        <w:lastRenderedPageBreak/>
        <w:t>Common automation opportunities for not-for-profits include:</w:t>
      </w:r>
    </w:p>
    <w:p w14:paraId="69FC813C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 xml:space="preserve">Volunteer onboarding and credential </w:t>
      </w:r>
      <w:proofErr w:type="gramStart"/>
      <w:r w:rsidRPr="002F482F">
        <w:rPr>
          <w:rFonts w:ascii="Aptos" w:hAnsi="Aptos"/>
        </w:rPr>
        <w:t>checks</w:t>
      </w:r>
      <w:proofErr w:type="gramEnd"/>
    </w:p>
    <w:p w14:paraId="16F6BC3E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Client intake and consent forms</w:t>
      </w:r>
    </w:p>
    <w:p w14:paraId="12A065CD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Incident and safety reporting</w:t>
      </w:r>
    </w:p>
    <w:p w14:paraId="2E6E23B1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Grant and funding application tracking</w:t>
      </w:r>
    </w:p>
    <w:p w14:paraId="525C1C4F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Event registrations and attendance management</w:t>
      </w:r>
    </w:p>
    <w:p w14:paraId="32B6E8D4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 xml:space="preserve">Policy </w:t>
      </w:r>
      <w:proofErr w:type="gramStart"/>
      <w:r w:rsidRPr="002F482F">
        <w:rPr>
          <w:rFonts w:ascii="Aptos" w:hAnsi="Aptos"/>
        </w:rPr>
        <w:t>review</w:t>
      </w:r>
      <w:proofErr w:type="gramEnd"/>
      <w:r w:rsidRPr="002F482F">
        <w:rPr>
          <w:rFonts w:ascii="Aptos" w:hAnsi="Aptos"/>
        </w:rPr>
        <w:t xml:space="preserve"> scheduling and version </w:t>
      </w:r>
      <w:proofErr w:type="gramStart"/>
      <w:r w:rsidRPr="002F482F">
        <w:rPr>
          <w:rFonts w:ascii="Aptos" w:hAnsi="Aptos"/>
        </w:rPr>
        <w:t>control</w:t>
      </w:r>
      <w:proofErr w:type="gramEnd"/>
    </w:p>
    <w:p w14:paraId="2E0ED699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Expense claims and approvals</w:t>
      </w:r>
    </w:p>
    <w:p w14:paraId="0A4B6D4C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Asset and property bookings and inspections</w:t>
      </w:r>
    </w:p>
    <w:p w14:paraId="0AACBB8D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>Donation acknowledgements and receipting workflows</w:t>
      </w:r>
    </w:p>
    <w:p w14:paraId="1FA3D9E1" w14:textId="77777777" w:rsidR="00535A1C" w:rsidRPr="002F482F" w:rsidRDefault="00535A1C" w:rsidP="00535A1C">
      <w:pPr>
        <w:numPr>
          <w:ilvl w:val="0"/>
          <w:numId w:val="12"/>
        </w:numPr>
        <w:rPr>
          <w:rFonts w:ascii="Aptos" w:hAnsi="Aptos"/>
        </w:rPr>
      </w:pPr>
      <w:r w:rsidRPr="002F482F">
        <w:rPr>
          <w:rFonts w:ascii="Aptos" w:hAnsi="Aptos"/>
        </w:rPr>
        <w:t xml:space="preserve">Referral tracking and case note </w:t>
      </w:r>
      <w:proofErr w:type="gramStart"/>
      <w:r w:rsidRPr="002F482F">
        <w:rPr>
          <w:rFonts w:ascii="Aptos" w:hAnsi="Aptos"/>
        </w:rPr>
        <w:t>capture</w:t>
      </w:r>
      <w:proofErr w:type="gramEnd"/>
    </w:p>
    <w:p w14:paraId="6BEA556B" w14:textId="77777777" w:rsidR="00535A1C" w:rsidRDefault="00535A1C" w:rsidP="00535A1C">
      <w:pPr>
        <w:rPr>
          <w:rFonts w:ascii="Aptos" w:hAnsi="Aptos"/>
        </w:rPr>
      </w:pPr>
      <w:r w:rsidRPr="002F482F">
        <w:rPr>
          <w:rFonts w:ascii="Aptos" w:hAnsi="Aptos"/>
        </w:rPr>
        <w:t>Each solution is tailored — from a simple Microsoft Form with a Power Automate flow to a Power App that fills gaps in existing systems.</w:t>
      </w:r>
    </w:p>
    <w:p w14:paraId="17DBCB0E" w14:textId="77777777" w:rsidR="00535A1C" w:rsidRPr="00D3655F" w:rsidRDefault="00535A1C" w:rsidP="00535A1C">
      <w:pPr>
        <w:rPr>
          <w:rFonts w:ascii="Aptos" w:hAnsi="Aptos"/>
        </w:rPr>
      </w:pPr>
    </w:p>
    <w:p w14:paraId="6609A230" w14:textId="77777777" w:rsidR="00535A1C" w:rsidRPr="00D3655F" w:rsidRDefault="00535A1C" w:rsidP="00535A1C">
      <w:pPr>
        <w:pStyle w:val="ListParagraph"/>
        <w:numPr>
          <w:ilvl w:val="1"/>
          <w:numId w:val="10"/>
        </w:numPr>
        <w:rPr>
          <w:rFonts w:ascii="Aptos" w:hAnsi="Aptos"/>
          <w:lang w:val="en-US"/>
        </w:rPr>
      </w:pPr>
      <w:r w:rsidRPr="00D3655F">
        <w:rPr>
          <w:rFonts w:ascii="Aptos" w:hAnsi="Aptos"/>
          <w:b/>
          <w:bCs/>
        </w:rPr>
        <w:t>Call to action</w:t>
      </w:r>
      <w:r w:rsidRPr="00D3655F">
        <w:rPr>
          <w:rFonts w:ascii="Aptos" w:hAnsi="Aptos"/>
        </w:rPr>
        <w:t xml:space="preserve">: </w:t>
      </w:r>
    </w:p>
    <w:p w14:paraId="1A9FFDEE" w14:textId="77777777" w:rsidR="00535A1C" w:rsidRDefault="00535A1C" w:rsidP="00535A1C">
      <w:pPr>
        <w:rPr>
          <w:rFonts w:ascii="Aptos" w:hAnsi="Aptos"/>
        </w:rPr>
      </w:pPr>
      <w:r w:rsidRPr="00D3655F">
        <w:rPr>
          <w:rFonts w:ascii="Aptos" w:hAnsi="Aptos"/>
        </w:rPr>
        <w:t>Start your forms modernisation pilot — request a free scoping session and receive a tailored pilot plan for your organisation.</w:t>
      </w:r>
    </w:p>
    <w:p w14:paraId="06DD5BEC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t>1. Faster approvals</w:t>
      </w:r>
      <w:r w:rsidRPr="00432A71">
        <w:rPr>
          <w:rFonts w:ascii="Aptos" w:hAnsi="Aptos"/>
        </w:rPr>
        <w:br/>
        <w:t>Quicker decisions for approvals, applications and incident reports to reduce bottlenecks and speed up outcomes.</w:t>
      </w:r>
    </w:p>
    <w:p w14:paraId="751C12A5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t>2. Lower operating costs</w:t>
      </w:r>
      <w:r w:rsidRPr="00432A71">
        <w:rPr>
          <w:rFonts w:ascii="Aptos" w:hAnsi="Aptos"/>
        </w:rPr>
        <w:br/>
        <w:t>Automate repetitive tasks to cut admin time, reduce volunteer/staff burnout and save measurable hours each week.</w:t>
      </w:r>
    </w:p>
    <w:p w14:paraId="510440B2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t>3. Improved data quality</w:t>
      </w:r>
      <w:r w:rsidRPr="00432A71">
        <w:rPr>
          <w:rFonts w:ascii="Aptos" w:hAnsi="Aptos"/>
        </w:rPr>
        <w:br/>
        <w:t>Validated, consistent data for more accurate reporting and stronger grant applications.</w:t>
      </w:r>
    </w:p>
    <w:p w14:paraId="2B32D724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t>4. Stronger governance</w:t>
      </w:r>
      <w:r w:rsidRPr="00432A71">
        <w:rPr>
          <w:rFonts w:ascii="Aptos" w:hAnsi="Aptos"/>
        </w:rPr>
        <w:br/>
        <w:t>Secure, auditable forms and workflows to minimise data loss, accidental sharing and compliance risk.</w:t>
      </w:r>
    </w:p>
    <w:p w14:paraId="587437D3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t>5. Centralised access</w:t>
      </w:r>
      <w:r w:rsidRPr="00432A71">
        <w:rPr>
          <w:rFonts w:ascii="Aptos" w:hAnsi="Aptos"/>
        </w:rPr>
        <w:br/>
        <w:t>A single intranet entry point (Space / SharePoint) for policies, guidance and forms so staff always know where to find what they need.</w:t>
      </w:r>
    </w:p>
    <w:p w14:paraId="7D8E78E2" w14:textId="77777777" w:rsidR="00535A1C" w:rsidRPr="00432A71" w:rsidRDefault="00535A1C" w:rsidP="00535A1C">
      <w:pPr>
        <w:rPr>
          <w:rFonts w:ascii="Aptos" w:hAnsi="Aptos"/>
        </w:rPr>
      </w:pPr>
      <w:r w:rsidRPr="00432A71">
        <w:rPr>
          <w:rFonts w:ascii="Aptos" w:hAnsi="Aptos"/>
          <w:b/>
          <w:bCs/>
        </w:rPr>
        <w:lastRenderedPageBreak/>
        <w:t>6. AI-ready infrastructure</w:t>
      </w:r>
      <w:r w:rsidRPr="00432A71">
        <w:rPr>
          <w:rFonts w:ascii="Aptos" w:hAnsi="Aptos"/>
        </w:rPr>
        <w:br/>
        <w:t>Clean, accessible data and secure processes that enable meaningful future AI use — from donor automation to case triage and reporting.</w:t>
      </w:r>
    </w:p>
    <w:p w14:paraId="5DC07122" w14:textId="77777777" w:rsidR="00535A1C" w:rsidRPr="00432A71" w:rsidRDefault="00535A1C" w:rsidP="00535A1C">
      <w:pPr>
        <w:rPr>
          <w:rFonts w:ascii="Aptos" w:hAnsi="Aptos"/>
          <w:color w:val="7030A0"/>
        </w:rPr>
      </w:pPr>
    </w:p>
    <w:p w14:paraId="310A466D" w14:textId="77777777" w:rsidR="00832564" w:rsidRPr="00535A1C" w:rsidRDefault="00832564" w:rsidP="00535A1C"/>
    <w:sectPr w:rsidR="00832564" w:rsidRPr="00535A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404D"/>
    <w:multiLevelType w:val="multilevel"/>
    <w:tmpl w:val="EFAE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C18B0"/>
    <w:multiLevelType w:val="multilevel"/>
    <w:tmpl w:val="91B0B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2C5378"/>
    <w:multiLevelType w:val="multilevel"/>
    <w:tmpl w:val="CDC2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747940"/>
    <w:multiLevelType w:val="hybridMultilevel"/>
    <w:tmpl w:val="4F56E6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741F9"/>
    <w:multiLevelType w:val="multilevel"/>
    <w:tmpl w:val="4E66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6625B0"/>
    <w:multiLevelType w:val="multilevel"/>
    <w:tmpl w:val="334C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BE6944"/>
    <w:multiLevelType w:val="multilevel"/>
    <w:tmpl w:val="2D68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50348F"/>
    <w:multiLevelType w:val="multilevel"/>
    <w:tmpl w:val="2396A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927BC3"/>
    <w:multiLevelType w:val="multilevel"/>
    <w:tmpl w:val="5860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9D1BD3"/>
    <w:multiLevelType w:val="multilevel"/>
    <w:tmpl w:val="54641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2A3B29"/>
    <w:multiLevelType w:val="hybridMultilevel"/>
    <w:tmpl w:val="4A3A0A86"/>
    <w:lvl w:ilvl="0" w:tplc="5540DD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358C7"/>
    <w:multiLevelType w:val="multilevel"/>
    <w:tmpl w:val="33EAF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0181712">
    <w:abstractNumId w:val="4"/>
  </w:num>
  <w:num w:numId="2" w16cid:durableId="260526129">
    <w:abstractNumId w:val="7"/>
  </w:num>
  <w:num w:numId="3" w16cid:durableId="2116900759">
    <w:abstractNumId w:val="8"/>
  </w:num>
  <w:num w:numId="4" w16cid:durableId="1536431953">
    <w:abstractNumId w:val="0"/>
  </w:num>
  <w:num w:numId="5" w16cid:durableId="672728968">
    <w:abstractNumId w:val="5"/>
  </w:num>
  <w:num w:numId="6" w16cid:durableId="1564564577">
    <w:abstractNumId w:val="1"/>
  </w:num>
  <w:num w:numId="7" w16cid:durableId="1318343602">
    <w:abstractNumId w:val="10"/>
  </w:num>
  <w:num w:numId="8" w16cid:durableId="1255358228">
    <w:abstractNumId w:val="3"/>
  </w:num>
  <w:num w:numId="9" w16cid:durableId="635180331">
    <w:abstractNumId w:val="9"/>
  </w:num>
  <w:num w:numId="10" w16cid:durableId="380329915">
    <w:abstractNumId w:val="2"/>
  </w:num>
  <w:num w:numId="11" w16cid:durableId="1592933134">
    <w:abstractNumId w:val="6"/>
  </w:num>
  <w:num w:numId="12" w16cid:durableId="137993236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18"/>
    <w:rsid w:val="00031BBB"/>
    <w:rsid w:val="00034114"/>
    <w:rsid w:val="00366918"/>
    <w:rsid w:val="00535A1C"/>
    <w:rsid w:val="005A43EF"/>
    <w:rsid w:val="005C66F1"/>
    <w:rsid w:val="006F73EA"/>
    <w:rsid w:val="00727BF7"/>
    <w:rsid w:val="0083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C310A"/>
  <w15:chartTrackingRefBased/>
  <w15:docId w15:val="{6B223A23-9596-4E26-B5D5-0687EB493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A1C"/>
  </w:style>
  <w:style w:type="paragraph" w:styleId="Heading1">
    <w:name w:val="heading 1"/>
    <w:basedOn w:val="Normal"/>
    <w:next w:val="Normal"/>
    <w:link w:val="Heading1Char"/>
    <w:uiPriority w:val="9"/>
    <w:qFormat/>
    <w:rsid w:val="00366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808</Words>
  <Characters>4813</Characters>
  <Application>Microsoft Office Word</Application>
  <DocSecurity>0</DocSecurity>
  <Lines>120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Cunnington</dc:creator>
  <cp:keywords/>
  <dc:description/>
  <cp:lastModifiedBy>Aaron Cunnington</cp:lastModifiedBy>
  <cp:revision>2</cp:revision>
  <dcterms:created xsi:type="dcterms:W3CDTF">2026-01-30T10:01:00Z</dcterms:created>
  <dcterms:modified xsi:type="dcterms:W3CDTF">2026-01-30T10:01:00Z</dcterms:modified>
</cp:coreProperties>
</file>