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C379C" w14:textId="77777777" w:rsidR="00434BDE" w:rsidRDefault="00434BDE">
      <w:pPr>
        <w:rPr>
          <w:lang w:val="en-GB"/>
        </w:rPr>
      </w:pPr>
    </w:p>
    <w:p w14:paraId="0922C68D" w14:textId="64070BCA" w:rsidR="00434BDE" w:rsidRDefault="00964CC3">
      <w:pPr>
        <w:rPr>
          <w:lang w:val="en-GB"/>
        </w:rPr>
      </w:pPr>
      <w:r>
        <w:rPr>
          <w:noProof/>
        </w:rPr>
        <w:drawing>
          <wp:inline distT="0" distB="0" distL="0" distR="0" wp14:anchorId="2A3A55AF" wp14:editId="084D5D72">
            <wp:extent cx="5731510" cy="8330565"/>
            <wp:effectExtent l="0" t="0" r="2540" b="0"/>
            <wp:docPr id="754675283" name="Picture 3" descr="Cosmetic bottle with silver cap isolated on white backgroun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smetic bottle with silver cap isolated on white background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3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4A253" w14:textId="5A714E0D" w:rsidR="00434BDE" w:rsidRPr="00434BDE" w:rsidRDefault="00434BDE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4F7B9877" wp14:editId="2B4D2D44">
            <wp:extent cx="2857500" cy="2857500"/>
            <wp:effectExtent l="0" t="0" r="0" b="0"/>
            <wp:docPr id="380164215" name="Picture 1" descr="ZENVISTAPACKAGING_COSMETICPACKAGING_EMPTYJARS_GLASSJARS_FROSTEDGLASSJARS_GLASSJARWITHSILVERCAP_METALISEDSILVERCAP_50GMSILVERCAP_CREAMJARS_BODYBUTTERJARS_TRAVELSIZEJ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NVISTAPACKAGING_COSMETICPACKAGING_EMPTYJARS_GLASSJARS_FROSTEDGLASSJARS_GLASSJARWITHSILVERCAP_METALISEDSILVERCAP_50GMSILVERCAP_CREAMJARS_BODYBUTTERJARS_TRAVELSIZEJA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4BDE" w:rsidRPr="00434B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BDE"/>
    <w:rsid w:val="00434BDE"/>
    <w:rsid w:val="004F489F"/>
    <w:rsid w:val="00964CC3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E7D9E7A"/>
  <w15:chartTrackingRefBased/>
  <w15:docId w15:val="{C8F73E3A-98CF-4087-8ABF-268E7A0C3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B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B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B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B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B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B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B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B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B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B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B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4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4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4B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B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4B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B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B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B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2</cp:revision>
  <dcterms:created xsi:type="dcterms:W3CDTF">2025-12-30T13:23:00Z</dcterms:created>
  <dcterms:modified xsi:type="dcterms:W3CDTF">2025-12-30T15:09:00Z</dcterms:modified>
</cp:coreProperties>
</file>