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168909" w14:textId="100543C0" w:rsidR="00D41BDE" w:rsidRPr="00D41BDE" w:rsidRDefault="00B469F5" w:rsidP="00D41BDE">
      <w:pPr>
        <w:pStyle w:val="NoSpacing"/>
        <w:rPr>
          <w:rFonts w:ascii="Times New Roman" w:hAnsi="Times New Roman" w:cs="Times New Roman"/>
          <w:b/>
          <w:bCs/>
        </w:rPr>
      </w:pPr>
      <w:r w:rsidRPr="00B469F5">
        <w:rPr>
          <w:rFonts w:ascii="Times New Roman" w:hAnsi="Times New Roman" w:cs="Times New Roman"/>
          <w:b/>
          <w:bCs/>
          <w:noProof/>
        </w:rPr>
        <w:drawing>
          <wp:anchor distT="0" distB="0" distL="114300" distR="114300" simplePos="0" relativeHeight="251658240" behindDoc="1" locked="0" layoutInCell="1" allowOverlap="1" wp14:anchorId="167D606B" wp14:editId="3CB8DE98">
            <wp:simplePos x="0" y="0"/>
            <wp:positionH relativeFrom="margin">
              <wp:align>right</wp:align>
            </wp:positionH>
            <wp:positionV relativeFrom="paragraph">
              <wp:posOffset>0</wp:posOffset>
            </wp:positionV>
            <wp:extent cx="5522595" cy="1743710"/>
            <wp:effectExtent l="0" t="0" r="1905" b="8890"/>
            <wp:wrapTight wrapText="bothSides">
              <wp:wrapPolygon edited="0">
                <wp:start x="0" y="0"/>
                <wp:lineTo x="0" y="21474"/>
                <wp:lineTo x="21533" y="21474"/>
                <wp:lineTo x="2153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2595" cy="1743710"/>
                    </a:xfrm>
                    <a:prstGeom prst="rect">
                      <a:avLst/>
                    </a:prstGeom>
                    <a:noFill/>
                    <a:ln>
                      <a:noFill/>
                    </a:ln>
                  </pic:spPr>
                </pic:pic>
              </a:graphicData>
            </a:graphic>
            <wp14:sizeRelH relativeFrom="page">
              <wp14:pctWidth>0</wp14:pctWidth>
            </wp14:sizeRelH>
            <wp14:sizeRelV relativeFrom="page">
              <wp14:pctHeight>0</wp14:pctHeight>
            </wp14:sizeRelV>
          </wp:anchor>
        </w:drawing>
      </w:r>
      <w:r w:rsidR="00D41BDE" w:rsidRPr="00D41BDE">
        <w:rPr>
          <w:rFonts w:ascii="Times New Roman" w:hAnsi="Times New Roman" w:cs="Times New Roman"/>
          <w:b/>
          <w:bCs/>
        </w:rPr>
        <w:t>Subject: Urgent: Restore Funding for Displaced</w:t>
      </w:r>
      <w:r w:rsidR="005A0131">
        <w:rPr>
          <w:rFonts w:ascii="Times New Roman" w:hAnsi="Times New Roman" w:cs="Times New Roman"/>
          <w:b/>
          <w:bCs/>
        </w:rPr>
        <w:t xml:space="preserve"> Homemaker Programs in the 2026-</w:t>
      </w:r>
      <w:r w:rsidR="00D41BDE" w:rsidRPr="00D41BDE">
        <w:rPr>
          <w:rFonts w:ascii="Times New Roman" w:hAnsi="Times New Roman" w:cs="Times New Roman"/>
          <w:b/>
          <w:bCs/>
        </w:rPr>
        <w:t>2027 NYS Budget</w:t>
      </w:r>
    </w:p>
    <w:p w14:paraId="6A71A043" w14:textId="77777777" w:rsidR="00D41BDE" w:rsidRDefault="00D41BDE" w:rsidP="00B469F5">
      <w:pPr>
        <w:pStyle w:val="NoSpacing"/>
        <w:spacing w:line="120" w:lineRule="auto"/>
        <w:rPr>
          <w:rFonts w:ascii="Times New Roman" w:hAnsi="Times New Roman" w:cs="Times New Roman"/>
        </w:rPr>
      </w:pPr>
    </w:p>
    <w:p w14:paraId="0C155A93" w14:textId="77777777" w:rsidR="009F244B" w:rsidRDefault="009F244B" w:rsidP="00D41BDE">
      <w:pPr>
        <w:pStyle w:val="NoSpacing"/>
        <w:rPr>
          <w:rFonts w:ascii="Times New Roman" w:hAnsi="Times New Roman" w:cs="Times New Roman"/>
        </w:rPr>
      </w:pPr>
    </w:p>
    <w:p w14:paraId="6393D1E5" w14:textId="1B4047F6" w:rsidR="00D41BDE" w:rsidRPr="00D41BDE" w:rsidRDefault="00D41BDE" w:rsidP="00D41BDE">
      <w:pPr>
        <w:pStyle w:val="NoSpacing"/>
        <w:rPr>
          <w:rFonts w:ascii="Times New Roman" w:hAnsi="Times New Roman" w:cs="Times New Roman"/>
        </w:rPr>
      </w:pPr>
      <w:bookmarkStart w:id="0" w:name="_GoBack"/>
      <w:bookmarkEnd w:id="0"/>
      <w:r w:rsidRPr="00D41BDE">
        <w:rPr>
          <w:rFonts w:ascii="Times New Roman" w:hAnsi="Times New Roman" w:cs="Times New Roman"/>
        </w:rPr>
        <w:t>Dear [Senator/Assembly Member],</w:t>
      </w:r>
    </w:p>
    <w:p w14:paraId="318FC7FC" w14:textId="77777777" w:rsidR="00D41BDE" w:rsidRDefault="00D41BDE" w:rsidP="00B469F5">
      <w:pPr>
        <w:pStyle w:val="NoSpacing"/>
        <w:spacing w:line="120" w:lineRule="auto"/>
        <w:rPr>
          <w:rFonts w:ascii="Times New Roman" w:hAnsi="Times New Roman" w:cs="Times New Roman"/>
        </w:rPr>
      </w:pPr>
    </w:p>
    <w:p w14:paraId="76FF4783" w14:textId="4E4D4A05" w:rsidR="001D1DAD" w:rsidRPr="001D1DAD" w:rsidRDefault="001D1DAD" w:rsidP="001D1DAD">
      <w:pPr>
        <w:pStyle w:val="NoSpacing"/>
        <w:rPr>
          <w:rFonts w:ascii="Times New Roman" w:hAnsi="Times New Roman" w:cs="Times New Roman"/>
        </w:rPr>
      </w:pPr>
      <w:r w:rsidRPr="001D1DAD">
        <w:rPr>
          <w:rFonts w:ascii="Times New Roman" w:hAnsi="Times New Roman" w:cs="Times New Roman"/>
        </w:rPr>
        <w:t xml:space="preserve">Julia, a single mother of two, came to one of our Displaced Homemaker Program (DHP) Centers feeling hopeless after years of relying on public assistance. She dreamed of providing stability for her children but didn’t know where to start. Through weeks of personalized training and unwavering support, Julia gained the skills and confidence to secure a </w:t>
      </w:r>
      <w:r w:rsidR="00AF352C">
        <w:rPr>
          <w:rFonts w:ascii="Times New Roman" w:hAnsi="Times New Roman" w:cs="Times New Roman"/>
        </w:rPr>
        <w:t>lucrative</w:t>
      </w:r>
      <w:r w:rsidRPr="001D1DAD">
        <w:rPr>
          <w:rFonts w:ascii="Times New Roman" w:hAnsi="Times New Roman" w:cs="Times New Roman"/>
        </w:rPr>
        <w:t xml:space="preserve"> job at an insurance company. Today, she is thriving</w:t>
      </w:r>
      <w:r w:rsidR="00AE1E34">
        <w:rPr>
          <w:rFonts w:ascii="Times New Roman" w:hAnsi="Times New Roman" w:cs="Times New Roman"/>
        </w:rPr>
        <w:t xml:space="preserve"> - </w:t>
      </w:r>
      <w:r w:rsidRPr="001D1DAD">
        <w:rPr>
          <w:rFonts w:ascii="Times New Roman" w:hAnsi="Times New Roman" w:cs="Times New Roman"/>
        </w:rPr>
        <w:t>supporting her family and living independently. Stories like Julia’s are the heart of what DHP does every day across New York State</w:t>
      </w:r>
    </w:p>
    <w:p w14:paraId="053C9670" w14:textId="77777777" w:rsidR="00D41BDE" w:rsidRPr="00D41BDE" w:rsidRDefault="00D41BDE" w:rsidP="00D41BDE">
      <w:pPr>
        <w:pStyle w:val="NoSpacing"/>
        <w:rPr>
          <w:rFonts w:ascii="Times New Roman" w:hAnsi="Times New Roman" w:cs="Times New Roman"/>
          <w:sz w:val="16"/>
          <w:szCs w:val="16"/>
        </w:rPr>
      </w:pPr>
    </w:p>
    <w:p w14:paraId="3BCC129F" w14:textId="4DE6970A" w:rsidR="00D41BDE" w:rsidRDefault="00D41BDE" w:rsidP="00D41BDE">
      <w:pPr>
        <w:pStyle w:val="NoSpacing"/>
        <w:rPr>
          <w:rFonts w:ascii="Times New Roman" w:hAnsi="Times New Roman" w:cs="Times New Roman"/>
        </w:rPr>
      </w:pPr>
      <w:r w:rsidRPr="00D41BDE">
        <w:rPr>
          <w:rFonts w:ascii="Times New Roman" w:hAnsi="Times New Roman" w:cs="Times New Roman"/>
        </w:rPr>
        <w:t xml:space="preserve">For 48 years, the Displaced Homemaker Program has helped women facing divorce, widowhood, domestic violence, single parenthood, or the loss of Temporary Assistance for Needy Families. We empower them to achieve financial independence through employment counseling, </w:t>
      </w:r>
      <w:r w:rsidR="00F02E58">
        <w:rPr>
          <w:rFonts w:ascii="Times New Roman" w:hAnsi="Times New Roman" w:cs="Times New Roman"/>
        </w:rPr>
        <w:t xml:space="preserve">intensive </w:t>
      </w:r>
      <w:r w:rsidRPr="00D41BDE">
        <w:rPr>
          <w:rFonts w:ascii="Times New Roman" w:hAnsi="Times New Roman" w:cs="Times New Roman"/>
        </w:rPr>
        <w:t>workforce training, computer instruction, and job placement services.</w:t>
      </w:r>
    </w:p>
    <w:p w14:paraId="4BC36D69" w14:textId="77777777" w:rsidR="00D41BDE" w:rsidRPr="00B469F5" w:rsidRDefault="00D41BDE" w:rsidP="00B469F5">
      <w:pPr>
        <w:pStyle w:val="NoSpacing"/>
        <w:spacing w:line="120" w:lineRule="auto"/>
        <w:rPr>
          <w:rFonts w:ascii="Times New Roman" w:hAnsi="Times New Roman" w:cs="Times New Roman"/>
        </w:rPr>
      </w:pPr>
    </w:p>
    <w:p w14:paraId="1EF32CBD" w14:textId="77777777" w:rsidR="00D41BDE" w:rsidRPr="00D41BDE" w:rsidRDefault="00D41BDE" w:rsidP="00D41BDE">
      <w:pPr>
        <w:pStyle w:val="NoSpacing"/>
        <w:numPr>
          <w:ilvl w:val="0"/>
          <w:numId w:val="3"/>
        </w:numPr>
        <w:rPr>
          <w:rFonts w:ascii="Times New Roman" w:hAnsi="Times New Roman" w:cs="Times New Roman"/>
          <w:b/>
          <w:bCs/>
          <w:i/>
          <w:iCs/>
        </w:rPr>
      </w:pPr>
      <w:r w:rsidRPr="00D41BDE">
        <w:rPr>
          <w:rFonts w:ascii="Times New Roman" w:hAnsi="Times New Roman" w:cs="Times New Roman"/>
          <w:b/>
          <w:bCs/>
          <w:i/>
          <w:iCs/>
        </w:rPr>
        <w:t>Since 1978, we have helped over one million women rebuild their lives.</w:t>
      </w:r>
    </w:p>
    <w:p w14:paraId="7208135E" w14:textId="77777777" w:rsidR="00D41BDE" w:rsidRPr="00D41BDE" w:rsidRDefault="00D41BDE" w:rsidP="00D41BDE">
      <w:pPr>
        <w:pStyle w:val="NoSpacing"/>
        <w:numPr>
          <w:ilvl w:val="0"/>
          <w:numId w:val="3"/>
        </w:numPr>
        <w:rPr>
          <w:rFonts w:ascii="Times New Roman" w:hAnsi="Times New Roman" w:cs="Times New Roman"/>
          <w:b/>
          <w:bCs/>
          <w:i/>
          <w:iCs/>
        </w:rPr>
      </w:pPr>
      <w:r w:rsidRPr="00D41BDE">
        <w:rPr>
          <w:rFonts w:ascii="Times New Roman" w:hAnsi="Times New Roman" w:cs="Times New Roman"/>
          <w:b/>
          <w:bCs/>
          <w:i/>
          <w:iCs/>
        </w:rPr>
        <w:t>In the past decade alone, our 12 Centers guided more than 12,000 women toward sustainable careers.</w:t>
      </w:r>
    </w:p>
    <w:p w14:paraId="3ADBECA4" w14:textId="77777777" w:rsidR="00D41BDE" w:rsidRPr="00D41BDE" w:rsidRDefault="00D41BDE" w:rsidP="00D41BDE">
      <w:pPr>
        <w:pStyle w:val="NoSpacing"/>
        <w:numPr>
          <w:ilvl w:val="0"/>
          <w:numId w:val="3"/>
        </w:numPr>
        <w:rPr>
          <w:rFonts w:ascii="Times New Roman" w:hAnsi="Times New Roman" w:cs="Times New Roman"/>
          <w:b/>
          <w:bCs/>
          <w:i/>
          <w:iCs/>
        </w:rPr>
      </w:pPr>
      <w:r w:rsidRPr="00D41BDE">
        <w:rPr>
          <w:rFonts w:ascii="Times New Roman" w:hAnsi="Times New Roman" w:cs="Times New Roman"/>
          <w:b/>
          <w:bCs/>
          <w:i/>
          <w:iCs/>
        </w:rPr>
        <w:t>We remain the only statewide program dedicated to helping those who have lost family support find employment instead of turning to public assistance.</w:t>
      </w:r>
    </w:p>
    <w:p w14:paraId="37BE93D5" w14:textId="5C22AF37" w:rsidR="00D41BDE" w:rsidRPr="00D41BDE" w:rsidRDefault="00C20478" w:rsidP="00D41BDE">
      <w:pPr>
        <w:pStyle w:val="ListParagraph"/>
        <w:numPr>
          <w:ilvl w:val="0"/>
          <w:numId w:val="3"/>
        </w:numPr>
        <w:spacing w:after="0" w:line="300" w:lineRule="atLeast"/>
        <w:rPr>
          <w:rFonts w:ascii="Times New Roman" w:eastAsia="Times New Roman" w:hAnsi="Times New Roman" w:cs="Times New Roman"/>
          <w:b/>
          <w:bCs/>
          <w:i/>
          <w:iCs/>
          <w:kern w:val="0"/>
          <w:sz w:val="21"/>
          <w:szCs w:val="21"/>
          <w14:ligatures w14:val="none"/>
        </w:rPr>
      </w:pPr>
      <w:r>
        <w:rPr>
          <w:rFonts w:ascii="Times New Roman" w:eastAsia="Times New Roman" w:hAnsi="Times New Roman" w:cs="Times New Roman"/>
          <w:b/>
          <w:bCs/>
          <w:i/>
          <w:iCs/>
          <w:kern w:val="0"/>
          <w:sz w:val="21"/>
          <w:szCs w:val="21"/>
          <w14:ligatures w14:val="none"/>
        </w:rPr>
        <w:t>T</w:t>
      </w:r>
      <w:r w:rsidR="00D41BDE" w:rsidRPr="00D41BDE">
        <w:rPr>
          <w:rFonts w:ascii="Times New Roman" w:eastAsia="Times New Roman" w:hAnsi="Times New Roman" w:cs="Times New Roman"/>
          <w:b/>
          <w:bCs/>
          <w:i/>
          <w:iCs/>
          <w:kern w:val="0"/>
          <w:sz w:val="21"/>
          <w:szCs w:val="21"/>
          <w14:ligatures w14:val="none"/>
        </w:rPr>
        <w:t>he Executive Budget traditionally excludes funding for DHP Centers, restoring our allocation depends entirely on action from the Assembly and Senate.</w:t>
      </w:r>
    </w:p>
    <w:p w14:paraId="22123435" w14:textId="22B0A848" w:rsidR="00D41BDE" w:rsidRPr="00D41BDE" w:rsidRDefault="00D41BDE" w:rsidP="00D41BDE">
      <w:pPr>
        <w:pStyle w:val="NoSpacing"/>
        <w:numPr>
          <w:ilvl w:val="0"/>
          <w:numId w:val="3"/>
        </w:numPr>
        <w:rPr>
          <w:rFonts w:ascii="Times New Roman" w:hAnsi="Times New Roman" w:cs="Times New Roman"/>
          <w:b/>
          <w:bCs/>
          <w:i/>
          <w:iCs/>
        </w:rPr>
      </w:pPr>
      <w:r w:rsidRPr="00D41BDE">
        <w:rPr>
          <w:rFonts w:ascii="Times New Roman" w:hAnsi="Times New Roman" w:cs="Times New Roman"/>
          <w:b/>
          <w:bCs/>
          <w:i/>
          <w:iCs/>
        </w:rPr>
        <w:t xml:space="preserve">Without action from the Senate and Assembly, our programs </w:t>
      </w:r>
      <w:r>
        <w:rPr>
          <w:rFonts w:ascii="Times New Roman" w:hAnsi="Times New Roman" w:cs="Times New Roman"/>
          <w:b/>
          <w:bCs/>
          <w:i/>
          <w:iCs/>
        </w:rPr>
        <w:t>may</w:t>
      </w:r>
      <w:r w:rsidRPr="00D41BDE">
        <w:rPr>
          <w:rFonts w:ascii="Times New Roman" w:hAnsi="Times New Roman" w:cs="Times New Roman"/>
          <w:b/>
          <w:bCs/>
          <w:i/>
          <w:iCs/>
        </w:rPr>
        <w:t xml:space="preserve"> not be funded, leaving thousands of women and families at risk of falling deeper into poverty.</w:t>
      </w:r>
    </w:p>
    <w:p w14:paraId="2CA30E71" w14:textId="77777777" w:rsidR="00D41BDE" w:rsidRPr="00D41BDE" w:rsidRDefault="00D41BDE" w:rsidP="00D41BDE">
      <w:pPr>
        <w:pStyle w:val="NoSpacing"/>
        <w:ind w:left="720"/>
        <w:rPr>
          <w:rFonts w:ascii="Times New Roman" w:hAnsi="Times New Roman" w:cs="Times New Roman"/>
          <w:b/>
          <w:bCs/>
          <w:i/>
          <w:iCs/>
          <w:sz w:val="16"/>
          <w:szCs w:val="16"/>
        </w:rPr>
      </w:pPr>
    </w:p>
    <w:p w14:paraId="21FF42CC" w14:textId="3ACF1EC4" w:rsidR="003A40E9" w:rsidRPr="003A40E9" w:rsidRDefault="00D41BDE" w:rsidP="003A40E9">
      <w:pPr>
        <w:pStyle w:val="NoSpacing"/>
        <w:rPr>
          <w:rFonts w:ascii="Times New Roman" w:hAnsi="Times New Roman" w:cs="Times New Roman"/>
        </w:rPr>
      </w:pPr>
      <w:r w:rsidRPr="003A40E9">
        <w:rPr>
          <w:rFonts w:ascii="Times New Roman" w:hAnsi="Times New Roman" w:cs="Times New Roman"/>
        </w:rPr>
        <w:t>For more than 12 years, statewide funding for DHP remained stagnant at $1.6 million</w:t>
      </w:r>
      <w:r w:rsidR="003014DA">
        <w:rPr>
          <w:rFonts w:ascii="Times New Roman" w:hAnsi="Times New Roman" w:cs="Times New Roman"/>
        </w:rPr>
        <w:t xml:space="preserve"> - </w:t>
      </w:r>
      <w:r w:rsidRPr="003A40E9">
        <w:rPr>
          <w:rFonts w:ascii="Times New Roman" w:hAnsi="Times New Roman" w:cs="Times New Roman"/>
        </w:rPr>
        <w:t xml:space="preserve">far below what is needed to operate our centers. Last year, that amount was cut to $1.2 million, reducing allocations per center from $135,000 to just $101,250. </w:t>
      </w:r>
      <w:r w:rsidR="003A40E9" w:rsidRPr="003A40E9">
        <w:rPr>
          <w:rFonts w:ascii="Times New Roman" w:hAnsi="Times New Roman" w:cs="Times New Roman"/>
        </w:rPr>
        <w:t>This drastic cut has had a critical impact on our ability to respond to the increasing needs of the women we serve.</w:t>
      </w:r>
    </w:p>
    <w:p w14:paraId="3B6C57C8" w14:textId="58B24487" w:rsidR="00D41BDE" w:rsidRPr="00B469F5" w:rsidRDefault="00D41BDE" w:rsidP="00B469F5">
      <w:pPr>
        <w:pStyle w:val="NoSpacing"/>
        <w:spacing w:line="120" w:lineRule="auto"/>
        <w:rPr>
          <w:rFonts w:ascii="Times New Roman" w:hAnsi="Times New Roman" w:cs="Times New Roman"/>
        </w:rPr>
      </w:pPr>
    </w:p>
    <w:p w14:paraId="041BA125" w14:textId="56EBA863" w:rsidR="00D41BDE" w:rsidRDefault="00D41BDE" w:rsidP="00D41BDE">
      <w:pPr>
        <w:pStyle w:val="NoSpacing"/>
        <w:rPr>
          <w:rFonts w:ascii="Times New Roman" w:hAnsi="Times New Roman" w:cs="Times New Roman"/>
        </w:rPr>
      </w:pPr>
      <w:r w:rsidRPr="00D41BDE">
        <w:rPr>
          <w:rFonts w:ascii="Times New Roman" w:hAnsi="Times New Roman" w:cs="Times New Roman"/>
        </w:rPr>
        <w:t>We are requesting $1.92 million in the 2026–</w:t>
      </w:r>
      <w:r w:rsidR="00D8733F">
        <w:rPr>
          <w:rFonts w:ascii="Times New Roman" w:hAnsi="Times New Roman" w:cs="Times New Roman"/>
        </w:rPr>
        <w:t>20</w:t>
      </w:r>
      <w:r w:rsidRPr="00D41BDE">
        <w:rPr>
          <w:rFonts w:ascii="Times New Roman" w:hAnsi="Times New Roman" w:cs="Times New Roman"/>
        </w:rPr>
        <w:t>27 NYS Budget, restoring funding and increasing allocations to $160,000 per center. These dollars are essential for staffing, rent, transportation, training materials, and emergency client support. They will also allow us to meet emerging workforce needs, including training job seekers in AI and other technologies to match employer demands.</w:t>
      </w:r>
    </w:p>
    <w:p w14:paraId="638FA283" w14:textId="77777777" w:rsidR="00D41BDE" w:rsidRPr="00B469F5" w:rsidRDefault="00D41BDE" w:rsidP="00B469F5">
      <w:pPr>
        <w:pStyle w:val="NoSpacing"/>
        <w:spacing w:line="120" w:lineRule="auto"/>
        <w:rPr>
          <w:rFonts w:ascii="Times New Roman" w:hAnsi="Times New Roman" w:cs="Times New Roman"/>
        </w:rPr>
      </w:pPr>
    </w:p>
    <w:p w14:paraId="652B5130" w14:textId="519B8588" w:rsidR="00D41BDE" w:rsidRPr="00D41BDE" w:rsidRDefault="00D41BDE" w:rsidP="00D41BDE">
      <w:pPr>
        <w:pStyle w:val="NoSpacing"/>
        <w:rPr>
          <w:rFonts w:ascii="Times New Roman" w:hAnsi="Times New Roman" w:cs="Times New Roman"/>
        </w:rPr>
      </w:pPr>
      <w:r w:rsidRPr="00D41BDE">
        <w:rPr>
          <w:rFonts w:ascii="Times New Roman" w:hAnsi="Times New Roman" w:cs="Times New Roman"/>
        </w:rPr>
        <w:t xml:space="preserve">Every dollar invested in DHP saves New York State $14 by reducing reliance on public assistance, </w:t>
      </w:r>
      <w:r w:rsidR="00C22248" w:rsidRPr="00D41BDE">
        <w:rPr>
          <w:rFonts w:ascii="Times New Roman" w:hAnsi="Times New Roman" w:cs="Times New Roman"/>
        </w:rPr>
        <w:t>Medicai</w:t>
      </w:r>
      <w:r w:rsidR="00C22248">
        <w:rPr>
          <w:rFonts w:ascii="Times New Roman" w:hAnsi="Times New Roman" w:cs="Times New Roman"/>
        </w:rPr>
        <w:t>d,</w:t>
      </w:r>
      <w:r w:rsidR="00F229D1">
        <w:rPr>
          <w:rFonts w:ascii="Times New Roman" w:hAnsi="Times New Roman" w:cs="Times New Roman"/>
        </w:rPr>
        <w:t xml:space="preserve"> and unemployment benefits.</w:t>
      </w:r>
      <w:r w:rsidRPr="00D41BDE">
        <w:rPr>
          <w:rFonts w:ascii="Times New Roman" w:hAnsi="Times New Roman" w:cs="Times New Roman"/>
        </w:rPr>
        <w:t xml:space="preserve"> This is not just a moral imperative</w:t>
      </w:r>
      <w:r w:rsidR="007926CD">
        <w:rPr>
          <w:rFonts w:ascii="Times New Roman" w:hAnsi="Times New Roman" w:cs="Times New Roman"/>
        </w:rPr>
        <w:t xml:space="preserve"> - </w:t>
      </w:r>
      <w:r w:rsidRPr="00D41BDE">
        <w:rPr>
          <w:rFonts w:ascii="Times New Roman" w:hAnsi="Times New Roman" w:cs="Times New Roman"/>
        </w:rPr>
        <w:t xml:space="preserve">it’s a smart economic </w:t>
      </w:r>
      <w:r w:rsidR="005A0352" w:rsidRPr="005A0352">
        <w:rPr>
          <w:rFonts w:ascii="Times New Roman" w:hAnsi="Times New Roman" w:cs="Times New Roman"/>
        </w:rPr>
        <w:t>in</w:t>
      </w:r>
      <w:r w:rsidRPr="005A0352">
        <w:rPr>
          <w:rFonts w:ascii="Times New Roman" w:hAnsi="Times New Roman" w:cs="Times New Roman"/>
        </w:rPr>
        <w:t>vestment</w:t>
      </w:r>
      <w:r w:rsidR="007926CD">
        <w:rPr>
          <w:rFonts w:ascii="Times New Roman" w:hAnsi="Times New Roman" w:cs="Times New Roman"/>
        </w:rPr>
        <w:t>.</w:t>
      </w:r>
      <w:r w:rsidRPr="00D41BDE">
        <w:rPr>
          <w:rFonts w:ascii="Times New Roman" w:hAnsi="Times New Roman" w:cs="Times New Roman"/>
        </w:rPr>
        <w:t xml:space="preserve"> Your leadership can ensure that this proven program continues to break the cycle of generational poverty</w:t>
      </w:r>
      <w:r w:rsidR="007926CD">
        <w:rPr>
          <w:rFonts w:ascii="Times New Roman" w:hAnsi="Times New Roman" w:cs="Times New Roman"/>
        </w:rPr>
        <w:t>, support families,</w:t>
      </w:r>
      <w:r w:rsidRPr="00D41BDE">
        <w:rPr>
          <w:rFonts w:ascii="Times New Roman" w:hAnsi="Times New Roman" w:cs="Times New Roman"/>
        </w:rPr>
        <w:t xml:space="preserve"> and change lives across New York State.</w:t>
      </w:r>
    </w:p>
    <w:p w14:paraId="5F2710A1" w14:textId="77777777" w:rsidR="00D41BDE" w:rsidRDefault="00D41BDE" w:rsidP="00B469F5">
      <w:pPr>
        <w:pStyle w:val="NoSpacing"/>
        <w:spacing w:line="120" w:lineRule="auto"/>
        <w:rPr>
          <w:rFonts w:ascii="Times New Roman" w:hAnsi="Times New Roman" w:cs="Times New Roman"/>
        </w:rPr>
      </w:pPr>
    </w:p>
    <w:p w14:paraId="49D68397" w14:textId="185A66D1" w:rsidR="00D41BDE" w:rsidRPr="00D41BDE" w:rsidRDefault="00D41BDE" w:rsidP="00D41BDE">
      <w:pPr>
        <w:pStyle w:val="NoSpacing"/>
        <w:rPr>
          <w:rFonts w:ascii="Times New Roman" w:hAnsi="Times New Roman" w:cs="Times New Roman"/>
        </w:rPr>
      </w:pPr>
      <w:r w:rsidRPr="00D41BDE">
        <w:rPr>
          <w:rFonts w:ascii="Times New Roman" w:hAnsi="Times New Roman" w:cs="Times New Roman"/>
        </w:rPr>
        <w:t>Thank you for standing strong with our DHP Centers and the women we serve.</w:t>
      </w:r>
    </w:p>
    <w:p w14:paraId="187627FB" w14:textId="77777777" w:rsidR="00F02E58" w:rsidRDefault="00D41BDE" w:rsidP="00D41BDE">
      <w:pPr>
        <w:pStyle w:val="NoSpacing"/>
        <w:rPr>
          <w:rFonts w:ascii="Times New Roman" w:hAnsi="Times New Roman" w:cs="Times New Roman"/>
        </w:rPr>
      </w:pPr>
      <w:r w:rsidRPr="00D41BDE">
        <w:rPr>
          <w:rFonts w:ascii="Times New Roman" w:hAnsi="Times New Roman" w:cs="Times New Roman"/>
        </w:rPr>
        <w:t>Sincerely,</w:t>
      </w:r>
    </w:p>
    <w:p w14:paraId="3B1D1E46" w14:textId="1CAC48EB" w:rsidR="00F02E58" w:rsidRDefault="00D41BDE" w:rsidP="00D41BDE">
      <w:pPr>
        <w:pStyle w:val="NoSpacing"/>
        <w:rPr>
          <w:rFonts w:ascii="Times New Roman" w:hAnsi="Times New Roman" w:cs="Times New Roman"/>
        </w:rPr>
      </w:pPr>
      <w:r w:rsidRPr="00D41BDE">
        <w:rPr>
          <w:rFonts w:ascii="Times New Roman" w:hAnsi="Times New Roman" w:cs="Times New Roman"/>
        </w:rPr>
        <w:br/>
      </w:r>
      <w:r w:rsidR="00F02E58">
        <w:rPr>
          <w:rFonts w:ascii="Times New Roman" w:hAnsi="Times New Roman" w:cs="Times New Roman"/>
        </w:rPr>
        <w:t>Elizabeth Miller</w:t>
      </w:r>
      <w:r w:rsidR="00F02E58">
        <w:rPr>
          <w:rFonts w:ascii="Times New Roman" w:hAnsi="Times New Roman" w:cs="Times New Roman"/>
        </w:rPr>
        <w:tab/>
        <w:t xml:space="preserve">Jan </w:t>
      </w:r>
      <w:proofErr w:type="spellStart"/>
      <w:r w:rsidR="00F02E58">
        <w:rPr>
          <w:rFonts w:ascii="Times New Roman" w:hAnsi="Times New Roman" w:cs="Times New Roman"/>
        </w:rPr>
        <w:t>Bridgeford</w:t>
      </w:r>
      <w:proofErr w:type="spellEnd"/>
      <w:r w:rsidR="00F02E58">
        <w:rPr>
          <w:rFonts w:ascii="Times New Roman" w:hAnsi="Times New Roman" w:cs="Times New Roman"/>
        </w:rPr>
        <w:t xml:space="preserve"> Smith </w:t>
      </w:r>
      <w:r w:rsidR="00F02E58">
        <w:rPr>
          <w:rFonts w:ascii="Times New Roman" w:hAnsi="Times New Roman" w:cs="Times New Roman"/>
        </w:rPr>
        <w:tab/>
      </w:r>
      <w:r w:rsidR="00F02E58">
        <w:rPr>
          <w:rFonts w:ascii="Times New Roman" w:hAnsi="Times New Roman" w:cs="Times New Roman"/>
        </w:rPr>
        <w:tab/>
      </w:r>
      <w:proofErr w:type="spellStart"/>
      <w:r w:rsidR="00F02E58">
        <w:rPr>
          <w:rFonts w:ascii="Times New Roman" w:hAnsi="Times New Roman" w:cs="Times New Roman"/>
        </w:rPr>
        <w:t>Karizma</w:t>
      </w:r>
      <w:proofErr w:type="spellEnd"/>
      <w:r w:rsidR="00F02E58">
        <w:rPr>
          <w:rFonts w:ascii="Times New Roman" w:hAnsi="Times New Roman" w:cs="Times New Roman"/>
        </w:rPr>
        <w:t xml:space="preserve"> Wadsworth</w:t>
      </w:r>
      <w:r w:rsidR="00F02E58">
        <w:rPr>
          <w:rFonts w:ascii="Times New Roman" w:hAnsi="Times New Roman" w:cs="Times New Roman"/>
        </w:rPr>
        <w:tab/>
      </w:r>
      <w:r w:rsidR="00F02E58">
        <w:rPr>
          <w:rFonts w:ascii="Times New Roman" w:hAnsi="Times New Roman" w:cs="Times New Roman"/>
        </w:rPr>
        <w:tab/>
        <w:t>Lisa Berman</w:t>
      </w:r>
    </w:p>
    <w:p w14:paraId="4F38CAC3" w14:textId="4187F8ED" w:rsidR="00194C63" w:rsidRDefault="00194C63" w:rsidP="00D41BDE">
      <w:pPr>
        <w:pStyle w:val="NoSpacing"/>
        <w:rPr>
          <w:rFonts w:ascii="Times New Roman" w:hAnsi="Times New Roman" w:cs="Times New Roman"/>
        </w:rPr>
      </w:pPr>
      <w:r>
        <w:rPr>
          <w:rFonts w:ascii="Times New Roman" w:hAnsi="Times New Roman" w:cs="Times New Roman"/>
        </w:rPr>
        <w:t>Executive Director</w:t>
      </w:r>
      <w:r>
        <w:rPr>
          <w:rFonts w:ascii="Times New Roman" w:hAnsi="Times New Roman" w:cs="Times New Roman"/>
        </w:rPr>
        <w:tab/>
        <w:t>Executive Director</w:t>
      </w:r>
      <w:r>
        <w:rPr>
          <w:rFonts w:ascii="Times New Roman" w:hAnsi="Times New Roman" w:cs="Times New Roman"/>
        </w:rPr>
        <w:tab/>
      </w:r>
      <w:r>
        <w:rPr>
          <w:rFonts w:ascii="Times New Roman" w:hAnsi="Times New Roman" w:cs="Times New Roman"/>
        </w:rPr>
        <w:tab/>
        <w:t>WERC Director</w:t>
      </w:r>
      <w:r w:rsidR="00AE1E34">
        <w:rPr>
          <w:rFonts w:ascii="Times New Roman" w:hAnsi="Times New Roman" w:cs="Times New Roman"/>
        </w:rPr>
        <w:tab/>
      </w:r>
      <w:r w:rsidR="00AE1E34">
        <w:rPr>
          <w:rFonts w:ascii="Times New Roman" w:hAnsi="Times New Roman" w:cs="Times New Roman"/>
        </w:rPr>
        <w:tab/>
        <w:t>Project Director</w:t>
      </w:r>
    </w:p>
    <w:p w14:paraId="458319F0" w14:textId="2E3AB130" w:rsidR="00D41BDE" w:rsidRPr="00D41BDE" w:rsidRDefault="00F02E58" w:rsidP="00D41BDE">
      <w:pPr>
        <w:pStyle w:val="NoSpacing"/>
        <w:rPr>
          <w:rFonts w:ascii="Times New Roman" w:hAnsi="Times New Roman" w:cs="Times New Roman"/>
        </w:rPr>
      </w:pPr>
      <w:r>
        <w:rPr>
          <w:rFonts w:ascii="Times New Roman" w:hAnsi="Times New Roman" w:cs="Times New Roman"/>
        </w:rPr>
        <w:t>Albany/Troy</w:t>
      </w:r>
      <w:r>
        <w:rPr>
          <w:rFonts w:ascii="Times New Roman" w:hAnsi="Times New Roman" w:cs="Times New Roman"/>
        </w:rPr>
        <w:tab/>
      </w:r>
      <w:r>
        <w:rPr>
          <w:rFonts w:ascii="Times New Roman" w:hAnsi="Times New Roman" w:cs="Times New Roman"/>
        </w:rPr>
        <w:tab/>
        <w:t>Ithaca/Syracuse</w:t>
      </w:r>
      <w:r>
        <w:rPr>
          <w:rFonts w:ascii="Times New Roman" w:hAnsi="Times New Roman" w:cs="Times New Roman"/>
        </w:rPr>
        <w:tab/>
        <w:t xml:space="preserve"> </w:t>
      </w:r>
      <w:r>
        <w:rPr>
          <w:rFonts w:ascii="Times New Roman" w:hAnsi="Times New Roman" w:cs="Times New Roman"/>
        </w:rPr>
        <w:tab/>
        <w:t>Utica/Rome/Herkimer</w:t>
      </w:r>
      <w:r>
        <w:rPr>
          <w:rFonts w:ascii="Times New Roman" w:hAnsi="Times New Roman" w:cs="Times New Roman"/>
        </w:rPr>
        <w:tab/>
      </w:r>
      <w:r>
        <w:rPr>
          <w:rFonts w:ascii="Times New Roman" w:hAnsi="Times New Roman" w:cs="Times New Roman"/>
        </w:rPr>
        <w:tab/>
        <w:t>Brooklyn</w:t>
      </w:r>
    </w:p>
    <w:sectPr w:rsidR="00D41BDE" w:rsidRPr="00D41BDE" w:rsidSect="00B469F5">
      <w:pgSz w:w="12240" w:h="15840"/>
      <w:pgMar w:top="432" w:right="864" w:bottom="432"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F76095"/>
    <w:multiLevelType w:val="multilevel"/>
    <w:tmpl w:val="0310C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B839FE"/>
    <w:multiLevelType w:val="hybridMultilevel"/>
    <w:tmpl w:val="F6F84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767129"/>
    <w:multiLevelType w:val="multilevel"/>
    <w:tmpl w:val="00EA6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BDE"/>
    <w:rsid w:val="00194C63"/>
    <w:rsid w:val="001D1DAD"/>
    <w:rsid w:val="00211339"/>
    <w:rsid w:val="003014DA"/>
    <w:rsid w:val="003A40E9"/>
    <w:rsid w:val="0040758C"/>
    <w:rsid w:val="005A0131"/>
    <w:rsid w:val="005A0352"/>
    <w:rsid w:val="007926CD"/>
    <w:rsid w:val="00897065"/>
    <w:rsid w:val="009E5DC4"/>
    <w:rsid w:val="009F244B"/>
    <w:rsid w:val="00AE1E34"/>
    <w:rsid w:val="00AF352C"/>
    <w:rsid w:val="00B469F5"/>
    <w:rsid w:val="00C20478"/>
    <w:rsid w:val="00C22248"/>
    <w:rsid w:val="00D41BDE"/>
    <w:rsid w:val="00D80B3E"/>
    <w:rsid w:val="00D8733F"/>
    <w:rsid w:val="00F02E58"/>
    <w:rsid w:val="00F229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D1036"/>
  <w15:chartTrackingRefBased/>
  <w15:docId w15:val="{1C656D56-267F-4629-90DC-C95005F10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41B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1B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1B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1B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1B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1B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1B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1B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1B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B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1B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1B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1B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1B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1B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1B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1B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1BDE"/>
    <w:rPr>
      <w:rFonts w:eastAsiaTheme="majorEastAsia" w:cstheme="majorBidi"/>
      <w:color w:val="272727" w:themeColor="text1" w:themeTint="D8"/>
    </w:rPr>
  </w:style>
  <w:style w:type="paragraph" w:styleId="Title">
    <w:name w:val="Title"/>
    <w:basedOn w:val="Normal"/>
    <w:next w:val="Normal"/>
    <w:link w:val="TitleChar"/>
    <w:uiPriority w:val="10"/>
    <w:qFormat/>
    <w:rsid w:val="00D41B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1B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1B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1B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1BDE"/>
    <w:pPr>
      <w:spacing w:before="160"/>
      <w:jc w:val="center"/>
    </w:pPr>
    <w:rPr>
      <w:i/>
      <w:iCs/>
      <w:color w:val="404040" w:themeColor="text1" w:themeTint="BF"/>
    </w:rPr>
  </w:style>
  <w:style w:type="character" w:customStyle="1" w:styleId="QuoteChar">
    <w:name w:val="Quote Char"/>
    <w:basedOn w:val="DefaultParagraphFont"/>
    <w:link w:val="Quote"/>
    <w:uiPriority w:val="29"/>
    <w:rsid w:val="00D41BDE"/>
    <w:rPr>
      <w:i/>
      <w:iCs/>
      <w:color w:val="404040" w:themeColor="text1" w:themeTint="BF"/>
    </w:rPr>
  </w:style>
  <w:style w:type="paragraph" w:styleId="ListParagraph">
    <w:name w:val="List Paragraph"/>
    <w:basedOn w:val="Normal"/>
    <w:uiPriority w:val="34"/>
    <w:qFormat/>
    <w:rsid w:val="00D41BDE"/>
    <w:pPr>
      <w:ind w:left="720"/>
      <w:contextualSpacing/>
    </w:pPr>
  </w:style>
  <w:style w:type="character" w:styleId="IntenseEmphasis">
    <w:name w:val="Intense Emphasis"/>
    <w:basedOn w:val="DefaultParagraphFont"/>
    <w:uiPriority w:val="21"/>
    <w:qFormat/>
    <w:rsid w:val="00D41BDE"/>
    <w:rPr>
      <w:i/>
      <w:iCs/>
      <w:color w:val="0F4761" w:themeColor="accent1" w:themeShade="BF"/>
    </w:rPr>
  </w:style>
  <w:style w:type="paragraph" w:styleId="IntenseQuote">
    <w:name w:val="Intense Quote"/>
    <w:basedOn w:val="Normal"/>
    <w:next w:val="Normal"/>
    <w:link w:val="IntenseQuoteChar"/>
    <w:uiPriority w:val="30"/>
    <w:qFormat/>
    <w:rsid w:val="00D41B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1BDE"/>
    <w:rPr>
      <w:i/>
      <w:iCs/>
      <w:color w:val="0F4761" w:themeColor="accent1" w:themeShade="BF"/>
    </w:rPr>
  </w:style>
  <w:style w:type="character" w:styleId="IntenseReference">
    <w:name w:val="Intense Reference"/>
    <w:basedOn w:val="DefaultParagraphFont"/>
    <w:uiPriority w:val="32"/>
    <w:qFormat/>
    <w:rsid w:val="00D41BDE"/>
    <w:rPr>
      <w:b/>
      <w:bCs/>
      <w:smallCaps/>
      <w:color w:val="0F4761" w:themeColor="accent1" w:themeShade="BF"/>
      <w:spacing w:val="5"/>
    </w:rPr>
  </w:style>
  <w:style w:type="paragraph" w:styleId="NoSpacing">
    <w:name w:val="No Spacing"/>
    <w:uiPriority w:val="1"/>
    <w:qFormat/>
    <w:rsid w:val="00D41BD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a63aa53-9204-4981-b9e1-86ac57dc3f16">
      <Terms xmlns="http://schemas.microsoft.com/office/infopath/2007/PartnerControls"/>
    </lcf76f155ced4ddcb4097134ff3c332f>
    <TaxCatchAll xmlns="c10fa0ea-418a-4711-93f3-9285cafbc7e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819D82E39007947985E986C751D5C03" ma:contentTypeVersion="19" ma:contentTypeDescription="Create a new document." ma:contentTypeScope="" ma:versionID="de581fd68509a808e3d24fa872bc10c7">
  <xsd:schema xmlns:xsd="http://www.w3.org/2001/XMLSchema" xmlns:xs="http://www.w3.org/2001/XMLSchema" xmlns:p="http://schemas.microsoft.com/office/2006/metadata/properties" xmlns:ns2="aa63aa53-9204-4981-b9e1-86ac57dc3f16" xmlns:ns3="c10fa0ea-418a-4711-93f3-9285cafbc7ef" targetNamespace="http://schemas.microsoft.com/office/2006/metadata/properties" ma:root="true" ma:fieldsID="da308b64ea47beeefafa6543e924d28a" ns2:_="" ns3:_="">
    <xsd:import namespace="aa63aa53-9204-4981-b9e1-86ac57dc3f16"/>
    <xsd:import namespace="c10fa0ea-418a-4711-93f3-9285cafbc7e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63aa53-9204-4981-b9e1-86ac57dc3f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e8b905e-be3f-406d-ac71-d962acc461d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0fa0ea-418a-4711-93f3-9285cafbc7e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cb97774-8e25-4544-841a-175cc5e4f857}" ma:internalName="TaxCatchAll" ma:showField="CatchAllData" ma:web="c10fa0ea-418a-4711-93f3-9285cafbc7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D1ADDA-BC93-4C20-98A4-4C8717915831}">
  <ds:schemaRefs>
    <ds:schemaRef ds:uri="http://schemas.microsoft.com/office/2006/metadata/properties"/>
    <ds:schemaRef ds:uri="http://schemas.microsoft.com/office/infopath/2007/PartnerControls"/>
    <ds:schemaRef ds:uri="aa63aa53-9204-4981-b9e1-86ac57dc3f16"/>
    <ds:schemaRef ds:uri="c10fa0ea-418a-4711-93f3-9285cafbc7ef"/>
  </ds:schemaRefs>
</ds:datastoreItem>
</file>

<file path=customXml/itemProps2.xml><?xml version="1.0" encoding="utf-8"?>
<ds:datastoreItem xmlns:ds="http://schemas.openxmlformats.org/officeDocument/2006/customXml" ds:itemID="{E5429ABA-4632-4B40-88C7-52D537B66B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63aa53-9204-4981-b9e1-86ac57dc3f16"/>
    <ds:schemaRef ds:uri="c10fa0ea-418a-4711-93f3-9285cafbc7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51FF95-CB6B-4A3E-B4C9-4BA597F0E2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458</Words>
  <Characters>2611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Dulak-Eghigian</dc:creator>
  <cp:keywords/>
  <dc:description/>
  <cp:lastModifiedBy>Elizabeth Miller Guthier</cp:lastModifiedBy>
  <cp:revision>4</cp:revision>
  <dcterms:created xsi:type="dcterms:W3CDTF">2025-12-11T18:27:00Z</dcterms:created>
  <dcterms:modified xsi:type="dcterms:W3CDTF">2025-12-15T16:21:00Z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0x0101008819D82E39007947985E986C751D5C03</vt:lpwstr>
  </property>
  <property fmtid="{D5CDD505-2E9C-101B-9397-08002B2CF9AE}" pid="3" name="MediaServiceImageTags">
    <vt:lpwstr/>
  </property>
</Properties>
</file>