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0E526" w14:textId="660062C9" w:rsidR="006E1D98" w:rsidRPr="00FF09B3" w:rsidRDefault="004412D4" w:rsidP="006E1D98">
      <w:pPr>
        <w:jc w:val="center"/>
        <w:rPr>
          <w:b/>
          <w:bCs/>
        </w:rPr>
      </w:pPr>
      <w:r w:rsidRPr="00FF09B3">
        <w:rPr>
          <w:b/>
          <w:bCs/>
        </w:rPr>
        <w:t xml:space="preserve">GuardX </w:t>
      </w:r>
      <w:r w:rsidR="006E1D98" w:rsidRPr="00FF09B3">
        <w:rPr>
          <w:b/>
          <w:bCs/>
        </w:rPr>
        <w:t>Waterproof Phone Pouch</w:t>
      </w:r>
      <w:r w:rsidR="00C24DFD" w:rsidRPr="00FF09B3">
        <w:rPr>
          <w:b/>
          <w:bCs/>
        </w:rPr>
        <w:t xml:space="preserve"> With Arm Strap</w:t>
      </w:r>
      <w:r w:rsidR="0008208E" w:rsidRPr="00FF09B3">
        <w:rPr>
          <w:b/>
          <w:bCs/>
        </w:rPr>
        <w:t xml:space="preserve"> – Black and Yellow </w:t>
      </w:r>
    </w:p>
    <w:p w14:paraId="3BD8BF5E" w14:textId="2D97119C" w:rsidR="004412D4" w:rsidRDefault="006E1D98" w:rsidP="006E1D98">
      <w:pPr>
        <w:jc w:val="center"/>
      </w:pPr>
      <w:r w:rsidRPr="006E1D98">
        <w:t>GX-102-72-BY</w:t>
      </w:r>
      <w:r w:rsidR="00CC6178">
        <w:t xml:space="preserve"> – Packaging Translation</w:t>
      </w:r>
    </w:p>
    <w:tbl>
      <w:tblPr>
        <w:tblStyle w:val="TableGrid"/>
        <w:tblW w:w="0" w:type="auto"/>
        <w:tblLook w:val="04A0" w:firstRow="1" w:lastRow="0" w:firstColumn="1" w:lastColumn="0" w:noHBand="0" w:noVBand="1"/>
      </w:tblPr>
      <w:tblGrid>
        <w:gridCol w:w="2288"/>
        <w:gridCol w:w="2358"/>
        <w:gridCol w:w="2367"/>
        <w:gridCol w:w="2337"/>
      </w:tblGrid>
      <w:tr w:rsidR="009A4BD3" w14:paraId="126E9DE2" w14:textId="77777777" w:rsidTr="009A4BD3">
        <w:tc>
          <w:tcPr>
            <w:tcW w:w="2288" w:type="dxa"/>
          </w:tcPr>
          <w:p w14:paraId="11CD47C3" w14:textId="77777777" w:rsidR="009A4BD3" w:rsidRDefault="009A4BD3" w:rsidP="009A4BD3"/>
        </w:tc>
        <w:tc>
          <w:tcPr>
            <w:tcW w:w="2358" w:type="dxa"/>
          </w:tcPr>
          <w:p w14:paraId="0B46BF56" w14:textId="6828B56C" w:rsidR="009A4BD3" w:rsidRPr="009A4BD3" w:rsidRDefault="009A4BD3" w:rsidP="009A4BD3">
            <w:pPr>
              <w:rPr>
                <w:b/>
                <w:bCs/>
              </w:rPr>
            </w:pPr>
            <w:r w:rsidRPr="009A4BD3">
              <w:rPr>
                <w:b/>
                <w:bCs/>
              </w:rPr>
              <w:t>English</w:t>
            </w:r>
          </w:p>
        </w:tc>
        <w:tc>
          <w:tcPr>
            <w:tcW w:w="2367" w:type="dxa"/>
          </w:tcPr>
          <w:p w14:paraId="34270243" w14:textId="2951957C" w:rsidR="009A4BD3" w:rsidRPr="009A4BD3" w:rsidRDefault="009A4BD3" w:rsidP="009A4BD3">
            <w:pPr>
              <w:rPr>
                <w:b/>
                <w:bCs/>
              </w:rPr>
            </w:pPr>
            <w:r w:rsidRPr="009A4BD3">
              <w:rPr>
                <w:b/>
                <w:bCs/>
              </w:rPr>
              <w:t>Spanish</w:t>
            </w:r>
          </w:p>
        </w:tc>
        <w:tc>
          <w:tcPr>
            <w:tcW w:w="2337" w:type="dxa"/>
          </w:tcPr>
          <w:p w14:paraId="578E8AC5" w14:textId="728A7C59" w:rsidR="009A4BD3" w:rsidRPr="009A4BD3" w:rsidRDefault="009A4BD3" w:rsidP="009A4BD3">
            <w:pPr>
              <w:rPr>
                <w:b/>
                <w:bCs/>
              </w:rPr>
            </w:pPr>
            <w:r w:rsidRPr="009A4BD3">
              <w:rPr>
                <w:b/>
                <w:bCs/>
              </w:rPr>
              <w:t>French</w:t>
            </w:r>
          </w:p>
        </w:tc>
      </w:tr>
      <w:tr w:rsidR="004B1CCA" w14:paraId="4EEDC976" w14:textId="77777777" w:rsidTr="009A4BD3">
        <w:tc>
          <w:tcPr>
            <w:tcW w:w="2288" w:type="dxa"/>
          </w:tcPr>
          <w:p w14:paraId="5B0F02B9" w14:textId="77777777" w:rsidR="004B1CCA" w:rsidRDefault="004B1CCA" w:rsidP="004B1CCA"/>
        </w:tc>
        <w:tc>
          <w:tcPr>
            <w:tcW w:w="2358" w:type="dxa"/>
          </w:tcPr>
          <w:p w14:paraId="69E86373" w14:textId="1DFBB19E" w:rsidR="004B1CCA" w:rsidRPr="009A4BD3" w:rsidRDefault="006E1D98" w:rsidP="004B1CCA">
            <w:pPr>
              <w:rPr>
                <w:b/>
                <w:bCs/>
              </w:rPr>
            </w:pPr>
            <w:r w:rsidRPr="006E1D98">
              <w:t>GuardX IPX8 Floatable Waterproof Pouch 7.2" • Arm Strap • Black and Yellow</w:t>
            </w:r>
          </w:p>
        </w:tc>
        <w:tc>
          <w:tcPr>
            <w:tcW w:w="2367" w:type="dxa"/>
          </w:tcPr>
          <w:p w14:paraId="133C105E" w14:textId="6D8195CF" w:rsidR="004B1CCA" w:rsidRPr="009A4BD3" w:rsidRDefault="009355B6" w:rsidP="004B1CCA">
            <w:pPr>
              <w:rPr>
                <w:b/>
                <w:bCs/>
              </w:rPr>
            </w:pPr>
            <w:r w:rsidRPr="009355B6">
              <w:t>GuardX Funda Impermeable IPX8 Flotante 7.2" • Con Brazalete • Negro y Amarillo</w:t>
            </w:r>
          </w:p>
        </w:tc>
        <w:tc>
          <w:tcPr>
            <w:tcW w:w="2337" w:type="dxa"/>
          </w:tcPr>
          <w:p w14:paraId="024C949C" w14:textId="66844C14" w:rsidR="004B1CCA" w:rsidRPr="009A4BD3" w:rsidRDefault="009355B6" w:rsidP="004B1CCA">
            <w:pPr>
              <w:rPr>
                <w:b/>
                <w:bCs/>
              </w:rPr>
            </w:pPr>
            <w:r w:rsidRPr="009355B6">
              <w:t>GuardX Pochette Étanche IPX8 Flottante 7.2" • Avec Brassard • Noir et Jaune</w:t>
            </w:r>
          </w:p>
        </w:tc>
      </w:tr>
      <w:tr w:rsidR="009A4BD3" w14:paraId="692D72CE" w14:textId="77777777" w:rsidTr="009A4BD3">
        <w:tc>
          <w:tcPr>
            <w:tcW w:w="2288" w:type="dxa"/>
          </w:tcPr>
          <w:p w14:paraId="38AB934F" w14:textId="77777777" w:rsidR="009A4BD3" w:rsidRDefault="009A4BD3" w:rsidP="009A4BD3"/>
        </w:tc>
        <w:tc>
          <w:tcPr>
            <w:tcW w:w="2358" w:type="dxa"/>
          </w:tcPr>
          <w:p w14:paraId="293F1DFC" w14:textId="0A0652D1" w:rsidR="009A4BD3" w:rsidRDefault="009A4BD3" w:rsidP="009A4BD3">
            <w:r w:rsidRPr="008C48BE">
              <w:t>IPX8 Waterproof</w:t>
            </w:r>
          </w:p>
        </w:tc>
        <w:tc>
          <w:tcPr>
            <w:tcW w:w="2367" w:type="dxa"/>
          </w:tcPr>
          <w:p w14:paraId="756E0FAE" w14:textId="3B4CC919" w:rsidR="009A4BD3" w:rsidRDefault="009A4BD3" w:rsidP="009A4BD3">
            <w:r w:rsidRPr="008C48BE">
              <w:t>Impermeabilidad IPX8</w:t>
            </w:r>
          </w:p>
        </w:tc>
        <w:tc>
          <w:tcPr>
            <w:tcW w:w="2337" w:type="dxa"/>
          </w:tcPr>
          <w:p w14:paraId="1A5C7CD3" w14:textId="1CA461D9" w:rsidR="009A4BD3" w:rsidRDefault="009A4BD3" w:rsidP="009A4BD3">
            <w:r w:rsidRPr="008C48BE">
              <w:t>Étanchéité IPX8</w:t>
            </w:r>
          </w:p>
        </w:tc>
      </w:tr>
      <w:tr w:rsidR="00CC513D" w14:paraId="4BAA2C11" w14:textId="77777777" w:rsidTr="009A4BD3">
        <w:tc>
          <w:tcPr>
            <w:tcW w:w="2288" w:type="dxa"/>
          </w:tcPr>
          <w:p w14:paraId="669E3E29" w14:textId="77777777" w:rsidR="00CC513D" w:rsidRDefault="00CC513D" w:rsidP="00CC513D"/>
        </w:tc>
        <w:tc>
          <w:tcPr>
            <w:tcW w:w="2358" w:type="dxa"/>
          </w:tcPr>
          <w:p w14:paraId="5FC39FA2" w14:textId="0A8A5F73" w:rsidR="00CC513D" w:rsidRPr="008C48BE" w:rsidRDefault="00CC513D" w:rsidP="00CC513D">
            <w:r w:rsidRPr="00273FF5">
              <w:t>Includes Arm Strap for Secure Fit</w:t>
            </w:r>
          </w:p>
        </w:tc>
        <w:tc>
          <w:tcPr>
            <w:tcW w:w="2367" w:type="dxa"/>
          </w:tcPr>
          <w:p w14:paraId="6ECFE38A" w14:textId="797C649D" w:rsidR="00CC513D" w:rsidRPr="008C48BE" w:rsidRDefault="00CC513D" w:rsidP="00CC513D">
            <w:r w:rsidRPr="00273FF5">
              <w:t>Includes Arm Strap for Secure Fit</w:t>
            </w:r>
          </w:p>
        </w:tc>
        <w:tc>
          <w:tcPr>
            <w:tcW w:w="2337" w:type="dxa"/>
          </w:tcPr>
          <w:p w14:paraId="38590F3B" w14:textId="342CD0D3" w:rsidR="00CC513D" w:rsidRPr="008C48BE" w:rsidRDefault="00CC513D" w:rsidP="00CC513D">
            <w:r w:rsidRPr="00273FF5">
              <w:t>Includes Arm Strap for Secure Fit</w:t>
            </w:r>
          </w:p>
        </w:tc>
      </w:tr>
      <w:tr w:rsidR="009A4BD3" w14:paraId="772A77BB" w14:textId="77777777" w:rsidTr="009A4BD3">
        <w:tc>
          <w:tcPr>
            <w:tcW w:w="2288" w:type="dxa"/>
          </w:tcPr>
          <w:p w14:paraId="0F9A45F8" w14:textId="77777777" w:rsidR="009A4BD3" w:rsidRDefault="009A4BD3" w:rsidP="009A4BD3"/>
        </w:tc>
        <w:tc>
          <w:tcPr>
            <w:tcW w:w="2358" w:type="dxa"/>
          </w:tcPr>
          <w:p w14:paraId="2C7AFB9C" w14:textId="6D48D268" w:rsidR="009A4BD3" w:rsidRDefault="009A4BD3" w:rsidP="009A4BD3">
            <w:r w:rsidRPr="008C48BE">
              <w:t>Touch screen sensitivity</w:t>
            </w:r>
          </w:p>
        </w:tc>
        <w:tc>
          <w:tcPr>
            <w:tcW w:w="2367" w:type="dxa"/>
          </w:tcPr>
          <w:p w14:paraId="05135236" w14:textId="6E156477" w:rsidR="009A4BD3" w:rsidRDefault="009A4BD3" w:rsidP="009A4BD3">
            <w:r w:rsidRPr="008C48BE">
              <w:t>Sensibilidad de la pantalla táctil</w:t>
            </w:r>
          </w:p>
        </w:tc>
        <w:tc>
          <w:tcPr>
            <w:tcW w:w="2337" w:type="dxa"/>
          </w:tcPr>
          <w:p w14:paraId="5145A07B" w14:textId="45BC28C2" w:rsidR="009A4BD3" w:rsidRDefault="009A4BD3" w:rsidP="009A4BD3">
            <w:r w:rsidRPr="008C48BE">
              <w:t>Sensibilité de l’écran tactile</w:t>
            </w:r>
          </w:p>
        </w:tc>
      </w:tr>
      <w:tr w:rsidR="00CC513D" w14:paraId="21F5589B" w14:textId="77777777" w:rsidTr="009A4BD3">
        <w:tc>
          <w:tcPr>
            <w:tcW w:w="2288" w:type="dxa"/>
          </w:tcPr>
          <w:p w14:paraId="2355D38A" w14:textId="77777777" w:rsidR="00CC513D" w:rsidRDefault="00CC513D" w:rsidP="009A4BD3"/>
        </w:tc>
        <w:tc>
          <w:tcPr>
            <w:tcW w:w="2358" w:type="dxa"/>
          </w:tcPr>
          <w:p w14:paraId="2EA11B0B" w14:textId="4E446850" w:rsidR="00CC513D" w:rsidRPr="008C48BE" w:rsidRDefault="007B01FD" w:rsidP="009A4BD3">
            <w:r>
              <w:t>Floatable</w:t>
            </w:r>
          </w:p>
        </w:tc>
        <w:tc>
          <w:tcPr>
            <w:tcW w:w="2367" w:type="dxa"/>
          </w:tcPr>
          <w:p w14:paraId="75973A87" w14:textId="1C5BA6C1" w:rsidR="00CC513D" w:rsidRPr="008C48BE" w:rsidRDefault="007B01FD" w:rsidP="009A4BD3">
            <w:r w:rsidRPr="007B01FD">
              <w:t>Flotante</w:t>
            </w:r>
          </w:p>
        </w:tc>
        <w:tc>
          <w:tcPr>
            <w:tcW w:w="2337" w:type="dxa"/>
          </w:tcPr>
          <w:p w14:paraId="45AD3C76" w14:textId="315F3D96" w:rsidR="00CC513D" w:rsidRPr="008C48BE" w:rsidRDefault="007B01FD" w:rsidP="009A4BD3">
            <w:r w:rsidRPr="007B01FD">
              <w:t>Flottante</w:t>
            </w:r>
          </w:p>
        </w:tc>
      </w:tr>
      <w:tr w:rsidR="009A4BD3" w14:paraId="51D87F45" w14:textId="77777777" w:rsidTr="009A4BD3">
        <w:tc>
          <w:tcPr>
            <w:tcW w:w="2288" w:type="dxa"/>
          </w:tcPr>
          <w:p w14:paraId="33403419" w14:textId="77777777" w:rsidR="009A4BD3" w:rsidRDefault="009A4BD3" w:rsidP="009A4BD3"/>
        </w:tc>
        <w:tc>
          <w:tcPr>
            <w:tcW w:w="2358" w:type="dxa"/>
          </w:tcPr>
          <w:p w14:paraId="411B83F7" w14:textId="740B855A" w:rsidR="009A4BD3" w:rsidRDefault="009A4BD3" w:rsidP="009A4BD3">
            <w:r w:rsidRPr="008C48BE">
              <w:t xml:space="preserve">Holds phones up to </w:t>
            </w:r>
            <w:r w:rsidR="006E5BD0">
              <w:t>7</w:t>
            </w:r>
            <w:r w:rsidRPr="008C48BE">
              <w:t>.2”</w:t>
            </w:r>
          </w:p>
        </w:tc>
        <w:tc>
          <w:tcPr>
            <w:tcW w:w="2367" w:type="dxa"/>
          </w:tcPr>
          <w:p w14:paraId="57A26F40" w14:textId="394ADB22" w:rsidR="009A4BD3" w:rsidRDefault="009A4BD3" w:rsidP="009A4BD3">
            <w:r w:rsidRPr="008C48BE">
              <w:t xml:space="preserve">Soporta teléfonos de hasta </w:t>
            </w:r>
            <w:r w:rsidR="006E5BD0">
              <w:t>7</w:t>
            </w:r>
            <w:r w:rsidRPr="008C48BE">
              <w:t>.2”</w:t>
            </w:r>
          </w:p>
        </w:tc>
        <w:tc>
          <w:tcPr>
            <w:tcW w:w="2337" w:type="dxa"/>
          </w:tcPr>
          <w:p w14:paraId="0D92BFE5" w14:textId="3DCF13EC" w:rsidR="009A4BD3" w:rsidRDefault="009A4BD3" w:rsidP="009A4BD3">
            <w:r w:rsidRPr="008C48BE">
              <w:t xml:space="preserve">Compatible avec les téléphones jusqu'à </w:t>
            </w:r>
            <w:r w:rsidR="006E5BD0">
              <w:t>7</w:t>
            </w:r>
            <w:r w:rsidRPr="008C48BE">
              <w:t>,2”</w:t>
            </w:r>
          </w:p>
        </w:tc>
      </w:tr>
      <w:tr w:rsidR="009A4BD3" w14:paraId="2E8A5733" w14:textId="77777777" w:rsidTr="009A4BD3">
        <w:tc>
          <w:tcPr>
            <w:tcW w:w="2288" w:type="dxa"/>
          </w:tcPr>
          <w:p w14:paraId="4BD212A7" w14:textId="77777777" w:rsidR="009A4BD3" w:rsidRDefault="009A4BD3" w:rsidP="009A4BD3"/>
        </w:tc>
        <w:tc>
          <w:tcPr>
            <w:tcW w:w="2358" w:type="dxa"/>
          </w:tcPr>
          <w:p w14:paraId="5522614A" w14:textId="149A0883" w:rsidR="009A4BD3" w:rsidRPr="00576F86" w:rsidRDefault="009A4BD3" w:rsidP="009A4BD3">
            <w:r w:rsidRPr="008C48BE">
              <w:t>Lightweight and comfortable</w:t>
            </w:r>
          </w:p>
        </w:tc>
        <w:tc>
          <w:tcPr>
            <w:tcW w:w="2367" w:type="dxa"/>
          </w:tcPr>
          <w:p w14:paraId="22FB3ECF" w14:textId="744540A9" w:rsidR="009A4BD3" w:rsidRDefault="009A4BD3" w:rsidP="009A4BD3">
            <w:r w:rsidRPr="008C48BE">
              <w:t>Ligero y cómodo</w:t>
            </w:r>
          </w:p>
        </w:tc>
        <w:tc>
          <w:tcPr>
            <w:tcW w:w="2337" w:type="dxa"/>
          </w:tcPr>
          <w:p w14:paraId="1BA54665" w14:textId="1FCE80A4" w:rsidR="009A4BD3" w:rsidRDefault="009A4BD3" w:rsidP="009A4BD3">
            <w:r w:rsidRPr="008C48BE">
              <w:t>Léger et confortable</w:t>
            </w:r>
          </w:p>
        </w:tc>
      </w:tr>
      <w:tr w:rsidR="009A4BD3" w14:paraId="1420C353" w14:textId="77777777" w:rsidTr="009A4BD3">
        <w:tc>
          <w:tcPr>
            <w:tcW w:w="2288" w:type="dxa"/>
          </w:tcPr>
          <w:p w14:paraId="41AC07FA" w14:textId="77777777" w:rsidR="009A4BD3" w:rsidRDefault="009A4BD3" w:rsidP="009A4BD3"/>
        </w:tc>
        <w:tc>
          <w:tcPr>
            <w:tcW w:w="2358" w:type="dxa"/>
          </w:tcPr>
          <w:p w14:paraId="7FBACBEC" w14:textId="72947E67" w:rsidR="009A4BD3" w:rsidRPr="00576F86" w:rsidRDefault="009A4BD3" w:rsidP="009A4BD3">
            <w:r w:rsidRPr="008C48BE">
              <w:t>Made in China</w:t>
            </w:r>
          </w:p>
        </w:tc>
        <w:tc>
          <w:tcPr>
            <w:tcW w:w="2367" w:type="dxa"/>
          </w:tcPr>
          <w:p w14:paraId="3C2E0F3A" w14:textId="45C23612" w:rsidR="009A4BD3" w:rsidRDefault="009A4BD3" w:rsidP="009A4BD3">
            <w:r w:rsidRPr="008C48BE">
              <w:t>Hecho en China</w:t>
            </w:r>
          </w:p>
        </w:tc>
        <w:tc>
          <w:tcPr>
            <w:tcW w:w="2337" w:type="dxa"/>
          </w:tcPr>
          <w:p w14:paraId="4E0AEC87" w14:textId="46A125BC" w:rsidR="009A4BD3" w:rsidRDefault="009A4BD3" w:rsidP="009A4BD3">
            <w:r w:rsidRPr="008C48BE">
              <w:t>Fabriqué en Chine</w:t>
            </w:r>
          </w:p>
        </w:tc>
      </w:tr>
      <w:tr w:rsidR="009A4BD3" w14:paraId="56B410A7" w14:textId="77777777" w:rsidTr="009A4BD3">
        <w:tc>
          <w:tcPr>
            <w:tcW w:w="2288" w:type="dxa"/>
          </w:tcPr>
          <w:p w14:paraId="02034DD9" w14:textId="425F1AD4" w:rsidR="009A4BD3" w:rsidRDefault="006E1D98" w:rsidP="009A4BD3">
            <w:r>
              <w:t>Manufactured For The Big Dollar Inc.</w:t>
            </w:r>
          </w:p>
        </w:tc>
        <w:tc>
          <w:tcPr>
            <w:tcW w:w="2358" w:type="dxa"/>
          </w:tcPr>
          <w:p w14:paraId="53CE3C79" w14:textId="7D3DC76A" w:rsidR="009A4BD3" w:rsidRDefault="002C6015" w:rsidP="009A4BD3">
            <w:r>
              <w:t>Manufactured</w:t>
            </w:r>
            <w:r w:rsidR="009A4BD3" w:rsidRPr="008C48BE">
              <w:t xml:space="preserve"> for</w:t>
            </w:r>
          </w:p>
        </w:tc>
        <w:tc>
          <w:tcPr>
            <w:tcW w:w="2367" w:type="dxa"/>
          </w:tcPr>
          <w:p w14:paraId="29F2C21B" w14:textId="4DE66AEC" w:rsidR="009A4BD3" w:rsidRDefault="009A4BD3" w:rsidP="009A4BD3">
            <w:r w:rsidRPr="008C48BE">
              <w:t>Hecho para</w:t>
            </w:r>
          </w:p>
        </w:tc>
        <w:tc>
          <w:tcPr>
            <w:tcW w:w="2337" w:type="dxa"/>
          </w:tcPr>
          <w:p w14:paraId="610D4F9C" w14:textId="1BA0C604" w:rsidR="009A4BD3" w:rsidRDefault="009A4BD3" w:rsidP="009A4BD3">
            <w:r w:rsidRPr="008C48BE">
              <w:t>Conçu pour</w:t>
            </w:r>
          </w:p>
        </w:tc>
      </w:tr>
      <w:tr w:rsidR="009A4BD3" w14:paraId="6B375688" w14:textId="77777777" w:rsidTr="009A4BD3">
        <w:tc>
          <w:tcPr>
            <w:tcW w:w="2288" w:type="dxa"/>
          </w:tcPr>
          <w:p w14:paraId="380FF784" w14:textId="77777777" w:rsidR="009A4BD3" w:rsidRDefault="009A4BD3" w:rsidP="009A4BD3"/>
        </w:tc>
        <w:tc>
          <w:tcPr>
            <w:tcW w:w="2358" w:type="dxa"/>
          </w:tcPr>
          <w:p w14:paraId="5797463D" w14:textId="055D7225" w:rsidR="009A4BD3" w:rsidRPr="006E1D98" w:rsidRDefault="009A4BD3" w:rsidP="009A4BD3">
            <w:pPr>
              <w:rPr>
                <w:b/>
                <w:bCs/>
              </w:rPr>
            </w:pPr>
            <w:r w:rsidRPr="006E1D98">
              <w:rPr>
                <w:b/>
                <w:bCs/>
              </w:rPr>
              <w:t>User manual</w:t>
            </w:r>
          </w:p>
        </w:tc>
        <w:tc>
          <w:tcPr>
            <w:tcW w:w="2367" w:type="dxa"/>
          </w:tcPr>
          <w:p w14:paraId="616E7058" w14:textId="6CF0B521" w:rsidR="009A4BD3" w:rsidRPr="006E1D98" w:rsidRDefault="009A4BD3" w:rsidP="009A4BD3">
            <w:pPr>
              <w:rPr>
                <w:b/>
                <w:bCs/>
              </w:rPr>
            </w:pPr>
            <w:r w:rsidRPr="006E1D98">
              <w:rPr>
                <w:b/>
                <w:bCs/>
              </w:rPr>
              <w:t>Manual de usuario</w:t>
            </w:r>
          </w:p>
        </w:tc>
        <w:tc>
          <w:tcPr>
            <w:tcW w:w="2337" w:type="dxa"/>
          </w:tcPr>
          <w:p w14:paraId="64D8C62B" w14:textId="6961B2F4" w:rsidR="009A4BD3" w:rsidRPr="006E1D98" w:rsidRDefault="009A4BD3" w:rsidP="009A4BD3">
            <w:pPr>
              <w:rPr>
                <w:b/>
                <w:bCs/>
              </w:rPr>
            </w:pPr>
            <w:r w:rsidRPr="006E1D98">
              <w:rPr>
                <w:b/>
                <w:bCs/>
              </w:rPr>
              <w:t>Mode d’emploi</w:t>
            </w:r>
          </w:p>
        </w:tc>
      </w:tr>
      <w:tr w:rsidR="006E1D98" w14:paraId="4A2B8659" w14:textId="77777777" w:rsidTr="009A4BD3">
        <w:tc>
          <w:tcPr>
            <w:tcW w:w="2288" w:type="dxa"/>
          </w:tcPr>
          <w:p w14:paraId="14D2BABD" w14:textId="77777777" w:rsidR="006E1D98" w:rsidRDefault="006E1D98" w:rsidP="006E1D98"/>
        </w:tc>
        <w:tc>
          <w:tcPr>
            <w:tcW w:w="2358" w:type="dxa"/>
          </w:tcPr>
          <w:p w14:paraId="73529609" w14:textId="1EBA5A3F" w:rsidR="006E1D98" w:rsidRPr="008C48BE" w:rsidRDefault="006E1D98" w:rsidP="006E1D98">
            <w:r w:rsidRPr="008C48BE">
              <w:t>Test with a tissue before water use to ensure waterproof seal.</w:t>
            </w:r>
          </w:p>
        </w:tc>
        <w:tc>
          <w:tcPr>
            <w:tcW w:w="2367" w:type="dxa"/>
          </w:tcPr>
          <w:p w14:paraId="4252CC02" w14:textId="6E24DBC1" w:rsidR="006E1D98" w:rsidRPr="008C48BE" w:rsidRDefault="006E1D98" w:rsidP="006E1D98">
            <w:r w:rsidRPr="008C48BE">
              <w:t>Pruebe con un pañuelo antes de usar en agua para asegurar el sellado impermeable.</w:t>
            </w:r>
          </w:p>
        </w:tc>
        <w:tc>
          <w:tcPr>
            <w:tcW w:w="2337" w:type="dxa"/>
          </w:tcPr>
          <w:p w14:paraId="7D694290" w14:textId="170F7626" w:rsidR="006E1D98" w:rsidRPr="008C48BE" w:rsidRDefault="006E1D98" w:rsidP="006E1D98">
            <w:r w:rsidRPr="008C48BE">
              <w:t>Testez avec un mouchoir avant l’utilisation dans l’eau pour vérifier l’étanchéité.</w:t>
            </w:r>
          </w:p>
        </w:tc>
      </w:tr>
      <w:tr w:rsidR="009A4BD3" w14:paraId="4948AADB" w14:textId="77777777" w:rsidTr="009A4BD3">
        <w:tc>
          <w:tcPr>
            <w:tcW w:w="2288" w:type="dxa"/>
          </w:tcPr>
          <w:p w14:paraId="1B41F7DC" w14:textId="77777777" w:rsidR="009A4BD3" w:rsidRDefault="009A4BD3" w:rsidP="009A4BD3"/>
        </w:tc>
        <w:tc>
          <w:tcPr>
            <w:tcW w:w="2358" w:type="dxa"/>
          </w:tcPr>
          <w:p w14:paraId="4CCE7DC6" w14:textId="02CD0C3B" w:rsidR="009A4BD3" w:rsidRPr="00576F86" w:rsidRDefault="009A4BD3" w:rsidP="009A4BD3">
            <w:r w:rsidRPr="008C48BE">
              <w:t>Insert a dry phone into the pouch.</w:t>
            </w:r>
          </w:p>
        </w:tc>
        <w:tc>
          <w:tcPr>
            <w:tcW w:w="2367" w:type="dxa"/>
          </w:tcPr>
          <w:p w14:paraId="28BC0061" w14:textId="0F5AF500" w:rsidR="009A4BD3" w:rsidRDefault="009A4BD3" w:rsidP="009A4BD3">
            <w:r w:rsidRPr="008C48BE">
              <w:t>Inserte un teléfono seco en la funda.</w:t>
            </w:r>
          </w:p>
        </w:tc>
        <w:tc>
          <w:tcPr>
            <w:tcW w:w="2337" w:type="dxa"/>
          </w:tcPr>
          <w:p w14:paraId="4F674ED9" w14:textId="2F75B202" w:rsidR="009A4BD3" w:rsidRDefault="009A4BD3" w:rsidP="009A4BD3">
            <w:r w:rsidRPr="008C48BE">
              <w:t>Insérez un téléphone sec dans la pochette.</w:t>
            </w:r>
          </w:p>
        </w:tc>
      </w:tr>
      <w:tr w:rsidR="009A4BD3" w14:paraId="2A6DA5E7" w14:textId="77777777" w:rsidTr="009A4BD3">
        <w:tc>
          <w:tcPr>
            <w:tcW w:w="2288" w:type="dxa"/>
          </w:tcPr>
          <w:p w14:paraId="2121674C" w14:textId="77777777" w:rsidR="009A4BD3" w:rsidRDefault="009A4BD3" w:rsidP="009A4BD3"/>
        </w:tc>
        <w:tc>
          <w:tcPr>
            <w:tcW w:w="2358" w:type="dxa"/>
          </w:tcPr>
          <w:p w14:paraId="198499B1" w14:textId="54E22491" w:rsidR="009A4BD3" w:rsidRPr="00576F86" w:rsidRDefault="009A4BD3" w:rsidP="009A4BD3">
            <w:pPr>
              <w:rPr>
                <w:b/>
                <w:bCs/>
              </w:rPr>
            </w:pPr>
            <w:r w:rsidRPr="008C48BE">
              <w:t>Seal both clips tightly.</w:t>
            </w:r>
          </w:p>
        </w:tc>
        <w:tc>
          <w:tcPr>
            <w:tcW w:w="2367" w:type="dxa"/>
          </w:tcPr>
          <w:p w14:paraId="0F08CEEE" w14:textId="02A1B7BB" w:rsidR="009A4BD3" w:rsidRDefault="009A4BD3" w:rsidP="009A4BD3">
            <w:r w:rsidRPr="008C48BE">
              <w:t>Selle bien ambos clips.</w:t>
            </w:r>
          </w:p>
        </w:tc>
        <w:tc>
          <w:tcPr>
            <w:tcW w:w="2337" w:type="dxa"/>
          </w:tcPr>
          <w:p w14:paraId="5FF739B4" w14:textId="1CC1B483" w:rsidR="009A4BD3" w:rsidRDefault="009A4BD3" w:rsidP="009A4BD3">
            <w:r w:rsidRPr="008C48BE">
              <w:t>Fermez</w:t>
            </w:r>
            <w:r w:rsidR="001A1022">
              <w:t xml:space="preserve"> </w:t>
            </w:r>
            <w:r w:rsidRPr="008C48BE">
              <w:t>hermétiquement les deux clips.</w:t>
            </w:r>
          </w:p>
        </w:tc>
      </w:tr>
      <w:tr w:rsidR="009A4BD3" w14:paraId="2B2BCA86" w14:textId="77777777" w:rsidTr="009A4BD3">
        <w:tc>
          <w:tcPr>
            <w:tcW w:w="2288" w:type="dxa"/>
          </w:tcPr>
          <w:p w14:paraId="64223D6A" w14:textId="77777777" w:rsidR="009A4BD3" w:rsidRDefault="009A4BD3" w:rsidP="009A4BD3"/>
        </w:tc>
        <w:tc>
          <w:tcPr>
            <w:tcW w:w="2358" w:type="dxa"/>
          </w:tcPr>
          <w:p w14:paraId="109AEFC4" w14:textId="64C2944C" w:rsidR="009A4BD3" w:rsidRPr="00576F86" w:rsidRDefault="009A4BD3" w:rsidP="009A4BD3"/>
        </w:tc>
        <w:tc>
          <w:tcPr>
            <w:tcW w:w="2367" w:type="dxa"/>
          </w:tcPr>
          <w:p w14:paraId="22ECE708" w14:textId="02DC9EBE" w:rsidR="009A4BD3" w:rsidRDefault="009A4BD3" w:rsidP="009A4BD3"/>
        </w:tc>
        <w:tc>
          <w:tcPr>
            <w:tcW w:w="2337" w:type="dxa"/>
          </w:tcPr>
          <w:p w14:paraId="7567D38D" w14:textId="1BC22A47" w:rsidR="009A4BD3" w:rsidRDefault="009A4BD3" w:rsidP="009A4BD3"/>
        </w:tc>
      </w:tr>
      <w:tr w:rsidR="009A4BD3" w14:paraId="394F788C" w14:textId="77777777" w:rsidTr="009A4BD3">
        <w:tc>
          <w:tcPr>
            <w:tcW w:w="2288" w:type="dxa"/>
          </w:tcPr>
          <w:p w14:paraId="1DB88459" w14:textId="77777777" w:rsidR="009A4BD3" w:rsidRDefault="009A4BD3" w:rsidP="009A4BD3"/>
        </w:tc>
        <w:tc>
          <w:tcPr>
            <w:tcW w:w="2358" w:type="dxa"/>
          </w:tcPr>
          <w:p w14:paraId="4AB9FE68" w14:textId="3A996B2D" w:rsidR="009A4BD3" w:rsidRDefault="009A4BD3" w:rsidP="009A4BD3">
            <w:r w:rsidRPr="008C48BE">
              <w:t>Use touchscreen and calls without removing the phone.</w:t>
            </w:r>
          </w:p>
        </w:tc>
        <w:tc>
          <w:tcPr>
            <w:tcW w:w="2367" w:type="dxa"/>
          </w:tcPr>
          <w:p w14:paraId="5C61CA56" w14:textId="2AB183B4" w:rsidR="009A4BD3" w:rsidRDefault="009A4BD3" w:rsidP="009A4BD3">
            <w:r w:rsidRPr="008C48BE">
              <w:t>Use la pantalla táctil y haga llamadas sin sacar el teléfono.</w:t>
            </w:r>
          </w:p>
        </w:tc>
        <w:tc>
          <w:tcPr>
            <w:tcW w:w="2337" w:type="dxa"/>
          </w:tcPr>
          <w:p w14:paraId="2E9C32A4" w14:textId="77164882" w:rsidR="009A4BD3" w:rsidRDefault="009A4BD3" w:rsidP="009A4BD3">
            <w:r w:rsidRPr="008C48BE">
              <w:t>Utilisez l’écran tactile et passez des appels sans retirer le téléphone.</w:t>
            </w:r>
          </w:p>
        </w:tc>
      </w:tr>
      <w:tr w:rsidR="009A4BD3" w14:paraId="1F14A9E2" w14:textId="77777777" w:rsidTr="009A4BD3">
        <w:tc>
          <w:tcPr>
            <w:tcW w:w="2288" w:type="dxa"/>
          </w:tcPr>
          <w:p w14:paraId="6209BA68" w14:textId="77777777" w:rsidR="009A4BD3" w:rsidRDefault="009A4BD3" w:rsidP="009A4BD3"/>
        </w:tc>
        <w:tc>
          <w:tcPr>
            <w:tcW w:w="2358" w:type="dxa"/>
          </w:tcPr>
          <w:p w14:paraId="2A4100F3" w14:textId="741A6166" w:rsidR="009A4BD3" w:rsidRPr="00576F86" w:rsidRDefault="009A4BD3" w:rsidP="009A4BD3">
            <w:r w:rsidRPr="008C48BE">
              <w:t>Rinse with clean water and dry after use.</w:t>
            </w:r>
          </w:p>
        </w:tc>
        <w:tc>
          <w:tcPr>
            <w:tcW w:w="2367" w:type="dxa"/>
          </w:tcPr>
          <w:p w14:paraId="1ACE239A" w14:textId="33176B82" w:rsidR="009A4BD3" w:rsidRDefault="009A4BD3" w:rsidP="009A4BD3">
            <w:r w:rsidRPr="008C48BE">
              <w:t>Enjuague con agua limpia y seque después de usar.</w:t>
            </w:r>
          </w:p>
        </w:tc>
        <w:tc>
          <w:tcPr>
            <w:tcW w:w="2337" w:type="dxa"/>
          </w:tcPr>
          <w:p w14:paraId="71387CB2" w14:textId="248431F8" w:rsidR="009A4BD3" w:rsidRDefault="009A4BD3" w:rsidP="009A4BD3">
            <w:r w:rsidRPr="008C48BE">
              <w:t>Rincez à l’eau claire et séchez après usage.</w:t>
            </w:r>
          </w:p>
        </w:tc>
      </w:tr>
      <w:tr w:rsidR="009A4BD3" w14:paraId="307B5100" w14:textId="77777777" w:rsidTr="009A4BD3">
        <w:tc>
          <w:tcPr>
            <w:tcW w:w="2288" w:type="dxa"/>
          </w:tcPr>
          <w:p w14:paraId="46881701" w14:textId="77777777" w:rsidR="009A4BD3" w:rsidRDefault="009A4BD3" w:rsidP="009A4BD3"/>
        </w:tc>
        <w:tc>
          <w:tcPr>
            <w:tcW w:w="2358" w:type="dxa"/>
          </w:tcPr>
          <w:p w14:paraId="6DE76025" w14:textId="3A0D6649" w:rsidR="009A4BD3" w:rsidRDefault="009A4BD3" w:rsidP="009A4BD3">
            <w:r w:rsidRPr="008C48BE">
              <w:t>Not recommended for diving deeper than 30m.</w:t>
            </w:r>
          </w:p>
        </w:tc>
        <w:tc>
          <w:tcPr>
            <w:tcW w:w="2367" w:type="dxa"/>
          </w:tcPr>
          <w:p w14:paraId="60606306" w14:textId="2F19C255" w:rsidR="009A4BD3" w:rsidRDefault="009A4BD3" w:rsidP="009A4BD3">
            <w:r w:rsidRPr="008C48BE">
              <w:t>No se recomienda para buceo a más de 30</w:t>
            </w:r>
            <w:r w:rsidRPr="008C48BE">
              <w:rPr>
                <w:rFonts w:ascii="Arial" w:hAnsi="Arial" w:cs="Arial"/>
              </w:rPr>
              <w:t> </w:t>
            </w:r>
            <w:r w:rsidRPr="008C48BE">
              <w:t>m.</w:t>
            </w:r>
          </w:p>
        </w:tc>
        <w:tc>
          <w:tcPr>
            <w:tcW w:w="2337" w:type="dxa"/>
          </w:tcPr>
          <w:p w14:paraId="6CC3D97C" w14:textId="0A40F91E" w:rsidR="009A4BD3" w:rsidRDefault="009A4BD3" w:rsidP="009A4BD3">
            <w:r w:rsidRPr="008C48BE">
              <w:t>Non recommand</w:t>
            </w:r>
            <w:r w:rsidRPr="008C48BE">
              <w:rPr>
                <w:rFonts w:ascii="Aptos" w:hAnsi="Aptos" w:cs="Aptos"/>
              </w:rPr>
              <w:t>é</w:t>
            </w:r>
            <w:r w:rsidRPr="008C48BE">
              <w:t xml:space="preserve"> pour la plong</w:t>
            </w:r>
            <w:r w:rsidRPr="008C48BE">
              <w:rPr>
                <w:rFonts w:ascii="Aptos" w:hAnsi="Aptos" w:cs="Aptos"/>
              </w:rPr>
              <w:t>é</w:t>
            </w:r>
            <w:r w:rsidRPr="008C48BE">
              <w:t xml:space="preserve">e </w:t>
            </w:r>
            <w:r w:rsidRPr="008C48BE">
              <w:rPr>
                <w:rFonts w:ascii="Aptos" w:hAnsi="Aptos" w:cs="Aptos"/>
              </w:rPr>
              <w:t>à</w:t>
            </w:r>
            <w:r w:rsidRPr="008C48BE">
              <w:t xml:space="preserve"> plus de 30</w:t>
            </w:r>
            <w:r w:rsidRPr="008C48BE">
              <w:rPr>
                <w:rFonts w:ascii="Arial" w:hAnsi="Arial" w:cs="Arial"/>
              </w:rPr>
              <w:t> </w:t>
            </w:r>
            <w:r w:rsidRPr="008C48BE">
              <w:t>m.</w:t>
            </w:r>
          </w:p>
        </w:tc>
      </w:tr>
      <w:tr w:rsidR="009A4BD3" w14:paraId="40910418" w14:textId="77777777" w:rsidTr="009A4BD3">
        <w:tc>
          <w:tcPr>
            <w:tcW w:w="2288" w:type="dxa"/>
          </w:tcPr>
          <w:p w14:paraId="28C691A3" w14:textId="29721A6A" w:rsidR="009A4BD3" w:rsidRDefault="006E1D98" w:rsidP="009A4BD3">
            <w:r>
              <w:t>Description</w:t>
            </w:r>
          </w:p>
        </w:tc>
        <w:tc>
          <w:tcPr>
            <w:tcW w:w="2358" w:type="dxa"/>
          </w:tcPr>
          <w:p w14:paraId="64CDE9C9" w14:textId="498AC01C" w:rsidR="009A4BD3" w:rsidRDefault="007B01FD" w:rsidP="009A4BD3">
            <w:r w:rsidRPr="007B01FD">
              <w:t xml:space="preserve">Waterproof pouch for phones up to 7.2", </w:t>
            </w:r>
            <w:r w:rsidRPr="007B01FD">
              <w:lastRenderedPageBreak/>
              <w:t>built with durable TPU. Rated IPX8 for protection up to 30m, floats and shields from water, snow and dust. Touchscreen works through the pouch and calls can be made without removing the device. Includes an adjustable arm strap for secure hands-free use during swimming, running, kayaking and other activities. Ideal for travel, water sports &amp; outdoor use.</w:t>
            </w:r>
          </w:p>
        </w:tc>
        <w:tc>
          <w:tcPr>
            <w:tcW w:w="2367" w:type="dxa"/>
          </w:tcPr>
          <w:p w14:paraId="4A8EC07A" w14:textId="3BD8F843" w:rsidR="009A4BD3" w:rsidRDefault="007B01FD" w:rsidP="009A4BD3">
            <w:r w:rsidRPr="007B01FD">
              <w:lastRenderedPageBreak/>
              <w:t xml:space="preserve">Funda impermeable para teléfonos de </w:t>
            </w:r>
            <w:r w:rsidRPr="007B01FD">
              <w:lastRenderedPageBreak/>
              <w:t>hasta 7.2", fabricada con TPU resistente. Clasificación IPX8 para protección hasta 30 m, flota y protege del agua, la nieve y el polvo. La pantalla táctil funciona a través de la funda y se pueden realizar llamadas sin sacar el dispositivo. Incluye un brazalete ajustable para un uso seguro y manos libres al nadar, correr, hacer kayak u otras actividades. Ideal para viajes, deportes acuáticos y uso al aire libre.</w:t>
            </w:r>
          </w:p>
        </w:tc>
        <w:tc>
          <w:tcPr>
            <w:tcW w:w="2337" w:type="dxa"/>
          </w:tcPr>
          <w:p w14:paraId="617AD6D8" w14:textId="1CD2DEC9" w:rsidR="009A4BD3" w:rsidRDefault="007B01FD" w:rsidP="009A4BD3">
            <w:r w:rsidRPr="007B01FD">
              <w:lastRenderedPageBreak/>
              <w:t xml:space="preserve">Pochette étanche pour téléphones </w:t>
            </w:r>
            <w:r w:rsidRPr="007B01FD">
              <w:lastRenderedPageBreak/>
              <w:t>jusqu’à 7.2", fabriquée en TPU durable. Certifiée IPX8 pour une protection jusqu’à 30 m, elle flotte et protège de l’eau, de la neige et de la poussière. L’écran tactile fonctionne à travers la pochette et les appels peuvent être effectués sans retirer l’appareil. Comprend un brassard ajustable pour une utilisation mains libres et sécurisée lors de la natation, du running, du kayak ou autres activités. Idéale pour les voyages, les sports nautiques et les activités en plein air.</w:t>
            </w:r>
          </w:p>
        </w:tc>
      </w:tr>
      <w:tr w:rsidR="009A4BD3" w14:paraId="541FF883" w14:textId="77777777" w:rsidTr="009A4BD3">
        <w:tc>
          <w:tcPr>
            <w:tcW w:w="2288" w:type="dxa"/>
          </w:tcPr>
          <w:p w14:paraId="1CEFC14F" w14:textId="77777777" w:rsidR="009A4BD3" w:rsidRDefault="009A4BD3" w:rsidP="009A4BD3"/>
        </w:tc>
        <w:tc>
          <w:tcPr>
            <w:tcW w:w="2358" w:type="dxa"/>
          </w:tcPr>
          <w:p w14:paraId="34D7AD78" w14:textId="6D6B59F7" w:rsidR="009A4BD3" w:rsidRDefault="009A4BD3" w:rsidP="009A4BD3">
            <w:r w:rsidRPr="008C48BE">
              <w:t>Comes with a practical lanyard - greater mobility and convenience of use.</w:t>
            </w:r>
          </w:p>
        </w:tc>
        <w:tc>
          <w:tcPr>
            <w:tcW w:w="2367" w:type="dxa"/>
          </w:tcPr>
          <w:p w14:paraId="5126B028" w14:textId="4A673C76" w:rsidR="009A4BD3" w:rsidRDefault="009A4BD3" w:rsidP="009A4BD3">
            <w:r w:rsidRPr="008C48BE">
              <w:t>Viene con un cordón práctico: mayor movilidad y comodidad de uso.</w:t>
            </w:r>
          </w:p>
        </w:tc>
        <w:tc>
          <w:tcPr>
            <w:tcW w:w="2337" w:type="dxa"/>
          </w:tcPr>
          <w:p w14:paraId="5440C705" w14:textId="75874BB6" w:rsidR="009A4BD3" w:rsidRDefault="009A4BD3" w:rsidP="009A4BD3">
            <w:r w:rsidRPr="008C48BE">
              <w:t>Livrée avec une lanière pratique : plus de mobilité et de commodité.</w:t>
            </w:r>
          </w:p>
        </w:tc>
      </w:tr>
      <w:tr w:rsidR="0045215C" w14:paraId="019977D9" w14:textId="77777777" w:rsidTr="009A4BD3">
        <w:tc>
          <w:tcPr>
            <w:tcW w:w="2288" w:type="dxa"/>
          </w:tcPr>
          <w:p w14:paraId="5BB0B8B3" w14:textId="77777777" w:rsidR="0045215C" w:rsidRDefault="0045215C" w:rsidP="0045215C"/>
        </w:tc>
        <w:tc>
          <w:tcPr>
            <w:tcW w:w="2358" w:type="dxa"/>
          </w:tcPr>
          <w:p w14:paraId="25AA980D" w14:textId="296F68CE" w:rsidR="0045215C" w:rsidRPr="006E1D98" w:rsidRDefault="0045215C" w:rsidP="0045215C">
            <w:pPr>
              <w:rPr>
                <w:b/>
                <w:bCs/>
              </w:rPr>
            </w:pPr>
            <w:r w:rsidRPr="006E1D98">
              <w:rPr>
                <w:b/>
                <w:bCs/>
              </w:rPr>
              <w:t>Specifications</w:t>
            </w:r>
          </w:p>
        </w:tc>
        <w:tc>
          <w:tcPr>
            <w:tcW w:w="2367" w:type="dxa"/>
          </w:tcPr>
          <w:p w14:paraId="1C97E937" w14:textId="56574D01" w:rsidR="0045215C" w:rsidRPr="006E1D98" w:rsidRDefault="0045215C" w:rsidP="0045215C">
            <w:pPr>
              <w:rPr>
                <w:b/>
                <w:bCs/>
              </w:rPr>
            </w:pPr>
            <w:r w:rsidRPr="006E1D98">
              <w:rPr>
                <w:b/>
                <w:bCs/>
              </w:rPr>
              <w:t>Especificaciones</w:t>
            </w:r>
          </w:p>
        </w:tc>
        <w:tc>
          <w:tcPr>
            <w:tcW w:w="2337" w:type="dxa"/>
          </w:tcPr>
          <w:p w14:paraId="0ADAA931" w14:textId="0E4ED046" w:rsidR="0045215C" w:rsidRPr="006E1D98" w:rsidRDefault="0045215C" w:rsidP="0045215C">
            <w:pPr>
              <w:rPr>
                <w:b/>
                <w:bCs/>
              </w:rPr>
            </w:pPr>
            <w:r w:rsidRPr="006E1D98">
              <w:rPr>
                <w:b/>
                <w:bCs/>
              </w:rPr>
              <w:t>Caractéristiques</w:t>
            </w:r>
          </w:p>
        </w:tc>
      </w:tr>
      <w:tr w:rsidR="007A1B6A" w14:paraId="6765405E" w14:textId="77777777" w:rsidTr="009A4BD3">
        <w:tc>
          <w:tcPr>
            <w:tcW w:w="2288" w:type="dxa"/>
          </w:tcPr>
          <w:p w14:paraId="31B6805A" w14:textId="77777777" w:rsidR="007A1B6A" w:rsidRDefault="007A1B6A" w:rsidP="007A1B6A"/>
        </w:tc>
        <w:tc>
          <w:tcPr>
            <w:tcW w:w="2358" w:type="dxa"/>
          </w:tcPr>
          <w:p w14:paraId="4166C35A" w14:textId="79EDB78C" w:rsidR="007A1B6A" w:rsidRDefault="007A1B6A" w:rsidP="007A1B6A">
            <w:r w:rsidRPr="00626763">
              <w:t>Product</w:t>
            </w:r>
          </w:p>
        </w:tc>
        <w:tc>
          <w:tcPr>
            <w:tcW w:w="2367" w:type="dxa"/>
          </w:tcPr>
          <w:p w14:paraId="1E61388D" w14:textId="46FE8ED6" w:rsidR="007A1B6A" w:rsidRDefault="007A1B6A" w:rsidP="007A1B6A">
            <w:r w:rsidRPr="00626763">
              <w:t>Producto</w:t>
            </w:r>
          </w:p>
        </w:tc>
        <w:tc>
          <w:tcPr>
            <w:tcW w:w="2337" w:type="dxa"/>
          </w:tcPr>
          <w:p w14:paraId="12C33F6F" w14:textId="41A5BE59" w:rsidR="007A1B6A" w:rsidRDefault="007A1B6A" w:rsidP="007A1B6A">
            <w:r w:rsidRPr="00626763">
              <w:t>Produit</w:t>
            </w:r>
          </w:p>
        </w:tc>
      </w:tr>
      <w:tr w:rsidR="0045215C" w14:paraId="773F7D82" w14:textId="77777777" w:rsidTr="009A4BD3">
        <w:tc>
          <w:tcPr>
            <w:tcW w:w="2288" w:type="dxa"/>
          </w:tcPr>
          <w:p w14:paraId="1EB515B7" w14:textId="77777777" w:rsidR="0045215C" w:rsidRDefault="0045215C" w:rsidP="0045215C"/>
        </w:tc>
        <w:tc>
          <w:tcPr>
            <w:tcW w:w="2358" w:type="dxa"/>
          </w:tcPr>
          <w:p w14:paraId="240ED497" w14:textId="1F3D19F3" w:rsidR="0045215C" w:rsidRDefault="0045215C" w:rsidP="0045215C">
            <w:r w:rsidRPr="008F0338">
              <w:t>Waterproof Phone Pouch</w:t>
            </w:r>
          </w:p>
        </w:tc>
        <w:tc>
          <w:tcPr>
            <w:tcW w:w="2367" w:type="dxa"/>
          </w:tcPr>
          <w:p w14:paraId="67FE66CA" w14:textId="10CDFB81" w:rsidR="0045215C" w:rsidRDefault="0045215C" w:rsidP="0045215C">
            <w:r w:rsidRPr="008F0338">
              <w:t>Funda impermeable para teléfono</w:t>
            </w:r>
          </w:p>
        </w:tc>
        <w:tc>
          <w:tcPr>
            <w:tcW w:w="2337" w:type="dxa"/>
          </w:tcPr>
          <w:p w14:paraId="25BA4D98" w14:textId="3EB6C4A2" w:rsidR="0045215C" w:rsidRDefault="0045215C" w:rsidP="0045215C">
            <w:r w:rsidRPr="008F0338">
              <w:t>Pochette étanche pour téléphone</w:t>
            </w:r>
          </w:p>
        </w:tc>
      </w:tr>
      <w:tr w:rsidR="0045215C" w14:paraId="5015A7AF" w14:textId="77777777" w:rsidTr="009A4BD3">
        <w:tc>
          <w:tcPr>
            <w:tcW w:w="2288" w:type="dxa"/>
          </w:tcPr>
          <w:p w14:paraId="197AD1CB" w14:textId="77777777" w:rsidR="0045215C" w:rsidRDefault="0045215C" w:rsidP="0045215C"/>
        </w:tc>
        <w:tc>
          <w:tcPr>
            <w:tcW w:w="2358" w:type="dxa"/>
          </w:tcPr>
          <w:p w14:paraId="17CF2673" w14:textId="621681CA" w:rsidR="0045215C" w:rsidRDefault="0045215C" w:rsidP="0045215C">
            <w:r w:rsidRPr="008F0338">
              <w:t>Material</w:t>
            </w:r>
          </w:p>
        </w:tc>
        <w:tc>
          <w:tcPr>
            <w:tcW w:w="2367" w:type="dxa"/>
          </w:tcPr>
          <w:p w14:paraId="0102CB1E" w14:textId="44FC11EF" w:rsidR="0045215C" w:rsidRDefault="0045215C" w:rsidP="0045215C">
            <w:r w:rsidRPr="008F0338">
              <w:t>Material</w:t>
            </w:r>
          </w:p>
        </w:tc>
        <w:tc>
          <w:tcPr>
            <w:tcW w:w="2337" w:type="dxa"/>
          </w:tcPr>
          <w:p w14:paraId="6337005C" w14:textId="252A9614" w:rsidR="0045215C" w:rsidRDefault="0045215C" w:rsidP="0045215C">
            <w:r w:rsidRPr="008F0338">
              <w:t>Matériau</w:t>
            </w:r>
          </w:p>
        </w:tc>
      </w:tr>
      <w:tr w:rsidR="0045215C" w14:paraId="71D78E57" w14:textId="77777777" w:rsidTr="009A4BD3">
        <w:tc>
          <w:tcPr>
            <w:tcW w:w="2288" w:type="dxa"/>
          </w:tcPr>
          <w:p w14:paraId="7F6DC1AD" w14:textId="1C02539E" w:rsidR="0045215C" w:rsidRDefault="0045215C" w:rsidP="0045215C"/>
        </w:tc>
        <w:tc>
          <w:tcPr>
            <w:tcW w:w="2358" w:type="dxa"/>
          </w:tcPr>
          <w:p w14:paraId="30AC0F72" w14:textId="53225963" w:rsidR="0045215C" w:rsidRDefault="0045215C" w:rsidP="0045215C">
            <w:r w:rsidRPr="008F0338">
              <w:t>Size</w:t>
            </w:r>
          </w:p>
        </w:tc>
        <w:tc>
          <w:tcPr>
            <w:tcW w:w="2367" w:type="dxa"/>
          </w:tcPr>
          <w:p w14:paraId="53D95D28" w14:textId="1765B595" w:rsidR="0045215C" w:rsidRDefault="0045215C" w:rsidP="0045215C">
            <w:r w:rsidRPr="008F0338">
              <w:t>Tamaño</w:t>
            </w:r>
          </w:p>
        </w:tc>
        <w:tc>
          <w:tcPr>
            <w:tcW w:w="2337" w:type="dxa"/>
          </w:tcPr>
          <w:p w14:paraId="54D7B214" w14:textId="2B5AE8DC" w:rsidR="0045215C" w:rsidRDefault="0045215C" w:rsidP="0045215C">
            <w:r w:rsidRPr="008F0338">
              <w:t>Taille</w:t>
            </w:r>
          </w:p>
        </w:tc>
      </w:tr>
      <w:tr w:rsidR="0045215C" w14:paraId="2E257402" w14:textId="77777777" w:rsidTr="009A4BD3">
        <w:tc>
          <w:tcPr>
            <w:tcW w:w="2288" w:type="dxa"/>
          </w:tcPr>
          <w:p w14:paraId="6D178997" w14:textId="77777777" w:rsidR="0045215C" w:rsidRDefault="0045215C" w:rsidP="0045215C"/>
        </w:tc>
        <w:tc>
          <w:tcPr>
            <w:tcW w:w="2358" w:type="dxa"/>
          </w:tcPr>
          <w:p w14:paraId="3B064B89" w14:textId="59A4102B" w:rsidR="0045215C" w:rsidRPr="008C48BE" w:rsidRDefault="0045215C" w:rsidP="0045215C">
            <w:r w:rsidRPr="008F0338">
              <w:t>Color</w:t>
            </w:r>
          </w:p>
        </w:tc>
        <w:tc>
          <w:tcPr>
            <w:tcW w:w="2367" w:type="dxa"/>
          </w:tcPr>
          <w:p w14:paraId="7B8C8CF9" w14:textId="060D3012" w:rsidR="0045215C" w:rsidRPr="008C48BE" w:rsidRDefault="0045215C" w:rsidP="0045215C">
            <w:r w:rsidRPr="008F0338">
              <w:t>Color</w:t>
            </w:r>
          </w:p>
        </w:tc>
        <w:tc>
          <w:tcPr>
            <w:tcW w:w="2337" w:type="dxa"/>
          </w:tcPr>
          <w:p w14:paraId="5A09343A" w14:textId="42F9CBF9" w:rsidR="0045215C" w:rsidRPr="008C48BE" w:rsidRDefault="0045215C" w:rsidP="0045215C">
            <w:r w:rsidRPr="008F0338">
              <w:t>Couleur</w:t>
            </w:r>
          </w:p>
        </w:tc>
      </w:tr>
      <w:tr w:rsidR="0045215C" w14:paraId="4579E4ED" w14:textId="77777777" w:rsidTr="009A4BD3">
        <w:tc>
          <w:tcPr>
            <w:tcW w:w="2288" w:type="dxa"/>
          </w:tcPr>
          <w:p w14:paraId="4844EE3D" w14:textId="77777777" w:rsidR="0045215C" w:rsidRDefault="0045215C" w:rsidP="0045215C"/>
        </w:tc>
        <w:tc>
          <w:tcPr>
            <w:tcW w:w="2358" w:type="dxa"/>
          </w:tcPr>
          <w:p w14:paraId="177487B5" w14:textId="6F1E7188" w:rsidR="0045215C" w:rsidRPr="008C48BE" w:rsidRDefault="002E1AFC" w:rsidP="0045215C">
            <w:r>
              <w:t>Black</w:t>
            </w:r>
            <w:r w:rsidR="006E1D98">
              <w:t xml:space="preserve"> and Yellow</w:t>
            </w:r>
          </w:p>
        </w:tc>
        <w:tc>
          <w:tcPr>
            <w:tcW w:w="2367" w:type="dxa"/>
          </w:tcPr>
          <w:p w14:paraId="6C86F3A8" w14:textId="471895BA" w:rsidR="0045215C" w:rsidRPr="008C48BE" w:rsidRDefault="006E1D98" w:rsidP="0045215C">
            <w:r w:rsidRPr="006E1D98">
              <w:t>Negro y Amarillo</w:t>
            </w:r>
          </w:p>
        </w:tc>
        <w:tc>
          <w:tcPr>
            <w:tcW w:w="2337" w:type="dxa"/>
          </w:tcPr>
          <w:p w14:paraId="103E6A1F" w14:textId="56C3705C" w:rsidR="0045215C" w:rsidRPr="008C48BE" w:rsidRDefault="006E1D98" w:rsidP="0045215C">
            <w:r w:rsidRPr="006E1D98">
              <w:t>Noir et Jaune</w:t>
            </w:r>
          </w:p>
        </w:tc>
      </w:tr>
      <w:tr w:rsidR="001433B4" w14:paraId="1067CAA9" w14:textId="77777777" w:rsidTr="009A4BD3">
        <w:tc>
          <w:tcPr>
            <w:tcW w:w="2288" w:type="dxa"/>
          </w:tcPr>
          <w:p w14:paraId="76F446BE" w14:textId="77777777" w:rsidR="001433B4" w:rsidRDefault="001433B4" w:rsidP="001433B4"/>
        </w:tc>
        <w:tc>
          <w:tcPr>
            <w:tcW w:w="2358" w:type="dxa"/>
          </w:tcPr>
          <w:p w14:paraId="144AED86" w14:textId="75B663C8" w:rsidR="001433B4" w:rsidRPr="00304A2B" w:rsidRDefault="001433B4" w:rsidP="001433B4">
            <w:r w:rsidRPr="000007D7">
              <w:t>Model Series</w:t>
            </w:r>
          </w:p>
        </w:tc>
        <w:tc>
          <w:tcPr>
            <w:tcW w:w="2367" w:type="dxa"/>
          </w:tcPr>
          <w:p w14:paraId="1986E2F5" w14:textId="711EE8D0" w:rsidR="001433B4" w:rsidRPr="00304A2B" w:rsidRDefault="001433B4" w:rsidP="001433B4">
            <w:r w:rsidRPr="000007D7">
              <w:t>Serie del modelo</w:t>
            </w:r>
          </w:p>
        </w:tc>
        <w:tc>
          <w:tcPr>
            <w:tcW w:w="2337" w:type="dxa"/>
          </w:tcPr>
          <w:p w14:paraId="66BD8A19" w14:textId="49D668D3" w:rsidR="001433B4" w:rsidRPr="00304A2B" w:rsidRDefault="001433B4" w:rsidP="001433B4">
            <w:r w:rsidRPr="000007D7">
              <w:t>Série du modèle</w:t>
            </w:r>
          </w:p>
        </w:tc>
      </w:tr>
      <w:tr w:rsidR="001433B4" w14:paraId="7EFCB7AA" w14:textId="77777777" w:rsidTr="009A4BD3">
        <w:tc>
          <w:tcPr>
            <w:tcW w:w="2288" w:type="dxa"/>
          </w:tcPr>
          <w:p w14:paraId="3122C3AC" w14:textId="77777777" w:rsidR="001433B4" w:rsidRDefault="001433B4" w:rsidP="001433B4"/>
        </w:tc>
        <w:tc>
          <w:tcPr>
            <w:tcW w:w="2358" w:type="dxa"/>
          </w:tcPr>
          <w:p w14:paraId="1DB9712F" w14:textId="71C3A198" w:rsidR="001433B4" w:rsidRPr="00CC513D" w:rsidRDefault="001433B4" w:rsidP="001433B4">
            <w:pPr>
              <w:rPr>
                <w:b/>
                <w:bCs/>
              </w:rPr>
            </w:pPr>
            <w:r w:rsidRPr="00CC513D">
              <w:rPr>
                <w:b/>
                <w:bCs/>
              </w:rPr>
              <w:t>Product Code</w:t>
            </w:r>
          </w:p>
        </w:tc>
        <w:tc>
          <w:tcPr>
            <w:tcW w:w="2367" w:type="dxa"/>
          </w:tcPr>
          <w:p w14:paraId="6E37C76D" w14:textId="270E2A1F" w:rsidR="001433B4" w:rsidRPr="00CC513D" w:rsidRDefault="001433B4" w:rsidP="001433B4">
            <w:pPr>
              <w:rPr>
                <w:b/>
                <w:bCs/>
              </w:rPr>
            </w:pPr>
            <w:r w:rsidRPr="00CC513D">
              <w:rPr>
                <w:b/>
                <w:bCs/>
              </w:rPr>
              <w:t>Código de producto</w:t>
            </w:r>
          </w:p>
        </w:tc>
        <w:tc>
          <w:tcPr>
            <w:tcW w:w="2337" w:type="dxa"/>
          </w:tcPr>
          <w:p w14:paraId="6CEA9901" w14:textId="79818C80" w:rsidR="001433B4" w:rsidRPr="00CC513D" w:rsidRDefault="001433B4" w:rsidP="001433B4">
            <w:pPr>
              <w:rPr>
                <w:b/>
                <w:bCs/>
              </w:rPr>
            </w:pPr>
            <w:r w:rsidRPr="00CC513D">
              <w:rPr>
                <w:b/>
                <w:bCs/>
              </w:rPr>
              <w:t>Code produit</w:t>
            </w:r>
          </w:p>
        </w:tc>
      </w:tr>
      <w:tr w:rsidR="001433B4" w14:paraId="333E7F00" w14:textId="77777777" w:rsidTr="009A4BD3">
        <w:tc>
          <w:tcPr>
            <w:tcW w:w="2288" w:type="dxa"/>
          </w:tcPr>
          <w:p w14:paraId="2069C4E4" w14:textId="77777777" w:rsidR="001433B4" w:rsidRDefault="001433B4" w:rsidP="001433B4"/>
        </w:tc>
        <w:tc>
          <w:tcPr>
            <w:tcW w:w="2358" w:type="dxa"/>
          </w:tcPr>
          <w:p w14:paraId="14B3336D" w14:textId="64C27646" w:rsidR="001433B4" w:rsidRPr="008C48BE" w:rsidRDefault="001433B4" w:rsidP="001433B4">
            <w:r w:rsidRPr="001433B4">
              <w:t>GX</w:t>
            </w:r>
            <w:r w:rsidR="004412D4">
              <w:t>-</w:t>
            </w:r>
            <w:r w:rsidRPr="001433B4">
              <w:t>10</w:t>
            </w:r>
            <w:r w:rsidR="00DB0B47">
              <w:t>2</w:t>
            </w:r>
            <w:r w:rsidRPr="001433B4">
              <w:t>-</w:t>
            </w:r>
            <w:r w:rsidR="00CC513D">
              <w:t>72-BY</w:t>
            </w:r>
          </w:p>
        </w:tc>
        <w:tc>
          <w:tcPr>
            <w:tcW w:w="2367" w:type="dxa"/>
          </w:tcPr>
          <w:p w14:paraId="39C89E59" w14:textId="13404E5F" w:rsidR="001433B4" w:rsidRPr="008C48BE" w:rsidRDefault="001433B4" w:rsidP="001433B4"/>
        </w:tc>
        <w:tc>
          <w:tcPr>
            <w:tcW w:w="2337" w:type="dxa"/>
          </w:tcPr>
          <w:p w14:paraId="606F91F0" w14:textId="250B5E6B" w:rsidR="001433B4" w:rsidRPr="008C48BE" w:rsidRDefault="001433B4" w:rsidP="001433B4"/>
        </w:tc>
      </w:tr>
      <w:tr w:rsidR="002E1AFC" w14:paraId="5DBC2B7D" w14:textId="77777777" w:rsidTr="009A4BD3">
        <w:tc>
          <w:tcPr>
            <w:tcW w:w="2288" w:type="dxa"/>
          </w:tcPr>
          <w:p w14:paraId="2C46DEEC" w14:textId="77777777" w:rsidR="002E1AFC" w:rsidRDefault="002E1AFC" w:rsidP="002E1AFC"/>
        </w:tc>
        <w:tc>
          <w:tcPr>
            <w:tcW w:w="2358" w:type="dxa"/>
          </w:tcPr>
          <w:p w14:paraId="35E2D33C" w14:textId="4B846B68" w:rsidR="002E1AFC" w:rsidRPr="008C48BE" w:rsidRDefault="002E1AFC" w:rsidP="002E1AFC">
            <w:r w:rsidRPr="008F0338">
              <w:t>Functions</w:t>
            </w:r>
          </w:p>
        </w:tc>
        <w:tc>
          <w:tcPr>
            <w:tcW w:w="2367" w:type="dxa"/>
          </w:tcPr>
          <w:p w14:paraId="59CE73EB" w14:textId="32196300" w:rsidR="002E1AFC" w:rsidRPr="008C48BE" w:rsidRDefault="002E1AFC" w:rsidP="002E1AFC">
            <w:r w:rsidRPr="008F0338">
              <w:t>Funciones</w:t>
            </w:r>
          </w:p>
        </w:tc>
        <w:tc>
          <w:tcPr>
            <w:tcW w:w="2337" w:type="dxa"/>
          </w:tcPr>
          <w:p w14:paraId="6041F761" w14:textId="12F7D843" w:rsidR="002E1AFC" w:rsidRPr="008C48BE" w:rsidRDefault="002E1AFC" w:rsidP="002E1AFC">
            <w:r w:rsidRPr="008F0338">
              <w:t>Fonctions</w:t>
            </w:r>
          </w:p>
        </w:tc>
      </w:tr>
      <w:tr w:rsidR="002E1AFC" w14:paraId="0560DD8B" w14:textId="77777777" w:rsidTr="009A4BD3">
        <w:tc>
          <w:tcPr>
            <w:tcW w:w="2288" w:type="dxa"/>
          </w:tcPr>
          <w:p w14:paraId="6FB345C5" w14:textId="77777777" w:rsidR="002E1AFC" w:rsidRDefault="002E1AFC" w:rsidP="002E1AFC"/>
        </w:tc>
        <w:tc>
          <w:tcPr>
            <w:tcW w:w="2358" w:type="dxa"/>
          </w:tcPr>
          <w:p w14:paraId="4B8893D9" w14:textId="36212607" w:rsidR="002E1AFC" w:rsidRPr="008C48BE" w:rsidRDefault="002E1AFC" w:rsidP="002E1AFC">
            <w:r w:rsidRPr="008F0338">
              <w:t xml:space="preserve">Waterproof to 30m, </w:t>
            </w:r>
            <w:r>
              <w:t>R</w:t>
            </w:r>
            <w:r w:rsidRPr="008F0338">
              <w:t xml:space="preserve">ear high-definition camera window, </w:t>
            </w:r>
            <w:r>
              <w:t>D</w:t>
            </w:r>
            <w:r w:rsidRPr="008F0338">
              <w:t>ouble airbags from both sides to prevent sinking</w:t>
            </w:r>
          </w:p>
        </w:tc>
        <w:tc>
          <w:tcPr>
            <w:tcW w:w="2367" w:type="dxa"/>
          </w:tcPr>
          <w:p w14:paraId="519CBA48" w14:textId="0B97E349" w:rsidR="002E1AFC" w:rsidRPr="008C48BE" w:rsidRDefault="002E1AFC" w:rsidP="002E1AFC">
            <w:r w:rsidRPr="008F0338">
              <w:t>Impermeable hasta 30</w:t>
            </w:r>
            <w:r w:rsidRPr="008F0338">
              <w:rPr>
                <w:rFonts w:ascii="Arial" w:hAnsi="Arial" w:cs="Arial"/>
              </w:rPr>
              <w:t> </w:t>
            </w:r>
            <w:r w:rsidRPr="008F0338">
              <w:t xml:space="preserve">m, </w:t>
            </w:r>
            <w:r>
              <w:t>V</w:t>
            </w:r>
            <w:r w:rsidRPr="008F0338">
              <w:t>entana trasera para c</w:t>
            </w:r>
            <w:r w:rsidRPr="008F0338">
              <w:rPr>
                <w:rFonts w:ascii="Aptos" w:hAnsi="Aptos" w:cs="Aptos"/>
              </w:rPr>
              <w:t>á</w:t>
            </w:r>
            <w:r w:rsidRPr="008F0338">
              <w:t xml:space="preserve">mara HD, </w:t>
            </w:r>
            <w:r>
              <w:t>D</w:t>
            </w:r>
            <w:r w:rsidRPr="008F0338">
              <w:t>oble bolsa de aire para evitar que se hunda</w:t>
            </w:r>
          </w:p>
        </w:tc>
        <w:tc>
          <w:tcPr>
            <w:tcW w:w="2337" w:type="dxa"/>
          </w:tcPr>
          <w:p w14:paraId="04A33CD1" w14:textId="1E1F34FB" w:rsidR="002E1AFC" w:rsidRPr="008C48BE" w:rsidRDefault="002E1AFC" w:rsidP="002E1AFC">
            <w:r w:rsidRPr="008F0338">
              <w:rPr>
                <w:rFonts w:ascii="Aptos" w:hAnsi="Aptos" w:cs="Aptos"/>
              </w:rPr>
              <w:t>É</w:t>
            </w:r>
            <w:r w:rsidRPr="008F0338">
              <w:t>tanche jusqu</w:t>
            </w:r>
            <w:r w:rsidRPr="008F0338">
              <w:rPr>
                <w:rFonts w:ascii="Aptos" w:hAnsi="Aptos" w:cs="Aptos"/>
              </w:rPr>
              <w:t>’à</w:t>
            </w:r>
            <w:r w:rsidRPr="008F0338">
              <w:t xml:space="preserve"> 30</w:t>
            </w:r>
            <w:r w:rsidRPr="008F0338">
              <w:rPr>
                <w:rFonts w:ascii="Arial" w:hAnsi="Arial" w:cs="Arial"/>
              </w:rPr>
              <w:t> </w:t>
            </w:r>
            <w:r w:rsidRPr="008F0338">
              <w:t xml:space="preserve">m, </w:t>
            </w:r>
            <w:r>
              <w:t>F</w:t>
            </w:r>
            <w:r w:rsidRPr="008F0338">
              <w:t>en</w:t>
            </w:r>
            <w:r w:rsidRPr="008F0338">
              <w:rPr>
                <w:rFonts w:ascii="Aptos" w:hAnsi="Aptos" w:cs="Aptos"/>
              </w:rPr>
              <w:t>ê</w:t>
            </w:r>
            <w:r w:rsidRPr="008F0338">
              <w:t>tre arri</w:t>
            </w:r>
            <w:r w:rsidRPr="008F0338">
              <w:rPr>
                <w:rFonts w:ascii="Aptos" w:hAnsi="Aptos" w:cs="Aptos"/>
              </w:rPr>
              <w:t>è</w:t>
            </w:r>
            <w:r w:rsidRPr="008F0338">
              <w:t xml:space="preserve">re pour appareil photo HD, </w:t>
            </w:r>
            <w:r>
              <w:t>D</w:t>
            </w:r>
            <w:r w:rsidRPr="008F0338">
              <w:t>oubles coussins gonflables anti-noyade</w:t>
            </w:r>
          </w:p>
        </w:tc>
      </w:tr>
      <w:tr w:rsidR="002E1AFC" w14:paraId="440B6AEE" w14:textId="77777777" w:rsidTr="009A4BD3">
        <w:tc>
          <w:tcPr>
            <w:tcW w:w="2288" w:type="dxa"/>
          </w:tcPr>
          <w:p w14:paraId="2C26800D" w14:textId="77777777" w:rsidR="002E1AFC" w:rsidRDefault="002E1AFC" w:rsidP="002E1AFC"/>
        </w:tc>
        <w:tc>
          <w:tcPr>
            <w:tcW w:w="2358" w:type="dxa"/>
          </w:tcPr>
          <w:p w14:paraId="5C0B2F30" w14:textId="16B25EAB" w:rsidR="002E1AFC" w:rsidRPr="008C48BE" w:rsidRDefault="00907618" w:rsidP="002E1AFC">
            <w:r>
              <w:t xml:space="preserve">Max Screen </w:t>
            </w:r>
            <w:r w:rsidR="002E1AFC" w:rsidRPr="008F0338">
              <w:t>Size Supported: 7.2 Inches</w:t>
            </w:r>
          </w:p>
        </w:tc>
        <w:tc>
          <w:tcPr>
            <w:tcW w:w="2367" w:type="dxa"/>
          </w:tcPr>
          <w:p w14:paraId="341E34AE" w14:textId="34285C65" w:rsidR="002E1AFC" w:rsidRPr="008C48BE" w:rsidRDefault="00907618" w:rsidP="002E1AFC">
            <w:r w:rsidRPr="00907618">
              <w:t>Tamaño máximo de pantalla compatible</w:t>
            </w:r>
            <w:r w:rsidR="002E1AFC" w:rsidRPr="008F0338">
              <w:t>: 7.2 pulgadas</w:t>
            </w:r>
          </w:p>
        </w:tc>
        <w:tc>
          <w:tcPr>
            <w:tcW w:w="2337" w:type="dxa"/>
          </w:tcPr>
          <w:p w14:paraId="05D7D4CD" w14:textId="1431B72B" w:rsidR="002E1AFC" w:rsidRPr="008C48BE" w:rsidRDefault="00907618" w:rsidP="002E1AFC">
            <w:r w:rsidRPr="00907618">
              <w:t>Taille maximale d’écran prise en charge</w:t>
            </w:r>
            <w:r w:rsidR="002E1AFC" w:rsidRPr="008F0338">
              <w:t>: 7,2 pouces</w:t>
            </w:r>
          </w:p>
        </w:tc>
      </w:tr>
      <w:tr w:rsidR="000E2D43" w14:paraId="777046FA" w14:textId="77777777" w:rsidTr="009A4BD3">
        <w:tc>
          <w:tcPr>
            <w:tcW w:w="2288" w:type="dxa"/>
          </w:tcPr>
          <w:p w14:paraId="0B6A5421" w14:textId="15008B1F" w:rsidR="000E2D43" w:rsidRDefault="000E2D43" w:rsidP="002E1AFC">
            <w:r>
              <w:t>Website:</w:t>
            </w:r>
          </w:p>
        </w:tc>
        <w:tc>
          <w:tcPr>
            <w:tcW w:w="2358" w:type="dxa"/>
          </w:tcPr>
          <w:p w14:paraId="092A2AF7" w14:textId="0921AE68" w:rsidR="000E2D43" w:rsidRDefault="000E2D43" w:rsidP="002E1AFC">
            <w:r>
              <w:t>www.guardx.store</w:t>
            </w:r>
          </w:p>
        </w:tc>
        <w:tc>
          <w:tcPr>
            <w:tcW w:w="2367" w:type="dxa"/>
          </w:tcPr>
          <w:p w14:paraId="31BF0951" w14:textId="6108A019" w:rsidR="000E2D43" w:rsidRPr="00907618" w:rsidRDefault="000E2D43" w:rsidP="002E1AFC"/>
        </w:tc>
        <w:tc>
          <w:tcPr>
            <w:tcW w:w="2337" w:type="dxa"/>
          </w:tcPr>
          <w:p w14:paraId="08D53C20" w14:textId="61B4680D" w:rsidR="000E2D43" w:rsidRPr="00907618" w:rsidRDefault="000E2D43" w:rsidP="002E1AFC"/>
        </w:tc>
      </w:tr>
      <w:tr w:rsidR="000E2D43" w14:paraId="218805D8" w14:textId="77777777" w:rsidTr="009A4BD3">
        <w:tc>
          <w:tcPr>
            <w:tcW w:w="2288" w:type="dxa"/>
          </w:tcPr>
          <w:p w14:paraId="1C449583" w14:textId="68DA2D16" w:rsidR="000E2D43" w:rsidRDefault="000E2D43" w:rsidP="002E1AFC">
            <w:r>
              <w:t>Email:</w:t>
            </w:r>
          </w:p>
        </w:tc>
        <w:tc>
          <w:tcPr>
            <w:tcW w:w="2358" w:type="dxa"/>
          </w:tcPr>
          <w:p w14:paraId="0E288940" w14:textId="56BA214D" w:rsidR="000E2D43" w:rsidRDefault="000E2D43" w:rsidP="002E1AFC">
            <w:r>
              <w:t>info@guardx.store</w:t>
            </w:r>
          </w:p>
        </w:tc>
        <w:tc>
          <w:tcPr>
            <w:tcW w:w="2367" w:type="dxa"/>
          </w:tcPr>
          <w:p w14:paraId="44261ABE" w14:textId="590B3519" w:rsidR="000E2D43" w:rsidRPr="00907618" w:rsidRDefault="000E2D43" w:rsidP="002E1AFC"/>
        </w:tc>
        <w:tc>
          <w:tcPr>
            <w:tcW w:w="2337" w:type="dxa"/>
          </w:tcPr>
          <w:p w14:paraId="04DCB13C" w14:textId="22F2D612" w:rsidR="000E2D43" w:rsidRPr="00907618" w:rsidRDefault="000E2D43" w:rsidP="002E1AFC"/>
        </w:tc>
      </w:tr>
    </w:tbl>
    <w:p w14:paraId="30814C91" w14:textId="61934585" w:rsidR="005151E5" w:rsidRDefault="005151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tblGrid>
      <w:tr w:rsidR="00E674E5" w14:paraId="02A1D0C9" w14:textId="77777777" w:rsidTr="00E674E5">
        <w:tc>
          <w:tcPr>
            <w:tcW w:w="2405" w:type="dxa"/>
          </w:tcPr>
          <w:p w14:paraId="1BF2FE74" w14:textId="55300F90" w:rsidR="00E674E5" w:rsidRDefault="00E674E5" w:rsidP="00713D18">
            <w:pPr>
              <w:jc w:val="center"/>
            </w:pPr>
            <w:r>
              <w:fldChar w:fldCharType="begin"/>
            </w:r>
            <w:r>
              <w:instrText xml:space="preserve"> </w:instrText>
            </w:r>
            <w:r w:rsidRPr="00E674E5">
              <w:instrText>DISPLAYBARCODE "</w:instrText>
            </w:r>
            <w:r w:rsidR="0024068F" w:rsidRPr="0024068F">
              <w:instrText>628011447562</w:instrText>
            </w:r>
            <w:r w:rsidRPr="00E674E5">
              <w:instrText>" UPCA</w:instrText>
            </w:r>
            <w:r>
              <w:instrText xml:space="preserve"> </w:instrText>
            </w:r>
            <w:r>
              <w:fldChar w:fldCharType="separate"/>
            </w:r>
            <w:r>
              <w:fldChar w:fldCharType="end"/>
            </w:r>
          </w:p>
          <w:p w14:paraId="2EF831F8" w14:textId="717ABD9E" w:rsidR="00E674E5" w:rsidRDefault="0024068F" w:rsidP="00713D18">
            <w:pPr>
              <w:jc w:val="center"/>
            </w:pPr>
            <w:r w:rsidRPr="0024068F">
              <w:t>628011447562</w:t>
            </w:r>
          </w:p>
        </w:tc>
      </w:tr>
    </w:tbl>
    <w:p w14:paraId="52A87E9D" w14:textId="77777777" w:rsidR="00576F86" w:rsidRDefault="00576F86"/>
    <w:sectPr w:rsidR="00576F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86"/>
    <w:rsid w:val="0005599D"/>
    <w:rsid w:val="00073072"/>
    <w:rsid w:val="0008208E"/>
    <w:rsid w:val="000E2D43"/>
    <w:rsid w:val="001433B4"/>
    <w:rsid w:val="001A1022"/>
    <w:rsid w:val="0024068F"/>
    <w:rsid w:val="00247A9B"/>
    <w:rsid w:val="002C6015"/>
    <w:rsid w:val="002E1AFC"/>
    <w:rsid w:val="004269BA"/>
    <w:rsid w:val="004412D4"/>
    <w:rsid w:val="0045215C"/>
    <w:rsid w:val="004B1CCA"/>
    <w:rsid w:val="005151E5"/>
    <w:rsid w:val="00576F86"/>
    <w:rsid w:val="006D4D63"/>
    <w:rsid w:val="006E1D98"/>
    <w:rsid w:val="006E5BD0"/>
    <w:rsid w:val="006E7C9A"/>
    <w:rsid w:val="00713D18"/>
    <w:rsid w:val="007A1B6A"/>
    <w:rsid w:val="007B01FD"/>
    <w:rsid w:val="00907618"/>
    <w:rsid w:val="009355B6"/>
    <w:rsid w:val="009763AB"/>
    <w:rsid w:val="009A4BD3"/>
    <w:rsid w:val="00A7488F"/>
    <w:rsid w:val="00BA2EA8"/>
    <w:rsid w:val="00C161B5"/>
    <w:rsid w:val="00C24DFD"/>
    <w:rsid w:val="00CC513D"/>
    <w:rsid w:val="00CC6178"/>
    <w:rsid w:val="00D55909"/>
    <w:rsid w:val="00D87723"/>
    <w:rsid w:val="00DB0B47"/>
    <w:rsid w:val="00E27716"/>
    <w:rsid w:val="00E674E5"/>
    <w:rsid w:val="00E75C88"/>
    <w:rsid w:val="00FC4DA4"/>
    <w:rsid w:val="00FF09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CC7A8"/>
  <w15:chartTrackingRefBased/>
  <w15:docId w15:val="{90260BAD-8E19-47DD-AB1B-8544CF59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F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F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6F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F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F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F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F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F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F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F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F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F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F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F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F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F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F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F86"/>
    <w:rPr>
      <w:rFonts w:eastAsiaTheme="majorEastAsia" w:cstheme="majorBidi"/>
      <w:color w:val="272727" w:themeColor="text1" w:themeTint="D8"/>
    </w:rPr>
  </w:style>
  <w:style w:type="paragraph" w:styleId="Title">
    <w:name w:val="Title"/>
    <w:basedOn w:val="Normal"/>
    <w:next w:val="Normal"/>
    <w:link w:val="TitleChar"/>
    <w:uiPriority w:val="10"/>
    <w:qFormat/>
    <w:rsid w:val="00576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F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F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F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F86"/>
    <w:pPr>
      <w:spacing w:before="160"/>
      <w:jc w:val="center"/>
    </w:pPr>
    <w:rPr>
      <w:i/>
      <w:iCs/>
      <w:color w:val="404040" w:themeColor="text1" w:themeTint="BF"/>
    </w:rPr>
  </w:style>
  <w:style w:type="character" w:customStyle="1" w:styleId="QuoteChar">
    <w:name w:val="Quote Char"/>
    <w:basedOn w:val="DefaultParagraphFont"/>
    <w:link w:val="Quote"/>
    <w:uiPriority w:val="29"/>
    <w:rsid w:val="00576F86"/>
    <w:rPr>
      <w:i/>
      <w:iCs/>
      <w:color w:val="404040" w:themeColor="text1" w:themeTint="BF"/>
    </w:rPr>
  </w:style>
  <w:style w:type="paragraph" w:styleId="ListParagraph">
    <w:name w:val="List Paragraph"/>
    <w:basedOn w:val="Normal"/>
    <w:uiPriority w:val="34"/>
    <w:qFormat/>
    <w:rsid w:val="00576F86"/>
    <w:pPr>
      <w:ind w:left="720"/>
      <w:contextualSpacing/>
    </w:pPr>
  </w:style>
  <w:style w:type="character" w:styleId="IntenseEmphasis">
    <w:name w:val="Intense Emphasis"/>
    <w:basedOn w:val="DefaultParagraphFont"/>
    <w:uiPriority w:val="21"/>
    <w:qFormat/>
    <w:rsid w:val="00576F86"/>
    <w:rPr>
      <w:i/>
      <w:iCs/>
      <w:color w:val="0F4761" w:themeColor="accent1" w:themeShade="BF"/>
    </w:rPr>
  </w:style>
  <w:style w:type="paragraph" w:styleId="IntenseQuote">
    <w:name w:val="Intense Quote"/>
    <w:basedOn w:val="Normal"/>
    <w:next w:val="Normal"/>
    <w:link w:val="IntenseQuoteChar"/>
    <w:uiPriority w:val="30"/>
    <w:qFormat/>
    <w:rsid w:val="00576F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F86"/>
    <w:rPr>
      <w:i/>
      <w:iCs/>
      <w:color w:val="0F4761" w:themeColor="accent1" w:themeShade="BF"/>
    </w:rPr>
  </w:style>
  <w:style w:type="character" w:styleId="IntenseReference">
    <w:name w:val="Intense Reference"/>
    <w:basedOn w:val="DefaultParagraphFont"/>
    <w:uiPriority w:val="32"/>
    <w:qFormat/>
    <w:rsid w:val="00576F86"/>
    <w:rPr>
      <w:b/>
      <w:bCs/>
      <w:smallCaps/>
      <w:color w:val="0F4761" w:themeColor="accent1" w:themeShade="BF"/>
      <w:spacing w:val="5"/>
    </w:rPr>
  </w:style>
  <w:style w:type="table" w:styleId="TableGrid">
    <w:name w:val="Table Grid"/>
    <w:basedOn w:val="TableNormal"/>
    <w:uiPriority w:val="39"/>
    <w:rsid w:val="00576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2D43"/>
    <w:rPr>
      <w:color w:val="467886" w:themeColor="hyperlink"/>
      <w:u w:val="single"/>
    </w:rPr>
  </w:style>
  <w:style w:type="character" w:styleId="UnresolvedMention">
    <w:name w:val="Unresolved Mention"/>
    <w:basedOn w:val="DefaultParagraphFont"/>
    <w:uiPriority w:val="99"/>
    <w:semiHidden/>
    <w:unhideWhenUsed/>
    <w:rsid w:val="000E2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Balram Verma</dc:creator>
  <cp:keywords/>
  <dc:description/>
  <cp:lastModifiedBy>Balram Verma</cp:lastModifiedBy>
  <cp:revision>36</cp:revision>
  <dcterms:created xsi:type="dcterms:W3CDTF">2025-08-01T01:59:00Z</dcterms:created>
  <dcterms:modified xsi:type="dcterms:W3CDTF">2025-12-01T20:06:00Z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c1b3abe3-2e1d-4462-9f86-50297002db16</vt:lpwstr>
  </property>
</Properties>
</file>