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4EF10" w14:textId="395297C7" w:rsidR="006B47D7" w:rsidRDefault="006B47D7">
      <w:pPr>
        <w:rPr>
          <w:rFonts w:ascii="Calibri" w:hAnsi="Calibri" w:cs="Calibri"/>
          <w:b/>
          <w:bCs/>
          <w:u w:val="single"/>
        </w:rPr>
      </w:pPr>
      <w:r w:rsidRPr="00184033">
        <w:rPr>
          <w:rFonts w:ascii="Calibri" w:hAnsi="Calibri" w:cs="Calibri"/>
          <w:b/>
          <w:bCs/>
          <w:u w:val="single"/>
        </w:rPr>
        <w:t>Creative Brief</w:t>
      </w:r>
      <w:r w:rsidR="000A0151">
        <w:rPr>
          <w:rFonts w:ascii="Calibri" w:hAnsi="Calibri" w:cs="Calibri"/>
          <w:b/>
          <w:bCs/>
          <w:u w:val="single"/>
        </w:rPr>
        <w:t>: Yogurt</w:t>
      </w:r>
      <w:r w:rsidR="00A43FE7">
        <w:rPr>
          <w:rFonts w:ascii="Calibri" w:hAnsi="Calibri" w:cs="Calibri"/>
          <w:b/>
          <w:bCs/>
          <w:u w:val="single"/>
        </w:rPr>
        <w:t xml:space="preserve"> Spout Pouches</w:t>
      </w:r>
    </w:p>
    <w:p w14:paraId="47952243" w14:textId="2016F59C" w:rsidR="001B0355" w:rsidRPr="006F5A7D" w:rsidRDefault="001B0355" w:rsidP="001B0355">
      <w:pPr>
        <w:pStyle w:val="NormalWeb"/>
        <w:rPr>
          <w:rFonts w:ascii="Calibri" w:hAnsi="Calibri" w:cs="Calibri"/>
        </w:rPr>
      </w:pPr>
      <w:r w:rsidRPr="006F5A7D">
        <w:rPr>
          <w:rFonts w:ascii="Calibri" w:hAnsi="Calibri" w:cs="Calibri"/>
        </w:rPr>
        <w:t xml:space="preserve">We are launching a new yogurt brand and seeking a talented designer to create </w:t>
      </w:r>
      <w:r w:rsidRPr="006F5A7D">
        <w:rPr>
          <w:rStyle w:val="Strong"/>
          <w:rFonts w:ascii="Calibri" w:eastAsiaTheme="majorEastAsia" w:hAnsi="Calibri" w:cs="Calibri"/>
        </w:rPr>
        <w:t>packaging materials</w:t>
      </w:r>
      <w:r w:rsidRPr="006F5A7D">
        <w:rPr>
          <w:rFonts w:ascii="Calibri" w:hAnsi="Calibri" w:cs="Calibri"/>
        </w:rPr>
        <w:t xml:space="preserve"> that are modern, eye-catching, and appealing to families and health-conscious consumers. The designs should convey freshness, fun, and premium quality.</w:t>
      </w:r>
    </w:p>
    <w:p w14:paraId="3F504081" w14:textId="77777777" w:rsidR="001B0355" w:rsidRPr="006F5A7D" w:rsidRDefault="001B0355" w:rsidP="001B0355">
      <w:pPr>
        <w:pStyle w:val="NormalWeb"/>
        <w:rPr>
          <w:rFonts w:ascii="Calibri" w:hAnsi="Calibri" w:cs="Calibri"/>
        </w:rPr>
      </w:pPr>
      <w:r w:rsidRPr="006F5A7D">
        <w:rPr>
          <w:rStyle w:val="Strong"/>
          <w:rFonts w:ascii="Calibri" w:eastAsiaTheme="majorEastAsia" w:hAnsi="Calibri" w:cs="Calibri"/>
        </w:rPr>
        <w:t>Scope of Work:</w:t>
      </w:r>
    </w:p>
    <w:p w14:paraId="6E962799" w14:textId="3D9459F9" w:rsidR="001B0355" w:rsidRPr="003359DE" w:rsidRDefault="001B0355" w:rsidP="001B0355">
      <w:pPr>
        <w:pStyle w:val="NormalWeb"/>
        <w:numPr>
          <w:ilvl w:val="0"/>
          <w:numId w:val="11"/>
        </w:numPr>
        <w:rPr>
          <w:rFonts w:ascii="Calibri" w:hAnsi="Calibri" w:cs="Calibri"/>
          <w:b/>
          <w:bCs/>
          <w:highlight w:val="yellow"/>
        </w:rPr>
      </w:pPr>
      <w:r w:rsidRPr="006F5A7D">
        <w:rPr>
          <w:rStyle w:val="Strong"/>
          <w:rFonts w:ascii="Calibri" w:eastAsiaTheme="majorEastAsia" w:hAnsi="Calibri" w:cs="Calibri"/>
        </w:rPr>
        <w:t>Yogurt Pouch Design</w:t>
      </w:r>
      <w:r w:rsidRPr="006F5A7D">
        <w:rPr>
          <w:rFonts w:ascii="Calibri" w:hAnsi="Calibri" w:cs="Calibri"/>
        </w:rPr>
        <w:t xml:space="preserve">: Primary packaging design for yogurt pouches (multiple </w:t>
      </w:r>
      <w:proofErr w:type="spellStart"/>
      <w:r w:rsidRPr="006F5A7D">
        <w:rPr>
          <w:rFonts w:ascii="Calibri" w:hAnsi="Calibri" w:cs="Calibri"/>
        </w:rPr>
        <w:t>flavors</w:t>
      </w:r>
      <w:proofErr w:type="spellEnd"/>
      <w:r w:rsidR="00496C4D">
        <w:rPr>
          <w:rFonts w:ascii="Calibri" w:hAnsi="Calibri" w:cs="Calibri"/>
        </w:rPr>
        <w:t xml:space="preserve"> </w:t>
      </w:r>
      <w:proofErr w:type="spellStart"/>
      <w:proofErr w:type="gramStart"/>
      <w:r w:rsidR="00496C4D">
        <w:rPr>
          <w:rFonts w:ascii="Calibri" w:hAnsi="Calibri" w:cs="Calibri"/>
        </w:rPr>
        <w:t>i.e</w:t>
      </w:r>
      <w:proofErr w:type="spellEnd"/>
      <w:proofErr w:type="gramEnd"/>
      <w:r w:rsidR="00496C4D">
        <w:rPr>
          <w:rFonts w:ascii="Calibri" w:hAnsi="Calibri" w:cs="Calibri"/>
        </w:rPr>
        <w:t xml:space="preserve"> </w:t>
      </w:r>
      <w:proofErr w:type="spellStart"/>
      <w:r w:rsidR="00496C4D">
        <w:rPr>
          <w:rFonts w:ascii="Calibri" w:hAnsi="Calibri" w:cs="Calibri"/>
        </w:rPr>
        <w:t>Stawberry</w:t>
      </w:r>
      <w:proofErr w:type="spellEnd"/>
      <w:r w:rsidR="00496C4D">
        <w:rPr>
          <w:rFonts w:ascii="Calibri" w:hAnsi="Calibri" w:cs="Calibri"/>
        </w:rPr>
        <w:t>, Mango, Blueberry, Vanilla &amp; Natural</w:t>
      </w:r>
      <w:proofErr w:type="gramStart"/>
      <w:r w:rsidRPr="006F5A7D">
        <w:rPr>
          <w:rFonts w:ascii="Calibri" w:hAnsi="Calibri" w:cs="Calibri"/>
        </w:rPr>
        <w:t>).</w:t>
      </w:r>
      <w:r w:rsidR="003359DE" w:rsidRPr="003359DE">
        <w:rPr>
          <w:rFonts w:ascii="Calibri" w:hAnsi="Calibri" w:cs="Calibri"/>
          <w:b/>
          <w:bCs/>
          <w:highlight w:val="yellow"/>
        </w:rPr>
        <w:t>Pouch</w:t>
      </w:r>
      <w:proofErr w:type="gramEnd"/>
      <w:r w:rsidR="003359DE" w:rsidRPr="003359DE">
        <w:rPr>
          <w:rFonts w:ascii="Calibri" w:hAnsi="Calibri" w:cs="Calibri"/>
          <w:b/>
          <w:bCs/>
          <w:highlight w:val="yellow"/>
        </w:rPr>
        <w:t xml:space="preserve"> size 10*15cm+6cm (Spout size 8.6mm)</w:t>
      </w:r>
    </w:p>
    <w:p w14:paraId="117A18CA" w14:textId="77777777" w:rsidR="001B0355" w:rsidRPr="006F5A7D" w:rsidRDefault="001B0355" w:rsidP="001B0355">
      <w:pPr>
        <w:pStyle w:val="NormalWeb"/>
        <w:numPr>
          <w:ilvl w:val="0"/>
          <w:numId w:val="11"/>
        </w:numPr>
        <w:rPr>
          <w:rFonts w:ascii="Calibri" w:hAnsi="Calibri" w:cs="Calibri"/>
        </w:rPr>
      </w:pPr>
      <w:r w:rsidRPr="006F5A7D">
        <w:rPr>
          <w:rStyle w:val="Strong"/>
          <w:rFonts w:ascii="Calibri" w:eastAsiaTheme="majorEastAsia" w:hAnsi="Calibri" w:cs="Calibri"/>
        </w:rPr>
        <w:t>Box Packaging Design</w:t>
      </w:r>
      <w:r w:rsidRPr="006F5A7D">
        <w:rPr>
          <w:rFonts w:ascii="Calibri" w:hAnsi="Calibri" w:cs="Calibri"/>
        </w:rPr>
        <w:t>: Secondary packaging design for multipack boxes (to hold multiple pouches).</w:t>
      </w:r>
    </w:p>
    <w:p w14:paraId="1415A8C5" w14:textId="77777777" w:rsidR="001B0355" w:rsidRPr="006F5A7D" w:rsidRDefault="001B0355" w:rsidP="001B0355">
      <w:pPr>
        <w:pStyle w:val="NormalWeb"/>
        <w:numPr>
          <w:ilvl w:val="0"/>
          <w:numId w:val="11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Create a cohesive visual identity across all materials.</w:t>
      </w:r>
    </w:p>
    <w:p w14:paraId="1DF84790" w14:textId="77777777" w:rsidR="001B0355" w:rsidRPr="006F5A7D" w:rsidRDefault="001B0355" w:rsidP="001B0355">
      <w:pPr>
        <w:pStyle w:val="NormalWeb"/>
        <w:numPr>
          <w:ilvl w:val="0"/>
          <w:numId w:val="11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 xml:space="preserve">Include space for nutritional facts, barcode, regulatory details, and </w:t>
      </w:r>
      <w:proofErr w:type="spellStart"/>
      <w:r w:rsidRPr="006F5A7D">
        <w:rPr>
          <w:rFonts w:ascii="Calibri" w:hAnsi="Calibri" w:cs="Calibri"/>
        </w:rPr>
        <w:t>flavor</w:t>
      </w:r>
      <w:proofErr w:type="spellEnd"/>
      <w:r w:rsidRPr="006F5A7D">
        <w:rPr>
          <w:rFonts w:ascii="Calibri" w:hAnsi="Calibri" w:cs="Calibri"/>
        </w:rPr>
        <w:t xml:space="preserve"> differentiation.</w:t>
      </w:r>
    </w:p>
    <w:p w14:paraId="58DE296A" w14:textId="77777777" w:rsidR="001B0355" w:rsidRPr="006F5A7D" w:rsidRDefault="001B0355" w:rsidP="001B0355">
      <w:pPr>
        <w:pStyle w:val="NormalWeb"/>
        <w:numPr>
          <w:ilvl w:val="0"/>
          <w:numId w:val="11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Ensure designs align with FMCG retail standards and stand out on supermarket shelves.</w:t>
      </w:r>
    </w:p>
    <w:p w14:paraId="5DE7B9FF" w14:textId="77777777" w:rsidR="001B0355" w:rsidRPr="006F5A7D" w:rsidRDefault="001B0355" w:rsidP="001B0355">
      <w:pPr>
        <w:pStyle w:val="NormalWeb"/>
        <w:rPr>
          <w:rFonts w:ascii="Calibri" w:hAnsi="Calibri" w:cs="Calibri"/>
        </w:rPr>
      </w:pPr>
      <w:r w:rsidRPr="006F5A7D">
        <w:rPr>
          <w:rStyle w:val="Strong"/>
          <w:rFonts w:ascii="Calibri" w:eastAsiaTheme="majorEastAsia" w:hAnsi="Calibri" w:cs="Calibri"/>
        </w:rPr>
        <w:t>Style &amp; Inspiration:</w:t>
      </w:r>
    </w:p>
    <w:p w14:paraId="1DD75A75" w14:textId="77777777" w:rsidR="001B0355" w:rsidRPr="006F5A7D" w:rsidRDefault="001B0355" w:rsidP="001B0355">
      <w:pPr>
        <w:pStyle w:val="NormalWeb"/>
        <w:numPr>
          <w:ilvl w:val="0"/>
          <w:numId w:val="12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Fresh, natural, and playful with clean, modern typography.</w:t>
      </w:r>
    </w:p>
    <w:p w14:paraId="69B606C7" w14:textId="6D6E4FAD" w:rsidR="001B0355" w:rsidRPr="006F5A7D" w:rsidRDefault="001B0355" w:rsidP="001B0355">
      <w:pPr>
        <w:pStyle w:val="NormalWeb"/>
        <w:numPr>
          <w:ilvl w:val="0"/>
          <w:numId w:val="12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 xml:space="preserve">Bright and </w:t>
      </w:r>
      <w:proofErr w:type="spellStart"/>
      <w:r w:rsidRPr="006F5A7D">
        <w:rPr>
          <w:rFonts w:ascii="Calibri" w:hAnsi="Calibri" w:cs="Calibri"/>
        </w:rPr>
        <w:t>colorful</w:t>
      </w:r>
      <w:proofErr w:type="spellEnd"/>
      <w:r w:rsidRPr="006F5A7D">
        <w:rPr>
          <w:rFonts w:ascii="Calibri" w:hAnsi="Calibri" w:cs="Calibri"/>
        </w:rPr>
        <w:t xml:space="preserve"> palettes adaptable by </w:t>
      </w:r>
      <w:proofErr w:type="spellStart"/>
      <w:r w:rsidRPr="006F5A7D">
        <w:rPr>
          <w:rFonts w:ascii="Calibri" w:hAnsi="Calibri" w:cs="Calibri"/>
        </w:rPr>
        <w:t>flavor</w:t>
      </w:r>
      <w:proofErr w:type="spellEnd"/>
      <w:r w:rsidRPr="006F5A7D">
        <w:rPr>
          <w:rFonts w:ascii="Calibri" w:hAnsi="Calibri" w:cs="Calibri"/>
        </w:rPr>
        <w:t xml:space="preserve"> (e.g., strawberry, </w:t>
      </w:r>
      <w:r w:rsidR="00496C4D">
        <w:rPr>
          <w:rFonts w:ascii="Calibri" w:hAnsi="Calibri" w:cs="Calibri"/>
        </w:rPr>
        <w:t xml:space="preserve">Mango, </w:t>
      </w:r>
      <w:r w:rsidRPr="006F5A7D">
        <w:rPr>
          <w:rFonts w:ascii="Calibri" w:hAnsi="Calibri" w:cs="Calibri"/>
        </w:rPr>
        <w:t>blueberry, vanilla</w:t>
      </w:r>
      <w:r w:rsidR="00496C4D">
        <w:rPr>
          <w:rFonts w:ascii="Calibri" w:hAnsi="Calibri" w:cs="Calibri"/>
        </w:rPr>
        <w:t>, Natural</w:t>
      </w:r>
      <w:r w:rsidRPr="006F5A7D">
        <w:rPr>
          <w:rFonts w:ascii="Calibri" w:hAnsi="Calibri" w:cs="Calibri"/>
        </w:rPr>
        <w:t>).</w:t>
      </w:r>
    </w:p>
    <w:p w14:paraId="072EFD0D" w14:textId="77777777" w:rsidR="001B0355" w:rsidRPr="006F5A7D" w:rsidRDefault="001B0355" w:rsidP="001B0355">
      <w:pPr>
        <w:pStyle w:val="NormalWeb"/>
        <w:numPr>
          <w:ilvl w:val="0"/>
          <w:numId w:val="12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 xml:space="preserve">Approachable, family-friendly style inspired by </w:t>
      </w:r>
      <w:r w:rsidRPr="006F5A7D">
        <w:rPr>
          <w:rStyle w:val="Strong"/>
          <w:rFonts w:ascii="Calibri" w:eastAsiaTheme="majorEastAsia" w:hAnsi="Calibri" w:cs="Calibri"/>
        </w:rPr>
        <w:t xml:space="preserve">Stonyfield, </w:t>
      </w:r>
      <w:proofErr w:type="spellStart"/>
      <w:r w:rsidRPr="006F5A7D">
        <w:rPr>
          <w:rStyle w:val="Strong"/>
          <w:rFonts w:ascii="Calibri" w:eastAsiaTheme="majorEastAsia" w:hAnsi="Calibri" w:cs="Calibri"/>
        </w:rPr>
        <w:t>GoGo</w:t>
      </w:r>
      <w:proofErr w:type="spellEnd"/>
      <w:r w:rsidRPr="006F5A7D">
        <w:rPr>
          <w:rStyle w:val="Strong"/>
          <w:rFonts w:ascii="Calibri" w:eastAsiaTheme="majorEastAsia" w:hAnsi="Calibri" w:cs="Calibri"/>
        </w:rPr>
        <w:t xml:space="preserve"> </w:t>
      </w:r>
      <w:proofErr w:type="spellStart"/>
      <w:r w:rsidRPr="006F5A7D">
        <w:rPr>
          <w:rStyle w:val="Strong"/>
          <w:rFonts w:ascii="Calibri" w:eastAsiaTheme="majorEastAsia" w:hAnsi="Calibri" w:cs="Calibri"/>
        </w:rPr>
        <w:t>Squeez</w:t>
      </w:r>
      <w:proofErr w:type="spellEnd"/>
      <w:r w:rsidRPr="006F5A7D">
        <w:rPr>
          <w:rStyle w:val="Strong"/>
          <w:rFonts w:ascii="Calibri" w:eastAsiaTheme="majorEastAsia" w:hAnsi="Calibri" w:cs="Calibri"/>
        </w:rPr>
        <w:t xml:space="preserve"> </w:t>
      </w:r>
      <w:proofErr w:type="spellStart"/>
      <w:r w:rsidRPr="006F5A7D">
        <w:rPr>
          <w:rStyle w:val="Strong"/>
          <w:rFonts w:ascii="Calibri" w:eastAsiaTheme="majorEastAsia" w:hAnsi="Calibri" w:cs="Calibri"/>
        </w:rPr>
        <w:t>Yogurtz</w:t>
      </w:r>
      <w:proofErr w:type="spellEnd"/>
      <w:r w:rsidRPr="006F5A7D">
        <w:rPr>
          <w:rStyle w:val="Strong"/>
          <w:rFonts w:ascii="Calibri" w:eastAsiaTheme="majorEastAsia" w:hAnsi="Calibri" w:cs="Calibri"/>
        </w:rPr>
        <w:t>, and Farmers Union pouch yogurt</w:t>
      </w:r>
      <w:r w:rsidRPr="006F5A7D">
        <w:rPr>
          <w:rFonts w:ascii="Calibri" w:hAnsi="Calibri" w:cs="Calibri"/>
        </w:rPr>
        <w:t>.</w:t>
      </w:r>
    </w:p>
    <w:p w14:paraId="3633AC9E" w14:textId="7CBE7099" w:rsidR="001B0355" w:rsidRPr="006F5A7D" w:rsidRDefault="001B0355" w:rsidP="00E87DF2">
      <w:pPr>
        <w:pStyle w:val="NormalWeb"/>
        <w:rPr>
          <w:rFonts w:ascii="Calibri" w:hAnsi="Calibri" w:cs="Calibri"/>
        </w:rPr>
      </w:pPr>
      <w:r w:rsidRPr="006F5A7D">
        <w:rPr>
          <w:rStyle w:val="Strong"/>
          <w:rFonts w:ascii="Calibri" w:eastAsiaTheme="majorEastAsia" w:hAnsi="Calibri" w:cs="Calibri"/>
        </w:rPr>
        <w:t>Deliverables:</w:t>
      </w:r>
    </w:p>
    <w:p w14:paraId="77720CC0" w14:textId="77777777" w:rsidR="001B0355" w:rsidRPr="006F5A7D" w:rsidRDefault="001B0355" w:rsidP="001B0355">
      <w:pPr>
        <w:pStyle w:val="NormalWeb"/>
        <w:numPr>
          <w:ilvl w:val="0"/>
          <w:numId w:val="13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Print-ready packaging designs for pouches and boxes.</w:t>
      </w:r>
    </w:p>
    <w:p w14:paraId="6D601C68" w14:textId="77777777" w:rsidR="001B0355" w:rsidRPr="006F5A7D" w:rsidRDefault="001B0355" w:rsidP="001B0355">
      <w:pPr>
        <w:pStyle w:val="NormalWeb"/>
        <w:numPr>
          <w:ilvl w:val="0"/>
          <w:numId w:val="13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Editable source files for future updates.</w:t>
      </w:r>
    </w:p>
    <w:p w14:paraId="1B2EA8F6" w14:textId="77777777" w:rsidR="001B0355" w:rsidRPr="006F5A7D" w:rsidRDefault="001B0355" w:rsidP="001B0355">
      <w:pPr>
        <w:pStyle w:val="NormalWeb"/>
        <w:numPr>
          <w:ilvl w:val="0"/>
          <w:numId w:val="13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 xml:space="preserve">3D </w:t>
      </w:r>
      <w:proofErr w:type="spellStart"/>
      <w:r w:rsidRPr="006F5A7D">
        <w:rPr>
          <w:rFonts w:ascii="Calibri" w:hAnsi="Calibri" w:cs="Calibri"/>
        </w:rPr>
        <w:t>mockups</w:t>
      </w:r>
      <w:proofErr w:type="spellEnd"/>
      <w:r w:rsidRPr="006F5A7D">
        <w:rPr>
          <w:rFonts w:ascii="Calibri" w:hAnsi="Calibri" w:cs="Calibri"/>
        </w:rPr>
        <w:t xml:space="preserve"> to visualize the designs on real packaging.</w:t>
      </w:r>
    </w:p>
    <w:p w14:paraId="68149D7D" w14:textId="77777777" w:rsidR="001B0355" w:rsidRPr="006F5A7D" w:rsidRDefault="001B0355" w:rsidP="001B0355">
      <w:pPr>
        <w:pStyle w:val="NormalWeb"/>
        <w:rPr>
          <w:rFonts w:ascii="Calibri" w:hAnsi="Calibri" w:cs="Calibri"/>
        </w:rPr>
      </w:pPr>
      <w:r w:rsidRPr="006F5A7D">
        <w:rPr>
          <w:rStyle w:val="Strong"/>
          <w:rFonts w:ascii="Calibri" w:eastAsiaTheme="majorEastAsia" w:hAnsi="Calibri" w:cs="Calibri"/>
        </w:rPr>
        <w:t>Target Audience:</w:t>
      </w:r>
    </w:p>
    <w:p w14:paraId="79EAA01F" w14:textId="77777777" w:rsidR="001B0355" w:rsidRPr="006F5A7D" w:rsidRDefault="001B0355" w:rsidP="001B0355">
      <w:pPr>
        <w:pStyle w:val="NormalWeb"/>
        <w:numPr>
          <w:ilvl w:val="0"/>
          <w:numId w:val="14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Families with children.</w:t>
      </w:r>
    </w:p>
    <w:p w14:paraId="390DABB0" w14:textId="77777777" w:rsidR="001B0355" w:rsidRPr="006F5A7D" w:rsidRDefault="001B0355" w:rsidP="001B0355">
      <w:pPr>
        <w:pStyle w:val="NormalWeb"/>
        <w:numPr>
          <w:ilvl w:val="0"/>
          <w:numId w:val="14"/>
        </w:numPr>
        <w:rPr>
          <w:rFonts w:ascii="Calibri" w:hAnsi="Calibri" w:cs="Calibri"/>
        </w:rPr>
      </w:pPr>
      <w:r w:rsidRPr="006F5A7D">
        <w:rPr>
          <w:rFonts w:ascii="Calibri" w:hAnsi="Calibri" w:cs="Calibri"/>
        </w:rPr>
        <w:t>Young, health-conscious consumers seeking nutritious and tasty snacks.</w:t>
      </w:r>
    </w:p>
    <w:p w14:paraId="04F304E5" w14:textId="4EE819D4" w:rsidR="001B0355" w:rsidRPr="006F5A7D" w:rsidRDefault="001B0355" w:rsidP="00C94020">
      <w:pPr>
        <w:pStyle w:val="NormalWeb"/>
        <w:rPr>
          <w:rFonts w:ascii="Calibri" w:hAnsi="Calibri" w:cs="Calibri"/>
        </w:rPr>
      </w:pPr>
      <w:r w:rsidRPr="006F5A7D">
        <w:rPr>
          <w:rStyle w:val="Strong"/>
          <w:rFonts w:ascii="Calibri" w:eastAsiaTheme="majorEastAsia" w:hAnsi="Calibri" w:cs="Calibri"/>
        </w:rPr>
        <w:t>Brand Keywords:</w:t>
      </w:r>
      <w:r w:rsidRPr="006F5A7D">
        <w:rPr>
          <w:rFonts w:ascii="Calibri" w:hAnsi="Calibri" w:cs="Calibri"/>
        </w:rPr>
        <w:br/>
        <w:t>Fresh • Natural • Healthy • Fun • Premium</w:t>
      </w:r>
    </w:p>
    <w:p w14:paraId="14C812F9" w14:textId="2EBA26B4" w:rsidR="00842BDF" w:rsidRPr="00184033" w:rsidRDefault="00842BDF">
      <w:pPr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Objective</w:t>
      </w:r>
    </w:p>
    <w:p w14:paraId="04B6CA7E" w14:textId="2BD93644" w:rsidR="00842BDF" w:rsidRDefault="00842BDF">
      <w:pPr>
        <w:rPr>
          <w:rFonts w:ascii="Calibri" w:hAnsi="Calibri" w:cs="Calibri"/>
        </w:rPr>
      </w:pPr>
      <w:r w:rsidRPr="00842BDF">
        <w:rPr>
          <w:rFonts w:ascii="Calibri" w:hAnsi="Calibri" w:cs="Calibri"/>
        </w:rPr>
        <w:t xml:space="preserve">Develop a visually engaging and functional </w:t>
      </w:r>
      <w:r w:rsidR="004A04AD">
        <w:rPr>
          <w:rFonts w:ascii="Calibri" w:hAnsi="Calibri" w:cs="Calibri"/>
        </w:rPr>
        <w:t>ready-for-print</w:t>
      </w:r>
      <w:r w:rsidR="001C7D68">
        <w:rPr>
          <w:rFonts w:ascii="Calibri" w:hAnsi="Calibri" w:cs="Calibri"/>
        </w:rPr>
        <w:t xml:space="preserve"> </w:t>
      </w:r>
      <w:r w:rsidRPr="00842BDF">
        <w:rPr>
          <w:rFonts w:ascii="Calibri" w:hAnsi="Calibri" w:cs="Calibri"/>
        </w:rPr>
        <w:t xml:space="preserve">packaging design </w:t>
      </w:r>
      <w:r w:rsidR="00382165">
        <w:rPr>
          <w:rFonts w:ascii="Calibri" w:hAnsi="Calibri" w:cs="Calibri"/>
        </w:rPr>
        <w:t>(</w:t>
      </w:r>
      <w:r w:rsidR="00382165" w:rsidRPr="00382165">
        <w:rPr>
          <w:rFonts w:ascii="Calibri" w:hAnsi="Calibri" w:cs="Calibri"/>
          <w:b/>
          <w:bCs/>
          <w:u w:val="single"/>
        </w:rPr>
        <w:t>pouch</w:t>
      </w:r>
      <w:r w:rsidR="00382165">
        <w:rPr>
          <w:rFonts w:ascii="Calibri" w:hAnsi="Calibri" w:cs="Calibri"/>
          <w:b/>
          <w:bCs/>
          <w:u w:val="single"/>
        </w:rPr>
        <w:t>es</w:t>
      </w:r>
      <w:r w:rsidR="00382165" w:rsidRPr="00382165">
        <w:rPr>
          <w:rFonts w:ascii="Calibri" w:hAnsi="Calibri" w:cs="Calibri"/>
          <w:b/>
          <w:bCs/>
        </w:rPr>
        <w:t xml:space="preserve"> and </w:t>
      </w:r>
      <w:r w:rsidR="00382165" w:rsidRPr="00382165">
        <w:rPr>
          <w:rFonts w:ascii="Calibri" w:hAnsi="Calibri" w:cs="Calibri"/>
          <w:b/>
          <w:bCs/>
          <w:u w:val="single"/>
        </w:rPr>
        <w:t>boxes</w:t>
      </w:r>
      <w:r w:rsidR="00382165">
        <w:rPr>
          <w:rFonts w:ascii="Calibri" w:hAnsi="Calibri" w:cs="Calibri"/>
        </w:rPr>
        <w:t xml:space="preserve">) </w:t>
      </w:r>
      <w:r w:rsidRPr="00842BDF">
        <w:rPr>
          <w:rFonts w:ascii="Calibri" w:hAnsi="Calibri" w:cs="Calibri"/>
        </w:rPr>
        <w:t>for our yogurt spout pouch line</w:t>
      </w:r>
      <w:r w:rsidR="00382165">
        <w:rPr>
          <w:rFonts w:ascii="Calibri" w:hAnsi="Calibri" w:cs="Calibri"/>
        </w:rPr>
        <w:t xml:space="preserve"> (</w:t>
      </w:r>
      <w:r w:rsidR="00382165" w:rsidRPr="00382165">
        <w:rPr>
          <w:rFonts w:ascii="Calibri" w:hAnsi="Calibri" w:cs="Calibri"/>
          <w:b/>
          <w:bCs/>
        </w:rPr>
        <w:t>strawberry, vanilla</w:t>
      </w:r>
      <w:r w:rsidR="00496C4D">
        <w:rPr>
          <w:rFonts w:ascii="Calibri" w:hAnsi="Calibri" w:cs="Calibri"/>
          <w:b/>
          <w:bCs/>
        </w:rPr>
        <w:t xml:space="preserve">, Mango, Blueberry </w:t>
      </w:r>
      <w:r w:rsidR="00382165" w:rsidRPr="00382165">
        <w:rPr>
          <w:rFonts w:ascii="Calibri" w:hAnsi="Calibri" w:cs="Calibri"/>
          <w:b/>
          <w:bCs/>
        </w:rPr>
        <w:t>and natural</w:t>
      </w:r>
      <w:r w:rsidR="00382165">
        <w:rPr>
          <w:rFonts w:ascii="Calibri" w:hAnsi="Calibri" w:cs="Calibri"/>
        </w:rPr>
        <w:t>)</w:t>
      </w:r>
      <w:r w:rsidRPr="00842BDF">
        <w:rPr>
          <w:rFonts w:ascii="Calibri" w:hAnsi="Calibri" w:cs="Calibri"/>
        </w:rPr>
        <w:t xml:space="preserve"> that captures the attention of health-conscious consumers and promotes our brand's values </w:t>
      </w:r>
      <w:r w:rsidRPr="00842BDF">
        <w:rPr>
          <w:rFonts w:ascii="Calibri" w:hAnsi="Calibri" w:cs="Calibri"/>
        </w:rPr>
        <w:lastRenderedPageBreak/>
        <w:t>of freshness, natural ingredients, and gut health. The design should appeal to both kids and adults, making it an easy grab-and-go option for all ages.</w:t>
      </w:r>
    </w:p>
    <w:p w14:paraId="02FADC6D" w14:textId="66CD8198" w:rsidR="00842BDF" w:rsidRPr="008C474D" w:rsidRDefault="00842BDF">
      <w:pPr>
        <w:rPr>
          <w:rFonts w:ascii="Calibri" w:hAnsi="Calibri" w:cs="Calibri"/>
          <w:b/>
          <w:bCs/>
          <w:u w:val="single"/>
        </w:rPr>
      </w:pPr>
      <w:r w:rsidRPr="008C474D">
        <w:rPr>
          <w:rFonts w:ascii="Calibri" w:hAnsi="Calibri" w:cs="Calibri"/>
          <w:b/>
          <w:bCs/>
          <w:u w:val="single"/>
        </w:rPr>
        <w:t>Target Audience</w:t>
      </w:r>
    </w:p>
    <w:p w14:paraId="702A4F5C" w14:textId="23C24DEE" w:rsidR="00842BDF" w:rsidRDefault="00842BDF" w:rsidP="00842BD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42BDF">
        <w:rPr>
          <w:rFonts w:ascii="Calibri" w:hAnsi="Calibri" w:cs="Calibri"/>
          <w:b/>
          <w:bCs/>
        </w:rPr>
        <w:t>Primary:</w:t>
      </w:r>
      <w:r w:rsidRPr="00842BDF">
        <w:rPr>
          <w:rFonts w:ascii="Calibri" w:hAnsi="Calibri" w:cs="Calibri"/>
        </w:rPr>
        <w:t xml:space="preserve"> Kids ages </w:t>
      </w:r>
      <w:r w:rsidR="004612CD">
        <w:rPr>
          <w:rFonts w:ascii="Calibri" w:hAnsi="Calibri" w:cs="Calibri"/>
        </w:rPr>
        <w:t>2</w:t>
      </w:r>
      <w:r w:rsidRPr="00842BDF">
        <w:rPr>
          <w:rFonts w:ascii="Calibri" w:hAnsi="Calibri" w:cs="Calibri"/>
        </w:rPr>
        <w:t>–1</w:t>
      </w:r>
      <w:r w:rsidR="008C12E2">
        <w:rPr>
          <w:rFonts w:ascii="Calibri" w:hAnsi="Calibri" w:cs="Calibri"/>
        </w:rPr>
        <w:t>5</w:t>
      </w:r>
      <w:r w:rsidRPr="00842BDF">
        <w:rPr>
          <w:rFonts w:ascii="Calibri" w:hAnsi="Calibri" w:cs="Calibri"/>
        </w:rPr>
        <w:t>, who enjoy tasty, fun snack options, especially those that are easy to hold and consume independently.</w:t>
      </w:r>
    </w:p>
    <w:p w14:paraId="438CD7E0" w14:textId="046708B0" w:rsidR="00842BDF" w:rsidRPr="00842BDF" w:rsidRDefault="00842BDF" w:rsidP="00842BD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42BDF">
        <w:rPr>
          <w:rFonts w:ascii="Calibri" w:hAnsi="Calibri" w:cs="Calibri"/>
          <w:b/>
          <w:bCs/>
        </w:rPr>
        <w:t>Secondary:</w:t>
      </w:r>
      <w:r w:rsidRPr="00842BDF">
        <w:rPr>
          <w:rFonts w:ascii="Calibri" w:hAnsi="Calibri" w:cs="Calibri"/>
        </w:rPr>
        <w:t xml:space="preserve"> Young adults and parents, ages 25–45, who seek nutritious, convenient, and eco-friendly food options for themselves and their families.</w:t>
      </w:r>
    </w:p>
    <w:p w14:paraId="7AF4FFFF" w14:textId="61AAF388" w:rsidR="008C474D" w:rsidRPr="00881146" w:rsidRDefault="008C474D" w:rsidP="008C474D">
      <w:pPr>
        <w:rPr>
          <w:rFonts w:ascii="Calibri" w:hAnsi="Calibri" w:cs="Calibri"/>
          <w:b/>
          <w:bCs/>
        </w:rPr>
      </w:pPr>
      <w:r w:rsidRPr="00881146">
        <w:rPr>
          <w:rFonts w:ascii="Calibri" w:hAnsi="Calibri" w:cs="Calibri"/>
          <w:b/>
          <w:bCs/>
        </w:rPr>
        <w:t>Product Positioning:</w:t>
      </w:r>
    </w:p>
    <w:p w14:paraId="240DCCA7" w14:textId="729D75D7" w:rsidR="008C474D" w:rsidRPr="00881146" w:rsidRDefault="008C474D" w:rsidP="00881146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81146">
        <w:rPr>
          <w:rFonts w:ascii="Calibri" w:hAnsi="Calibri" w:cs="Calibri"/>
          <w:b/>
          <w:bCs/>
        </w:rPr>
        <w:t>Quality &amp; Freshness:</w:t>
      </w:r>
      <w:r w:rsidRPr="00881146">
        <w:rPr>
          <w:rFonts w:ascii="Calibri" w:hAnsi="Calibri" w:cs="Calibri"/>
        </w:rPr>
        <w:t xml:space="preserve"> Emphasize the use of locally sourced, high-quality ingredients with no artificial additives.</w:t>
      </w:r>
      <w:r w:rsidR="00496C4D">
        <w:rPr>
          <w:rFonts w:ascii="Calibri" w:hAnsi="Calibri" w:cs="Calibri"/>
        </w:rPr>
        <w:t xml:space="preserve"> “Single origin milk”</w:t>
      </w:r>
    </w:p>
    <w:p w14:paraId="4070F59D" w14:textId="77777777" w:rsidR="008C474D" w:rsidRPr="00881146" w:rsidRDefault="008C474D" w:rsidP="00881146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81146">
        <w:rPr>
          <w:rFonts w:ascii="Calibri" w:hAnsi="Calibri" w:cs="Calibri"/>
          <w:b/>
          <w:bCs/>
        </w:rPr>
        <w:t>Health-Oriented:</w:t>
      </w:r>
      <w:r w:rsidRPr="00881146">
        <w:rPr>
          <w:rFonts w:ascii="Calibri" w:hAnsi="Calibri" w:cs="Calibri"/>
        </w:rPr>
        <w:t xml:space="preserve"> Highlight probiotics and the benefits of yogurt for gut health.</w:t>
      </w:r>
    </w:p>
    <w:p w14:paraId="488B64CC" w14:textId="77777777" w:rsidR="008C474D" w:rsidRPr="00881146" w:rsidRDefault="008C474D" w:rsidP="00881146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81146">
        <w:rPr>
          <w:rFonts w:ascii="Calibri" w:hAnsi="Calibri" w:cs="Calibri"/>
          <w:b/>
          <w:bCs/>
        </w:rPr>
        <w:t>Convenience:</w:t>
      </w:r>
      <w:r w:rsidRPr="00881146">
        <w:rPr>
          <w:rFonts w:ascii="Calibri" w:hAnsi="Calibri" w:cs="Calibri"/>
        </w:rPr>
        <w:t xml:space="preserve"> Show that the spout pouch is designed for on-the-go lifestyles, perfect for busy mornings, lunches, and travel.</w:t>
      </w:r>
    </w:p>
    <w:p w14:paraId="1E22F57C" w14:textId="26A6BB01" w:rsidR="006B47D7" w:rsidRPr="00881146" w:rsidRDefault="008C474D" w:rsidP="00881146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81146">
        <w:rPr>
          <w:rFonts w:ascii="Calibri" w:hAnsi="Calibri" w:cs="Calibri"/>
          <w:b/>
          <w:bCs/>
        </w:rPr>
        <w:t>Eco-Conscious:</w:t>
      </w:r>
      <w:r w:rsidRPr="00881146">
        <w:rPr>
          <w:rFonts w:ascii="Calibri" w:hAnsi="Calibri" w:cs="Calibri"/>
        </w:rPr>
        <w:t xml:space="preserve"> Incorporate sustainable materials and/or eco-friendly messaging to appeal to environmentally aware consumers.</w:t>
      </w:r>
    </w:p>
    <w:p w14:paraId="2ADE9F74" w14:textId="67ECF4A1" w:rsidR="006D26FE" w:rsidRPr="006D26FE" w:rsidRDefault="006D26FE" w:rsidP="006D26FE">
      <w:pPr>
        <w:rPr>
          <w:rFonts w:ascii="Calibri" w:hAnsi="Calibri" w:cs="Calibri"/>
          <w:b/>
          <w:bCs/>
        </w:rPr>
      </w:pPr>
      <w:r w:rsidRPr="006D26FE">
        <w:rPr>
          <w:rFonts w:ascii="Calibri" w:hAnsi="Calibri" w:cs="Calibri"/>
          <w:b/>
          <w:bCs/>
        </w:rPr>
        <w:t>Tone &amp; Style:</w:t>
      </w:r>
    </w:p>
    <w:p w14:paraId="3997FA8F" w14:textId="77777777" w:rsidR="006D26FE" w:rsidRPr="006D26FE" w:rsidRDefault="006D26FE" w:rsidP="006D26FE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6D26FE">
        <w:rPr>
          <w:rFonts w:ascii="Calibri" w:hAnsi="Calibri" w:cs="Calibri"/>
          <w:b/>
          <w:bCs/>
        </w:rPr>
        <w:t>Playful yet Sophisticated</w:t>
      </w:r>
      <w:r w:rsidRPr="006D26FE">
        <w:rPr>
          <w:rFonts w:ascii="Calibri" w:hAnsi="Calibri" w:cs="Calibri"/>
        </w:rPr>
        <w:t xml:space="preserve">: Bright, inviting </w:t>
      </w:r>
      <w:proofErr w:type="spellStart"/>
      <w:r w:rsidRPr="006D26FE">
        <w:rPr>
          <w:rFonts w:ascii="Calibri" w:hAnsi="Calibri" w:cs="Calibri"/>
        </w:rPr>
        <w:t>colors</w:t>
      </w:r>
      <w:proofErr w:type="spellEnd"/>
      <w:r w:rsidRPr="006D26FE">
        <w:rPr>
          <w:rFonts w:ascii="Calibri" w:hAnsi="Calibri" w:cs="Calibri"/>
        </w:rPr>
        <w:t xml:space="preserve"> and a clean design that maintains a fun, youthful appeal while ensuring it remains credible for adults.</w:t>
      </w:r>
    </w:p>
    <w:p w14:paraId="16741C7D" w14:textId="77777777" w:rsidR="006D26FE" w:rsidRPr="006D26FE" w:rsidRDefault="006D26FE" w:rsidP="006D26FE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6D26FE">
        <w:rPr>
          <w:rFonts w:ascii="Calibri" w:hAnsi="Calibri" w:cs="Calibri"/>
          <w:b/>
          <w:bCs/>
        </w:rPr>
        <w:t>Natural and Fresh</w:t>
      </w:r>
      <w:r w:rsidRPr="006D26FE">
        <w:rPr>
          <w:rFonts w:ascii="Calibri" w:hAnsi="Calibri" w:cs="Calibri"/>
        </w:rPr>
        <w:t>: Use earthy tones or nature-inspired visuals to evoke freshness, purity, and healthiness.</w:t>
      </w:r>
    </w:p>
    <w:p w14:paraId="41EB9198" w14:textId="7F75A765" w:rsidR="008C474D" w:rsidRPr="006D26FE" w:rsidRDefault="006D26FE" w:rsidP="006D26FE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6D26FE">
        <w:rPr>
          <w:rFonts w:ascii="Calibri" w:hAnsi="Calibri" w:cs="Calibri"/>
          <w:b/>
          <w:bCs/>
        </w:rPr>
        <w:t>Simple &amp; Clear</w:t>
      </w:r>
      <w:r w:rsidRPr="006D26FE">
        <w:rPr>
          <w:rFonts w:ascii="Calibri" w:hAnsi="Calibri" w:cs="Calibri"/>
        </w:rPr>
        <w:t xml:space="preserve">: Avoid clutter; focus on clear messaging about </w:t>
      </w:r>
      <w:proofErr w:type="spellStart"/>
      <w:r w:rsidRPr="006D26FE">
        <w:rPr>
          <w:rFonts w:ascii="Calibri" w:hAnsi="Calibri" w:cs="Calibri"/>
        </w:rPr>
        <w:t>flavor</w:t>
      </w:r>
      <w:proofErr w:type="spellEnd"/>
      <w:r w:rsidRPr="006D26FE">
        <w:rPr>
          <w:rFonts w:ascii="Calibri" w:hAnsi="Calibri" w:cs="Calibri"/>
        </w:rPr>
        <w:t>, health benefits, and ease of use.</w:t>
      </w:r>
    </w:p>
    <w:p w14:paraId="359A452C" w14:textId="05075D33" w:rsidR="00726F28" w:rsidRPr="00726F28" w:rsidRDefault="00726F28" w:rsidP="00726F28">
      <w:pPr>
        <w:rPr>
          <w:rFonts w:ascii="Calibri" w:hAnsi="Calibri" w:cs="Calibri"/>
          <w:b/>
          <w:bCs/>
        </w:rPr>
      </w:pPr>
      <w:r w:rsidRPr="00726F28">
        <w:rPr>
          <w:rFonts w:ascii="Calibri" w:hAnsi="Calibri" w:cs="Calibri"/>
          <w:b/>
          <w:bCs/>
        </w:rPr>
        <w:t>Key Visual Elements:</w:t>
      </w:r>
    </w:p>
    <w:p w14:paraId="7A5C88AA" w14:textId="77777777" w:rsidR="00726F28" w:rsidRPr="00726F28" w:rsidRDefault="00726F28" w:rsidP="00726F28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r w:rsidRPr="00726F28">
        <w:rPr>
          <w:rFonts w:ascii="Calibri" w:hAnsi="Calibri" w:cs="Calibri"/>
          <w:b/>
          <w:bCs/>
        </w:rPr>
        <w:t>Logo Placement</w:t>
      </w:r>
      <w:r w:rsidRPr="00726F28">
        <w:rPr>
          <w:rFonts w:ascii="Calibri" w:hAnsi="Calibri" w:cs="Calibri"/>
        </w:rPr>
        <w:t>: Ensure the brand name is prominent and instantly recognizable, with the logo ideally placed near the top for visibility.</w:t>
      </w:r>
    </w:p>
    <w:p w14:paraId="4AF3E03D" w14:textId="6532DFB0" w:rsidR="00726F28" w:rsidRPr="00726F28" w:rsidRDefault="00726F28" w:rsidP="00726F28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proofErr w:type="spellStart"/>
      <w:r w:rsidRPr="00726F28">
        <w:rPr>
          <w:rFonts w:ascii="Calibri" w:hAnsi="Calibri" w:cs="Calibri"/>
          <w:b/>
          <w:bCs/>
        </w:rPr>
        <w:t>Flavor</w:t>
      </w:r>
      <w:proofErr w:type="spellEnd"/>
      <w:r w:rsidRPr="00726F28">
        <w:rPr>
          <w:rFonts w:ascii="Calibri" w:hAnsi="Calibri" w:cs="Calibri"/>
          <w:b/>
          <w:bCs/>
        </w:rPr>
        <w:t xml:space="preserve"> Indicators:</w:t>
      </w:r>
      <w:r w:rsidRPr="00726F28">
        <w:rPr>
          <w:rFonts w:ascii="Calibri" w:hAnsi="Calibri" w:cs="Calibri"/>
        </w:rPr>
        <w:t xml:space="preserve"> Use </w:t>
      </w:r>
      <w:proofErr w:type="spellStart"/>
      <w:r w:rsidRPr="00726F28">
        <w:rPr>
          <w:rFonts w:ascii="Calibri" w:hAnsi="Calibri" w:cs="Calibri"/>
        </w:rPr>
        <w:t>colors</w:t>
      </w:r>
      <w:proofErr w:type="spellEnd"/>
      <w:r w:rsidRPr="00726F28">
        <w:rPr>
          <w:rFonts w:ascii="Calibri" w:hAnsi="Calibri" w:cs="Calibri"/>
        </w:rPr>
        <w:t xml:space="preserve"> or small icons that signify different </w:t>
      </w:r>
      <w:proofErr w:type="spellStart"/>
      <w:r w:rsidRPr="00726F28">
        <w:rPr>
          <w:rFonts w:ascii="Calibri" w:hAnsi="Calibri" w:cs="Calibri"/>
        </w:rPr>
        <w:t>flavors</w:t>
      </w:r>
      <w:proofErr w:type="spellEnd"/>
      <w:r w:rsidRPr="00726F28">
        <w:rPr>
          <w:rFonts w:ascii="Calibri" w:hAnsi="Calibri" w:cs="Calibri"/>
        </w:rPr>
        <w:t xml:space="preserve"> (</w:t>
      </w:r>
      <w:r w:rsidR="00222D07">
        <w:rPr>
          <w:rFonts w:ascii="Calibri" w:hAnsi="Calibri" w:cs="Calibri"/>
        </w:rPr>
        <w:t>i.e</w:t>
      </w:r>
      <w:r w:rsidRPr="00726F28">
        <w:rPr>
          <w:rFonts w:ascii="Calibri" w:hAnsi="Calibri" w:cs="Calibri"/>
        </w:rPr>
        <w:t xml:space="preserve">., strawberries, </w:t>
      </w:r>
      <w:r w:rsidR="00222D07">
        <w:rPr>
          <w:rFonts w:ascii="Calibri" w:hAnsi="Calibri" w:cs="Calibri"/>
        </w:rPr>
        <w:t>vanilla,</w:t>
      </w:r>
      <w:r w:rsidR="00496C4D">
        <w:rPr>
          <w:rFonts w:ascii="Calibri" w:hAnsi="Calibri" w:cs="Calibri"/>
        </w:rPr>
        <w:t xml:space="preserve"> Mango,</w:t>
      </w:r>
      <w:r w:rsidR="00222D07">
        <w:rPr>
          <w:rFonts w:ascii="Calibri" w:hAnsi="Calibri" w:cs="Calibri"/>
        </w:rPr>
        <w:t xml:space="preserve"> blueberry</w:t>
      </w:r>
      <w:r w:rsidR="008C12E2">
        <w:rPr>
          <w:rFonts w:ascii="Calibri" w:hAnsi="Calibri" w:cs="Calibri"/>
        </w:rPr>
        <w:t xml:space="preserve"> &amp; nature-plain</w:t>
      </w:r>
      <w:r w:rsidRPr="00726F28">
        <w:rPr>
          <w:rFonts w:ascii="Calibri" w:hAnsi="Calibri" w:cs="Calibri"/>
        </w:rPr>
        <w:t>) to allow quick recognition for consumers.</w:t>
      </w:r>
    </w:p>
    <w:p w14:paraId="08EE4F04" w14:textId="77777777" w:rsidR="00726F28" w:rsidRPr="00726F28" w:rsidRDefault="00726F28" w:rsidP="00726F28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r w:rsidRPr="00726F28">
        <w:rPr>
          <w:rFonts w:ascii="Calibri" w:hAnsi="Calibri" w:cs="Calibri"/>
          <w:b/>
          <w:bCs/>
        </w:rPr>
        <w:t>Illustrations &amp; Graphics:</w:t>
      </w:r>
      <w:r w:rsidRPr="00726F28">
        <w:rPr>
          <w:rFonts w:ascii="Calibri" w:hAnsi="Calibri" w:cs="Calibri"/>
        </w:rPr>
        <w:t xml:space="preserve"> Incorporate friendly, minimalistic fruit or probiotic graphics that represent the yogurt’s natural ingredients and health benefits.</w:t>
      </w:r>
    </w:p>
    <w:p w14:paraId="1C66E16F" w14:textId="1859A80B" w:rsidR="008C474D" w:rsidRDefault="00726F28" w:rsidP="00726F28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r w:rsidRPr="00726F28">
        <w:rPr>
          <w:rFonts w:ascii="Calibri" w:hAnsi="Calibri" w:cs="Calibri"/>
          <w:b/>
          <w:bCs/>
        </w:rPr>
        <w:t>Spout Usability Highlight:</w:t>
      </w:r>
      <w:r w:rsidRPr="00726F28">
        <w:rPr>
          <w:rFonts w:ascii="Calibri" w:hAnsi="Calibri" w:cs="Calibri"/>
        </w:rPr>
        <w:t xml:space="preserve"> Illustrate the ease of the spout for consuming on the go, with clear usage cues to attract attention from busy parents and commuters.</w:t>
      </w:r>
      <w:r w:rsidR="008C12E2">
        <w:rPr>
          <w:rFonts w:ascii="Calibri" w:hAnsi="Calibri" w:cs="Calibri"/>
        </w:rPr>
        <w:t xml:space="preserve"> </w:t>
      </w:r>
      <w:r w:rsidR="008C12E2" w:rsidRPr="008C12E2">
        <w:rPr>
          <w:rFonts w:ascii="Calibri" w:hAnsi="Calibri" w:cs="Calibri"/>
        </w:rPr>
        <w:t xml:space="preserve">The spout pouch caps for this yogurt packaging are designed with safety in mind, specifically to be </w:t>
      </w:r>
      <w:r w:rsidR="008C12E2" w:rsidRPr="008C12E2">
        <w:rPr>
          <w:rFonts w:ascii="Calibri" w:hAnsi="Calibri" w:cs="Calibri"/>
          <w:b/>
          <w:bCs/>
        </w:rPr>
        <w:t>baby-friendly</w:t>
      </w:r>
      <w:r w:rsidR="008C12E2" w:rsidRPr="008C12E2">
        <w:rPr>
          <w:rFonts w:ascii="Calibri" w:hAnsi="Calibri" w:cs="Calibri"/>
        </w:rPr>
        <w:t xml:space="preserve"> and </w:t>
      </w:r>
      <w:r w:rsidR="008C12E2" w:rsidRPr="008C12E2">
        <w:rPr>
          <w:rFonts w:ascii="Calibri" w:hAnsi="Calibri" w:cs="Calibri"/>
          <w:b/>
          <w:bCs/>
        </w:rPr>
        <w:t>choke-proof</w:t>
      </w:r>
      <w:r w:rsidR="008C12E2" w:rsidRPr="008C12E2">
        <w:rPr>
          <w:rFonts w:ascii="Calibri" w:hAnsi="Calibri" w:cs="Calibri"/>
        </w:rPr>
        <w:t>.</w:t>
      </w:r>
    </w:p>
    <w:p w14:paraId="52E7AF72" w14:textId="7FECC2B3" w:rsidR="005F6B52" w:rsidRPr="005F6B52" w:rsidRDefault="005F6B52" w:rsidP="005F6B52">
      <w:pPr>
        <w:rPr>
          <w:rFonts w:ascii="Calibri" w:hAnsi="Calibri" w:cs="Calibri"/>
          <w:b/>
          <w:bCs/>
        </w:rPr>
      </w:pPr>
      <w:r w:rsidRPr="005F6B52">
        <w:rPr>
          <w:rFonts w:ascii="Calibri" w:hAnsi="Calibri" w:cs="Calibri"/>
          <w:b/>
          <w:bCs/>
        </w:rPr>
        <w:t>Packaging Requirements:</w:t>
      </w:r>
    </w:p>
    <w:p w14:paraId="1D427DC3" w14:textId="0164DF1B" w:rsidR="005F6B52" w:rsidRPr="005F6B52" w:rsidRDefault="005F6B52" w:rsidP="005F6B52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 w:rsidRPr="005F6B52">
        <w:rPr>
          <w:rFonts w:ascii="Calibri" w:hAnsi="Calibri" w:cs="Calibri"/>
          <w:b/>
          <w:bCs/>
        </w:rPr>
        <w:t>Format:</w:t>
      </w:r>
      <w:r w:rsidRPr="005F6B52">
        <w:rPr>
          <w:rFonts w:ascii="Calibri" w:hAnsi="Calibri" w:cs="Calibri"/>
        </w:rPr>
        <w:t xml:space="preserve"> Spout pouch, </w:t>
      </w:r>
      <w:r w:rsidR="00674593">
        <w:rPr>
          <w:rFonts w:ascii="Calibri" w:hAnsi="Calibri" w:cs="Calibri"/>
        </w:rPr>
        <w:t>aluminium foil lined</w:t>
      </w:r>
      <w:r w:rsidR="00BC3F13">
        <w:rPr>
          <w:rFonts w:ascii="Calibri" w:hAnsi="Calibri" w:cs="Calibri"/>
        </w:rPr>
        <w:t>.</w:t>
      </w:r>
    </w:p>
    <w:p w14:paraId="54C19896" w14:textId="310C9D9A" w:rsidR="005F6B52" w:rsidRDefault="005F6B52" w:rsidP="005F6B52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 w:rsidRPr="005F6B52">
        <w:rPr>
          <w:rFonts w:ascii="Calibri" w:hAnsi="Calibri" w:cs="Calibri"/>
          <w:b/>
          <w:bCs/>
        </w:rPr>
        <w:lastRenderedPageBreak/>
        <w:t>Size:</w:t>
      </w:r>
      <w:r w:rsidRPr="005F6B52">
        <w:rPr>
          <w:rFonts w:ascii="Calibri" w:hAnsi="Calibri" w:cs="Calibri"/>
        </w:rPr>
        <w:t xml:space="preserve"> Each pouch should hold a </w:t>
      </w:r>
      <w:r w:rsidR="002F4C5B" w:rsidRPr="005F6B52">
        <w:rPr>
          <w:rFonts w:ascii="Calibri" w:hAnsi="Calibri" w:cs="Calibri"/>
        </w:rPr>
        <w:t>single serving</w:t>
      </w:r>
      <w:r w:rsidRPr="005F6B52">
        <w:rPr>
          <w:rFonts w:ascii="Calibri" w:hAnsi="Calibri" w:cs="Calibri"/>
        </w:rPr>
        <w:t xml:space="preserve"> (1</w:t>
      </w:r>
      <w:r w:rsidR="00496C4D">
        <w:rPr>
          <w:rFonts w:ascii="Calibri" w:hAnsi="Calibri" w:cs="Calibri"/>
        </w:rPr>
        <w:t>5</w:t>
      </w:r>
      <w:r w:rsidRPr="005F6B52">
        <w:rPr>
          <w:rFonts w:ascii="Calibri" w:hAnsi="Calibri" w:cs="Calibri"/>
        </w:rPr>
        <w:t>0ml) of yogurt.</w:t>
      </w:r>
    </w:p>
    <w:p w14:paraId="29067339" w14:textId="07A0C6E7" w:rsidR="00CA3E1B" w:rsidRPr="00CA3E1B" w:rsidRDefault="00CA3E1B" w:rsidP="00CA3E1B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Confirm colours used...</w:t>
      </w:r>
    </w:p>
    <w:p w14:paraId="05EBAB88" w14:textId="41830433" w:rsidR="00BC3F13" w:rsidRPr="00BC3F13" w:rsidRDefault="00BC3F13" w:rsidP="00BC3F13">
      <w:pPr>
        <w:rPr>
          <w:rFonts w:ascii="Calibri" w:hAnsi="Calibri" w:cs="Calibri"/>
          <w:b/>
          <w:bCs/>
        </w:rPr>
      </w:pPr>
      <w:r w:rsidRPr="00BC3F13">
        <w:rPr>
          <w:rFonts w:ascii="Calibri" w:hAnsi="Calibri" w:cs="Calibri"/>
          <w:b/>
          <w:bCs/>
        </w:rPr>
        <w:t>Deliverables:</w:t>
      </w:r>
    </w:p>
    <w:p w14:paraId="3D203CA6" w14:textId="77777777" w:rsidR="00BC3F13" w:rsidRPr="00BC3F13" w:rsidRDefault="00BC3F13" w:rsidP="00BC3F13">
      <w:pPr>
        <w:pStyle w:val="ListParagraph"/>
        <w:numPr>
          <w:ilvl w:val="0"/>
          <w:numId w:val="7"/>
        </w:numPr>
        <w:rPr>
          <w:rFonts w:ascii="Calibri" w:hAnsi="Calibri" w:cs="Calibri"/>
        </w:rPr>
      </w:pPr>
      <w:r w:rsidRPr="00BC3F13">
        <w:rPr>
          <w:rFonts w:ascii="Calibri" w:hAnsi="Calibri" w:cs="Calibri"/>
        </w:rPr>
        <w:t xml:space="preserve">Finalized design </w:t>
      </w:r>
      <w:proofErr w:type="spellStart"/>
      <w:r w:rsidRPr="00BC3F13">
        <w:rPr>
          <w:rFonts w:ascii="Calibri" w:hAnsi="Calibri" w:cs="Calibri"/>
        </w:rPr>
        <w:t>mockups</w:t>
      </w:r>
      <w:proofErr w:type="spellEnd"/>
      <w:r w:rsidRPr="00BC3F13">
        <w:rPr>
          <w:rFonts w:ascii="Calibri" w:hAnsi="Calibri" w:cs="Calibri"/>
        </w:rPr>
        <w:t xml:space="preserve"> (front and back) for the yogurt spout pouch packaging.</w:t>
      </w:r>
    </w:p>
    <w:p w14:paraId="18C387A5" w14:textId="77777777" w:rsidR="00BC3F13" w:rsidRPr="00BC3F13" w:rsidRDefault="00BC3F13" w:rsidP="00BC3F13">
      <w:pPr>
        <w:pStyle w:val="ListParagraph"/>
        <w:numPr>
          <w:ilvl w:val="0"/>
          <w:numId w:val="7"/>
        </w:numPr>
        <w:rPr>
          <w:rFonts w:ascii="Calibri" w:hAnsi="Calibri" w:cs="Calibri"/>
        </w:rPr>
      </w:pPr>
      <w:proofErr w:type="spellStart"/>
      <w:r w:rsidRPr="00BC3F13">
        <w:rPr>
          <w:rFonts w:ascii="Calibri" w:hAnsi="Calibri" w:cs="Calibri"/>
        </w:rPr>
        <w:t>Color</w:t>
      </w:r>
      <w:proofErr w:type="spellEnd"/>
      <w:r w:rsidRPr="00BC3F13">
        <w:rPr>
          <w:rFonts w:ascii="Calibri" w:hAnsi="Calibri" w:cs="Calibri"/>
        </w:rPr>
        <w:t xml:space="preserve"> scheme and </w:t>
      </w:r>
      <w:proofErr w:type="spellStart"/>
      <w:r w:rsidRPr="00BC3F13">
        <w:rPr>
          <w:rFonts w:ascii="Calibri" w:hAnsi="Calibri" w:cs="Calibri"/>
        </w:rPr>
        <w:t>flavor</w:t>
      </w:r>
      <w:proofErr w:type="spellEnd"/>
      <w:r w:rsidRPr="00BC3F13">
        <w:rPr>
          <w:rFonts w:ascii="Calibri" w:hAnsi="Calibri" w:cs="Calibri"/>
        </w:rPr>
        <w:t xml:space="preserve"> differentiation concepts.</w:t>
      </w:r>
    </w:p>
    <w:p w14:paraId="67967CDF" w14:textId="09AC359E" w:rsidR="00726F28" w:rsidRDefault="00BC3F13" w:rsidP="00726F28">
      <w:pPr>
        <w:pStyle w:val="ListParagraph"/>
        <w:numPr>
          <w:ilvl w:val="0"/>
          <w:numId w:val="7"/>
        </w:numPr>
        <w:rPr>
          <w:rFonts w:ascii="Calibri" w:hAnsi="Calibri" w:cs="Calibri"/>
        </w:rPr>
      </w:pPr>
      <w:r w:rsidRPr="00BC3F13">
        <w:rPr>
          <w:rFonts w:ascii="Calibri" w:hAnsi="Calibri" w:cs="Calibri"/>
        </w:rPr>
        <w:t>Eco-friendly packaging suggestions or icons to reinforce the brand’s sustainability commitment.</w:t>
      </w:r>
    </w:p>
    <w:p w14:paraId="268B4290" w14:textId="77777777" w:rsidR="00BC3F13" w:rsidRDefault="00BC3F13" w:rsidP="00BC3F13">
      <w:pPr>
        <w:rPr>
          <w:rFonts w:ascii="Calibri" w:hAnsi="Calibri" w:cs="Calibri"/>
        </w:rPr>
      </w:pPr>
    </w:p>
    <w:p w14:paraId="14AD1B73" w14:textId="16A1706A" w:rsidR="00726F28" w:rsidRPr="00BC3F13" w:rsidRDefault="00BC3F13" w:rsidP="00726F28">
      <w:pPr>
        <w:rPr>
          <w:rFonts w:ascii="Calibri" w:hAnsi="Calibri" w:cs="Calibri"/>
          <w:b/>
          <w:bCs/>
          <w:u w:val="single"/>
        </w:rPr>
      </w:pPr>
      <w:r w:rsidRPr="00BC3F13">
        <w:rPr>
          <w:rFonts w:ascii="Calibri" w:hAnsi="Calibri" w:cs="Calibri"/>
          <w:b/>
          <w:bCs/>
          <w:u w:val="single"/>
        </w:rPr>
        <w:t>Inspirational designs from other companies.</w:t>
      </w:r>
    </w:p>
    <w:p w14:paraId="6E3A6371" w14:textId="4A624409" w:rsidR="006E64BD" w:rsidRDefault="006B47D7" w:rsidP="006B47D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184033">
        <w:rPr>
          <w:rFonts w:ascii="Calibri" w:hAnsi="Calibri" w:cs="Calibri"/>
          <w:b/>
          <w:bCs/>
        </w:rPr>
        <w:t xml:space="preserve">Spout Pouches </w:t>
      </w:r>
    </w:p>
    <w:p w14:paraId="51234108" w14:textId="28D97BCE" w:rsidR="00047683" w:rsidRDefault="00047683" w:rsidP="00047683">
      <w:pPr>
        <w:rPr>
          <w:rFonts w:ascii="Calibri" w:hAnsi="Calibri" w:cs="Calibri"/>
          <w:b/>
          <w:bCs/>
          <w:color w:val="C00000"/>
        </w:rPr>
      </w:pPr>
      <w:r w:rsidRPr="00047683">
        <w:rPr>
          <w:rFonts w:ascii="Calibri" w:hAnsi="Calibri" w:cs="Calibri"/>
          <w:b/>
          <w:bCs/>
          <w:color w:val="C00000"/>
        </w:rPr>
        <w:t>Looking for vibrant colourways just like the one for ‘Once Upon a Farm’ below</w:t>
      </w:r>
    </w:p>
    <w:p w14:paraId="7BA0A5D9" w14:textId="42FDECC9" w:rsidR="001C7E1B" w:rsidRDefault="001C7E1B" w:rsidP="00047683">
      <w:pPr>
        <w:rPr>
          <w:rFonts w:ascii="Calibri" w:hAnsi="Calibri" w:cs="Calibri"/>
          <w:b/>
          <w:bCs/>
          <w:color w:val="C00000"/>
        </w:rPr>
      </w:pPr>
      <w:r>
        <w:rPr>
          <w:rFonts w:ascii="Calibri" w:hAnsi="Calibri" w:cs="Calibri"/>
          <w:b/>
          <w:bCs/>
          <w:color w:val="C00000"/>
        </w:rPr>
        <w:t>Flavours</w:t>
      </w:r>
      <w:r w:rsidR="00236CCD">
        <w:rPr>
          <w:rFonts w:ascii="Calibri" w:hAnsi="Calibri" w:cs="Calibri"/>
          <w:b/>
          <w:bCs/>
          <w:color w:val="C00000"/>
        </w:rPr>
        <w:t>:</w:t>
      </w:r>
      <w:r>
        <w:rPr>
          <w:rFonts w:ascii="Calibri" w:hAnsi="Calibri" w:cs="Calibri"/>
          <w:b/>
          <w:bCs/>
          <w:color w:val="C00000"/>
        </w:rPr>
        <w:t xml:space="preserve"> – </w:t>
      </w:r>
    </w:p>
    <w:p w14:paraId="575216A0" w14:textId="77777777" w:rsidR="001C7E1B" w:rsidRDefault="001C7E1B" w:rsidP="001C7E1B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color w:val="C00000"/>
        </w:rPr>
      </w:pPr>
      <w:r w:rsidRPr="001C7E1B">
        <w:rPr>
          <w:rFonts w:ascii="Calibri" w:hAnsi="Calibri" w:cs="Calibri"/>
          <w:b/>
          <w:bCs/>
          <w:color w:val="C00000"/>
        </w:rPr>
        <w:t xml:space="preserve">Strawberry, </w:t>
      </w:r>
    </w:p>
    <w:p w14:paraId="03BAF537" w14:textId="77777777" w:rsidR="001C7E1B" w:rsidRDefault="001C7E1B" w:rsidP="001C7E1B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color w:val="C00000"/>
        </w:rPr>
      </w:pPr>
      <w:r w:rsidRPr="001C7E1B">
        <w:rPr>
          <w:rFonts w:ascii="Calibri" w:hAnsi="Calibri" w:cs="Calibri"/>
          <w:b/>
          <w:bCs/>
          <w:color w:val="C00000"/>
        </w:rPr>
        <w:t xml:space="preserve">Vanilla, </w:t>
      </w:r>
    </w:p>
    <w:p w14:paraId="48FC8BAF" w14:textId="2E5994BA" w:rsidR="001C7E1B" w:rsidRPr="001C7E1B" w:rsidRDefault="001C7E1B" w:rsidP="001C7E1B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color w:val="C00000"/>
        </w:rPr>
      </w:pPr>
      <w:r w:rsidRPr="001C7E1B">
        <w:rPr>
          <w:rFonts w:ascii="Calibri" w:hAnsi="Calibri" w:cs="Calibri"/>
          <w:b/>
          <w:bCs/>
          <w:color w:val="C00000"/>
        </w:rPr>
        <w:t>Natur</w:t>
      </w:r>
      <w:r w:rsidR="004612CD">
        <w:rPr>
          <w:rFonts w:ascii="Calibri" w:hAnsi="Calibri" w:cs="Calibri"/>
          <w:b/>
          <w:bCs/>
          <w:color w:val="C00000"/>
        </w:rPr>
        <w:t>al</w:t>
      </w:r>
    </w:p>
    <w:p w14:paraId="60135E79" w14:textId="296CC930" w:rsidR="006B47D7" w:rsidRDefault="001A0D5B" w:rsidP="006B47D7">
      <w:pPr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4141A584" wp14:editId="7E6FA59B">
            <wp:extent cx="2834640" cy="2834640"/>
            <wp:effectExtent l="0" t="0" r="3810" b="3810"/>
            <wp:docPr id="215279727" name="Picture 1" descr="This may contain: a bottle of juice with fruit on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is may contain: a bottle of juice with fruit on i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153F3D" wp14:editId="3AD699CD">
            <wp:extent cx="2781300" cy="2781300"/>
            <wp:effectExtent l="0" t="0" r="0" b="0"/>
            <wp:docPr id="304672745" name="Picture 2" descr="This may contain: a bottle of stonyfield organic whole milk with strawberries and berries on the 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is may contain: a bottle of stonyfield organic whole milk with strawberries and berries on the sid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3F2C8" w14:textId="42F73485" w:rsidR="00A4191D" w:rsidRDefault="00A4191D" w:rsidP="006B47D7">
      <w:pPr>
        <w:rPr>
          <w:rFonts w:ascii="Calibri" w:hAnsi="Calibri" w:cs="Calibri"/>
          <w:b/>
          <w:bCs/>
        </w:rPr>
      </w:pPr>
      <w:r>
        <w:rPr>
          <w:noProof/>
        </w:rPr>
        <w:lastRenderedPageBreak/>
        <w:drawing>
          <wp:inline distT="0" distB="0" distL="0" distR="0" wp14:anchorId="524812DA" wp14:editId="7DE140BE">
            <wp:extent cx="2476500" cy="2476500"/>
            <wp:effectExtent l="0" t="0" r="0" b="0"/>
            <wp:docPr id="159917752" name="Picture 5" descr="This may contain: farmers union greek yogurt with probiot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his may contain: farmers union greek yogurt with probiotic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24CE5B" wp14:editId="20A6B779">
            <wp:extent cx="2476500" cy="2476500"/>
            <wp:effectExtent l="0" t="0" r="0" b="0"/>
            <wp:docPr id="125251356" name="Picture 6" descr="A blue package with white text and flow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51356" name="Picture 6" descr="A blue package with white text and flow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64C96" w14:textId="77777777" w:rsidR="00047683" w:rsidRDefault="00047683" w:rsidP="006B47D7">
      <w:pPr>
        <w:rPr>
          <w:rFonts w:ascii="Calibri" w:hAnsi="Calibri" w:cs="Calibri"/>
          <w:b/>
          <w:bCs/>
        </w:rPr>
      </w:pPr>
    </w:p>
    <w:p w14:paraId="21C6147C" w14:textId="3F46A51D" w:rsidR="00047683" w:rsidRDefault="00047683" w:rsidP="006B47D7">
      <w:pPr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3E557354" wp14:editId="479EBB2E">
            <wp:extent cx="3502460" cy="2141220"/>
            <wp:effectExtent l="0" t="0" r="3175" b="0"/>
            <wp:docPr id="1277322924" name="Picture 10" descr="This may contain: six pouches of once farm organic baby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his may contain: six pouches of once farm organic baby foo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84" cy="214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A5195" w14:textId="77777777" w:rsidR="001A0D5B" w:rsidRDefault="001A0D5B" w:rsidP="006B47D7">
      <w:pPr>
        <w:rPr>
          <w:rFonts w:ascii="Calibri" w:hAnsi="Calibri" w:cs="Calibri"/>
          <w:b/>
          <w:bCs/>
        </w:rPr>
      </w:pPr>
    </w:p>
    <w:p w14:paraId="0FCFC014" w14:textId="77777777" w:rsidR="001A0D5B" w:rsidRDefault="001A0D5B" w:rsidP="006B47D7">
      <w:pPr>
        <w:rPr>
          <w:rFonts w:ascii="Calibri" w:hAnsi="Calibri" w:cs="Calibri"/>
          <w:b/>
          <w:bCs/>
        </w:rPr>
      </w:pPr>
    </w:p>
    <w:p w14:paraId="5B6604AF" w14:textId="77777777" w:rsidR="001C7E1B" w:rsidRDefault="001C7E1B" w:rsidP="006B47D7">
      <w:pPr>
        <w:rPr>
          <w:rFonts w:ascii="Calibri" w:hAnsi="Calibri" w:cs="Calibri"/>
          <w:b/>
          <w:bCs/>
        </w:rPr>
      </w:pPr>
    </w:p>
    <w:p w14:paraId="57FF3EB8" w14:textId="77777777" w:rsidR="001C7E1B" w:rsidRDefault="001C7E1B" w:rsidP="006B47D7">
      <w:pPr>
        <w:rPr>
          <w:rFonts w:ascii="Calibri" w:hAnsi="Calibri" w:cs="Calibri"/>
          <w:b/>
          <w:bCs/>
        </w:rPr>
      </w:pPr>
    </w:p>
    <w:p w14:paraId="43343370" w14:textId="77777777" w:rsidR="001C7E1B" w:rsidRDefault="001C7E1B" w:rsidP="006B47D7">
      <w:pPr>
        <w:rPr>
          <w:rFonts w:ascii="Calibri" w:hAnsi="Calibri" w:cs="Calibri"/>
          <w:b/>
          <w:bCs/>
        </w:rPr>
      </w:pPr>
    </w:p>
    <w:p w14:paraId="329D13DC" w14:textId="77777777" w:rsidR="001C7E1B" w:rsidRDefault="001C7E1B" w:rsidP="006B47D7">
      <w:pPr>
        <w:rPr>
          <w:rFonts w:ascii="Calibri" w:hAnsi="Calibri" w:cs="Calibri"/>
          <w:b/>
          <w:bCs/>
        </w:rPr>
      </w:pPr>
    </w:p>
    <w:p w14:paraId="256FCDB5" w14:textId="77777777" w:rsidR="001C7E1B" w:rsidRDefault="001C7E1B" w:rsidP="006B47D7">
      <w:pPr>
        <w:rPr>
          <w:rFonts w:ascii="Calibri" w:hAnsi="Calibri" w:cs="Calibri"/>
          <w:b/>
          <w:bCs/>
        </w:rPr>
      </w:pPr>
    </w:p>
    <w:p w14:paraId="4DDF0370" w14:textId="77777777" w:rsidR="001A0D5B" w:rsidRDefault="001A0D5B" w:rsidP="006B47D7">
      <w:pPr>
        <w:rPr>
          <w:rFonts w:ascii="Calibri" w:hAnsi="Calibri" w:cs="Calibri"/>
          <w:b/>
          <w:bCs/>
        </w:rPr>
      </w:pPr>
    </w:p>
    <w:p w14:paraId="629A3232" w14:textId="77777777" w:rsidR="001A0D5B" w:rsidRDefault="001A0D5B" w:rsidP="006B47D7">
      <w:pPr>
        <w:rPr>
          <w:rFonts w:ascii="Calibri" w:hAnsi="Calibri" w:cs="Calibri"/>
          <w:b/>
          <w:bCs/>
        </w:rPr>
      </w:pPr>
    </w:p>
    <w:p w14:paraId="0711AB50" w14:textId="77777777" w:rsidR="001A0D5B" w:rsidRDefault="001A0D5B" w:rsidP="006B47D7">
      <w:pPr>
        <w:rPr>
          <w:rFonts w:ascii="Calibri" w:hAnsi="Calibri" w:cs="Calibri"/>
          <w:b/>
          <w:bCs/>
        </w:rPr>
      </w:pPr>
    </w:p>
    <w:p w14:paraId="25272F9F" w14:textId="77777777" w:rsidR="001A0D5B" w:rsidRDefault="001A0D5B" w:rsidP="001A0D5B">
      <w:pPr>
        <w:rPr>
          <w:rFonts w:ascii="Calibri" w:hAnsi="Calibri" w:cs="Calibri"/>
          <w:b/>
          <w:bCs/>
        </w:rPr>
      </w:pPr>
    </w:p>
    <w:p w14:paraId="6B5A9B82" w14:textId="77777777" w:rsidR="001A0D5B" w:rsidRPr="001A0D5B" w:rsidRDefault="001A0D5B" w:rsidP="001A0D5B">
      <w:pPr>
        <w:rPr>
          <w:rFonts w:ascii="Calibri" w:hAnsi="Calibri" w:cs="Calibri"/>
          <w:b/>
          <w:bCs/>
        </w:rPr>
      </w:pPr>
    </w:p>
    <w:p w14:paraId="1A8239D3" w14:textId="690A8216" w:rsidR="001A0D5B" w:rsidRDefault="001A0D5B" w:rsidP="001A0D5B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Yogurt </w:t>
      </w:r>
      <w:r w:rsidR="009E7E94">
        <w:rPr>
          <w:rFonts w:ascii="Calibri" w:hAnsi="Calibri" w:cs="Calibri"/>
          <w:b/>
          <w:bCs/>
        </w:rPr>
        <w:t>6</w:t>
      </w:r>
      <w:r>
        <w:rPr>
          <w:rFonts w:ascii="Calibri" w:hAnsi="Calibri" w:cs="Calibri"/>
          <w:b/>
          <w:bCs/>
        </w:rPr>
        <w:t xml:space="preserve"> </w:t>
      </w:r>
      <w:r w:rsidR="00A4191D">
        <w:rPr>
          <w:rFonts w:ascii="Calibri" w:hAnsi="Calibri" w:cs="Calibri"/>
          <w:b/>
          <w:bCs/>
        </w:rPr>
        <w:t xml:space="preserve">and </w:t>
      </w:r>
      <w:r w:rsidR="009E7E94">
        <w:rPr>
          <w:rFonts w:ascii="Calibri" w:hAnsi="Calibri" w:cs="Calibri"/>
          <w:b/>
          <w:bCs/>
        </w:rPr>
        <w:t>12 and 24 boxes</w:t>
      </w:r>
      <w:r w:rsidR="00A4191D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pack</w:t>
      </w:r>
      <w:r w:rsidR="00A4191D">
        <w:rPr>
          <w:rFonts w:ascii="Calibri" w:hAnsi="Calibri" w:cs="Calibri"/>
          <w:b/>
          <w:bCs/>
        </w:rPr>
        <w:t>s</w:t>
      </w:r>
    </w:p>
    <w:p w14:paraId="41967E9F" w14:textId="77777777" w:rsidR="001A0D5B" w:rsidRDefault="001A0D5B" w:rsidP="001A0D5B">
      <w:pPr>
        <w:pStyle w:val="ListParagraph"/>
        <w:rPr>
          <w:rFonts w:ascii="Calibri" w:hAnsi="Calibri" w:cs="Calibri"/>
          <w:b/>
          <w:bCs/>
        </w:rPr>
      </w:pPr>
    </w:p>
    <w:p w14:paraId="154A5D32" w14:textId="1682D9A7" w:rsidR="001A0D5B" w:rsidRDefault="001A0D5B" w:rsidP="001A0D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753029A9" wp14:editId="772040C3">
            <wp:extent cx="3086100" cy="3086100"/>
            <wp:effectExtent l="0" t="0" r="0" b="0"/>
            <wp:docPr id="205166538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8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4191D">
        <w:rPr>
          <w:noProof/>
        </w:rPr>
        <w:drawing>
          <wp:inline distT="0" distB="0" distL="0" distR="0" wp14:anchorId="11AA739A" wp14:editId="1556B5F3">
            <wp:extent cx="2575560" cy="2575560"/>
            <wp:effectExtent l="0" t="0" r="0" b="0"/>
            <wp:docPr id="1164986815" name="Picture 9" descr="This may contain: two bottles of stonyfield organic kids strawberry banana and blueberry yogurt dri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his may contain: two bottles of stonyfield organic kids strawberry banana and blueberry yogurt drin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8E03E" w14:textId="77777777" w:rsidR="001A0D5B" w:rsidRDefault="001A0D5B" w:rsidP="001A0D5B">
      <w:pPr>
        <w:rPr>
          <w:rFonts w:ascii="Calibri" w:hAnsi="Calibri" w:cs="Calibri"/>
          <w:b/>
          <w:bCs/>
        </w:rPr>
      </w:pPr>
    </w:p>
    <w:p w14:paraId="70CB8C06" w14:textId="66445AF3" w:rsidR="001A0D5B" w:rsidRDefault="001A0D5B" w:rsidP="001A0D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29CC6367" wp14:editId="1DC9D27A">
            <wp:extent cx="2627130" cy="2887980"/>
            <wp:effectExtent l="0" t="0" r="1905" b="7620"/>
            <wp:docPr id="12990796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713" cy="289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4191D">
        <w:rPr>
          <w:noProof/>
        </w:rPr>
        <w:drawing>
          <wp:inline distT="0" distB="0" distL="0" distR="0" wp14:anchorId="28D2550E" wp14:editId="3455580D">
            <wp:extent cx="3001812" cy="3307080"/>
            <wp:effectExtent l="0" t="0" r="8255" b="7620"/>
            <wp:docPr id="1446097956" name="Picture 7" descr="This may contain: a box of siggi's kids liquid with berries and raspber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his may contain: a box of siggi's kids liquid with berries and raspberri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430" cy="331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49A67" w14:textId="77777777" w:rsidR="00A4191D" w:rsidRDefault="00A4191D" w:rsidP="001A0D5B">
      <w:pPr>
        <w:rPr>
          <w:rFonts w:ascii="Calibri" w:hAnsi="Calibri" w:cs="Calibri"/>
          <w:b/>
          <w:bCs/>
        </w:rPr>
      </w:pPr>
    </w:p>
    <w:p w14:paraId="15582ADC" w14:textId="3D64DB3D" w:rsidR="00A4191D" w:rsidRDefault="00A4191D" w:rsidP="001A0D5B">
      <w:pPr>
        <w:rPr>
          <w:rFonts w:ascii="Calibri" w:hAnsi="Calibri" w:cs="Calibri"/>
          <w:b/>
          <w:bCs/>
        </w:rPr>
      </w:pPr>
      <w:r>
        <w:rPr>
          <w:noProof/>
        </w:rPr>
        <w:lastRenderedPageBreak/>
        <w:drawing>
          <wp:inline distT="0" distB="0" distL="0" distR="0" wp14:anchorId="589EF473" wp14:editId="54A11CCB">
            <wp:extent cx="3208020" cy="3208020"/>
            <wp:effectExtent l="0" t="0" r="0" b="0"/>
            <wp:docPr id="1923025515" name="Picture 8" descr="This may contain: two boxes of yogurt with bananas and strawberries on the top, one box conta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his may contain: two boxes of yogurt with bananas and strawberries on the top, one box contain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A54C7" w14:textId="77777777" w:rsidR="00E95287" w:rsidRDefault="00E95287" w:rsidP="001A0D5B">
      <w:pPr>
        <w:rPr>
          <w:rFonts w:ascii="Calibri" w:hAnsi="Calibri" w:cs="Calibri"/>
          <w:b/>
          <w:bCs/>
        </w:rPr>
      </w:pPr>
    </w:p>
    <w:p w14:paraId="17C7A16A" w14:textId="77777777" w:rsidR="00E95287" w:rsidRDefault="00E95287" w:rsidP="001A0D5B">
      <w:pPr>
        <w:rPr>
          <w:rFonts w:ascii="Calibri" w:hAnsi="Calibri" w:cs="Calibri"/>
          <w:b/>
          <w:bCs/>
        </w:rPr>
      </w:pPr>
    </w:p>
    <w:p w14:paraId="60F0CC56" w14:textId="77777777" w:rsidR="00E95287" w:rsidRDefault="00E95287" w:rsidP="001A0D5B">
      <w:pPr>
        <w:rPr>
          <w:rFonts w:ascii="Calibri" w:hAnsi="Calibri" w:cs="Calibri"/>
          <w:b/>
          <w:bCs/>
        </w:rPr>
      </w:pPr>
    </w:p>
    <w:p w14:paraId="5EE43820" w14:textId="2C07D9BF" w:rsidR="00E95287" w:rsidRDefault="00E95287" w:rsidP="001A0D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Additional details on both pouches and box bundle:</w:t>
      </w:r>
    </w:p>
    <w:p w14:paraId="65E25416" w14:textId="77777777" w:rsidR="00E95287" w:rsidRDefault="00E95287" w:rsidP="001A0D5B">
      <w:pPr>
        <w:rPr>
          <w:rFonts w:ascii="Calibri" w:hAnsi="Calibri" w:cs="Calibri"/>
          <w:b/>
          <w:bCs/>
        </w:rPr>
      </w:pPr>
    </w:p>
    <w:p w14:paraId="4FD0A9ED" w14:textId="3BF1DD06" w:rsidR="00484AE5" w:rsidRPr="00484AE5" w:rsidRDefault="00484AE5" w:rsidP="001A0D5B">
      <w:pPr>
        <w:rPr>
          <w:rFonts w:ascii="Calibri" w:hAnsi="Calibri" w:cs="Calibri"/>
          <w:b/>
          <w:bCs/>
          <w:u w:val="single"/>
        </w:rPr>
      </w:pPr>
      <w:r w:rsidRPr="00484AE5">
        <w:rPr>
          <w:rFonts w:ascii="Calibri" w:hAnsi="Calibri" w:cs="Calibri"/>
          <w:b/>
          <w:bCs/>
          <w:u w:val="single"/>
        </w:rPr>
        <w:t>Front</w:t>
      </w:r>
    </w:p>
    <w:p w14:paraId="2DFD31E3" w14:textId="062BD317" w:rsidR="009C5D78" w:rsidRDefault="009E7E94" w:rsidP="00E95287">
      <w:pPr>
        <w:pStyle w:val="ListParagraph"/>
        <w:numPr>
          <w:ilvl w:val="0"/>
          <w:numId w:val="9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Brand </w:t>
      </w:r>
      <w:r w:rsidR="009C5D78">
        <w:rPr>
          <w:rFonts w:ascii="Calibri" w:hAnsi="Calibri" w:cs="Calibri"/>
          <w:b/>
          <w:bCs/>
        </w:rPr>
        <w:t>Name:</w:t>
      </w:r>
      <w:r w:rsidR="003044AF"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Gogurt</w:t>
      </w:r>
      <w:proofErr w:type="spellEnd"/>
    </w:p>
    <w:p w14:paraId="71ADC1A4" w14:textId="2F334387" w:rsidR="00177998" w:rsidRDefault="00177998" w:rsidP="00177998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I’m Real Yogurt</w:t>
      </w:r>
      <w:r w:rsidR="00484AE5">
        <w:rPr>
          <w:rFonts w:ascii="Calibri" w:hAnsi="Calibri" w:cs="Calibri"/>
          <w:b/>
          <w:bCs/>
        </w:rPr>
        <w:t xml:space="preserve"> on the go</w:t>
      </w:r>
    </w:p>
    <w:p w14:paraId="352C7200" w14:textId="097DFFB1" w:rsidR="007E21E7" w:rsidRDefault="007E21E7" w:rsidP="00177998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with probiotic</w:t>
      </w:r>
    </w:p>
    <w:p w14:paraId="09903A50" w14:textId="0550FD7B" w:rsidR="00C90A40" w:rsidRDefault="00177998" w:rsidP="00E95287">
      <w:pPr>
        <w:pStyle w:val="ListParagraph"/>
        <w:numPr>
          <w:ilvl w:val="0"/>
          <w:numId w:val="9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Capacity:</w:t>
      </w:r>
      <w:r w:rsidR="00C90A40">
        <w:rPr>
          <w:rFonts w:ascii="Calibri" w:hAnsi="Calibri" w:cs="Calibri"/>
          <w:b/>
          <w:bCs/>
        </w:rPr>
        <w:t xml:space="preserve"> 1</w:t>
      </w:r>
      <w:r w:rsidR="00AE1B15">
        <w:rPr>
          <w:rFonts w:ascii="Calibri" w:hAnsi="Calibri" w:cs="Calibri"/>
          <w:b/>
          <w:bCs/>
        </w:rPr>
        <w:t>5</w:t>
      </w:r>
      <w:r w:rsidR="00C90A40">
        <w:rPr>
          <w:rFonts w:ascii="Calibri" w:hAnsi="Calibri" w:cs="Calibri"/>
          <w:b/>
          <w:bCs/>
        </w:rPr>
        <w:t>0 ML</w:t>
      </w:r>
    </w:p>
    <w:p w14:paraId="7A6B7B37" w14:textId="55F05F98" w:rsidR="00484AE5" w:rsidRPr="00484AE5" w:rsidRDefault="00484AE5" w:rsidP="00484AE5">
      <w:pPr>
        <w:rPr>
          <w:rFonts w:ascii="Calibri" w:hAnsi="Calibri" w:cs="Calibri"/>
          <w:b/>
          <w:bCs/>
          <w:u w:val="single"/>
        </w:rPr>
      </w:pPr>
      <w:r w:rsidRPr="00484AE5">
        <w:rPr>
          <w:rFonts w:ascii="Calibri" w:hAnsi="Calibri" w:cs="Calibri"/>
          <w:b/>
          <w:bCs/>
          <w:u w:val="single"/>
        </w:rPr>
        <w:t>Back</w:t>
      </w:r>
    </w:p>
    <w:p w14:paraId="13AF7A1B" w14:textId="6D246410" w:rsidR="005943BD" w:rsidRPr="005943BD" w:rsidRDefault="005943BD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Capacity: 150 ML</w:t>
      </w:r>
    </w:p>
    <w:p w14:paraId="0BAFB1D3" w14:textId="0EDB71F5" w:rsidR="00E95287" w:rsidRDefault="00E95287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INGREDIENTS:</w:t>
      </w:r>
    </w:p>
    <w:p w14:paraId="5F089CCE" w14:textId="3D9D4015" w:rsidR="00E95287" w:rsidRDefault="00E95287" w:rsidP="00E95287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100% </w:t>
      </w:r>
      <w:r w:rsidR="007E21E7">
        <w:rPr>
          <w:rFonts w:ascii="Calibri" w:hAnsi="Calibri" w:cs="Calibri"/>
          <w:b/>
          <w:bCs/>
        </w:rPr>
        <w:t xml:space="preserve">Whole </w:t>
      </w:r>
      <w:r w:rsidR="0044259C">
        <w:rPr>
          <w:rFonts w:ascii="Calibri" w:hAnsi="Calibri" w:cs="Calibri"/>
          <w:b/>
          <w:bCs/>
        </w:rPr>
        <w:t xml:space="preserve">Cow </w:t>
      </w:r>
      <w:r>
        <w:rPr>
          <w:rFonts w:ascii="Calibri" w:hAnsi="Calibri" w:cs="Calibri"/>
          <w:b/>
          <w:bCs/>
        </w:rPr>
        <w:t>Milk</w:t>
      </w:r>
      <w:r w:rsidR="007A5EA7">
        <w:rPr>
          <w:rFonts w:ascii="Calibri" w:hAnsi="Calibri" w:cs="Calibri"/>
          <w:b/>
          <w:bCs/>
        </w:rPr>
        <w:t>,</w:t>
      </w:r>
      <w:r w:rsidR="0044259C" w:rsidRPr="0044259C">
        <w:rPr>
          <w:rFonts w:ascii="Calibri" w:hAnsi="Calibri" w:cs="Calibri"/>
          <w:b/>
          <w:bCs/>
        </w:rPr>
        <w:t xml:space="preserve"> </w:t>
      </w:r>
      <w:r w:rsidR="0044259C">
        <w:rPr>
          <w:rFonts w:ascii="Calibri" w:hAnsi="Calibri" w:cs="Calibri"/>
          <w:b/>
          <w:bCs/>
        </w:rPr>
        <w:t xml:space="preserve">Probiotic Cultures, </w:t>
      </w:r>
      <w:r w:rsidR="007A5EA7">
        <w:rPr>
          <w:rFonts w:ascii="Calibri" w:hAnsi="Calibri" w:cs="Calibri"/>
          <w:b/>
          <w:bCs/>
        </w:rPr>
        <w:t xml:space="preserve">Flavour, </w:t>
      </w:r>
      <w:r w:rsidR="0044259C">
        <w:rPr>
          <w:rFonts w:ascii="Calibri" w:hAnsi="Calibri" w:cs="Calibri"/>
          <w:b/>
          <w:bCs/>
        </w:rPr>
        <w:t>Sugar</w:t>
      </w:r>
    </w:p>
    <w:p w14:paraId="1D95F8B2" w14:textId="3500C261" w:rsidR="009C5D78" w:rsidRPr="009C5D78" w:rsidRDefault="009C5D78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PRODUCT OF KENYA</w:t>
      </w:r>
    </w:p>
    <w:p w14:paraId="4E831574" w14:textId="32D166B0" w:rsidR="00E95287" w:rsidRDefault="00E95287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Nutrition</w:t>
      </w:r>
    </w:p>
    <w:p w14:paraId="263774D0" w14:textId="77777777" w:rsidR="0071148A" w:rsidRDefault="0071148A" w:rsidP="0071148A">
      <w:pPr>
        <w:pStyle w:val="ListParagraph"/>
        <w:rPr>
          <w:rFonts w:ascii="Calibri" w:hAnsi="Calibri" w:cs="Calibri"/>
          <w:b/>
          <w:bCs/>
        </w:rPr>
      </w:pPr>
    </w:p>
    <w:p w14:paraId="7DBECBD9" w14:textId="77777777" w:rsidR="0071148A" w:rsidRDefault="0071148A" w:rsidP="0071148A">
      <w:pPr>
        <w:pStyle w:val="ListParagraph"/>
        <w:rPr>
          <w:rFonts w:ascii="Calibri" w:hAnsi="Calibri" w:cs="Calibri"/>
          <w:b/>
          <w:bCs/>
        </w:rPr>
      </w:pPr>
    </w:p>
    <w:p w14:paraId="4A0D077B" w14:textId="77777777" w:rsidR="0071148A" w:rsidRDefault="0071148A" w:rsidP="0071148A">
      <w:pPr>
        <w:pStyle w:val="ListParagraph"/>
        <w:rPr>
          <w:rFonts w:ascii="Calibri" w:hAnsi="Calibri" w:cs="Calibri"/>
          <w:b/>
          <w:bCs/>
        </w:rPr>
      </w:pPr>
    </w:p>
    <w:p w14:paraId="13630693" w14:textId="77777777" w:rsidR="0071148A" w:rsidRDefault="0071148A" w:rsidP="0071148A">
      <w:pPr>
        <w:pStyle w:val="ListParagraph"/>
        <w:rPr>
          <w:rFonts w:ascii="Calibri" w:hAnsi="Calibri" w:cs="Calibri"/>
          <w:b/>
          <w:bCs/>
        </w:rPr>
      </w:pPr>
    </w:p>
    <w:p w14:paraId="6C39D58C" w14:textId="77777777" w:rsidR="0071148A" w:rsidRDefault="0071148A" w:rsidP="0071148A">
      <w:pPr>
        <w:pStyle w:val="ListParagraph"/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217"/>
        <w:gridCol w:w="4079"/>
      </w:tblGrid>
      <w:tr w:rsidR="0071148A" w14:paraId="3B4C94EF" w14:textId="77777777" w:rsidTr="002941B8">
        <w:tc>
          <w:tcPr>
            <w:tcW w:w="8296" w:type="dxa"/>
            <w:gridSpan w:val="2"/>
          </w:tcPr>
          <w:p w14:paraId="1D742C81" w14:textId="77777777" w:rsidR="0071148A" w:rsidRDefault="0071148A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Nutrition Facts</w:t>
            </w:r>
          </w:p>
          <w:p w14:paraId="208EB723" w14:textId="2D573F8B" w:rsidR="0071148A" w:rsidRDefault="0071148A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1 </w:t>
            </w:r>
            <w:r w:rsidR="00A87158">
              <w:rPr>
                <w:rFonts w:ascii="Calibri" w:hAnsi="Calibri" w:cs="Calibri"/>
                <w:b/>
                <w:bCs/>
              </w:rPr>
              <w:t>serving</w:t>
            </w:r>
            <w:r>
              <w:rPr>
                <w:rFonts w:ascii="Calibri" w:hAnsi="Calibri" w:cs="Calibri"/>
                <w:b/>
                <w:bCs/>
              </w:rPr>
              <w:t xml:space="preserve"> per container</w:t>
            </w:r>
          </w:p>
          <w:p w14:paraId="4278BF67" w14:textId="77777777" w:rsidR="0071148A" w:rsidRDefault="0071148A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  <w:p w14:paraId="50A73FEF" w14:textId="6A195068" w:rsidR="0071148A" w:rsidRDefault="0071148A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Serving Size                                                                                     1 pouch (150ml)</w:t>
            </w:r>
          </w:p>
        </w:tc>
      </w:tr>
      <w:tr w:rsidR="00E95287" w14:paraId="48613397" w14:textId="77777777" w:rsidTr="0071148A">
        <w:tc>
          <w:tcPr>
            <w:tcW w:w="4217" w:type="dxa"/>
          </w:tcPr>
          <w:p w14:paraId="03FA57E4" w14:textId="7C66EF4C" w:rsidR="00E95287" w:rsidRDefault="00E95287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ENERGY/NUTRITION</w:t>
            </w:r>
          </w:p>
        </w:tc>
        <w:tc>
          <w:tcPr>
            <w:tcW w:w="4079" w:type="dxa"/>
          </w:tcPr>
          <w:p w14:paraId="360A68BF" w14:textId="4C35716B" w:rsidR="00E95287" w:rsidRDefault="00E95287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AMOUNT</w:t>
            </w:r>
          </w:p>
        </w:tc>
      </w:tr>
      <w:tr w:rsidR="00E95287" w14:paraId="5D95CCD4" w14:textId="77777777" w:rsidTr="0071148A">
        <w:tc>
          <w:tcPr>
            <w:tcW w:w="4217" w:type="dxa"/>
          </w:tcPr>
          <w:p w14:paraId="5404F747" w14:textId="30EF6809" w:rsidR="00E95287" w:rsidRDefault="00A87158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Energy</w:t>
            </w:r>
          </w:p>
        </w:tc>
        <w:tc>
          <w:tcPr>
            <w:tcW w:w="4079" w:type="dxa"/>
          </w:tcPr>
          <w:p w14:paraId="5D8F4D50" w14:textId="5F3AD2F8" w:rsidR="00E95287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95</w:t>
            </w:r>
            <w:r w:rsidR="00A87158">
              <w:rPr>
                <w:rFonts w:ascii="Calibri" w:hAnsi="Calibri" w:cs="Calibri"/>
                <w:b/>
                <w:bCs/>
              </w:rPr>
              <w:t>kJ</w:t>
            </w:r>
          </w:p>
        </w:tc>
      </w:tr>
      <w:tr w:rsidR="0044259C" w14:paraId="0926FFDD" w14:textId="77777777" w:rsidTr="0071148A">
        <w:tc>
          <w:tcPr>
            <w:tcW w:w="4217" w:type="dxa"/>
          </w:tcPr>
          <w:p w14:paraId="0D903B9F" w14:textId="1C2C0825" w:rsidR="0044259C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Butter</w:t>
            </w:r>
          </w:p>
        </w:tc>
        <w:tc>
          <w:tcPr>
            <w:tcW w:w="4079" w:type="dxa"/>
          </w:tcPr>
          <w:p w14:paraId="714BEF44" w14:textId="43069D95" w:rsidR="0044259C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3.4%</w:t>
            </w:r>
          </w:p>
        </w:tc>
      </w:tr>
      <w:tr w:rsidR="00E95287" w14:paraId="5CB2EACC" w14:textId="77777777" w:rsidTr="0071148A">
        <w:tc>
          <w:tcPr>
            <w:tcW w:w="4217" w:type="dxa"/>
          </w:tcPr>
          <w:p w14:paraId="56DFC7E4" w14:textId="3E7FE7F9" w:rsidR="00E95287" w:rsidRDefault="00A87158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Protein</w:t>
            </w:r>
          </w:p>
        </w:tc>
        <w:tc>
          <w:tcPr>
            <w:tcW w:w="4079" w:type="dxa"/>
          </w:tcPr>
          <w:p w14:paraId="62045EBA" w14:textId="1DF86B78" w:rsidR="00E95287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3.4</w:t>
            </w:r>
            <w:r w:rsidR="006506F6">
              <w:rPr>
                <w:rFonts w:ascii="Calibri" w:hAnsi="Calibri" w:cs="Calibri"/>
                <w:b/>
                <w:bCs/>
              </w:rPr>
              <w:t>g</w:t>
            </w:r>
          </w:p>
        </w:tc>
      </w:tr>
      <w:tr w:rsidR="00A87158" w14:paraId="4F44249E" w14:textId="77777777" w:rsidTr="0071148A">
        <w:tc>
          <w:tcPr>
            <w:tcW w:w="4217" w:type="dxa"/>
          </w:tcPr>
          <w:p w14:paraId="76C32292" w14:textId="3B221F7F" w:rsidR="00A87158" w:rsidRDefault="007A5EA7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Carbohydrate</w:t>
            </w:r>
            <w:r w:rsidR="0044259C">
              <w:rPr>
                <w:rFonts w:ascii="Calibri" w:hAnsi="Calibri" w:cs="Calibri"/>
                <w:b/>
                <w:bCs/>
              </w:rPr>
              <w:t>s</w:t>
            </w:r>
          </w:p>
        </w:tc>
        <w:tc>
          <w:tcPr>
            <w:tcW w:w="4079" w:type="dxa"/>
          </w:tcPr>
          <w:p w14:paraId="37122C8E" w14:textId="4522986E" w:rsidR="00A87158" w:rsidRDefault="006506F6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</w:t>
            </w:r>
            <w:r w:rsidR="0044259C">
              <w:rPr>
                <w:rFonts w:ascii="Calibri" w:hAnsi="Calibri" w:cs="Calibri"/>
                <w:b/>
                <w:bCs/>
              </w:rPr>
              <w:t>1.5</w:t>
            </w:r>
            <w:r>
              <w:rPr>
                <w:rFonts w:ascii="Calibri" w:hAnsi="Calibri" w:cs="Calibri"/>
                <w:b/>
                <w:bCs/>
              </w:rPr>
              <w:t>g</w:t>
            </w:r>
          </w:p>
        </w:tc>
      </w:tr>
      <w:tr w:rsidR="00A87158" w14:paraId="32F40A32" w14:textId="77777777" w:rsidTr="0071148A">
        <w:tc>
          <w:tcPr>
            <w:tcW w:w="4217" w:type="dxa"/>
          </w:tcPr>
          <w:p w14:paraId="043DA3DC" w14:textId="4D7AC7E1" w:rsidR="00A87158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Vitamin A</w:t>
            </w:r>
          </w:p>
        </w:tc>
        <w:tc>
          <w:tcPr>
            <w:tcW w:w="4079" w:type="dxa"/>
          </w:tcPr>
          <w:p w14:paraId="4BC3D5F6" w14:textId="323F23BA" w:rsidR="00A87158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125iu</w:t>
            </w:r>
          </w:p>
        </w:tc>
      </w:tr>
      <w:tr w:rsidR="00A87158" w14:paraId="51706A91" w14:textId="77777777" w:rsidTr="0071148A">
        <w:tc>
          <w:tcPr>
            <w:tcW w:w="4217" w:type="dxa"/>
          </w:tcPr>
          <w:p w14:paraId="0ECB86B9" w14:textId="306E0C94" w:rsidR="00A87158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Vitamin B2</w:t>
            </w:r>
          </w:p>
        </w:tc>
        <w:tc>
          <w:tcPr>
            <w:tcW w:w="4079" w:type="dxa"/>
          </w:tcPr>
          <w:p w14:paraId="30FC12F7" w14:textId="17E9B3E7" w:rsidR="00A87158" w:rsidRDefault="0044259C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0.17MG</w:t>
            </w:r>
          </w:p>
        </w:tc>
      </w:tr>
      <w:tr w:rsidR="007A5EA7" w14:paraId="0BCA7340" w14:textId="77777777" w:rsidTr="0071148A">
        <w:tc>
          <w:tcPr>
            <w:tcW w:w="4217" w:type="dxa"/>
          </w:tcPr>
          <w:p w14:paraId="66A20E01" w14:textId="779E7FA6" w:rsidR="007A5EA7" w:rsidRDefault="007A5EA7" w:rsidP="00E95287">
            <w:pPr>
              <w:pStyle w:val="ListParagraph"/>
              <w:ind w:left="0"/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  <w:t>^Probiotics&lt;</w:t>
            </w:r>
          </w:p>
        </w:tc>
        <w:tc>
          <w:tcPr>
            <w:tcW w:w="4079" w:type="dxa"/>
          </w:tcPr>
          <w:p w14:paraId="72002CFA" w14:textId="15F85B98" w:rsidR="007A5EA7" w:rsidRDefault="006506F6" w:rsidP="00E95287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 billion+</w:t>
            </w:r>
          </w:p>
        </w:tc>
      </w:tr>
    </w:tbl>
    <w:p w14:paraId="5F673F34" w14:textId="77777777" w:rsidR="00E95287" w:rsidRDefault="00E95287" w:rsidP="00E95287">
      <w:pPr>
        <w:pStyle w:val="ListParagraph"/>
        <w:rPr>
          <w:rFonts w:ascii="Calibri" w:hAnsi="Calibri" w:cs="Calibri"/>
          <w:b/>
          <w:bCs/>
        </w:rPr>
      </w:pPr>
    </w:p>
    <w:p w14:paraId="589FD439" w14:textId="638CCA3C" w:rsidR="00E95287" w:rsidRDefault="00E95287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Shake well before use. Once Opened, </w:t>
      </w:r>
      <w:proofErr w:type="gramStart"/>
      <w:r>
        <w:rPr>
          <w:rFonts w:ascii="Calibri" w:hAnsi="Calibri" w:cs="Calibri"/>
          <w:b/>
          <w:bCs/>
        </w:rPr>
        <w:t>Keep</w:t>
      </w:r>
      <w:proofErr w:type="gramEnd"/>
      <w:r>
        <w:rPr>
          <w:rFonts w:ascii="Calibri" w:hAnsi="Calibri" w:cs="Calibri"/>
          <w:b/>
          <w:bCs/>
        </w:rPr>
        <w:t xml:space="preserve"> refrigerated and consume within 3 days. Best served chilled.</w:t>
      </w:r>
    </w:p>
    <w:p w14:paraId="588EFF89" w14:textId="6884B948" w:rsidR="00E95287" w:rsidRPr="00E95287" w:rsidRDefault="00E95287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Segoe UI Emoji" w:hAnsi="Segoe UI Emoji" w:cs="Segoe UI Emoji"/>
        </w:rPr>
        <w:t xml:space="preserve">Symbols </w:t>
      </w:r>
      <w:proofErr w:type="gramStart"/>
      <w:r>
        <w:rPr>
          <w:rFonts w:ascii="Segoe UI Emoji" w:hAnsi="Segoe UI Emoji" w:cs="Segoe UI Emoji"/>
        </w:rPr>
        <w:t>for :</w:t>
      </w:r>
      <w:proofErr w:type="gramEnd"/>
      <w:r>
        <w:rPr>
          <w:rFonts w:ascii="Segoe UI Emoji" w:hAnsi="Segoe UI Emoji" w:cs="Segoe UI Emoji"/>
        </w:rPr>
        <w:t xml:space="preserve"> Recycle, Reusable, BPA-Free, Non-GMO, 100% Natural</w:t>
      </w:r>
    </w:p>
    <w:p w14:paraId="0CA81391" w14:textId="2DB0BAFE" w:rsidR="00E95287" w:rsidRPr="00514354" w:rsidRDefault="00E95287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Segoe UI Emoji" w:hAnsi="Segoe UI Emoji" w:cs="Segoe UI Emoji"/>
        </w:rPr>
        <w:t>Kenya Bureau of Standards:</w:t>
      </w:r>
      <w:r w:rsidR="00514354">
        <w:rPr>
          <w:rFonts w:ascii="Segoe UI Emoji" w:hAnsi="Segoe UI Emoji" w:cs="Segoe UI Emoji"/>
        </w:rPr>
        <w:t xml:space="preserve">   </w:t>
      </w:r>
      <w:r>
        <w:rPr>
          <w:rFonts w:ascii="Segoe UI Emoji" w:hAnsi="Segoe UI Emoji" w:cs="Segoe UI Emoji"/>
        </w:rPr>
        <w:t xml:space="preserve"> </w:t>
      </w:r>
      <w:r w:rsidR="00514354">
        <w:rPr>
          <w:noProof/>
        </w:rPr>
        <w:drawing>
          <wp:inline distT="0" distB="0" distL="0" distR="0" wp14:anchorId="3FBAB8B7" wp14:editId="6D2F86CC">
            <wp:extent cx="365760" cy="544286"/>
            <wp:effectExtent l="0" t="0" r="0" b="8255"/>
            <wp:docPr id="535873640" name="Picture 11" descr="Kebs Logo PNG Vector (EPS)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Kebs Logo PNG Vector (EPS) Free Downloa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20" cy="547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8FD9A" w14:textId="6C8BAAB9" w:rsidR="00514354" w:rsidRDefault="00514354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Barcode</w:t>
      </w:r>
    </w:p>
    <w:p w14:paraId="65BB9FB5" w14:textId="4888DAA6" w:rsidR="00514354" w:rsidRPr="00514354" w:rsidRDefault="00514354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Section to print:</w:t>
      </w:r>
    </w:p>
    <w:p w14:paraId="267AC316" w14:textId="0D8C984E" w:rsidR="00514354" w:rsidRPr="00514354" w:rsidRDefault="00514354" w:rsidP="00514354">
      <w:pPr>
        <w:pStyle w:val="ListParagraph"/>
        <w:spacing w:after="0"/>
        <w:rPr>
          <w:rFonts w:ascii="Calibri" w:hAnsi="Calibri" w:cs="Calibri"/>
          <w:b/>
          <w:bCs/>
        </w:rPr>
      </w:pPr>
      <w:r>
        <w:rPr>
          <w:rFonts w:ascii="Segoe UI Emoji" w:hAnsi="Segoe UI Emoji" w:cs="Segoe UI Emoji"/>
        </w:rPr>
        <w:t>MFG:</w:t>
      </w:r>
    </w:p>
    <w:p w14:paraId="27238D41" w14:textId="53789184" w:rsidR="00514354" w:rsidRDefault="00514354" w:rsidP="00514354">
      <w:pPr>
        <w:pStyle w:val="ListParagraph"/>
        <w:spacing w:after="0"/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EXP:</w:t>
      </w:r>
    </w:p>
    <w:p w14:paraId="576D14AE" w14:textId="395BB435" w:rsidR="00514354" w:rsidRPr="00514354" w:rsidRDefault="00514354" w:rsidP="005943BD">
      <w:pPr>
        <w:pStyle w:val="ListParagraph"/>
        <w:spacing w:after="0"/>
        <w:rPr>
          <w:rFonts w:ascii="Calibri" w:hAnsi="Calibri" w:cs="Calibri"/>
          <w:b/>
          <w:bCs/>
        </w:rPr>
      </w:pPr>
      <w:r>
        <w:rPr>
          <w:rFonts w:ascii="Segoe UI Emoji" w:hAnsi="Segoe UI Emoji" w:cs="Segoe UI Emoji"/>
        </w:rPr>
        <w:t>BATCH:</w:t>
      </w:r>
    </w:p>
    <w:p w14:paraId="043A2AE5" w14:textId="7795161B" w:rsidR="00E95287" w:rsidRDefault="00E95287" w:rsidP="005943BD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 product of:</w:t>
      </w:r>
    </w:p>
    <w:p w14:paraId="579503F0" w14:textId="79DADBC3" w:rsidR="00E95287" w:rsidRDefault="00E95287" w:rsidP="00E95287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Sunburst Mornings Co. Ltd</w:t>
      </w:r>
    </w:p>
    <w:p w14:paraId="7FBF1309" w14:textId="61D206CD" w:rsidR="005943BD" w:rsidRDefault="00E95287" w:rsidP="005943BD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P.O. Box </w:t>
      </w:r>
      <w:r w:rsidR="009E57CF">
        <w:rPr>
          <w:rFonts w:ascii="Calibri" w:hAnsi="Calibri" w:cs="Calibri"/>
          <w:b/>
          <w:bCs/>
        </w:rPr>
        <w:t>18970</w:t>
      </w:r>
      <w:r>
        <w:rPr>
          <w:rFonts w:ascii="Calibri" w:hAnsi="Calibri" w:cs="Calibri"/>
          <w:b/>
          <w:bCs/>
        </w:rPr>
        <w:t>, GPO 00100</w:t>
      </w:r>
      <w:r w:rsidR="00FF0B80">
        <w:rPr>
          <w:rFonts w:ascii="Calibri" w:hAnsi="Calibri" w:cs="Calibri"/>
          <w:b/>
          <w:bCs/>
        </w:rPr>
        <w:t xml:space="preserve">, </w:t>
      </w:r>
      <w:r w:rsidRPr="00E95287">
        <w:rPr>
          <w:rFonts w:ascii="Calibri" w:hAnsi="Calibri" w:cs="Calibri"/>
          <w:b/>
          <w:bCs/>
        </w:rPr>
        <w:t>Nairobi, Kenya.</w:t>
      </w:r>
    </w:p>
    <w:p w14:paraId="47FC6B9A" w14:textId="6C019FDC" w:rsidR="005943BD" w:rsidRDefault="005943BD" w:rsidP="005943BD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Tel: 07</w:t>
      </w:r>
      <w:r w:rsidR="009E57CF">
        <w:rPr>
          <w:rFonts w:ascii="Calibri" w:hAnsi="Calibri" w:cs="Calibri"/>
          <w:b/>
          <w:bCs/>
        </w:rPr>
        <w:t>80473800</w:t>
      </w:r>
    </w:p>
    <w:p w14:paraId="45E88E78" w14:textId="38336BF0" w:rsidR="00E95287" w:rsidRPr="0044259C" w:rsidRDefault="0044259C" w:rsidP="0044259C">
      <w:pPr>
        <w:pStyle w:val="ListParagrap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Email: info@</w:t>
      </w:r>
      <w:r w:rsidR="00E95287" w:rsidRPr="0044259C">
        <w:rPr>
          <w:rFonts w:ascii="Calibri" w:hAnsi="Calibri" w:cs="Calibri"/>
          <w:b/>
          <w:bCs/>
        </w:rPr>
        <w:t>sunburstmornings.com</w:t>
      </w:r>
    </w:p>
    <w:p w14:paraId="51061BF7" w14:textId="77777777" w:rsidR="00E95287" w:rsidRDefault="00E95287" w:rsidP="00E95287">
      <w:pPr>
        <w:ind w:left="360"/>
        <w:rPr>
          <w:rFonts w:ascii="Calibri" w:hAnsi="Calibri" w:cs="Calibri"/>
          <w:b/>
          <w:bCs/>
        </w:rPr>
      </w:pPr>
    </w:p>
    <w:p w14:paraId="25C09442" w14:textId="77777777" w:rsidR="00E95287" w:rsidRPr="00E95287" w:rsidRDefault="00E95287" w:rsidP="00E95287">
      <w:pPr>
        <w:ind w:left="360"/>
        <w:rPr>
          <w:rFonts w:ascii="Calibri" w:hAnsi="Calibri" w:cs="Calibri"/>
          <w:b/>
          <w:bCs/>
        </w:rPr>
      </w:pPr>
    </w:p>
    <w:sectPr w:rsidR="00E95287" w:rsidRPr="00E9528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E7CBF"/>
    <w:multiLevelType w:val="hybridMultilevel"/>
    <w:tmpl w:val="F8FEDDE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02EE"/>
    <w:multiLevelType w:val="hybridMultilevel"/>
    <w:tmpl w:val="A8E0162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FF36D6"/>
    <w:multiLevelType w:val="multilevel"/>
    <w:tmpl w:val="0268B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787F8F"/>
    <w:multiLevelType w:val="hybridMultilevel"/>
    <w:tmpl w:val="D3E8EC0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26F8F"/>
    <w:multiLevelType w:val="multilevel"/>
    <w:tmpl w:val="2D080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A30D6C"/>
    <w:multiLevelType w:val="hybridMultilevel"/>
    <w:tmpl w:val="D3E8EC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C1CA4"/>
    <w:multiLevelType w:val="hybridMultilevel"/>
    <w:tmpl w:val="077A44B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42C88"/>
    <w:multiLevelType w:val="hybridMultilevel"/>
    <w:tmpl w:val="6C9AD38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A7BEA"/>
    <w:multiLevelType w:val="hybridMultilevel"/>
    <w:tmpl w:val="1FAAFFC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472665"/>
    <w:multiLevelType w:val="multilevel"/>
    <w:tmpl w:val="5CB4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606BB2"/>
    <w:multiLevelType w:val="hybridMultilevel"/>
    <w:tmpl w:val="9F0E435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FC45E8"/>
    <w:multiLevelType w:val="hybridMultilevel"/>
    <w:tmpl w:val="4F5871F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D0B03"/>
    <w:multiLevelType w:val="hybridMultilevel"/>
    <w:tmpl w:val="D3E8EC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2C561E"/>
    <w:multiLevelType w:val="multilevel"/>
    <w:tmpl w:val="2E607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4991183">
    <w:abstractNumId w:val="3"/>
  </w:num>
  <w:num w:numId="2" w16cid:durableId="856387567">
    <w:abstractNumId w:val="11"/>
  </w:num>
  <w:num w:numId="3" w16cid:durableId="1929072364">
    <w:abstractNumId w:val="1"/>
  </w:num>
  <w:num w:numId="4" w16cid:durableId="629213002">
    <w:abstractNumId w:val="7"/>
  </w:num>
  <w:num w:numId="5" w16cid:durableId="938760858">
    <w:abstractNumId w:val="0"/>
  </w:num>
  <w:num w:numId="6" w16cid:durableId="927733893">
    <w:abstractNumId w:val="8"/>
  </w:num>
  <w:num w:numId="7" w16cid:durableId="248121912">
    <w:abstractNumId w:val="6"/>
  </w:num>
  <w:num w:numId="8" w16cid:durableId="701589253">
    <w:abstractNumId w:val="10"/>
  </w:num>
  <w:num w:numId="9" w16cid:durableId="374624583">
    <w:abstractNumId w:val="12"/>
  </w:num>
  <w:num w:numId="10" w16cid:durableId="723065139">
    <w:abstractNumId w:val="5"/>
  </w:num>
  <w:num w:numId="11" w16cid:durableId="301232158">
    <w:abstractNumId w:val="4"/>
  </w:num>
  <w:num w:numId="12" w16cid:durableId="1662779591">
    <w:abstractNumId w:val="13"/>
  </w:num>
  <w:num w:numId="13" w16cid:durableId="52387719">
    <w:abstractNumId w:val="9"/>
  </w:num>
  <w:num w:numId="14" w16cid:durableId="8727706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LQ0MzU2MLUwNDEwNjJR0lEKTi0uzszPAykwqgUAfgN9mCwAAAA="/>
  </w:docVars>
  <w:rsids>
    <w:rsidRoot w:val="006E64BD"/>
    <w:rsid w:val="00047683"/>
    <w:rsid w:val="000A0151"/>
    <w:rsid w:val="000A6A30"/>
    <w:rsid w:val="00177998"/>
    <w:rsid w:val="00184033"/>
    <w:rsid w:val="001A0D5B"/>
    <w:rsid w:val="001B0355"/>
    <w:rsid w:val="001C7D68"/>
    <w:rsid w:val="001C7E1B"/>
    <w:rsid w:val="00222D07"/>
    <w:rsid w:val="00236CCD"/>
    <w:rsid w:val="00272BDC"/>
    <w:rsid w:val="002F4C5B"/>
    <w:rsid w:val="003044AF"/>
    <w:rsid w:val="003359DE"/>
    <w:rsid w:val="00382165"/>
    <w:rsid w:val="00383C9B"/>
    <w:rsid w:val="00403096"/>
    <w:rsid w:val="0044259C"/>
    <w:rsid w:val="004612CD"/>
    <w:rsid w:val="00484AE5"/>
    <w:rsid w:val="00496C4D"/>
    <w:rsid w:val="004A04AD"/>
    <w:rsid w:val="00514354"/>
    <w:rsid w:val="005943BD"/>
    <w:rsid w:val="005D4438"/>
    <w:rsid w:val="005F6B52"/>
    <w:rsid w:val="00632F2D"/>
    <w:rsid w:val="006506F6"/>
    <w:rsid w:val="00674593"/>
    <w:rsid w:val="006B47D7"/>
    <w:rsid w:val="006D26FE"/>
    <w:rsid w:val="006E64BD"/>
    <w:rsid w:val="006F53DD"/>
    <w:rsid w:val="006F5A7D"/>
    <w:rsid w:val="0071148A"/>
    <w:rsid w:val="00726F28"/>
    <w:rsid w:val="007A5EA7"/>
    <w:rsid w:val="007E21E7"/>
    <w:rsid w:val="008066F3"/>
    <w:rsid w:val="00842BDF"/>
    <w:rsid w:val="00881146"/>
    <w:rsid w:val="008C12E2"/>
    <w:rsid w:val="008C474D"/>
    <w:rsid w:val="008E1052"/>
    <w:rsid w:val="00992A9F"/>
    <w:rsid w:val="009C5D78"/>
    <w:rsid w:val="009E57CF"/>
    <w:rsid w:val="009E7E94"/>
    <w:rsid w:val="00A12889"/>
    <w:rsid w:val="00A4191D"/>
    <w:rsid w:val="00A43FE7"/>
    <w:rsid w:val="00A72C85"/>
    <w:rsid w:val="00A87158"/>
    <w:rsid w:val="00AE1B15"/>
    <w:rsid w:val="00BC3F13"/>
    <w:rsid w:val="00C90A40"/>
    <w:rsid w:val="00C94020"/>
    <w:rsid w:val="00CA3E1B"/>
    <w:rsid w:val="00E87DF2"/>
    <w:rsid w:val="00E95287"/>
    <w:rsid w:val="00FF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C2E3A7"/>
  <w15:chartTrackingRefBased/>
  <w15:docId w15:val="{25DFDDEC-A2D2-4E48-8230-3FBDFF5A4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4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4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4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4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4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4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4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4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4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4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4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4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4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4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4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4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4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4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4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4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4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4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4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4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4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4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4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952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28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95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B0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character" w:styleId="Strong">
    <w:name w:val="Strong"/>
    <w:basedOn w:val="DefaultParagraphFont"/>
    <w:uiPriority w:val="22"/>
    <w:qFormat/>
    <w:rsid w:val="001B03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9023</TotalTime>
  <Pages>7</Pages>
  <Words>768</Words>
  <Characters>4640</Characters>
  <Application>Microsoft Office Word</Application>
  <DocSecurity>0</DocSecurity>
  <Lines>171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Gertrude Langat</dc:creator>
  <cp:keywords/>
  <dc:description/>
  <cp:lastModifiedBy>Gertrude Langat</cp:lastModifiedBy>
  <cp:revision>51</cp:revision>
  <cp:lastPrinted>2025-09-11T08:43:00Z</cp:lastPrinted>
  <dcterms:created xsi:type="dcterms:W3CDTF">2024-10-25T08:45:00Z</dcterms:created>
  <dcterms:modified xsi:type="dcterms:W3CDTF">2025-12-01T12:41:00Z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01c232f5b969b14468c07569b1c3fc831978a5f056cf4bb7a15fc7a6ecf10e7d</vt:lpwstr>
  </property>
</Properties>
</file>