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D3E17" w14:textId="77777777" w:rsidR="00A06604" w:rsidRPr="00A06604" w:rsidRDefault="00A06604" w:rsidP="00A0660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STAYBILITY — LOGO DESIGN BRIEF</w:t>
      </w:r>
    </w:p>
    <w:p w14:paraId="7213AC6E" w14:textId="644D9B61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7CADB03" w14:textId="37BEC7AB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Overview</w:t>
      </w:r>
    </w:p>
    <w:p w14:paraId="3C41073D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5BF8076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Brand Name: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Staybility</w:t>
      </w:r>
      <w:proofErr w:type="spellEnd"/>
    </w:p>
    <w:p w14:paraId="3EAFE56A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Tagline: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A06604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Building stability into everyday life</w:t>
      </w:r>
    </w:p>
    <w:p w14:paraId="7D00F656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Industry: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Home safety, mobility aids, and assistive technology</w:t>
      </w:r>
    </w:p>
    <w:p w14:paraId="28F7317D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Headquarters: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Australia (launch), expansion to USA</w:t>
      </w:r>
    </w:p>
    <w:p w14:paraId="2E323FA2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8BFFEAB" w14:textId="77777777" w:rsidR="00A06604" w:rsidRPr="00A06604" w:rsidRDefault="00A06604" w:rsidP="00A066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Brand Summary</w:t>
      </w:r>
    </w:p>
    <w:p w14:paraId="5899D7A3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0F2692D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Staybility</w:t>
      </w:r>
      <w:proofErr w:type="spellEnd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empowers people to live safely and independently in their own homes.</w:t>
      </w:r>
    </w:p>
    <w:p w14:paraId="0EB9987A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It provides elegant, easy-to-use home safety products, mobility aids, and smart monitoring solutions that bring </w:t>
      </w:r>
      <w:r w:rsidRPr="00A06604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peace of mind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individuals, families, and carers.</w:t>
      </w:r>
    </w:p>
    <w:p w14:paraId="011B2B7C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A5FD924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is not a medical brand — it’s </w:t>
      </w:r>
      <w:r w:rsidRPr="00A06604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a lifestyle brand built on trust, stability, and dignity.</w:t>
      </w:r>
    </w:p>
    <w:p w14:paraId="1A19EA30" w14:textId="23F463CB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F39E394" w14:textId="6752035B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Objectives</w:t>
      </w:r>
    </w:p>
    <w:p w14:paraId="1ADC8670" w14:textId="77777777" w:rsidR="00A06604" w:rsidRPr="00A06604" w:rsidRDefault="00A06604" w:rsidP="00A066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Create a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modern, approachable logo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that communicates safety, stability, and independence.</w:t>
      </w:r>
    </w:p>
    <w:p w14:paraId="191E3482" w14:textId="77777777" w:rsidR="00A06604" w:rsidRPr="00A06604" w:rsidRDefault="00A06604" w:rsidP="00A066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Build a visual identity that is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human, confident, and minimal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— positioned between healthcare, tech, and home lifestyle.</w:t>
      </w:r>
    </w:p>
    <w:p w14:paraId="36D10D15" w14:textId="77777777" w:rsidR="00A06604" w:rsidRPr="00A06604" w:rsidRDefault="00A06604" w:rsidP="00A066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Design a mark that works across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digital (Shopify site, app, emails)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physical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(packaging, printed brochures, product embossing).</w:t>
      </w:r>
    </w:p>
    <w:p w14:paraId="0CEFBEC4" w14:textId="77777777" w:rsidR="00A06604" w:rsidRPr="00A06604" w:rsidRDefault="00A06604" w:rsidP="00A066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Ensure legibility for both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older and younger audiences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— accessibility is key.</w:t>
      </w:r>
    </w:p>
    <w:p w14:paraId="64761A66" w14:textId="5057B52A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1DFB9E9" w14:textId="2B8221EA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Target Audience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5"/>
        <w:gridCol w:w="2877"/>
        <w:gridCol w:w="2514"/>
      </w:tblGrid>
      <w:tr w:rsidR="00A06604" w:rsidRPr="00A06604" w14:paraId="0E4498F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EBE6FB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lastRenderedPageBreak/>
              <w:t>Segment</w:t>
            </w:r>
          </w:p>
        </w:tc>
        <w:tc>
          <w:tcPr>
            <w:tcW w:w="0" w:type="auto"/>
            <w:vAlign w:val="center"/>
            <w:hideMark/>
          </w:tcPr>
          <w:p w14:paraId="5B08DBA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7DDFD03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Motivation</w:t>
            </w:r>
          </w:p>
        </w:tc>
      </w:tr>
      <w:tr w:rsidR="00A06604" w:rsidRPr="00A06604" w14:paraId="667560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AC14D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Independent Seniors</w:t>
            </w:r>
          </w:p>
        </w:tc>
        <w:tc>
          <w:tcPr>
            <w:tcW w:w="0" w:type="auto"/>
            <w:vAlign w:val="center"/>
            <w:hideMark/>
          </w:tcPr>
          <w:p w14:paraId="7CA94EC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60–85 years, aging in place</w:t>
            </w:r>
          </w:p>
        </w:tc>
        <w:tc>
          <w:tcPr>
            <w:tcW w:w="0" w:type="auto"/>
            <w:vAlign w:val="center"/>
            <w:hideMark/>
          </w:tcPr>
          <w:p w14:paraId="0640291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Desire safety, dignity, and comfort</w:t>
            </w:r>
          </w:p>
        </w:tc>
      </w:tr>
      <w:tr w:rsidR="00A06604" w:rsidRPr="00A06604" w14:paraId="53A3A5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114A96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Adult Children / Carers</w:t>
            </w:r>
          </w:p>
        </w:tc>
        <w:tc>
          <w:tcPr>
            <w:tcW w:w="0" w:type="auto"/>
            <w:vAlign w:val="center"/>
            <w:hideMark/>
          </w:tcPr>
          <w:p w14:paraId="7267299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40–65 years</w:t>
            </w:r>
          </w:p>
        </w:tc>
        <w:tc>
          <w:tcPr>
            <w:tcW w:w="0" w:type="auto"/>
            <w:vAlign w:val="center"/>
            <w:hideMark/>
          </w:tcPr>
          <w:p w14:paraId="7AB3828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Want to protect loved ones</w:t>
            </w:r>
          </w:p>
        </w:tc>
      </w:tr>
      <w:tr w:rsidR="00A06604" w:rsidRPr="00A06604" w14:paraId="71BA1C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0570D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NDIS &amp; Health Professionals</w:t>
            </w:r>
          </w:p>
        </w:tc>
        <w:tc>
          <w:tcPr>
            <w:tcW w:w="0" w:type="auto"/>
            <w:vAlign w:val="center"/>
            <w:hideMark/>
          </w:tcPr>
          <w:p w14:paraId="13C7B83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Occupational therapists, aged-care providers</w:t>
            </w:r>
          </w:p>
        </w:tc>
        <w:tc>
          <w:tcPr>
            <w:tcW w:w="0" w:type="auto"/>
            <w:vAlign w:val="center"/>
            <w:hideMark/>
          </w:tcPr>
          <w:p w14:paraId="6FF3A97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Need compliant, trustworthy suppliers</w:t>
            </w:r>
          </w:p>
        </w:tc>
      </w:tr>
      <w:tr w:rsidR="00A06604" w:rsidRPr="00A06604" w14:paraId="78403E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E3DFD3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Future Expansion: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US caregivers &amp; smart-home adopters</w:t>
            </w:r>
          </w:p>
        </w:tc>
        <w:tc>
          <w:tcPr>
            <w:tcW w:w="0" w:type="auto"/>
            <w:vAlign w:val="center"/>
            <w:hideMark/>
          </w:tcPr>
          <w:p w14:paraId="400E513B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Convenience and safety</w:t>
            </w:r>
          </w:p>
        </w:tc>
        <w:tc>
          <w:tcPr>
            <w:tcW w:w="0" w:type="auto"/>
            <w:vAlign w:val="center"/>
            <w:hideMark/>
          </w:tcPr>
          <w:p w14:paraId="004F2B64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Tech-integrated wellbeing</w:t>
            </w:r>
          </w:p>
        </w:tc>
      </w:tr>
    </w:tbl>
    <w:p w14:paraId="53A962B4" w14:textId="3A5BE91F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43C64D7" w14:textId="0CBCD366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Brand Personality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2"/>
        <w:gridCol w:w="5141"/>
      </w:tblGrid>
      <w:tr w:rsidR="00A06604" w:rsidRPr="00A06604" w14:paraId="1AEF5F0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F5509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Trait</w:t>
            </w:r>
          </w:p>
        </w:tc>
        <w:tc>
          <w:tcPr>
            <w:tcW w:w="0" w:type="auto"/>
            <w:vAlign w:val="center"/>
            <w:hideMark/>
          </w:tcPr>
          <w:p w14:paraId="4D218B71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Description</w:t>
            </w:r>
          </w:p>
        </w:tc>
      </w:tr>
      <w:tr w:rsidR="00A06604" w:rsidRPr="00A06604" w14:paraId="390C91B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1DFF8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Empathetic</w:t>
            </w:r>
          </w:p>
        </w:tc>
        <w:tc>
          <w:tcPr>
            <w:tcW w:w="0" w:type="auto"/>
            <w:vAlign w:val="center"/>
            <w:hideMark/>
          </w:tcPr>
          <w:p w14:paraId="55E1231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Understands real people and their challenges.</w:t>
            </w:r>
          </w:p>
        </w:tc>
      </w:tr>
      <w:tr w:rsidR="00A06604" w:rsidRPr="00A06604" w14:paraId="511A3D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3EB0D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Reliable</w:t>
            </w:r>
          </w:p>
        </w:tc>
        <w:tc>
          <w:tcPr>
            <w:tcW w:w="0" w:type="auto"/>
            <w:vAlign w:val="center"/>
            <w:hideMark/>
          </w:tcPr>
          <w:p w14:paraId="2A13B52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Quality, safety-certified, trusted by professionals.</w:t>
            </w:r>
          </w:p>
        </w:tc>
      </w:tr>
      <w:tr w:rsidR="00A06604" w:rsidRPr="00A06604" w14:paraId="75BD9D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AC285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Modern</w:t>
            </w:r>
          </w:p>
        </w:tc>
        <w:tc>
          <w:tcPr>
            <w:tcW w:w="0" w:type="auto"/>
            <w:vAlign w:val="center"/>
            <w:hideMark/>
          </w:tcPr>
          <w:p w14:paraId="4594BA5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Forward-looking and tech-aware without being cold.</w:t>
            </w:r>
          </w:p>
        </w:tc>
      </w:tr>
      <w:tr w:rsidR="00A06604" w:rsidRPr="00A06604" w14:paraId="4090C4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5FA241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Simple</w:t>
            </w:r>
          </w:p>
        </w:tc>
        <w:tc>
          <w:tcPr>
            <w:tcW w:w="0" w:type="auto"/>
            <w:vAlign w:val="center"/>
            <w:hideMark/>
          </w:tcPr>
          <w:p w14:paraId="1DE04A5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Clear design, simple language, calm tone.</w:t>
            </w:r>
          </w:p>
        </w:tc>
      </w:tr>
      <w:tr w:rsidR="00A06604" w:rsidRPr="00A06604" w14:paraId="16BF73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C85A0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Uplifting</w:t>
            </w:r>
          </w:p>
        </w:tc>
        <w:tc>
          <w:tcPr>
            <w:tcW w:w="0" w:type="auto"/>
            <w:vAlign w:val="center"/>
            <w:hideMark/>
          </w:tcPr>
          <w:p w14:paraId="7D328905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Feels positive and life-affirming, not clinical.</w:t>
            </w:r>
          </w:p>
        </w:tc>
      </w:tr>
    </w:tbl>
    <w:p w14:paraId="49C9C04F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Archetype: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Caregiver (nurturing) × The Engineer (precision).</w:t>
      </w:r>
    </w:p>
    <w:p w14:paraId="5BE36BD1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Tone = “Warm professionalism.”</w:t>
      </w:r>
    </w:p>
    <w:p w14:paraId="3EAC17F4" w14:textId="43069E49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B1FBC1C" w14:textId="5FFD664F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Design Direction</w:t>
      </w:r>
    </w:p>
    <w:p w14:paraId="3B808186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BF5B531" w14:textId="77777777" w:rsidR="00A06604" w:rsidRPr="00A06604" w:rsidRDefault="00A06604" w:rsidP="00A066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Style</w:t>
      </w:r>
    </w:p>
    <w:p w14:paraId="2C34E587" w14:textId="77777777" w:rsidR="00A06604" w:rsidRPr="00A06604" w:rsidRDefault="00A06604" w:rsidP="00A066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Modern minimalist with subtle warmth.</w:t>
      </w:r>
    </w:p>
    <w:p w14:paraId="045645E3" w14:textId="77777777" w:rsidR="00A06604" w:rsidRPr="00A06604" w:rsidRDefault="00A06604" w:rsidP="00A066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Clean geometry and balanced proportions.</w:t>
      </w:r>
    </w:p>
    <w:p w14:paraId="7CC3C0C5" w14:textId="77777777" w:rsidR="00A06604" w:rsidRPr="00A06604" w:rsidRDefault="00A06604" w:rsidP="00A066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Avoid sterile or overly corporate visuals.</w:t>
      </w:r>
    </w:p>
    <w:p w14:paraId="7CC74551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3BB2918" w14:textId="77777777" w:rsidR="00A06604" w:rsidRPr="00A06604" w:rsidRDefault="00A06604" w:rsidP="00A066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Possible Formats</w:t>
      </w:r>
    </w:p>
    <w:p w14:paraId="3E242A27" w14:textId="77777777" w:rsidR="00A06604" w:rsidRPr="00A06604" w:rsidRDefault="00A06604" w:rsidP="00A066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Wordmark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</w:t>
      </w:r>
      <w:proofErr w:type="spellStart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Staybility</w:t>
      </w:r>
      <w:proofErr w:type="spellEnd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as logotype)</w:t>
      </w:r>
    </w:p>
    <w:p w14:paraId="0C71E8FF" w14:textId="77777777" w:rsidR="00A06604" w:rsidRPr="00A06604" w:rsidRDefault="00A06604" w:rsidP="00A066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Symbol + Wordmark Lockup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(for standalone use)</w:t>
      </w:r>
    </w:p>
    <w:p w14:paraId="0904356A" w14:textId="77777777" w:rsidR="00A06604" w:rsidRPr="00A06604" w:rsidRDefault="00A06604" w:rsidP="00A066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Letterform or Monogram (S)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app and product icons</w:t>
      </w:r>
    </w:p>
    <w:p w14:paraId="0181CE85" w14:textId="174ABF24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BDC81D5" w14:textId="4D9F45EB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Symbol / Icon Concepts</w:t>
      </w:r>
    </w:p>
    <w:p w14:paraId="056DA718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AAFF326" w14:textId="332950ED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symbol must be modern and minimalistic. Think instantly recognisable line icon style. Below are ideas only.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9"/>
        <w:gridCol w:w="4678"/>
        <w:gridCol w:w="2389"/>
      </w:tblGrid>
      <w:tr w:rsidR="00A06604" w:rsidRPr="00A06604" w14:paraId="3FC4CE9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0FD1D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14:paraId="18F1370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Meaning</w:t>
            </w:r>
          </w:p>
        </w:tc>
        <w:tc>
          <w:tcPr>
            <w:tcW w:w="0" w:type="auto"/>
            <w:vAlign w:val="center"/>
            <w:hideMark/>
          </w:tcPr>
          <w:p w14:paraId="78D934A0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Notes</w:t>
            </w:r>
          </w:p>
        </w:tc>
      </w:tr>
      <w:tr w:rsidR="00A06604" w:rsidRPr="00A06604" w14:paraId="4D5D41F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36696B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Balanced Arc Symbol</w:t>
            </w:r>
          </w:p>
        </w:tc>
        <w:tc>
          <w:tcPr>
            <w:tcW w:w="0" w:type="auto"/>
            <w:vAlign w:val="center"/>
            <w:hideMark/>
          </w:tcPr>
          <w:p w14:paraId="4E7723A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Curved line supporting a small circle — conveys stability and human-centered design.</w:t>
            </w:r>
          </w:p>
        </w:tc>
        <w:tc>
          <w:tcPr>
            <w:tcW w:w="0" w:type="auto"/>
            <w:vAlign w:val="center"/>
            <w:hideMark/>
          </w:tcPr>
          <w:p w14:paraId="4B9FD28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Universal and simple.</w:t>
            </w:r>
          </w:p>
        </w:tc>
      </w:tr>
      <w:tr w:rsidR="00A06604" w:rsidRPr="00A06604" w14:paraId="6A80A2A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B96DC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‘S’ on a Base Line</w:t>
            </w:r>
          </w:p>
        </w:tc>
        <w:tc>
          <w:tcPr>
            <w:tcW w:w="0" w:type="auto"/>
            <w:vAlign w:val="center"/>
            <w:hideMark/>
          </w:tcPr>
          <w:p w14:paraId="1DB5A0E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The S stands firm on a steady line; minimal and strong.</w:t>
            </w:r>
          </w:p>
        </w:tc>
        <w:tc>
          <w:tcPr>
            <w:tcW w:w="0" w:type="auto"/>
            <w:vAlign w:val="center"/>
            <w:hideMark/>
          </w:tcPr>
          <w:p w14:paraId="5BEB3C9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Elegant for tech/lifestyle crossover.</w:t>
            </w:r>
          </w:p>
        </w:tc>
      </w:tr>
      <w:tr w:rsidR="00A06604" w:rsidRPr="00A06604" w14:paraId="4BC285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0A41B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Circle + Foundation Line</w:t>
            </w:r>
          </w:p>
        </w:tc>
        <w:tc>
          <w:tcPr>
            <w:tcW w:w="0" w:type="auto"/>
            <w:vAlign w:val="center"/>
            <w:hideMark/>
          </w:tcPr>
          <w:p w14:paraId="6787EAB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Person supported by structure.</w:t>
            </w:r>
          </w:p>
        </w:tc>
        <w:tc>
          <w:tcPr>
            <w:tcW w:w="0" w:type="auto"/>
            <w:vAlign w:val="center"/>
            <w:hideMark/>
          </w:tcPr>
          <w:p w14:paraId="644525A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Iconic, scalable, trustworthy.</w:t>
            </w:r>
          </w:p>
        </w:tc>
      </w:tr>
    </w:tbl>
    <w:p w14:paraId="0085C048" w14:textId="299384C6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62E2C2D" w14:textId="2079CA04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Typography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6"/>
        <w:gridCol w:w="5065"/>
        <w:gridCol w:w="2535"/>
      </w:tblGrid>
      <w:tr w:rsidR="00A06604" w:rsidRPr="00A06604" w14:paraId="32F6B72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617FA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Use</w:t>
            </w:r>
          </w:p>
        </w:tc>
        <w:tc>
          <w:tcPr>
            <w:tcW w:w="0" w:type="auto"/>
            <w:vAlign w:val="center"/>
            <w:hideMark/>
          </w:tcPr>
          <w:p w14:paraId="3B6B360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Recommendation</w:t>
            </w:r>
          </w:p>
        </w:tc>
        <w:tc>
          <w:tcPr>
            <w:tcW w:w="0" w:type="auto"/>
            <w:vAlign w:val="center"/>
            <w:hideMark/>
          </w:tcPr>
          <w:p w14:paraId="1B053CB5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Reason</w:t>
            </w:r>
          </w:p>
        </w:tc>
      </w:tr>
      <w:tr w:rsidR="00A06604" w:rsidRPr="00A06604" w14:paraId="450969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C62D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Logo / Headlines</w:t>
            </w:r>
          </w:p>
        </w:tc>
        <w:tc>
          <w:tcPr>
            <w:tcW w:w="0" w:type="auto"/>
            <w:vAlign w:val="center"/>
            <w:hideMark/>
          </w:tcPr>
          <w:p w14:paraId="4AC9145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Rounded geometric sans (e.g., </w:t>
            </w: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Nunito Sans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, </w:t>
            </w: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Circular Std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, </w:t>
            </w: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Satoshi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, </w:t>
            </w: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Avenir Next Rounded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F1D6070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Friendly, modern, legible</w:t>
            </w:r>
          </w:p>
        </w:tc>
      </w:tr>
      <w:tr w:rsidR="00A06604" w:rsidRPr="00A06604" w14:paraId="6DC40A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2411C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Body / UI Text</w:t>
            </w:r>
          </w:p>
        </w:tc>
        <w:tc>
          <w:tcPr>
            <w:tcW w:w="0" w:type="auto"/>
            <w:vAlign w:val="center"/>
            <w:hideMark/>
          </w:tcPr>
          <w:p w14:paraId="23CAF64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Inter</w:t>
            </w: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or </w:t>
            </w:r>
            <w:r w:rsidRPr="00A06604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Open Sans</w:t>
            </w:r>
          </w:p>
        </w:tc>
        <w:tc>
          <w:tcPr>
            <w:tcW w:w="0" w:type="auto"/>
            <w:vAlign w:val="center"/>
            <w:hideMark/>
          </w:tcPr>
          <w:p w14:paraId="3C56ECB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Accessible for seniors and mobile screens</w:t>
            </w:r>
          </w:p>
        </w:tc>
      </w:tr>
    </w:tbl>
    <w:p w14:paraId="14C1E825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Typography should feel calm and open — not overly stylized.</w:t>
      </w:r>
    </w:p>
    <w:p w14:paraId="6DF38411" w14:textId="53126984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21E7BF5" w14:textId="764CA6C2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Colour Palette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2"/>
        <w:gridCol w:w="1061"/>
        <w:gridCol w:w="2881"/>
      </w:tblGrid>
      <w:tr w:rsidR="00A06604" w:rsidRPr="00A06604" w14:paraId="1E70823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86428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Colour</w:t>
            </w:r>
          </w:p>
        </w:tc>
        <w:tc>
          <w:tcPr>
            <w:tcW w:w="0" w:type="auto"/>
            <w:vAlign w:val="center"/>
            <w:hideMark/>
          </w:tcPr>
          <w:p w14:paraId="77B38E7B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Hex</w:t>
            </w:r>
          </w:p>
        </w:tc>
        <w:tc>
          <w:tcPr>
            <w:tcW w:w="0" w:type="auto"/>
            <w:vAlign w:val="center"/>
            <w:hideMark/>
          </w:tcPr>
          <w:p w14:paraId="3E6E0988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Emotion / Function</w:t>
            </w:r>
          </w:p>
        </w:tc>
      </w:tr>
      <w:tr w:rsidR="00A06604" w:rsidRPr="00A06604" w14:paraId="797C3A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3F7F3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Deep Teal</w:t>
            </w:r>
          </w:p>
        </w:tc>
        <w:tc>
          <w:tcPr>
            <w:tcW w:w="0" w:type="auto"/>
            <w:vAlign w:val="center"/>
            <w:hideMark/>
          </w:tcPr>
          <w:p w14:paraId="67FF827E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#23626A</w:t>
            </w:r>
          </w:p>
        </w:tc>
        <w:tc>
          <w:tcPr>
            <w:tcW w:w="0" w:type="auto"/>
            <w:vAlign w:val="center"/>
            <w:hideMark/>
          </w:tcPr>
          <w:p w14:paraId="503E1A1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Trust, confidence, balance</w:t>
            </w:r>
          </w:p>
        </w:tc>
      </w:tr>
      <w:tr w:rsidR="00A06604" w:rsidRPr="00A06604" w14:paraId="2F56EA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E5BEE6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Warm Sand</w:t>
            </w:r>
          </w:p>
        </w:tc>
        <w:tc>
          <w:tcPr>
            <w:tcW w:w="0" w:type="auto"/>
            <w:vAlign w:val="center"/>
            <w:hideMark/>
          </w:tcPr>
          <w:p w14:paraId="61D94269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#F3EADF</w:t>
            </w:r>
          </w:p>
        </w:tc>
        <w:tc>
          <w:tcPr>
            <w:tcW w:w="0" w:type="auto"/>
            <w:vAlign w:val="center"/>
            <w:hideMark/>
          </w:tcPr>
          <w:p w14:paraId="66D5B393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Human warmth, accessibility</w:t>
            </w:r>
          </w:p>
        </w:tc>
      </w:tr>
      <w:tr w:rsidR="00A06604" w:rsidRPr="00A06604" w14:paraId="15D575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7A1FCD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Aqua Accent</w:t>
            </w:r>
          </w:p>
        </w:tc>
        <w:tc>
          <w:tcPr>
            <w:tcW w:w="0" w:type="auto"/>
            <w:vAlign w:val="center"/>
            <w:hideMark/>
          </w:tcPr>
          <w:p w14:paraId="4C22BBD6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#45C1B3</w:t>
            </w:r>
          </w:p>
        </w:tc>
        <w:tc>
          <w:tcPr>
            <w:tcW w:w="0" w:type="auto"/>
            <w:vAlign w:val="center"/>
            <w:hideMark/>
          </w:tcPr>
          <w:p w14:paraId="6B8CDBB4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Freshness, vitality</w:t>
            </w:r>
          </w:p>
        </w:tc>
      </w:tr>
      <w:tr w:rsidR="00A06604" w:rsidRPr="00A06604" w14:paraId="06D7F8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17614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Coral Accent</w:t>
            </w:r>
          </w:p>
        </w:tc>
        <w:tc>
          <w:tcPr>
            <w:tcW w:w="0" w:type="auto"/>
            <w:vAlign w:val="center"/>
            <w:hideMark/>
          </w:tcPr>
          <w:p w14:paraId="50FC7B6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#F76B6B</w:t>
            </w:r>
          </w:p>
        </w:tc>
        <w:tc>
          <w:tcPr>
            <w:tcW w:w="0" w:type="auto"/>
            <w:vAlign w:val="center"/>
            <w:hideMark/>
          </w:tcPr>
          <w:p w14:paraId="0117BDC6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Empathy, life, connection</w:t>
            </w:r>
          </w:p>
        </w:tc>
      </w:tr>
      <w:tr w:rsidR="00A06604" w:rsidRPr="00A06604" w14:paraId="58FDAD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E8A7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Charcoal Grey</w:t>
            </w:r>
          </w:p>
        </w:tc>
        <w:tc>
          <w:tcPr>
            <w:tcW w:w="0" w:type="auto"/>
            <w:vAlign w:val="center"/>
            <w:hideMark/>
          </w:tcPr>
          <w:p w14:paraId="79C386E1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#333333</w:t>
            </w:r>
          </w:p>
        </w:tc>
        <w:tc>
          <w:tcPr>
            <w:tcW w:w="0" w:type="auto"/>
            <w:vAlign w:val="center"/>
            <w:hideMark/>
          </w:tcPr>
          <w:p w14:paraId="5D1A6766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Strength, legibility</w:t>
            </w:r>
          </w:p>
        </w:tc>
      </w:tr>
    </w:tbl>
    <w:p w14:paraId="16FC2508" w14:textId="77777777" w:rsidR="00A06604" w:rsidRPr="00A06604" w:rsidRDefault="00A06604" w:rsidP="00A06604">
      <w:pPr>
        <w:spacing w:after="0" w:line="240" w:lineRule="auto"/>
        <w:rPr>
          <w:rFonts w:ascii="Helvetica Neue" w:eastAsia="Times New Roman" w:hAnsi="Helvetica Neue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A06604">
        <w:rPr>
          <w:rFonts w:ascii="Helvetica Neue" w:eastAsia="Times New Roman" w:hAnsi="Helvetica Neue" w:cs="Times New Roman"/>
          <w:color w:val="0E0E0E"/>
          <w:kern w:val="0"/>
          <w:sz w:val="21"/>
          <w:szCs w:val="21"/>
          <w:lang w:eastAsia="en-GB"/>
          <w14:ligatures w14:val="none"/>
        </w:rPr>
        <w:t xml:space="preserve">The palette should evoke </w:t>
      </w:r>
      <w:r w:rsidRPr="00A06604">
        <w:rPr>
          <w:rFonts w:ascii="Helvetica Neue" w:eastAsia="Times New Roman" w:hAnsi="Helvetica Neue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>Scandinavian calm + Australian warmth.</w:t>
      </w:r>
    </w:p>
    <w:p w14:paraId="62256850" w14:textId="77777777" w:rsidR="00A06604" w:rsidRPr="00A06604" w:rsidRDefault="00A06604" w:rsidP="00A06604">
      <w:pPr>
        <w:spacing w:after="0" w:line="240" w:lineRule="auto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A06604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en-GB"/>
          <w14:ligatures w14:val="none"/>
        </w:rPr>
        <w:t>No harsh primary colours or heavy blues.</w:t>
      </w:r>
    </w:p>
    <w:p w14:paraId="501FBF0C" w14:textId="75A66552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CF0FE1B" w14:textId="47B970A8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proofErr w:type="spellStart"/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Moodboard</w:t>
      </w:r>
      <w:proofErr w:type="spellEnd"/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Keywords</w:t>
      </w:r>
    </w:p>
    <w:p w14:paraId="74514E56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E373519" w14:textId="77777777" w:rsidR="00A06604" w:rsidRPr="00A06604" w:rsidRDefault="00A06604" w:rsidP="00A06604">
      <w:pPr>
        <w:spacing w:after="0" w:line="240" w:lineRule="auto"/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A06604">
        <w:rPr>
          <w:rFonts w:ascii=".AppleSystemUIFont" w:eastAsia="Times New Roman" w:hAnsi=".AppleSystemUIFont" w:cs="Times New Roman"/>
          <w:color w:val="0E0E0E"/>
          <w:kern w:val="0"/>
          <w:sz w:val="21"/>
          <w:szCs w:val="21"/>
          <w:lang w:eastAsia="en-GB"/>
          <w14:ligatures w14:val="none"/>
        </w:rPr>
        <w:t>calm • balanced • supportive • independent • safe • light • human • modern • trust • dignity • home</w:t>
      </w:r>
    </w:p>
    <w:p w14:paraId="56FCE3A9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EB6B3AB" w14:textId="77777777" w:rsidR="00A06604" w:rsidRPr="00A06604" w:rsidRDefault="00A06604" w:rsidP="00A066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Visual Inspiration:</w:t>
      </w:r>
    </w:p>
    <w:p w14:paraId="021788D5" w14:textId="77777777" w:rsidR="00A06604" w:rsidRPr="00A06604" w:rsidRDefault="00A06604" w:rsidP="00A066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Calm.com (serenity + simplicity)</w:t>
      </w:r>
    </w:p>
    <w:p w14:paraId="5BE90175" w14:textId="77777777" w:rsidR="00A06604" w:rsidRPr="00A06604" w:rsidRDefault="00A06604" w:rsidP="00A066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Withings</w:t>
      </w:r>
      <w:proofErr w:type="spellEnd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(clean, health-tech design)</w:t>
      </w:r>
    </w:p>
    <w:p w14:paraId="14E9DA8C" w14:textId="77777777" w:rsidR="00A06604" w:rsidRPr="00A06604" w:rsidRDefault="00A06604" w:rsidP="00A066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IKEA (accessible, practical design)</w:t>
      </w:r>
    </w:p>
    <w:p w14:paraId="6A71ECB2" w14:textId="77777777" w:rsidR="00A06604" w:rsidRPr="00A06604" w:rsidRDefault="00A06604" w:rsidP="00A066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Apple Health / </w:t>
      </w:r>
      <w:proofErr w:type="spellStart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CareKit</w:t>
      </w:r>
      <w:proofErr w:type="spellEnd"/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(friendly minimalism)</w:t>
      </w:r>
    </w:p>
    <w:p w14:paraId="2F925F94" w14:textId="3023C555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D696E5C" w14:textId="6E5899DC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Practical Requirements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3"/>
        <w:gridCol w:w="4108"/>
      </w:tblGrid>
      <w:tr w:rsidR="00A06604" w:rsidRPr="00A06604" w14:paraId="03E4EC3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BB7EB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Deliverable</w:t>
            </w:r>
          </w:p>
        </w:tc>
        <w:tc>
          <w:tcPr>
            <w:tcW w:w="0" w:type="auto"/>
            <w:vAlign w:val="center"/>
            <w:hideMark/>
          </w:tcPr>
          <w:p w14:paraId="63F9DECB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Use Case</w:t>
            </w:r>
          </w:p>
        </w:tc>
      </w:tr>
      <w:tr w:rsidR="00A06604" w:rsidRPr="00A06604" w14:paraId="10B787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45AA2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Primary logo (horizontal + stacked)</w:t>
            </w:r>
          </w:p>
        </w:tc>
        <w:tc>
          <w:tcPr>
            <w:tcW w:w="0" w:type="auto"/>
            <w:vAlign w:val="center"/>
            <w:hideMark/>
          </w:tcPr>
          <w:p w14:paraId="0B9C92C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Website, print, packaging</w:t>
            </w:r>
          </w:p>
        </w:tc>
      </w:tr>
      <w:tr w:rsidR="00A06604" w:rsidRPr="00A06604" w14:paraId="7932E4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8C77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Icon / monogram</w:t>
            </w:r>
          </w:p>
        </w:tc>
        <w:tc>
          <w:tcPr>
            <w:tcW w:w="0" w:type="auto"/>
            <w:vAlign w:val="center"/>
            <w:hideMark/>
          </w:tcPr>
          <w:p w14:paraId="1099D95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App, favicon, small-scale print</w:t>
            </w:r>
          </w:p>
        </w:tc>
      </w:tr>
      <w:tr w:rsidR="00A06604" w:rsidRPr="00A06604" w14:paraId="186A29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22C4E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Colour &amp; mono versions</w:t>
            </w:r>
          </w:p>
        </w:tc>
        <w:tc>
          <w:tcPr>
            <w:tcW w:w="0" w:type="auto"/>
            <w:vAlign w:val="center"/>
            <w:hideMark/>
          </w:tcPr>
          <w:p w14:paraId="0CEA6D27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Versatile across materials</w:t>
            </w:r>
          </w:p>
        </w:tc>
      </w:tr>
      <w:tr w:rsidR="00A06604" w:rsidRPr="00A06604" w14:paraId="760EF73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BBF7B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Vector files (AI, EPS, SVG)</w:t>
            </w:r>
          </w:p>
        </w:tc>
        <w:tc>
          <w:tcPr>
            <w:tcW w:w="0" w:type="auto"/>
            <w:vAlign w:val="center"/>
            <w:hideMark/>
          </w:tcPr>
          <w:p w14:paraId="351B5EC2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Master assets</w:t>
            </w:r>
          </w:p>
        </w:tc>
      </w:tr>
      <w:tr w:rsidR="00A06604" w:rsidRPr="00A06604" w14:paraId="25A175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2DEDEA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Logo usage guidelines</w:t>
            </w:r>
          </w:p>
        </w:tc>
        <w:tc>
          <w:tcPr>
            <w:tcW w:w="0" w:type="auto"/>
            <w:vAlign w:val="center"/>
            <w:hideMark/>
          </w:tcPr>
          <w:p w14:paraId="780CFF0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Brand consistency</w:t>
            </w:r>
          </w:p>
        </w:tc>
      </w:tr>
      <w:tr w:rsidR="00A06604" w:rsidRPr="00A06604" w14:paraId="76EAEA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304E40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Sub-brand variants</w:t>
            </w:r>
          </w:p>
        </w:tc>
        <w:tc>
          <w:tcPr>
            <w:tcW w:w="0" w:type="auto"/>
            <w:vAlign w:val="center"/>
            <w:hideMark/>
          </w:tcPr>
          <w:p w14:paraId="5E36C9DC" w14:textId="77777777" w:rsidR="00A06604" w:rsidRPr="00A06604" w:rsidRDefault="00A06604" w:rsidP="00A066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Staybility</w:t>
            </w:r>
            <w:proofErr w:type="spellEnd"/>
            <w:r w:rsidRPr="00A0660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Home / Care / Tech / Essentials</w:t>
            </w:r>
          </w:p>
        </w:tc>
      </w:tr>
    </w:tbl>
    <w:p w14:paraId="2D2926E3" w14:textId="58137D17" w:rsidR="00A06604" w:rsidRPr="00A06604" w:rsidRDefault="00A06604" w:rsidP="00A066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EC5AE8E" w14:textId="52AB5BB9" w:rsidR="00A06604" w:rsidRPr="00A06604" w:rsidRDefault="00A06604" w:rsidP="00A066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Technical Notes</w:t>
      </w:r>
    </w:p>
    <w:p w14:paraId="20C63A21" w14:textId="77777777" w:rsidR="00A06604" w:rsidRPr="00A06604" w:rsidRDefault="00A06604" w:rsidP="00A066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Must work at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32px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(favicon) and </w:t>
      </w:r>
      <w:r w:rsidRPr="00A0660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2m</w:t>
      </w: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(storefront signage).</w:t>
      </w:r>
    </w:p>
    <w:p w14:paraId="6FB0D4D5" w14:textId="77777777" w:rsidR="00A06604" w:rsidRPr="00A06604" w:rsidRDefault="00A06604" w:rsidP="00A066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Keep shapes geometric for product stamping (embossed aluminium or etched plastic).</w:t>
      </w:r>
    </w:p>
    <w:p w14:paraId="6DE1EF34" w14:textId="77777777" w:rsidR="00A06604" w:rsidRPr="00A06604" w:rsidRDefault="00A06604" w:rsidP="00A066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Maintain contrast for accessibility (minimum WCAG AA contrast ratio).</w:t>
      </w:r>
    </w:p>
    <w:p w14:paraId="0FA29973" w14:textId="77777777" w:rsidR="00A06604" w:rsidRPr="00A06604" w:rsidRDefault="00A06604" w:rsidP="00A066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0660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Avoid intricate gradients for embroidery or one-colour print applications.</w:t>
      </w:r>
    </w:p>
    <w:sectPr w:rsidR="00A06604" w:rsidRPr="00A066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.AppleSystemUIFont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C331B"/>
    <w:multiLevelType w:val="multilevel"/>
    <w:tmpl w:val="AB2C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776C5"/>
    <w:multiLevelType w:val="multilevel"/>
    <w:tmpl w:val="796E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7F35FF"/>
    <w:multiLevelType w:val="multilevel"/>
    <w:tmpl w:val="707C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7F09C8"/>
    <w:multiLevelType w:val="multilevel"/>
    <w:tmpl w:val="D158B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11F0E"/>
    <w:multiLevelType w:val="multilevel"/>
    <w:tmpl w:val="030E8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775499">
    <w:abstractNumId w:val="1"/>
  </w:num>
  <w:num w:numId="2" w16cid:durableId="1320113803">
    <w:abstractNumId w:val="4"/>
  </w:num>
  <w:num w:numId="3" w16cid:durableId="83572125">
    <w:abstractNumId w:val="3"/>
  </w:num>
  <w:num w:numId="4" w16cid:durableId="1154491165">
    <w:abstractNumId w:val="0"/>
  </w:num>
  <w:num w:numId="5" w16cid:durableId="1664241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604"/>
    <w:rsid w:val="000239A1"/>
    <w:rsid w:val="00110A90"/>
    <w:rsid w:val="00875012"/>
    <w:rsid w:val="00A0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59663"/>
  <w15:chartTrackingRefBased/>
  <w15:docId w15:val="{17B25BBC-8A72-C246-B2F6-A55F8104C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6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6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9A1"/>
    <w:pPr>
      <w:keepNext/>
      <w:keepLines/>
      <w:spacing w:before="160" w:after="80" w:line="240" w:lineRule="auto"/>
      <w:outlineLvl w:val="2"/>
    </w:pPr>
    <w:rPr>
      <w:rFonts w:ascii="Times New Roman" w:eastAsiaTheme="majorEastAsia" w:hAnsi="Times New Roman" w:cstheme="majorBidi"/>
      <w:color w:val="000000" w:themeColor="text1"/>
      <w:kern w:val="0"/>
      <w:sz w:val="28"/>
      <w:szCs w:val="28"/>
      <w:lang w:eastAsia="en-GB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6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6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6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6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6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239A1"/>
    <w:rPr>
      <w:rFonts w:ascii="Times New Roman" w:eastAsiaTheme="majorEastAsia" w:hAnsi="Times New Roman" w:cstheme="majorBidi"/>
      <w:color w:val="000000" w:themeColor="text1"/>
      <w:kern w:val="0"/>
      <w:sz w:val="28"/>
      <w:szCs w:val="28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066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66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6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6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6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6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6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6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6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6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6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6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6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6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604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A0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A06604"/>
  </w:style>
  <w:style w:type="character" w:customStyle="1" w:styleId="s2">
    <w:name w:val="s2"/>
    <w:basedOn w:val="DefaultParagraphFont"/>
    <w:rsid w:val="00A06604"/>
  </w:style>
  <w:style w:type="character" w:customStyle="1" w:styleId="apple-converted-space">
    <w:name w:val="apple-converted-space"/>
    <w:basedOn w:val="DefaultParagraphFont"/>
    <w:rsid w:val="00A06604"/>
  </w:style>
  <w:style w:type="paragraph" w:customStyle="1" w:styleId="p3">
    <w:name w:val="p3"/>
    <w:basedOn w:val="Normal"/>
    <w:rsid w:val="00A0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4">
    <w:name w:val="p4"/>
    <w:basedOn w:val="Normal"/>
    <w:rsid w:val="00A0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5">
    <w:name w:val="p5"/>
    <w:basedOn w:val="Normal"/>
    <w:rsid w:val="00A0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638</Words>
  <Characters>3638</Characters>
  <Application>Microsoft Office Word</Application>
  <DocSecurity>0</DocSecurity>
  <Lines>30</Lines>
  <Paragraphs>8</Paragraphs>
  <ScaleCrop>false</ScaleCrop>
  <Company>Yoda Capital P/L</Company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Esson</dc:creator>
  <cp:keywords/>
  <dc:description/>
  <cp:lastModifiedBy>Kerry Esson</cp:lastModifiedBy>
  <cp:revision>1</cp:revision>
  <dcterms:created xsi:type="dcterms:W3CDTF">2025-10-13T01:21:00Z</dcterms:created>
  <dcterms:modified xsi:type="dcterms:W3CDTF">2025-10-13T01:25:00Z</dcterms:modified>
</cp:coreProperties>
</file>