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79FCE5" w14:textId="2CE5C78C" w:rsidR="005E6FCA" w:rsidRPr="005E6FCA" w:rsidRDefault="005E6FCA" w:rsidP="005E6FCA">
      <w:pPr>
        <w:rPr>
          <w:b/>
          <w:bCs/>
        </w:rPr>
      </w:pPr>
      <w:r w:rsidRPr="005E6FCA">
        <w:rPr>
          <w:b/>
          <w:bCs/>
        </w:rPr>
        <w:t>Brand Elements for Creative Brief</w:t>
      </w:r>
      <w:r>
        <w:rPr>
          <w:b/>
          <w:bCs/>
        </w:rPr>
        <w:t xml:space="preserve"> – </w:t>
      </w:r>
      <w:proofErr w:type="spellStart"/>
      <w:r>
        <w:rPr>
          <w:b/>
          <w:bCs/>
        </w:rPr>
        <w:t>TruePath</w:t>
      </w:r>
      <w:proofErr w:type="spellEnd"/>
      <w:r>
        <w:rPr>
          <w:b/>
          <w:bCs/>
        </w:rPr>
        <w:t xml:space="preserve"> Imaging </w:t>
      </w:r>
    </w:p>
    <w:p w14:paraId="23E7AF8A" w14:textId="77777777" w:rsidR="005E6FCA" w:rsidRPr="005E6FCA" w:rsidRDefault="005E6FCA" w:rsidP="005E6FCA">
      <w:pPr>
        <w:rPr>
          <w:b/>
          <w:bCs/>
        </w:rPr>
      </w:pPr>
      <w:r w:rsidRPr="005E6FCA">
        <w:rPr>
          <w:b/>
          <w:bCs/>
        </w:rPr>
        <w:t>1. Brand Positioning</w:t>
      </w:r>
    </w:p>
    <w:p w14:paraId="0A460C84" w14:textId="77777777" w:rsidR="005E6FCA" w:rsidRPr="005E6FCA" w:rsidRDefault="005E6FCA" w:rsidP="005E6FCA">
      <w:pPr>
        <w:numPr>
          <w:ilvl w:val="0"/>
          <w:numId w:val="3"/>
        </w:numPr>
      </w:pPr>
      <w:r w:rsidRPr="005E6FCA">
        <w:rPr>
          <w:b/>
          <w:bCs/>
        </w:rPr>
        <w:t>Name Meaning:</w:t>
      </w:r>
      <w:r w:rsidRPr="005E6FCA">
        <w:t xml:space="preserve"> “</w:t>
      </w:r>
      <w:proofErr w:type="spellStart"/>
      <w:r w:rsidRPr="005E6FCA">
        <w:t>TruePath</w:t>
      </w:r>
      <w:proofErr w:type="spellEnd"/>
      <w:r w:rsidRPr="005E6FCA">
        <w:t xml:space="preserve">” emphasizes </w:t>
      </w:r>
      <w:r w:rsidRPr="005E6FCA">
        <w:rPr>
          <w:b/>
          <w:bCs/>
        </w:rPr>
        <w:t>accuracy, direction, and clarity</w:t>
      </w:r>
      <w:r w:rsidRPr="005E6FCA">
        <w:t>—qualities patients, physicians, and attorneys seek in uncertain recovery journeys.</w:t>
      </w:r>
    </w:p>
    <w:p w14:paraId="3C5ACD17" w14:textId="2E9FF8B5" w:rsidR="005E6FCA" w:rsidRPr="005E6FCA" w:rsidRDefault="005E6FCA" w:rsidP="005E6FCA">
      <w:pPr>
        <w:numPr>
          <w:ilvl w:val="0"/>
          <w:numId w:val="3"/>
        </w:numPr>
      </w:pPr>
      <w:r w:rsidRPr="005E6FCA">
        <w:rPr>
          <w:b/>
          <w:bCs/>
        </w:rPr>
        <w:t>Tagline:</w:t>
      </w:r>
    </w:p>
    <w:p w14:paraId="6CC824C4" w14:textId="77777777" w:rsidR="005E6FCA" w:rsidRPr="005E6FCA" w:rsidRDefault="005E6FCA" w:rsidP="005E6FCA">
      <w:pPr>
        <w:numPr>
          <w:ilvl w:val="1"/>
          <w:numId w:val="3"/>
        </w:numPr>
      </w:pPr>
      <w:r w:rsidRPr="005E6FCA">
        <w:rPr>
          <w:i/>
          <w:iCs/>
        </w:rPr>
        <w:t>“Clarity in Motion.”</w:t>
      </w:r>
    </w:p>
    <w:p w14:paraId="55376F95" w14:textId="77777777" w:rsidR="005E6FCA" w:rsidRPr="005E6FCA" w:rsidRDefault="005E6FCA" w:rsidP="005E6FCA">
      <w:pPr>
        <w:rPr>
          <w:b/>
          <w:bCs/>
        </w:rPr>
      </w:pPr>
      <w:r w:rsidRPr="005E6FCA">
        <w:rPr>
          <w:b/>
          <w:bCs/>
        </w:rPr>
        <w:t>2. Personality &amp; Tone</w:t>
      </w:r>
    </w:p>
    <w:p w14:paraId="4AC0950C" w14:textId="77777777" w:rsidR="005E6FCA" w:rsidRPr="005E6FCA" w:rsidRDefault="005E6FCA" w:rsidP="005E6FCA">
      <w:pPr>
        <w:numPr>
          <w:ilvl w:val="0"/>
          <w:numId w:val="4"/>
        </w:numPr>
      </w:pPr>
      <w:r w:rsidRPr="005E6FCA">
        <w:rPr>
          <w:b/>
          <w:bCs/>
        </w:rPr>
        <w:t>Trustworthy</w:t>
      </w:r>
      <w:r w:rsidRPr="005E6FCA">
        <w:t xml:space="preserve"> – science-backed, medical credibility.</w:t>
      </w:r>
    </w:p>
    <w:p w14:paraId="5922D91B" w14:textId="77777777" w:rsidR="005E6FCA" w:rsidRPr="005E6FCA" w:rsidRDefault="005E6FCA" w:rsidP="005E6FCA">
      <w:pPr>
        <w:numPr>
          <w:ilvl w:val="0"/>
          <w:numId w:val="4"/>
        </w:numPr>
      </w:pPr>
      <w:r w:rsidRPr="005E6FCA">
        <w:rPr>
          <w:b/>
          <w:bCs/>
        </w:rPr>
        <w:t>Innovative</w:t>
      </w:r>
      <w:r w:rsidRPr="005E6FCA">
        <w:t xml:space="preserve"> – introducing next-generation imaging.</w:t>
      </w:r>
    </w:p>
    <w:p w14:paraId="28EFC24B" w14:textId="77777777" w:rsidR="005E6FCA" w:rsidRPr="005E6FCA" w:rsidRDefault="005E6FCA" w:rsidP="005E6FCA">
      <w:pPr>
        <w:numPr>
          <w:ilvl w:val="0"/>
          <w:numId w:val="4"/>
        </w:numPr>
      </w:pPr>
      <w:r w:rsidRPr="005E6FCA">
        <w:rPr>
          <w:b/>
          <w:bCs/>
        </w:rPr>
        <w:t>Empowering</w:t>
      </w:r>
      <w:r w:rsidRPr="005E6FCA">
        <w:t xml:space="preserve"> – guiding patients and professionals with clarity.</w:t>
      </w:r>
    </w:p>
    <w:p w14:paraId="10FD76CA" w14:textId="77777777" w:rsidR="005E6FCA" w:rsidRPr="005E6FCA" w:rsidRDefault="005E6FCA" w:rsidP="005E6FCA">
      <w:pPr>
        <w:numPr>
          <w:ilvl w:val="0"/>
          <w:numId w:val="4"/>
        </w:numPr>
      </w:pPr>
      <w:r w:rsidRPr="005E6FCA">
        <w:rPr>
          <w:b/>
          <w:bCs/>
        </w:rPr>
        <w:t>Approachable</w:t>
      </w:r>
      <w:r w:rsidRPr="005E6FCA">
        <w:t xml:space="preserve"> – easy to understand, not overly technical.</w:t>
      </w:r>
    </w:p>
    <w:p w14:paraId="66C2D80E" w14:textId="77777777" w:rsidR="005E6FCA" w:rsidRPr="005E6FCA" w:rsidRDefault="005E6FCA" w:rsidP="005E6FCA">
      <w:pPr>
        <w:rPr>
          <w:b/>
          <w:bCs/>
        </w:rPr>
      </w:pPr>
      <w:r w:rsidRPr="005E6FCA">
        <w:rPr>
          <w:b/>
          <w:bCs/>
        </w:rPr>
        <w:t>3. Visual Identity Concepts</w:t>
      </w:r>
    </w:p>
    <w:p w14:paraId="5BE78586" w14:textId="77777777" w:rsidR="005E6FCA" w:rsidRPr="005E6FCA" w:rsidRDefault="005E6FCA" w:rsidP="005E6FCA">
      <w:pPr>
        <w:numPr>
          <w:ilvl w:val="0"/>
          <w:numId w:val="5"/>
        </w:numPr>
      </w:pPr>
      <w:r w:rsidRPr="005E6FCA">
        <w:rPr>
          <w:b/>
          <w:bCs/>
        </w:rPr>
        <w:t>Logo Style:</w:t>
      </w:r>
    </w:p>
    <w:p w14:paraId="5BFA49DC" w14:textId="77777777" w:rsidR="005E6FCA" w:rsidRPr="005E6FCA" w:rsidRDefault="005E6FCA" w:rsidP="005E6FCA">
      <w:pPr>
        <w:numPr>
          <w:ilvl w:val="1"/>
          <w:numId w:val="5"/>
        </w:numPr>
      </w:pPr>
      <w:r w:rsidRPr="005E6FCA">
        <w:t>Clean, modern, medical/tech inspired.</w:t>
      </w:r>
    </w:p>
    <w:p w14:paraId="2BF05125" w14:textId="77777777" w:rsidR="005E6FCA" w:rsidRPr="005E6FCA" w:rsidRDefault="005E6FCA" w:rsidP="005E6FCA">
      <w:pPr>
        <w:numPr>
          <w:ilvl w:val="1"/>
          <w:numId w:val="5"/>
        </w:numPr>
      </w:pPr>
      <w:proofErr w:type="gramStart"/>
      <w:r w:rsidRPr="005E6FCA">
        <w:t>Should</w:t>
      </w:r>
      <w:proofErr w:type="gramEnd"/>
      <w:r w:rsidRPr="005E6FCA">
        <w:t xml:space="preserve"> balance </w:t>
      </w:r>
      <w:r w:rsidRPr="005E6FCA">
        <w:rPr>
          <w:i/>
          <w:iCs/>
        </w:rPr>
        <w:t>clinical professionalism</w:t>
      </w:r>
      <w:r w:rsidRPr="005E6FCA">
        <w:t xml:space="preserve"> with </w:t>
      </w:r>
      <w:r w:rsidRPr="005E6FCA">
        <w:rPr>
          <w:i/>
          <w:iCs/>
        </w:rPr>
        <w:t>forward motion</w:t>
      </w:r>
      <w:r w:rsidRPr="005E6FCA">
        <w:t>.</w:t>
      </w:r>
    </w:p>
    <w:p w14:paraId="3D65B236" w14:textId="77777777" w:rsidR="005E6FCA" w:rsidRPr="005E6FCA" w:rsidRDefault="005E6FCA" w:rsidP="005E6FCA">
      <w:pPr>
        <w:numPr>
          <w:ilvl w:val="0"/>
          <w:numId w:val="5"/>
        </w:numPr>
      </w:pPr>
      <w:r w:rsidRPr="005E6FCA">
        <w:rPr>
          <w:b/>
          <w:bCs/>
        </w:rPr>
        <w:t>Potential Symbols &amp; Shapes:</w:t>
      </w:r>
    </w:p>
    <w:p w14:paraId="01729D2F" w14:textId="77777777" w:rsidR="005E6FCA" w:rsidRPr="005E6FCA" w:rsidRDefault="005E6FCA" w:rsidP="005E6FCA">
      <w:pPr>
        <w:numPr>
          <w:ilvl w:val="1"/>
          <w:numId w:val="5"/>
        </w:numPr>
      </w:pPr>
      <w:r w:rsidRPr="005E6FCA">
        <w:rPr>
          <w:b/>
          <w:bCs/>
        </w:rPr>
        <w:t>Pathway / Road / Arc</w:t>
      </w:r>
      <w:r w:rsidRPr="005E6FCA">
        <w:t xml:space="preserve"> → represents journey &amp; clarity.</w:t>
      </w:r>
    </w:p>
    <w:p w14:paraId="2504C634" w14:textId="37639662" w:rsidR="005E6FCA" w:rsidRPr="005E6FCA" w:rsidRDefault="005E6FCA" w:rsidP="005E6FCA">
      <w:pPr>
        <w:numPr>
          <w:ilvl w:val="1"/>
          <w:numId w:val="5"/>
        </w:numPr>
      </w:pPr>
      <w:r w:rsidRPr="005E6FCA">
        <w:rPr>
          <w:b/>
          <w:bCs/>
        </w:rPr>
        <w:t>Waveform / Motion lines</w:t>
      </w:r>
      <w:r w:rsidRPr="005E6FCA">
        <w:t xml:space="preserve"> → nod to </w:t>
      </w:r>
      <w:r>
        <w:t>technology</w:t>
      </w:r>
      <w:r w:rsidRPr="005E6FCA">
        <w:t>.</w:t>
      </w:r>
    </w:p>
    <w:p w14:paraId="43348039" w14:textId="77777777" w:rsidR="005E6FCA" w:rsidRPr="005E6FCA" w:rsidRDefault="005E6FCA" w:rsidP="005E6FCA">
      <w:pPr>
        <w:numPr>
          <w:ilvl w:val="1"/>
          <w:numId w:val="5"/>
        </w:numPr>
      </w:pPr>
      <w:r w:rsidRPr="005E6FCA">
        <w:rPr>
          <w:b/>
          <w:bCs/>
        </w:rPr>
        <w:t>Lens / Circle / Aperture</w:t>
      </w:r>
      <w:r w:rsidRPr="005E6FCA">
        <w:t xml:space="preserve"> → symbolizes imaging precision.</w:t>
      </w:r>
    </w:p>
    <w:p w14:paraId="5027ED0D" w14:textId="77777777" w:rsidR="005E6FCA" w:rsidRPr="005E6FCA" w:rsidRDefault="005E6FCA" w:rsidP="005E6FCA">
      <w:pPr>
        <w:numPr>
          <w:ilvl w:val="1"/>
          <w:numId w:val="5"/>
        </w:numPr>
      </w:pPr>
      <w:r w:rsidRPr="005E6FCA">
        <w:rPr>
          <w:b/>
          <w:bCs/>
        </w:rPr>
        <w:t>Abstract Spine or Joint</w:t>
      </w:r>
      <w:r w:rsidRPr="005E6FCA">
        <w:t xml:space="preserve"> (subtle, not literal) → reference to orthopedic/rehab use cases.</w:t>
      </w:r>
    </w:p>
    <w:p w14:paraId="26BDE1E4" w14:textId="77777777" w:rsidR="005E6FCA" w:rsidRPr="005E6FCA" w:rsidRDefault="005E6FCA" w:rsidP="005E6FCA">
      <w:pPr>
        <w:rPr>
          <w:b/>
          <w:bCs/>
        </w:rPr>
      </w:pPr>
      <w:r w:rsidRPr="005E6FCA">
        <w:rPr>
          <w:b/>
          <w:bCs/>
        </w:rPr>
        <w:t>4. Color Palette Inspiration</w:t>
      </w:r>
    </w:p>
    <w:p w14:paraId="5D8FBD52" w14:textId="77777777" w:rsidR="005E6FCA" w:rsidRPr="005E6FCA" w:rsidRDefault="005E6FCA" w:rsidP="005E6FCA">
      <w:pPr>
        <w:numPr>
          <w:ilvl w:val="0"/>
          <w:numId w:val="6"/>
        </w:numPr>
      </w:pPr>
      <w:r w:rsidRPr="005E6FCA">
        <w:rPr>
          <w:b/>
          <w:bCs/>
        </w:rPr>
        <w:t>Primary Colors:</w:t>
      </w:r>
    </w:p>
    <w:p w14:paraId="6E5ED64B" w14:textId="77777777" w:rsidR="005E6FCA" w:rsidRPr="005E6FCA" w:rsidRDefault="005E6FCA" w:rsidP="005E6FCA">
      <w:pPr>
        <w:numPr>
          <w:ilvl w:val="1"/>
          <w:numId w:val="6"/>
        </w:numPr>
      </w:pPr>
      <w:r w:rsidRPr="005E6FCA">
        <w:t>Blue tones (trust, medicine, technology).</w:t>
      </w:r>
    </w:p>
    <w:p w14:paraId="474FDD7A" w14:textId="77777777" w:rsidR="005E6FCA" w:rsidRPr="005E6FCA" w:rsidRDefault="005E6FCA" w:rsidP="005E6FCA">
      <w:pPr>
        <w:numPr>
          <w:ilvl w:val="1"/>
          <w:numId w:val="6"/>
        </w:numPr>
      </w:pPr>
      <w:r w:rsidRPr="005E6FCA">
        <w:t>Green tones (growth, healing, balance).</w:t>
      </w:r>
    </w:p>
    <w:p w14:paraId="5DF07041" w14:textId="77777777" w:rsidR="005E6FCA" w:rsidRPr="005E6FCA" w:rsidRDefault="005E6FCA" w:rsidP="005E6FCA">
      <w:pPr>
        <w:numPr>
          <w:ilvl w:val="0"/>
          <w:numId w:val="6"/>
        </w:numPr>
      </w:pPr>
      <w:r w:rsidRPr="005E6FCA">
        <w:rPr>
          <w:b/>
          <w:bCs/>
        </w:rPr>
        <w:t>Accent Colors:</w:t>
      </w:r>
    </w:p>
    <w:p w14:paraId="6C0F4CC5" w14:textId="77777777" w:rsidR="005E6FCA" w:rsidRPr="005E6FCA" w:rsidRDefault="005E6FCA" w:rsidP="005E6FCA">
      <w:pPr>
        <w:numPr>
          <w:ilvl w:val="1"/>
          <w:numId w:val="6"/>
        </w:numPr>
      </w:pPr>
      <w:r w:rsidRPr="005E6FCA">
        <w:t>Silver/gray (precision, objectivity).</w:t>
      </w:r>
    </w:p>
    <w:p w14:paraId="220115A2" w14:textId="77777777" w:rsidR="005E6FCA" w:rsidRPr="005E6FCA" w:rsidRDefault="005E6FCA" w:rsidP="005E6FCA">
      <w:pPr>
        <w:numPr>
          <w:ilvl w:val="1"/>
          <w:numId w:val="6"/>
        </w:numPr>
      </w:pPr>
      <w:r w:rsidRPr="005E6FCA">
        <w:lastRenderedPageBreak/>
        <w:t>Bright teal or orange (innovation, energy).</w:t>
      </w:r>
    </w:p>
    <w:p w14:paraId="1EA7A944" w14:textId="77777777" w:rsidR="005E6FCA" w:rsidRPr="005E6FCA" w:rsidRDefault="005E6FCA" w:rsidP="005E6FCA">
      <w:pPr>
        <w:rPr>
          <w:b/>
          <w:bCs/>
        </w:rPr>
      </w:pPr>
      <w:r w:rsidRPr="005E6FCA">
        <w:rPr>
          <w:b/>
          <w:bCs/>
        </w:rPr>
        <w:t>5. Typography</w:t>
      </w:r>
    </w:p>
    <w:p w14:paraId="21155F23" w14:textId="77777777" w:rsidR="005E6FCA" w:rsidRPr="005E6FCA" w:rsidRDefault="005E6FCA" w:rsidP="005E6FCA">
      <w:pPr>
        <w:numPr>
          <w:ilvl w:val="0"/>
          <w:numId w:val="7"/>
        </w:numPr>
      </w:pPr>
      <w:r w:rsidRPr="005E6FCA">
        <w:rPr>
          <w:b/>
          <w:bCs/>
        </w:rPr>
        <w:t>Sans-serif, modern, clean</w:t>
      </w:r>
      <w:r w:rsidRPr="005E6FCA">
        <w:t xml:space="preserve"> fonts (e.g., Helvetica Neue, Lato, or Avenir).</w:t>
      </w:r>
    </w:p>
    <w:p w14:paraId="09698F0B" w14:textId="028D0951" w:rsidR="005E6FCA" w:rsidRDefault="005E6FCA" w:rsidP="005E6FCA">
      <w:pPr>
        <w:numPr>
          <w:ilvl w:val="0"/>
          <w:numId w:val="7"/>
        </w:numPr>
      </w:pPr>
      <w:r w:rsidRPr="005E6FCA">
        <w:t xml:space="preserve">Avoid overly decorative styles; focus on </w:t>
      </w:r>
      <w:r w:rsidRPr="005E6FCA">
        <w:rPr>
          <w:i/>
          <w:iCs/>
        </w:rPr>
        <w:t>clarity and professionalism</w:t>
      </w:r>
      <w:r w:rsidRPr="005E6FCA">
        <w:t>.</w:t>
      </w:r>
    </w:p>
    <w:sectPr w:rsidR="005E6F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E1D0E"/>
    <w:multiLevelType w:val="multilevel"/>
    <w:tmpl w:val="AB685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D26E34"/>
    <w:multiLevelType w:val="multilevel"/>
    <w:tmpl w:val="226E3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E71A0D"/>
    <w:multiLevelType w:val="multilevel"/>
    <w:tmpl w:val="33CC8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94365D"/>
    <w:multiLevelType w:val="multilevel"/>
    <w:tmpl w:val="738AE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5AD0E5B"/>
    <w:multiLevelType w:val="multilevel"/>
    <w:tmpl w:val="FBE87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9235EC0"/>
    <w:multiLevelType w:val="multilevel"/>
    <w:tmpl w:val="489C1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5D491A"/>
    <w:multiLevelType w:val="multilevel"/>
    <w:tmpl w:val="5D02A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0738169">
    <w:abstractNumId w:val="0"/>
  </w:num>
  <w:num w:numId="2" w16cid:durableId="776952224">
    <w:abstractNumId w:val="4"/>
  </w:num>
  <w:num w:numId="3" w16cid:durableId="209149899">
    <w:abstractNumId w:val="2"/>
  </w:num>
  <w:num w:numId="4" w16cid:durableId="131027341">
    <w:abstractNumId w:val="1"/>
  </w:num>
  <w:num w:numId="5" w16cid:durableId="756445500">
    <w:abstractNumId w:val="3"/>
  </w:num>
  <w:num w:numId="6" w16cid:durableId="730426167">
    <w:abstractNumId w:val="6"/>
  </w:num>
  <w:num w:numId="7" w16cid:durableId="18900676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6FCA"/>
    <w:rsid w:val="005E6FCA"/>
    <w:rsid w:val="00DF0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E8BD7E1"/>
  <w15:chartTrackingRefBased/>
  <w15:docId w15:val="{6A6CF643-BE68-444B-8E17-E1681B098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6F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6F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6F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6F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6F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6F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6F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6F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6F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6F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6F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6F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6F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6F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6F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6F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6F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6F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6F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E6F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6F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E6F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6F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F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6F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E6F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6F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6F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6F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174</Words>
  <Characters>1117</Characters>
  <Application>Microsoft Office Word</Application>
  <DocSecurity>0</DocSecurity>
  <Lines>31</Lines>
  <Paragraphs>33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Cesar Paredes</dc:creator>
  <cp:keywords/>
  <dc:description/>
  <cp:lastModifiedBy>Cesar Paredes</cp:lastModifiedBy>
  <cp:revision>1</cp:revision>
  <dcterms:created xsi:type="dcterms:W3CDTF">2025-09-21T11:24:00Z</dcterms:created>
  <dcterms:modified xsi:type="dcterms:W3CDTF">2025-09-21T11:29:00Z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50e7322f-5875-4d85-adc8-05dac5c87883</vt:lpwstr>
  </property>
</Properties>
</file>