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EEA9C" w14:textId="6405632B" w:rsidR="009C7F4D" w:rsidRDefault="000C699F">
      <w:r>
        <w:t>THESE ARE JUST IDEAS:</w:t>
      </w:r>
    </w:p>
    <w:p w14:paraId="2E8BAF6B" w14:textId="77777777" w:rsidR="000C699F" w:rsidRDefault="000C699F"/>
    <w:p w14:paraId="45B4B2F9" w14:textId="77777777" w:rsidR="000C699F" w:rsidRPr="000C699F" w:rsidRDefault="000C699F" w:rsidP="000C69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Slide 1 – Title / Hook</w:t>
      </w:r>
    </w:p>
    <w:p w14:paraId="4042C8E8" w14:textId="77777777" w:rsidR="000C699F" w:rsidRPr="000C699F" w:rsidRDefault="000C699F" w:rsidP="000C69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Hero Image: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Sleek car showroom or customer shaking hands with a dealer.</w:t>
      </w:r>
    </w:p>
    <w:p w14:paraId="5D224CF0" w14:textId="77777777" w:rsidR="000C699F" w:rsidRPr="000C699F" w:rsidRDefault="000C699F" w:rsidP="000C69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Overlay Graphics: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Futuristic “AI voice wave” or phone/email/chat icons interconnected.</w:t>
      </w:r>
    </w:p>
    <w:p w14:paraId="07EE792B" w14:textId="77777777" w:rsidR="000C699F" w:rsidRPr="000C699F" w:rsidRDefault="000C699F" w:rsidP="000C69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Design Tip: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Bold title centered with JFM red/black color palette and subtle motion arrows suggesting forward momentum.</w:t>
      </w:r>
    </w:p>
    <w:p w14:paraId="62AB2243" w14:textId="77777777" w:rsidR="000C699F" w:rsidRPr="000C699F" w:rsidRDefault="000C699F" w:rsidP="000C699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pict w14:anchorId="409C9F0C">
          <v:rect id="_x0000_i1025" style="width:0;height:1.5pt" o:hralign="center" o:hrstd="t" o:hr="t" fillcolor="#a0a0a0" stroked="f"/>
        </w:pict>
      </w:r>
    </w:p>
    <w:p w14:paraId="5A4E54A8" w14:textId="77777777" w:rsidR="000C699F" w:rsidRPr="000C699F" w:rsidRDefault="000C699F" w:rsidP="000C69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Slide 2 – The Problem</w:t>
      </w:r>
    </w:p>
    <w:p w14:paraId="0A129597" w14:textId="77777777" w:rsidR="000C699F" w:rsidRPr="000C699F" w:rsidRDefault="000C699F" w:rsidP="000C69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Visual:</w:t>
      </w:r>
    </w:p>
    <w:p w14:paraId="06016C32" w14:textId="77777777" w:rsidR="000C699F" w:rsidRPr="000C699F" w:rsidRDefault="000C699F" w:rsidP="000C699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A cluttered CRM database or overwhelmed BDC agent at a desk with too many calls/emails.</w:t>
      </w:r>
    </w:p>
    <w:p w14:paraId="7FA05F53" w14:textId="77777777" w:rsidR="000C699F" w:rsidRPr="000C699F" w:rsidRDefault="000C699F" w:rsidP="000C699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Icon set: </w:t>
      </w:r>
      <w:r w:rsidRPr="000C699F">
        <w:rPr>
          <w:rFonts w:ascii="Segoe UI Emoji" w:eastAsia="Times New Roman" w:hAnsi="Segoe UI Emoji" w:cs="Segoe UI Emoji"/>
          <w:kern w:val="0"/>
          <w14:ligatures w14:val="none"/>
        </w:rPr>
        <w:t>❌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Missed calls, </w:t>
      </w:r>
      <w:r w:rsidRPr="000C699F">
        <w:rPr>
          <w:rFonts w:ascii="Segoe UI Emoji" w:eastAsia="Times New Roman" w:hAnsi="Segoe UI Emoji" w:cs="Segoe UI Emoji"/>
          <w:kern w:val="0"/>
          <w14:ligatures w14:val="none"/>
        </w:rPr>
        <w:t>❌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ignored emails, </w:t>
      </w:r>
      <w:r w:rsidRPr="000C699F">
        <w:rPr>
          <w:rFonts w:ascii="Segoe UI Emoji" w:eastAsia="Times New Roman" w:hAnsi="Segoe UI Emoji" w:cs="Segoe UI Emoji"/>
          <w:kern w:val="0"/>
          <w14:ligatures w14:val="none"/>
        </w:rPr>
        <w:t>❌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customer walking away.</w:t>
      </w:r>
    </w:p>
    <w:p w14:paraId="4675F6F3" w14:textId="77777777" w:rsidR="000C699F" w:rsidRPr="000C699F" w:rsidRDefault="000C699F" w:rsidP="000C69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Layout: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Split screen: left = pain points text, right = visual of dealership staff struggling.</w:t>
      </w:r>
    </w:p>
    <w:p w14:paraId="368FB599" w14:textId="77777777" w:rsidR="000C699F" w:rsidRPr="000C699F" w:rsidRDefault="000C699F" w:rsidP="000C699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pict w14:anchorId="538E6201">
          <v:rect id="_x0000_i1026" style="width:0;height:1.5pt" o:hralign="center" o:hrstd="t" o:hr="t" fillcolor="#a0a0a0" stroked="f"/>
        </w:pict>
      </w:r>
    </w:p>
    <w:p w14:paraId="423688F2" w14:textId="77777777" w:rsidR="000C699F" w:rsidRPr="000C699F" w:rsidRDefault="000C699F" w:rsidP="000C69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Slide 3 – Our Solution</w:t>
      </w:r>
    </w:p>
    <w:p w14:paraId="41308800" w14:textId="77777777" w:rsidR="000C699F" w:rsidRPr="000C699F" w:rsidRDefault="000C699F" w:rsidP="000C69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Flow Diagram: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br/>
        <w:t>Email → Text for Value → Instant Trade Value → AI Call → Appointment.</w:t>
      </w:r>
    </w:p>
    <w:p w14:paraId="7DDE4AE7" w14:textId="77777777" w:rsidR="000C699F" w:rsidRPr="000C699F" w:rsidRDefault="000C699F" w:rsidP="000C69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Icons/Visuals:</w:t>
      </w:r>
    </w:p>
    <w:p w14:paraId="53EC7721" w14:textId="77777777" w:rsidR="000C699F" w:rsidRPr="000C699F" w:rsidRDefault="000C699F" w:rsidP="000C699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Email icon</w:t>
      </w:r>
    </w:p>
    <w:p w14:paraId="31A30687" w14:textId="77777777" w:rsidR="000C699F" w:rsidRPr="000C699F" w:rsidRDefault="000C699F" w:rsidP="000C699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Smartphone with text </w:t>
      </w:r>
      <w:proofErr w:type="gramStart"/>
      <w:r w:rsidRPr="000C699F">
        <w:rPr>
          <w:rFonts w:ascii="Times New Roman" w:eastAsia="Times New Roman" w:hAnsi="Times New Roman" w:cs="Times New Roman"/>
          <w:kern w:val="0"/>
          <w14:ligatures w14:val="none"/>
        </w:rPr>
        <w:t>bubble</w:t>
      </w:r>
      <w:proofErr w:type="gramEnd"/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+ PIN</w:t>
      </w:r>
    </w:p>
    <w:p w14:paraId="563E4534" w14:textId="77777777" w:rsidR="000C699F" w:rsidRPr="000C699F" w:rsidRDefault="000C699F" w:rsidP="000C699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KBB/Black Book logo (small, </w:t>
      </w:r>
      <w:proofErr w:type="gramStart"/>
      <w:r w:rsidRPr="000C699F">
        <w:rPr>
          <w:rFonts w:ascii="Times New Roman" w:eastAsia="Times New Roman" w:hAnsi="Times New Roman" w:cs="Times New Roman"/>
          <w:kern w:val="0"/>
          <w14:ligatures w14:val="none"/>
        </w:rPr>
        <w:t>tasteful</w:t>
      </w:r>
      <w:proofErr w:type="gramEnd"/>
      <w:r w:rsidRPr="000C699F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2DF1C5C4" w14:textId="77777777" w:rsidR="000C699F" w:rsidRPr="000C699F" w:rsidRDefault="000C699F" w:rsidP="000C699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AI “bot” headset calling a customer</w:t>
      </w:r>
    </w:p>
    <w:p w14:paraId="2F3CBCEE" w14:textId="77777777" w:rsidR="000C699F" w:rsidRPr="000C699F" w:rsidRDefault="000C699F" w:rsidP="000C699F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Dealer showroom appointment calendar</w:t>
      </w:r>
    </w:p>
    <w:p w14:paraId="4828D04D" w14:textId="77777777" w:rsidR="000C699F" w:rsidRPr="000C699F" w:rsidRDefault="000C699F" w:rsidP="000C69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Design Tip: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Use arrows and bright pops of color to show how smooth the process is compared to the “Problem” slide.</w:t>
      </w:r>
    </w:p>
    <w:p w14:paraId="60CBEBA5" w14:textId="77777777" w:rsidR="000C699F" w:rsidRPr="000C699F" w:rsidRDefault="000C699F" w:rsidP="000C699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pict w14:anchorId="1852A79E">
          <v:rect id="_x0000_i1027" style="width:0;height:1.5pt" o:hralign="center" o:hrstd="t" o:hr="t" fillcolor="#a0a0a0" stroked="f"/>
        </w:pict>
      </w:r>
    </w:p>
    <w:p w14:paraId="0A1BF256" w14:textId="77777777" w:rsidR="000C699F" w:rsidRPr="000C699F" w:rsidRDefault="000C699F" w:rsidP="000C69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Slide 4 – Why It Works</w:t>
      </w:r>
    </w:p>
    <w:p w14:paraId="6D2C751A" w14:textId="77777777" w:rsidR="000C699F" w:rsidRPr="000C699F" w:rsidRDefault="000C699F" w:rsidP="000C699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Visual Style: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4 clean circles or hexagons with icons inside:</w:t>
      </w:r>
    </w:p>
    <w:p w14:paraId="5D95588F" w14:textId="77777777" w:rsidR="000C699F" w:rsidRPr="000C699F" w:rsidRDefault="000C699F" w:rsidP="000C699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Segoe UI Emoji" w:eastAsia="Times New Roman" w:hAnsi="Segoe UI Emoji" w:cs="Segoe UI Emoji"/>
          <w:kern w:val="0"/>
          <w14:ligatures w14:val="none"/>
        </w:rPr>
        <w:t>⚡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Lightning bolt = Instant gratification</w:t>
      </w:r>
    </w:p>
    <w:p w14:paraId="4573585D" w14:textId="77777777" w:rsidR="000C699F" w:rsidRPr="000C699F" w:rsidRDefault="000C699F" w:rsidP="000C699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Segoe UI Emoji" w:eastAsia="Times New Roman" w:hAnsi="Segoe UI Emoji" w:cs="Segoe UI Emoji"/>
          <w:kern w:val="0"/>
          <w14:ligatures w14:val="none"/>
        </w:rPr>
        <w:t>🎯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Target = Personalization</w:t>
      </w:r>
    </w:p>
    <w:p w14:paraId="7511CFA2" w14:textId="77777777" w:rsidR="000C699F" w:rsidRPr="000C699F" w:rsidRDefault="000C699F" w:rsidP="000C699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Segoe UI Emoji" w:eastAsia="Times New Roman" w:hAnsi="Segoe UI Emoji" w:cs="Segoe UI Emoji"/>
          <w:kern w:val="0"/>
          <w14:ligatures w14:val="none"/>
        </w:rPr>
        <w:t>📈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Bar chart = Scale</w:t>
      </w:r>
    </w:p>
    <w:p w14:paraId="4757709D" w14:textId="77777777" w:rsidR="000C699F" w:rsidRPr="000C699F" w:rsidRDefault="000C699F" w:rsidP="000C699F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Segoe UI Emoji" w:eastAsia="Times New Roman" w:hAnsi="Segoe UI Emoji" w:cs="Segoe UI Emoji"/>
          <w:kern w:val="0"/>
          <w14:ligatures w14:val="none"/>
        </w:rPr>
        <w:t>🔄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Clock/Infinity = Efficiency</w:t>
      </w:r>
    </w:p>
    <w:p w14:paraId="00880D22" w14:textId="77777777" w:rsidR="000C699F" w:rsidRPr="000C699F" w:rsidRDefault="000C699F" w:rsidP="000C699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Layout: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Icons up top with one-line supporting copy underneath each.</w:t>
      </w:r>
    </w:p>
    <w:p w14:paraId="7E6C7982" w14:textId="77777777" w:rsidR="000C699F" w:rsidRPr="000C699F" w:rsidRDefault="000C699F" w:rsidP="000C699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pict w14:anchorId="35F5176A">
          <v:rect id="_x0000_i1028" style="width:0;height:1.5pt" o:hralign="center" o:hrstd="t" o:hr="t" fillcolor="#a0a0a0" stroked="f"/>
        </w:pict>
      </w:r>
    </w:p>
    <w:p w14:paraId="227E7E38" w14:textId="77777777" w:rsidR="000C699F" w:rsidRPr="000C699F" w:rsidRDefault="000C699F" w:rsidP="000C69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Slide 5 – Real Results</w:t>
      </w:r>
    </w:p>
    <w:p w14:paraId="69BCF173" w14:textId="77777777" w:rsidR="000C699F" w:rsidRPr="000C699F" w:rsidRDefault="000C699F" w:rsidP="000C699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Graphs/Charts:</w:t>
      </w:r>
    </w:p>
    <w:p w14:paraId="1087B115" w14:textId="77777777" w:rsidR="000C699F" w:rsidRPr="000C699F" w:rsidRDefault="000C699F" w:rsidP="000C699F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Line chart of email open rates (30–40%) vs. industry average.</w:t>
      </w:r>
    </w:p>
    <w:p w14:paraId="40A1201C" w14:textId="77777777" w:rsidR="000C699F" w:rsidRPr="000C699F" w:rsidRDefault="000C699F" w:rsidP="000C699F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Bar graph showing appointment set rate: AI calls vs. BDC staff.</w:t>
      </w:r>
    </w:p>
    <w:p w14:paraId="0059B5D5" w14:textId="77777777" w:rsidR="000C699F" w:rsidRPr="000C699F" w:rsidRDefault="000C699F" w:rsidP="000C699F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ROI “money in vs. money out” visual (e.g., $1 turns into $X gross).</w:t>
      </w:r>
    </w:p>
    <w:p w14:paraId="0CA14FD3" w14:textId="77777777" w:rsidR="000C699F" w:rsidRPr="000C699F" w:rsidRDefault="000C699F" w:rsidP="000C699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Design Tip: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Keep charts simple, bold, dealer-friendly (big green up arrows for results).</w:t>
      </w:r>
    </w:p>
    <w:p w14:paraId="238001E9" w14:textId="77777777" w:rsidR="000C699F" w:rsidRPr="000C699F" w:rsidRDefault="000C699F" w:rsidP="000C699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pict w14:anchorId="16900E22">
          <v:rect id="_x0000_i1029" style="width:0;height:1.5pt" o:hralign="center" o:hrstd="t" o:hr="t" fillcolor="#a0a0a0" stroked="f"/>
        </w:pict>
      </w:r>
    </w:p>
    <w:p w14:paraId="00D6089A" w14:textId="77777777" w:rsidR="000C699F" w:rsidRPr="000C699F" w:rsidRDefault="000C699F" w:rsidP="000C69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Slide 6 – Dealer Value</w:t>
      </w:r>
    </w:p>
    <w:p w14:paraId="2E14B2AF" w14:textId="77777777" w:rsidR="000C699F" w:rsidRPr="000C699F" w:rsidRDefault="000C699F" w:rsidP="000C699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Graphic Concept:</w:t>
      </w:r>
    </w:p>
    <w:p w14:paraId="6B179E48" w14:textId="77777777" w:rsidR="000C699F" w:rsidRPr="000C699F" w:rsidRDefault="000C699F" w:rsidP="000C699F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Customer life cycle loop (Sales → Service → Retention → Repeat Purchase).</w:t>
      </w:r>
    </w:p>
    <w:p w14:paraId="04200E6C" w14:textId="77777777" w:rsidR="000C699F" w:rsidRPr="000C699F" w:rsidRDefault="000C699F" w:rsidP="000C699F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Highlight “equity mining” in the cycle.</w:t>
      </w:r>
    </w:p>
    <w:p w14:paraId="5CD5E5D4" w14:textId="77777777" w:rsidR="000C699F" w:rsidRPr="000C699F" w:rsidRDefault="000C699F" w:rsidP="000C699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Visual: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A “bridge” graphic showing AI + </w:t>
      </w:r>
      <w:proofErr w:type="spellStart"/>
      <w:r w:rsidRPr="000C699F">
        <w:rPr>
          <w:rFonts w:ascii="Times New Roman" w:eastAsia="Times New Roman" w:hAnsi="Times New Roman" w:cs="Times New Roman"/>
          <w:kern w:val="0"/>
          <w14:ligatures w14:val="none"/>
        </w:rPr>
        <w:t>Textium</w:t>
      </w:r>
      <w:proofErr w:type="spellEnd"/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connecting dealers to their customers.</w:t>
      </w:r>
    </w:p>
    <w:p w14:paraId="14DED062" w14:textId="77777777" w:rsidR="000C699F" w:rsidRPr="000C699F" w:rsidRDefault="000C699F" w:rsidP="000C699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pict w14:anchorId="2F7AF2EA">
          <v:rect id="_x0000_i1030" style="width:0;height:1.5pt" o:hralign="center" o:hrstd="t" o:hr="t" fillcolor="#a0a0a0" stroked="f"/>
        </w:pict>
      </w:r>
    </w:p>
    <w:p w14:paraId="42ECF553" w14:textId="77777777" w:rsidR="000C699F" w:rsidRPr="000C699F" w:rsidRDefault="000C699F" w:rsidP="000C69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Slide 7 – What Makes Us Different</w:t>
      </w:r>
    </w:p>
    <w:p w14:paraId="178C540F" w14:textId="77777777" w:rsidR="000C699F" w:rsidRPr="000C699F" w:rsidRDefault="000C699F" w:rsidP="000C699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Visual Layout: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Side-by-side comparison graphic:</w:t>
      </w:r>
    </w:p>
    <w:p w14:paraId="7D81944B" w14:textId="77777777" w:rsidR="000C699F" w:rsidRPr="000C699F" w:rsidRDefault="000C699F" w:rsidP="000C699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Traditional BDC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(phone = red X, inconsistent, staff fatigue)</w:t>
      </w:r>
    </w:p>
    <w:p w14:paraId="6F230112" w14:textId="77777777" w:rsidR="000C699F" w:rsidRPr="000C699F" w:rsidRDefault="000C699F" w:rsidP="000C699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Textium</w:t>
      </w:r>
      <w:proofErr w:type="spellEnd"/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+ AI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(robot headset + car + happy customer = green checkmarks).</w:t>
      </w:r>
    </w:p>
    <w:p w14:paraId="2CED0B3F" w14:textId="77777777" w:rsidR="000C699F" w:rsidRPr="000C699F" w:rsidRDefault="000C699F" w:rsidP="000C699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Callout: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“$6B+ pre-qualified loans” inside a large bold badge or trophy icon.</w:t>
      </w:r>
    </w:p>
    <w:p w14:paraId="1CD54588" w14:textId="77777777" w:rsidR="000C699F" w:rsidRPr="000C699F" w:rsidRDefault="000C699F" w:rsidP="000C699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pict w14:anchorId="1AC5B634">
          <v:rect id="_x0000_i1031" style="width:0;height:1.5pt" o:hralign="center" o:hrstd="t" o:hr="t" fillcolor="#a0a0a0" stroked="f"/>
        </w:pict>
      </w:r>
    </w:p>
    <w:p w14:paraId="3CD93D7C" w14:textId="77777777" w:rsidR="000C699F" w:rsidRPr="000C699F" w:rsidRDefault="000C699F" w:rsidP="000C69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Slide 8 – Call to Action</w:t>
      </w:r>
    </w:p>
    <w:p w14:paraId="75189808" w14:textId="77777777" w:rsidR="000C699F" w:rsidRPr="000C699F" w:rsidRDefault="000C699F" w:rsidP="000C699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Hero Visual:</w:t>
      </w:r>
    </w:p>
    <w:p w14:paraId="4B8D70E1" w14:textId="77777777" w:rsidR="000C699F" w:rsidRPr="000C699F" w:rsidRDefault="000C699F" w:rsidP="000C699F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Calendar with circled appointment date.</w:t>
      </w:r>
    </w:p>
    <w:p w14:paraId="0C3038E4" w14:textId="77777777" w:rsidR="000C699F" w:rsidRPr="000C699F" w:rsidRDefault="000C699F" w:rsidP="000C699F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Customer handing over keys at the dealership.</w:t>
      </w:r>
    </w:p>
    <w:p w14:paraId="31032B71" w14:textId="77777777" w:rsidR="000C699F" w:rsidRPr="000C699F" w:rsidRDefault="000C699F" w:rsidP="000C699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Overlay Graphic: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Bright “Next Steps” box with contact info.</w:t>
      </w:r>
    </w:p>
    <w:p w14:paraId="61A652C2" w14:textId="77777777" w:rsidR="000C699F" w:rsidRPr="000C699F" w:rsidRDefault="000C699F" w:rsidP="000C699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Design Tip: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Make this slide clean, bold, and actionable—large CTA button or QR code to demo </w:t>
      </w:r>
      <w:proofErr w:type="spellStart"/>
      <w:r w:rsidRPr="000C699F">
        <w:rPr>
          <w:rFonts w:ascii="Times New Roman" w:eastAsia="Times New Roman" w:hAnsi="Times New Roman" w:cs="Times New Roman"/>
          <w:kern w:val="0"/>
          <w14:ligatures w14:val="none"/>
        </w:rPr>
        <w:t>Textium</w:t>
      </w:r>
      <w:proofErr w:type="spellEnd"/>
      <w:r w:rsidRPr="000C699F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4C1CBF8" w14:textId="77777777" w:rsidR="000C699F" w:rsidRPr="000C699F" w:rsidRDefault="000C699F" w:rsidP="000C699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pict w14:anchorId="2DEBAF66">
          <v:rect id="_x0000_i1032" style="width:0;height:1.5pt" o:hralign="center" o:hrstd="t" o:hr="t" fillcolor="#a0a0a0" stroked="f"/>
        </w:pict>
      </w:r>
    </w:p>
    <w:p w14:paraId="59BACDB9" w14:textId="77777777" w:rsidR="000C699F" w:rsidRPr="000C699F" w:rsidRDefault="000C699F" w:rsidP="000C69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Segoe UI Emoji" w:eastAsia="Times New Roman" w:hAnsi="Segoe UI Emoji" w:cs="Segoe UI Emoji"/>
          <w:kern w:val="0"/>
          <w14:ligatures w14:val="none"/>
        </w:rPr>
        <w:t>💡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0C699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Overall Style Guidance for Designer:</w:t>
      </w:r>
    </w:p>
    <w:p w14:paraId="6E7309DF" w14:textId="77777777" w:rsidR="000C699F" w:rsidRPr="000C699F" w:rsidRDefault="000C699F" w:rsidP="000C699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Stick to JFM brand colors (red/black/white, clean background).</w:t>
      </w:r>
    </w:p>
    <w:p w14:paraId="4E4E9DC8" w14:textId="77777777" w:rsidR="000C699F" w:rsidRPr="000C699F" w:rsidRDefault="000C699F" w:rsidP="000C699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Use automotive-relevant imagery (showrooms, cars, phones in hand, smiling customers).</w:t>
      </w:r>
    </w:p>
    <w:p w14:paraId="3907DF8B" w14:textId="77777777" w:rsidR="000C699F" w:rsidRPr="000C699F" w:rsidRDefault="000C699F" w:rsidP="000C699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Keep it visual &gt; text heavy. One strong image + short bold copy per slide.</w:t>
      </w:r>
    </w:p>
    <w:p w14:paraId="7E17A1D2" w14:textId="77777777" w:rsidR="000C699F" w:rsidRPr="000C699F" w:rsidRDefault="000C699F" w:rsidP="000C699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 xml:space="preserve">Use arrows, funnels, and loops to show </w:t>
      </w:r>
      <w:r w:rsidRPr="000C699F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process flow</w:t>
      </w: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BA7FCAF" w14:textId="77777777" w:rsidR="000C699F" w:rsidRPr="000C699F" w:rsidRDefault="000C699F" w:rsidP="000C699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C699F">
        <w:rPr>
          <w:rFonts w:ascii="Times New Roman" w:eastAsia="Times New Roman" w:hAnsi="Times New Roman" w:cs="Times New Roman"/>
          <w:kern w:val="0"/>
          <w14:ligatures w14:val="none"/>
        </w:rPr>
        <w:t>Make the AI visual cues friendly, not “robot overlord”—think sleek headset icons or glowing phone waves.</w:t>
      </w:r>
    </w:p>
    <w:p w14:paraId="79A1A957" w14:textId="77777777" w:rsidR="000C699F" w:rsidRDefault="000C699F"/>
    <w:sectPr w:rsidR="000C69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61958"/>
    <w:multiLevelType w:val="multilevel"/>
    <w:tmpl w:val="19E82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172909"/>
    <w:multiLevelType w:val="multilevel"/>
    <w:tmpl w:val="D5E0B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355451"/>
    <w:multiLevelType w:val="multilevel"/>
    <w:tmpl w:val="CDEA1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7E614C"/>
    <w:multiLevelType w:val="multilevel"/>
    <w:tmpl w:val="F140D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2466E0"/>
    <w:multiLevelType w:val="multilevel"/>
    <w:tmpl w:val="EEB2A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DB49FF"/>
    <w:multiLevelType w:val="multilevel"/>
    <w:tmpl w:val="20BC3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E826DA"/>
    <w:multiLevelType w:val="multilevel"/>
    <w:tmpl w:val="5952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A24011"/>
    <w:multiLevelType w:val="multilevel"/>
    <w:tmpl w:val="116A6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C87592"/>
    <w:multiLevelType w:val="multilevel"/>
    <w:tmpl w:val="5A340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6036634">
    <w:abstractNumId w:val="8"/>
  </w:num>
  <w:num w:numId="2" w16cid:durableId="398095787">
    <w:abstractNumId w:val="3"/>
  </w:num>
  <w:num w:numId="3" w16cid:durableId="1994288473">
    <w:abstractNumId w:val="6"/>
  </w:num>
  <w:num w:numId="4" w16cid:durableId="1045787536">
    <w:abstractNumId w:val="4"/>
  </w:num>
  <w:num w:numId="5" w16cid:durableId="181163480">
    <w:abstractNumId w:val="2"/>
  </w:num>
  <w:num w:numId="6" w16cid:durableId="107821275">
    <w:abstractNumId w:val="0"/>
  </w:num>
  <w:num w:numId="7" w16cid:durableId="309335405">
    <w:abstractNumId w:val="5"/>
  </w:num>
  <w:num w:numId="8" w16cid:durableId="649092721">
    <w:abstractNumId w:val="1"/>
  </w:num>
  <w:num w:numId="9" w16cid:durableId="41190005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99F"/>
    <w:rsid w:val="000C699F"/>
    <w:rsid w:val="0020256D"/>
    <w:rsid w:val="009C7F4D"/>
    <w:rsid w:val="00CA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158FA"/>
  <w15:chartTrackingRefBased/>
  <w15:docId w15:val="{CCF07704-C19B-4F3A-A897-9F93A1D6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9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9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9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9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9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9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9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9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9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9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9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9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9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9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9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9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9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9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9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9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9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9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9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9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9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9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9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9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9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425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Franco</dc:creator>
  <cp:keywords/>
  <dc:description/>
  <cp:lastModifiedBy>John Franco</cp:lastModifiedBy>
  <cp:revision>1</cp:revision>
  <dcterms:created xsi:type="dcterms:W3CDTF">2025-09-15T18:04:00Z</dcterms:created>
  <dcterms:modified xsi:type="dcterms:W3CDTF">2025-09-15T18:05:00Z</dcterms:modified>
</cp:coreProperties>
</file>