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4601" w14:textId="166AEB4E" w:rsidR="00C35E4D" w:rsidRPr="00C5770B" w:rsidRDefault="00A435D1" w:rsidP="005D6999">
      <w:pPr>
        <w:rPr>
          <w:rFonts w:ascii="Century Gothic" w:hAnsi="Century Gothic"/>
          <w:sz w:val="28"/>
          <w:szCs w:val="28"/>
        </w:rPr>
      </w:pPr>
      <w:r w:rsidRPr="00C5770B">
        <w:rPr>
          <w:rFonts w:ascii="Century Gothic" w:hAnsi="Century Gothic"/>
          <w:sz w:val="28"/>
          <w:szCs w:val="28"/>
        </w:rPr>
        <w:t>“BACK COVER TOP – This is my author biography. The text is in Spanish, please keep it exactly as it is without any changes or translation.”</w:t>
      </w:r>
    </w:p>
    <w:p w14:paraId="0F952321" w14:textId="6D408E61" w:rsidR="00A435D1" w:rsidRPr="005954B3" w:rsidRDefault="00A435D1" w:rsidP="00A435D1">
      <w:pPr>
        <w:jc w:val="center"/>
        <w:rPr>
          <w:rFonts w:ascii="Century Gothic" w:hAnsi="Century Gothic"/>
          <w:sz w:val="22"/>
          <w:szCs w:val="22"/>
          <w:lang w:val="es-419"/>
        </w:rPr>
      </w:pPr>
      <w:r w:rsidRPr="005954B3">
        <w:rPr>
          <w:rFonts w:ascii="Century Gothic" w:hAnsi="Century Gothic"/>
          <w:sz w:val="22"/>
          <w:szCs w:val="22"/>
          <w:lang w:val="es-419"/>
        </w:rPr>
        <w:t>……………………</w:t>
      </w:r>
    </w:p>
    <w:p w14:paraId="6CAACE03" w14:textId="6920F59C" w:rsidR="005D6999" w:rsidRPr="005D6999" w:rsidRDefault="005D6999" w:rsidP="005D6999">
      <w:pPr>
        <w:rPr>
          <w:rFonts w:ascii="Century Gothic" w:hAnsi="Century Gothic"/>
          <w:sz w:val="22"/>
          <w:szCs w:val="22"/>
          <w:lang w:val="es-419"/>
        </w:rPr>
      </w:pPr>
      <w:r w:rsidRPr="005D6999">
        <w:rPr>
          <w:rFonts w:ascii="Century Gothic" w:hAnsi="Century Gothic"/>
          <w:sz w:val="22"/>
          <w:szCs w:val="22"/>
          <w:lang w:val="es-419"/>
        </w:rPr>
        <w:t>Soni Conde es una escritora mexicana cuya travesía en las letras comenzó formalmente en 1998, cuando publicó su primer libro con la editorial McGraw-Hill, Interamericana Publishing Company. Desde entonces, ha compartido su voz en libros de poesía, cuentos infantiles y una leyenda prehispánica, entre otros géneros que entrelazan palabra, memoria y raíz.</w:t>
      </w:r>
    </w:p>
    <w:p w14:paraId="6FAE2ACB" w14:textId="77777777" w:rsidR="005D6999" w:rsidRPr="005D6999" w:rsidRDefault="005D6999" w:rsidP="005D6999">
      <w:pPr>
        <w:rPr>
          <w:rFonts w:ascii="Century Gothic" w:hAnsi="Century Gothic"/>
          <w:sz w:val="22"/>
          <w:szCs w:val="22"/>
          <w:lang w:val="es-419"/>
        </w:rPr>
      </w:pPr>
      <w:r w:rsidRPr="005D6999">
        <w:rPr>
          <w:rFonts w:ascii="Century Gothic" w:hAnsi="Century Gothic"/>
          <w:sz w:val="22"/>
          <w:szCs w:val="22"/>
          <w:lang w:val="es-419"/>
        </w:rPr>
        <w:t>Maestra de profesión y gestora incansable de cultura, ha dedicado los últimos nueve años a un estudio profundo del texto bíblico, explorándolo desde la lengua hebrea, su contexto histórico, y las fuentes actuales que nos brinda la arqueología. En ese camino de búsqueda —más espiritual que académico, más humano que teórico— ha encontrado no solo respuestas, sino también nuevas preguntas que dan vida a esta obra.</w:t>
      </w:r>
    </w:p>
    <w:p w14:paraId="07ACA88F" w14:textId="54AF4BD4" w:rsidR="005D6999" w:rsidRDefault="005D6999" w:rsidP="005D6999">
      <w:pPr>
        <w:rPr>
          <w:rFonts w:ascii="Century Gothic" w:hAnsi="Century Gothic"/>
          <w:sz w:val="22"/>
          <w:szCs w:val="22"/>
          <w:lang w:val="es-419"/>
        </w:rPr>
      </w:pPr>
      <w:r w:rsidRPr="005D6999">
        <w:rPr>
          <w:rFonts w:ascii="Century Gothic" w:hAnsi="Century Gothic"/>
          <w:sz w:val="22"/>
          <w:szCs w:val="22"/>
          <w:lang w:val="es-419"/>
        </w:rPr>
        <w:t xml:space="preserve">De esa jornada nace </w:t>
      </w:r>
      <w:r w:rsidRPr="005D6999">
        <w:rPr>
          <w:rFonts w:ascii="Maiandra GD" w:hAnsi="Maiandra GD"/>
          <w:i/>
          <w:iCs/>
          <w:sz w:val="22"/>
          <w:szCs w:val="22"/>
          <w:lang w:val="es-419"/>
        </w:rPr>
        <w:t>Así nomás, platicadito</w:t>
      </w:r>
      <w:r w:rsidRPr="005D6999">
        <w:rPr>
          <w:rFonts w:ascii="Century Gothic" w:hAnsi="Century Gothic"/>
          <w:sz w:val="22"/>
          <w:szCs w:val="22"/>
          <w:lang w:val="es-419"/>
        </w:rPr>
        <w:t>:</w:t>
      </w:r>
      <w:r w:rsidRPr="00256FB9">
        <w:rPr>
          <w:rFonts w:ascii="Century Gothic" w:hAnsi="Century Gothic"/>
          <w:sz w:val="22"/>
          <w:szCs w:val="22"/>
          <w:lang w:val="es-419"/>
        </w:rPr>
        <w:t xml:space="preserve"> </w:t>
      </w:r>
      <w:r w:rsidRPr="005D6999">
        <w:rPr>
          <w:rFonts w:ascii="Century Gothic" w:hAnsi="Century Gothic"/>
          <w:sz w:val="22"/>
          <w:szCs w:val="22"/>
          <w:lang w:val="es-419"/>
        </w:rPr>
        <w:t>un epistolario íntimo que enlaza saber y sencillez,</w:t>
      </w:r>
      <w:r w:rsidRPr="00256FB9">
        <w:rPr>
          <w:rFonts w:ascii="Century Gothic" w:hAnsi="Century Gothic"/>
          <w:sz w:val="22"/>
          <w:szCs w:val="22"/>
          <w:lang w:val="es-419"/>
        </w:rPr>
        <w:t xml:space="preserve"> </w:t>
      </w:r>
      <w:r w:rsidRPr="005D6999">
        <w:rPr>
          <w:rFonts w:ascii="Century Gothic" w:hAnsi="Century Gothic"/>
          <w:sz w:val="22"/>
          <w:szCs w:val="22"/>
          <w:lang w:val="es-419"/>
        </w:rPr>
        <w:t>forma y fondo, corazón y palabra.</w:t>
      </w:r>
    </w:p>
    <w:p w14:paraId="248AA41B" w14:textId="77777777" w:rsidR="00C35E4D" w:rsidRDefault="00C35E4D" w:rsidP="005D6999">
      <w:pPr>
        <w:rPr>
          <w:rFonts w:ascii="Century Gothic" w:hAnsi="Century Gothic"/>
          <w:sz w:val="22"/>
          <w:szCs w:val="22"/>
          <w:lang w:val="es-419"/>
        </w:rPr>
      </w:pPr>
    </w:p>
    <w:p w14:paraId="6A53A251" w14:textId="77777777" w:rsidR="00A435D1" w:rsidRDefault="00A435D1" w:rsidP="005D6999">
      <w:pPr>
        <w:rPr>
          <w:rFonts w:ascii="Century Gothic" w:hAnsi="Century Gothic"/>
          <w:sz w:val="22"/>
          <w:szCs w:val="22"/>
          <w:lang w:val="es-419"/>
        </w:rPr>
      </w:pPr>
    </w:p>
    <w:p w14:paraId="55533F3B" w14:textId="77777777" w:rsidR="00C35E4D" w:rsidRDefault="00C35E4D" w:rsidP="005D6999">
      <w:pPr>
        <w:rPr>
          <w:rFonts w:ascii="Century Gothic" w:hAnsi="Century Gothic"/>
          <w:sz w:val="22"/>
          <w:szCs w:val="22"/>
          <w:lang w:val="es-419"/>
        </w:rPr>
      </w:pPr>
    </w:p>
    <w:p w14:paraId="233FE383" w14:textId="77777777" w:rsidR="00C35E4D" w:rsidRDefault="00C35E4D" w:rsidP="005D6999">
      <w:pPr>
        <w:rPr>
          <w:rFonts w:ascii="Century Gothic" w:hAnsi="Century Gothic"/>
          <w:sz w:val="22"/>
          <w:szCs w:val="22"/>
          <w:lang w:val="es-419"/>
        </w:rPr>
      </w:pPr>
    </w:p>
    <w:p w14:paraId="5B31C28D" w14:textId="77777777" w:rsidR="00E23653" w:rsidRDefault="00E23653" w:rsidP="005D6999">
      <w:pPr>
        <w:rPr>
          <w:rFonts w:ascii="Century Gothic" w:hAnsi="Century Gothic"/>
          <w:sz w:val="22"/>
          <w:szCs w:val="22"/>
          <w:lang w:val="es-419"/>
        </w:rPr>
      </w:pPr>
    </w:p>
    <w:p w14:paraId="1705CC34" w14:textId="77777777" w:rsidR="00E23653" w:rsidRDefault="00E23653" w:rsidP="005D6999">
      <w:pPr>
        <w:rPr>
          <w:rFonts w:ascii="Century Gothic" w:hAnsi="Century Gothic"/>
          <w:sz w:val="22"/>
          <w:szCs w:val="22"/>
          <w:lang w:val="es-419"/>
        </w:rPr>
      </w:pPr>
    </w:p>
    <w:p w14:paraId="0A2AC82E" w14:textId="77777777" w:rsidR="00E23653" w:rsidRDefault="00E23653" w:rsidP="005D6999">
      <w:pPr>
        <w:rPr>
          <w:rFonts w:ascii="Century Gothic" w:hAnsi="Century Gothic"/>
          <w:sz w:val="22"/>
          <w:szCs w:val="22"/>
          <w:lang w:val="es-419"/>
        </w:rPr>
      </w:pPr>
    </w:p>
    <w:p w14:paraId="227FE8EE" w14:textId="77777777" w:rsidR="00E23653" w:rsidRDefault="00E23653" w:rsidP="005D6999">
      <w:pPr>
        <w:rPr>
          <w:rFonts w:ascii="Century Gothic" w:hAnsi="Century Gothic"/>
          <w:sz w:val="22"/>
          <w:szCs w:val="22"/>
          <w:lang w:val="es-419"/>
        </w:rPr>
      </w:pPr>
    </w:p>
    <w:p w14:paraId="4AFFE36A" w14:textId="77777777" w:rsidR="00E23653" w:rsidRDefault="00E23653" w:rsidP="005D6999">
      <w:pPr>
        <w:rPr>
          <w:rFonts w:ascii="Century Gothic" w:hAnsi="Century Gothic"/>
          <w:sz w:val="22"/>
          <w:szCs w:val="22"/>
          <w:lang w:val="es-419"/>
        </w:rPr>
      </w:pPr>
    </w:p>
    <w:p w14:paraId="6196DEA7" w14:textId="77777777" w:rsidR="00E23653" w:rsidRDefault="00E23653" w:rsidP="005D6999">
      <w:pPr>
        <w:rPr>
          <w:rFonts w:ascii="Century Gothic" w:hAnsi="Century Gothic"/>
          <w:sz w:val="22"/>
          <w:szCs w:val="22"/>
          <w:lang w:val="es-419"/>
        </w:rPr>
      </w:pPr>
    </w:p>
    <w:p w14:paraId="3A68DBCE" w14:textId="77777777" w:rsidR="00E23653" w:rsidRDefault="00E23653" w:rsidP="005D6999">
      <w:pPr>
        <w:rPr>
          <w:rFonts w:ascii="Century Gothic" w:hAnsi="Century Gothic"/>
          <w:sz w:val="22"/>
          <w:szCs w:val="22"/>
          <w:lang w:val="es-419"/>
        </w:rPr>
      </w:pPr>
    </w:p>
    <w:p w14:paraId="20E01A98" w14:textId="77777777" w:rsidR="00E23653" w:rsidRDefault="00E23653" w:rsidP="005D6999">
      <w:pPr>
        <w:rPr>
          <w:rFonts w:ascii="Century Gothic" w:hAnsi="Century Gothic"/>
          <w:sz w:val="22"/>
          <w:szCs w:val="22"/>
          <w:lang w:val="es-419"/>
        </w:rPr>
      </w:pPr>
    </w:p>
    <w:p w14:paraId="65446F36" w14:textId="77777777" w:rsidR="00E23653" w:rsidRDefault="00E23653" w:rsidP="005D6999">
      <w:pPr>
        <w:rPr>
          <w:rFonts w:ascii="Century Gothic" w:hAnsi="Century Gothic"/>
          <w:sz w:val="22"/>
          <w:szCs w:val="22"/>
          <w:lang w:val="es-419"/>
        </w:rPr>
      </w:pPr>
    </w:p>
    <w:p w14:paraId="6B7DDC83" w14:textId="77777777" w:rsidR="00E23653" w:rsidRDefault="00E23653" w:rsidP="005D6999">
      <w:pPr>
        <w:rPr>
          <w:rFonts w:ascii="Century Gothic" w:hAnsi="Century Gothic"/>
          <w:sz w:val="22"/>
          <w:szCs w:val="22"/>
          <w:lang w:val="es-419"/>
        </w:rPr>
      </w:pPr>
    </w:p>
    <w:p w14:paraId="41A847D3" w14:textId="77777777" w:rsidR="00E23653" w:rsidRDefault="00E23653" w:rsidP="005D6999">
      <w:pPr>
        <w:rPr>
          <w:rFonts w:ascii="Century Gothic" w:hAnsi="Century Gothic"/>
          <w:sz w:val="22"/>
          <w:szCs w:val="22"/>
          <w:lang w:val="es-419"/>
        </w:rPr>
      </w:pPr>
    </w:p>
    <w:p w14:paraId="54210749" w14:textId="5DAC0E2C" w:rsidR="00E23653" w:rsidRPr="00962B98" w:rsidRDefault="00D912FD" w:rsidP="005D6999">
      <w:pPr>
        <w:rPr>
          <w:rFonts w:ascii="Century Gothic" w:hAnsi="Century Gothic"/>
          <w:sz w:val="28"/>
          <w:szCs w:val="28"/>
        </w:rPr>
      </w:pPr>
      <w:r w:rsidRPr="00962B98">
        <w:rPr>
          <w:rFonts w:ascii="Century Gothic" w:hAnsi="Century Gothic"/>
          <w:sz w:val="28"/>
          <w:szCs w:val="28"/>
        </w:rPr>
        <w:t xml:space="preserve">BACK COVER BOTTOM - </w:t>
      </w:r>
      <w:r w:rsidR="00C5770B" w:rsidRPr="00962B98">
        <w:rPr>
          <w:rFonts w:ascii="Century Gothic" w:hAnsi="Century Gothic"/>
          <w:sz w:val="28"/>
          <w:szCs w:val="28"/>
        </w:rPr>
        <w:t>This is the book synopsis. The text is in Spanish, please keep it exactly as it is without any changes or translation.”</w:t>
      </w:r>
    </w:p>
    <w:p w14:paraId="2383FFB8" w14:textId="77777777" w:rsidR="00E23653" w:rsidRDefault="00E23653" w:rsidP="005D6999">
      <w:pPr>
        <w:rPr>
          <w:rFonts w:ascii="Century Gothic" w:hAnsi="Century Gothic"/>
          <w:sz w:val="22"/>
          <w:szCs w:val="22"/>
        </w:rPr>
      </w:pPr>
    </w:p>
    <w:p w14:paraId="64AFF7C9" w14:textId="0A213154" w:rsidR="00C5770B" w:rsidRPr="005954B3" w:rsidRDefault="00C5770B" w:rsidP="00C5770B">
      <w:pPr>
        <w:jc w:val="center"/>
        <w:rPr>
          <w:rFonts w:ascii="Century Gothic" w:hAnsi="Century Gothic"/>
          <w:sz w:val="22"/>
          <w:szCs w:val="22"/>
          <w:lang w:val="es-419"/>
        </w:rPr>
      </w:pPr>
      <w:r w:rsidRPr="005954B3">
        <w:rPr>
          <w:rFonts w:ascii="Century Gothic" w:hAnsi="Century Gothic"/>
          <w:sz w:val="22"/>
          <w:szCs w:val="22"/>
          <w:lang w:val="es-419"/>
        </w:rPr>
        <w:t>…………………………..</w:t>
      </w:r>
    </w:p>
    <w:p w14:paraId="5EB1F033" w14:textId="77777777" w:rsidR="005D6999" w:rsidRPr="005954B3" w:rsidRDefault="005D6999">
      <w:pPr>
        <w:rPr>
          <w:sz w:val="28"/>
          <w:szCs w:val="28"/>
          <w:lang w:val="es-419"/>
        </w:rPr>
      </w:pPr>
    </w:p>
    <w:p w14:paraId="1835BE3F" w14:textId="77777777" w:rsidR="005D6999" w:rsidRPr="005D6999" w:rsidRDefault="005D6999" w:rsidP="003329F5">
      <w:pPr>
        <w:rPr>
          <w:rFonts w:ascii="Century Gothic" w:hAnsi="Century Gothic"/>
          <w:lang w:val="es-419"/>
        </w:rPr>
      </w:pPr>
      <w:r w:rsidRPr="005D6999">
        <w:rPr>
          <w:rFonts w:ascii="Maiandra GD" w:hAnsi="Maiandra GD"/>
          <w:b/>
          <w:bCs/>
          <w:i/>
          <w:iCs/>
          <w:sz w:val="28"/>
          <w:szCs w:val="28"/>
          <w:lang w:val="es-419"/>
        </w:rPr>
        <w:t>Así nomás, platicadito</w:t>
      </w:r>
      <w:r w:rsidRPr="005D6999">
        <w:rPr>
          <w:rFonts w:ascii="Maiandra GD" w:hAnsi="Maiandra GD"/>
          <w:b/>
          <w:bCs/>
          <w:sz w:val="28"/>
          <w:szCs w:val="28"/>
          <w:lang w:val="es-419"/>
        </w:rPr>
        <w:br/>
      </w:r>
      <w:r w:rsidRPr="005D6999">
        <w:rPr>
          <w:rFonts w:ascii="Century Gothic" w:hAnsi="Century Gothic"/>
          <w:lang w:val="es-419"/>
        </w:rPr>
        <w:t>Un epistolario entrañable donde la autora, Soni Conde, nos invita a recorrer el capítulo 23 de Levítico con mirada cercana, reverente y sin prisas.</w:t>
      </w:r>
    </w:p>
    <w:p w14:paraId="60D034C7" w14:textId="77777777" w:rsidR="005D6999" w:rsidRPr="005D6999" w:rsidRDefault="005D6999" w:rsidP="005D6999">
      <w:pPr>
        <w:rPr>
          <w:rFonts w:ascii="Century Gothic" w:hAnsi="Century Gothic"/>
          <w:lang w:val="es-419"/>
        </w:rPr>
      </w:pPr>
      <w:r w:rsidRPr="005D6999">
        <w:rPr>
          <w:rFonts w:ascii="Century Gothic" w:hAnsi="Century Gothic"/>
          <w:lang w:val="es-419"/>
        </w:rPr>
        <w:t>A través de cartas sencillas y profundas —hiladas con raíces hebreas, memoria bíblica y reflexiones de vida— nos guía por las festividades del Eterno como quien conversa junto al fuego, con calma y con cariño.</w:t>
      </w:r>
    </w:p>
    <w:p w14:paraId="2E85917B" w14:textId="77777777" w:rsidR="005D6999" w:rsidRPr="005D6999" w:rsidRDefault="005D6999" w:rsidP="005D6999">
      <w:pPr>
        <w:rPr>
          <w:rFonts w:ascii="Century Gothic" w:hAnsi="Century Gothic"/>
          <w:lang w:val="es-419"/>
        </w:rPr>
      </w:pPr>
      <w:r w:rsidRPr="005D6999">
        <w:rPr>
          <w:rFonts w:ascii="Century Gothic" w:hAnsi="Century Gothic"/>
          <w:lang w:val="es-419"/>
        </w:rPr>
        <w:t>No es un tratado teológico. Es un espacio de reencuentro con lo sagrado, donde se recuerda, se aprende… y también se pregunta.</w:t>
      </w:r>
      <w:r w:rsidRPr="005D6999">
        <w:rPr>
          <w:rFonts w:ascii="Century Gothic" w:hAnsi="Century Gothic"/>
          <w:lang w:val="es-419"/>
        </w:rPr>
        <w:br/>
        <w:t>Porque lo importante no es tener todas las respuestas, sino abrir el alma para seguir preguntando.</w:t>
      </w:r>
    </w:p>
    <w:p w14:paraId="44C436B5" w14:textId="77777777" w:rsidR="005D6999" w:rsidRDefault="005D6999">
      <w:pPr>
        <w:rPr>
          <w:lang w:val="es-419"/>
        </w:rPr>
      </w:pPr>
    </w:p>
    <w:p w14:paraId="6C7F607D" w14:textId="77777777" w:rsidR="00962B98" w:rsidRDefault="00962B98">
      <w:pPr>
        <w:rPr>
          <w:lang w:val="es-419"/>
        </w:rPr>
      </w:pPr>
    </w:p>
    <w:p w14:paraId="15615BB2" w14:textId="77777777" w:rsidR="005954B3" w:rsidRDefault="005954B3">
      <w:pPr>
        <w:rPr>
          <w:lang w:val="es-419"/>
        </w:rPr>
      </w:pPr>
    </w:p>
    <w:p w14:paraId="273579BC" w14:textId="76DF91CB" w:rsidR="005954B3" w:rsidRDefault="005954B3">
      <w:pPr>
        <w:rPr>
          <w:rFonts w:ascii="Century Gothic" w:hAnsi="Century Gothic"/>
          <w:sz w:val="28"/>
          <w:szCs w:val="28"/>
        </w:rPr>
      </w:pPr>
      <w:r w:rsidRPr="0088186B">
        <w:rPr>
          <w:rFonts w:ascii="Century Gothic" w:hAnsi="Century Gothic"/>
          <w:b/>
          <w:bCs/>
          <w:sz w:val="28"/>
          <w:szCs w:val="28"/>
        </w:rPr>
        <w:t>ISBN: </w:t>
      </w:r>
      <w:r w:rsidRPr="0088186B">
        <w:rPr>
          <w:rFonts w:ascii="Century Gothic" w:hAnsi="Century Gothic"/>
          <w:sz w:val="28"/>
          <w:szCs w:val="28"/>
        </w:rPr>
        <w:t>9798282662269</w:t>
      </w:r>
    </w:p>
    <w:p w14:paraId="08AC6F99" w14:textId="77777777" w:rsidR="0026127B" w:rsidRDefault="0026127B">
      <w:pPr>
        <w:rPr>
          <w:rFonts w:ascii="Century Gothic" w:hAnsi="Century Gothic"/>
          <w:sz w:val="28"/>
          <w:szCs w:val="28"/>
        </w:rPr>
      </w:pPr>
    </w:p>
    <w:p w14:paraId="2D585AEA" w14:textId="6BE3CBD9" w:rsidR="0026127B" w:rsidRPr="0026127B" w:rsidRDefault="0026127B">
      <w:pPr>
        <w:rPr>
          <w:rFonts w:ascii="Century Gothic" w:hAnsi="Century Gothic"/>
          <w:sz w:val="28"/>
          <w:szCs w:val="28"/>
        </w:rPr>
      </w:pPr>
      <w:r w:rsidRPr="004B1F41">
        <w:rPr>
          <w:rFonts w:ascii="Century Gothic" w:hAnsi="Century Gothic"/>
          <w:b/>
          <w:bCs/>
          <w:sz w:val="28"/>
          <w:szCs w:val="28"/>
          <w:highlight w:val="yellow"/>
        </w:rPr>
        <w:t>Note:</w:t>
      </w:r>
      <w:r>
        <w:rPr>
          <w:rFonts w:ascii="Century Gothic" w:hAnsi="Century Gothic"/>
          <w:sz w:val="28"/>
          <w:szCs w:val="28"/>
        </w:rPr>
        <w:t xml:space="preserve"> </w:t>
      </w:r>
      <w:r w:rsidRPr="0026127B">
        <w:rPr>
          <w:rFonts w:ascii="Century Gothic" w:hAnsi="Century Gothic"/>
          <w:sz w:val="28"/>
          <w:szCs w:val="28"/>
        </w:rPr>
        <w:t>The barcode will be automatically generated by Amazon. Please leave a blank space at the bottom right for the barcode.</w:t>
      </w:r>
    </w:p>
    <w:sectPr w:rsidR="0026127B" w:rsidRPr="002612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99"/>
    <w:rsid w:val="00046B36"/>
    <w:rsid w:val="001972D9"/>
    <w:rsid w:val="00256FB9"/>
    <w:rsid w:val="0026127B"/>
    <w:rsid w:val="003329F5"/>
    <w:rsid w:val="00345D02"/>
    <w:rsid w:val="00373DB9"/>
    <w:rsid w:val="004B1F41"/>
    <w:rsid w:val="005954B3"/>
    <w:rsid w:val="005D6999"/>
    <w:rsid w:val="006D1064"/>
    <w:rsid w:val="00863CA8"/>
    <w:rsid w:val="0088186B"/>
    <w:rsid w:val="00962B98"/>
    <w:rsid w:val="00A435D1"/>
    <w:rsid w:val="00C35E4D"/>
    <w:rsid w:val="00C5770B"/>
    <w:rsid w:val="00CE4AC6"/>
    <w:rsid w:val="00D912FD"/>
    <w:rsid w:val="00E23653"/>
    <w:rsid w:val="00F7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0783"/>
  <w15:chartTrackingRefBased/>
  <w15:docId w15:val="{6F161CB3-7A83-4388-902E-655A62D6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999"/>
    <w:rPr>
      <w:rFonts w:eastAsiaTheme="majorEastAsia" w:cstheme="majorBidi"/>
      <w:color w:val="272727" w:themeColor="text1" w:themeTint="D8"/>
    </w:rPr>
  </w:style>
  <w:style w:type="paragraph" w:styleId="Title">
    <w:name w:val="Title"/>
    <w:basedOn w:val="Normal"/>
    <w:next w:val="Normal"/>
    <w:link w:val="TitleChar"/>
    <w:uiPriority w:val="10"/>
    <w:qFormat/>
    <w:rsid w:val="005D6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999"/>
    <w:pPr>
      <w:spacing w:before="160"/>
      <w:jc w:val="center"/>
    </w:pPr>
    <w:rPr>
      <w:i/>
      <w:iCs/>
      <w:color w:val="404040" w:themeColor="text1" w:themeTint="BF"/>
    </w:rPr>
  </w:style>
  <w:style w:type="character" w:customStyle="1" w:styleId="QuoteChar">
    <w:name w:val="Quote Char"/>
    <w:basedOn w:val="DefaultParagraphFont"/>
    <w:link w:val="Quote"/>
    <w:uiPriority w:val="29"/>
    <w:rsid w:val="005D6999"/>
    <w:rPr>
      <w:i/>
      <w:iCs/>
      <w:color w:val="404040" w:themeColor="text1" w:themeTint="BF"/>
    </w:rPr>
  </w:style>
  <w:style w:type="paragraph" w:styleId="ListParagraph">
    <w:name w:val="List Paragraph"/>
    <w:basedOn w:val="Normal"/>
    <w:uiPriority w:val="34"/>
    <w:qFormat/>
    <w:rsid w:val="005D6999"/>
    <w:pPr>
      <w:ind w:left="720"/>
      <w:contextualSpacing/>
    </w:pPr>
  </w:style>
  <w:style w:type="character" w:styleId="IntenseEmphasis">
    <w:name w:val="Intense Emphasis"/>
    <w:basedOn w:val="DefaultParagraphFont"/>
    <w:uiPriority w:val="21"/>
    <w:qFormat/>
    <w:rsid w:val="005D6999"/>
    <w:rPr>
      <w:i/>
      <w:iCs/>
      <w:color w:val="0F4761" w:themeColor="accent1" w:themeShade="BF"/>
    </w:rPr>
  </w:style>
  <w:style w:type="paragraph" w:styleId="IntenseQuote">
    <w:name w:val="Intense Quote"/>
    <w:basedOn w:val="Normal"/>
    <w:next w:val="Normal"/>
    <w:link w:val="IntenseQuoteChar"/>
    <w:uiPriority w:val="30"/>
    <w:qFormat/>
    <w:rsid w:val="005D6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999"/>
    <w:rPr>
      <w:i/>
      <w:iCs/>
      <w:color w:val="0F4761" w:themeColor="accent1" w:themeShade="BF"/>
    </w:rPr>
  </w:style>
  <w:style w:type="character" w:styleId="IntenseReference">
    <w:name w:val="Intense Reference"/>
    <w:basedOn w:val="DefaultParagraphFont"/>
    <w:uiPriority w:val="32"/>
    <w:qFormat/>
    <w:rsid w:val="005D69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19434">
      <w:bodyDiv w:val="1"/>
      <w:marLeft w:val="0"/>
      <w:marRight w:val="0"/>
      <w:marTop w:val="0"/>
      <w:marBottom w:val="0"/>
      <w:divBdr>
        <w:top w:val="none" w:sz="0" w:space="0" w:color="auto"/>
        <w:left w:val="none" w:sz="0" w:space="0" w:color="auto"/>
        <w:bottom w:val="none" w:sz="0" w:space="0" w:color="auto"/>
        <w:right w:val="none" w:sz="0" w:space="0" w:color="auto"/>
      </w:divBdr>
    </w:div>
    <w:div w:id="1146776581">
      <w:bodyDiv w:val="1"/>
      <w:marLeft w:val="0"/>
      <w:marRight w:val="0"/>
      <w:marTop w:val="0"/>
      <w:marBottom w:val="0"/>
      <w:divBdr>
        <w:top w:val="none" w:sz="0" w:space="0" w:color="auto"/>
        <w:left w:val="none" w:sz="0" w:space="0" w:color="auto"/>
        <w:bottom w:val="none" w:sz="0" w:space="0" w:color="auto"/>
        <w:right w:val="none" w:sz="0" w:space="0" w:color="auto"/>
      </w:divBdr>
    </w:div>
    <w:div w:id="1873616968">
      <w:bodyDiv w:val="1"/>
      <w:marLeft w:val="0"/>
      <w:marRight w:val="0"/>
      <w:marTop w:val="0"/>
      <w:marBottom w:val="0"/>
      <w:divBdr>
        <w:top w:val="none" w:sz="0" w:space="0" w:color="auto"/>
        <w:left w:val="none" w:sz="0" w:space="0" w:color="auto"/>
        <w:bottom w:val="none" w:sz="0" w:space="0" w:color="auto"/>
        <w:right w:val="none" w:sz="0" w:space="0" w:color="auto"/>
      </w:divBdr>
    </w:div>
    <w:div w:id="212777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 Sants</dc:creator>
  <cp:keywords/>
  <dc:description/>
  <cp:lastModifiedBy>Soni Sants</cp:lastModifiedBy>
  <cp:revision>5</cp:revision>
  <dcterms:created xsi:type="dcterms:W3CDTF">2025-09-07T02:51:00Z</dcterms:created>
  <dcterms:modified xsi:type="dcterms:W3CDTF">2025-09-07T02:53:00Z</dcterms:modified>
</cp:coreProperties>
</file>