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5AFA4F" w14:textId="77777777" w:rsidR="00B34F51" w:rsidRDefault="00000000">
      <w:pPr>
        <w:pStyle w:val="Heading1"/>
      </w:pPr>
      <w:r>
        <w:t>Panel 1: Front Cover</w:t>
      </w:r>
    </w:p>
    <w:p w14:paraId="6AD5F7A7" w14:textId="19FF5B1B" w:rsidR="00B34F51" w:rsidRDefault="00BE6AFD" w:rsidP="00BE6AFD">
      <w:r>
        <w:rPr>
          <w:noProof/>
        </w:rPr>
        <w:drawing>
          <wp:inline distT="0" distB="0" distL="0" distR="0" wp14:anchorId="70C62AB1" wp14:editId="4517658A">
            <wp:extent cx="2049780" cy="1553467"/>
            <wp:effectExtent l="0" t="0" r="7620" b="8890"/>
            <wp:docPr id="1019476349" name="Picture 1" descr="A logo for a real estate apprais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76349" name="Picture 1" descr="A logo for a real estate appraisal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70565" cy="156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  <w:r>
        <w:rPr>
          <w:noProof/>
        </w:rPr>
        <w:drawing>
          <wp:inline distT="0" distB="0" distL="0" distR="0" wp14:anchorId="7456E476" wp14:editId="2D1AC3D2">
            <wp:extent cx="2438400" cy="1625600"/>
            <wp:effectExtent l="0" t="0" r="0" b="0"/>
            <wp:docPr id="1885438598" name="Picture 2" descr="A person standing in front of a desk with la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438598" name="Picture 2" descr="A person standing in front of a desk with lamps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AAC98" w14:textId="77777777" w:rsidR="00B34F51" w:rsidRDefault="00000000">
      <w:r>
        <w:br/>
      </w:r>
    </w:p>
    <w:p w14:paraId="3C0BFE7D" w14:textId="77777777" w:rsidR="00B34F51" w:rsidRDefault="00000000">
      <w:pPr>
        <w:jc w:val="center"/>
      </w:pPr>
      <w:r>
        <w:rPr>
          <w:b/>
          <w:sz w:val="32"/>
        </w:rPr>
        <w:t>All-in-One Estate &amp; Trust Administration Services for Fiduciaries</w:t>
      </w:r>
      <w:r>
        <w:rPr>
          <w:b/>
          <w:sz w:val="32"/>
        </w:rPr>
        <w:br/>
      </w:r>
      <w:r>
        <w:rPr>
          <w:b/>
          <w:sz w:val="32"/>
        </w:rPr>
        <w:br/>
        <w:t>Your Trusted Fiduciary Partner for Complete Peace of Mind</w:t>
      </w:r>
    </w:p>
    <w:p w14:paraId="332ECEE3" w14:textId="77777777" w:rsidR="00B34F51" w:rsidRDefault="00000000">
      <w:r>
        <w:br/>
      </w:r>
    </w:p>
    <w:p w14:paraId="339473BA" w14:textId="77777777" w:rsidR="00BE6AFD" w:rsidRDefault="00BE6AFD">
      <w:pPr>
        <w:pStyle w:val="Heading1"/>
      </w:pPr>
    </w:p>
    <w:p w14:paraId="68745D98" w14:textId="77777777" w:rsidR="00BE6AFD" w:rsidRDefault="00BE6AFD">
      <w:pPr>
        <w:pStyle w:val="Heading1"/>
      </w:pPr>
    </w:p>
    <w:p w14:paraId="10768CEB" w14:textId="77777777" w:rsidR="00BE6AFD" w:rsidRDefault="00BE6AFD">
      <w:pPr>
        <w:pStyle w:val="Heading1"/>
      </w:pPr>
    </w:p>
    <w:p w14:paraId="25C3AD43" w14:textId="53376DA7" w:rsidR="00B34F51" w:rsidRDefault="00000000">
      <w:pPr>
        <w:pStyle w:val="Heading1"/>
      </w:pPr>
      <w:r>
        <w:t>Panel 2: Real Estate Services</w:t>
      </w:r>
    </w:p>
    <w:p w14:paraId="783F8B38" w14:textId="77777777" w:rsidR="00B65969" w:rsidRDefault="00B02217">
      <w:r>
        <w:rPr>
          <w:noProof/>
        </w:rPr>
        <w:drawing>
          <wp:inline distT="0" distB="0" distL="0" distR="0" wp14:anchorId="2B991E7A" wp14:editId="5576AF35">
            <wp:extent cx="2828925" cy="1619250"/>
            <wp:effectExtent l="0" t="0" r="9525" b="0"/>
            <wp:docPr id="729659849" name="Picture 3" descr="A house with a sign in front of it with Hitsville U.S.A.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59849" name="Picture 3" descr="A house with a sign in front of it with Hitsville U.S.A. in the backgroun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81EDA" w14:textId="77777777" w:rsidR="00832619" w:rsidRDefault="00832619">
      <w:r>
        <w:rPr>
          <w:noProof/>
        </w:rPr>
        <w:drawing>
          <wp:inline distT="0" distB="0" distL="0" distR="0" wp14:anchorId="56997520" wp14:editId="1180B940">
            <wp:extent cx="1743075" cy="2619375"/>
            <wp:effectExtent l="0" t="0" r="9525" b="9525"/>
            <wp:docPr id="484657878" name="Picture 7" descr="A collage of a living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57878" name="Picture 7" descr="A collage of a living room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0599B" w14:textId="77777777" w:rsidR="00832619" w:rsidRDefault="00832619"/>
    <w:p w14:paraId="06F1D266" w14:textId="0C6C74E1" w:rsidR="00B34F51" w:rsidRDefault="00832619">
      <w:r>
        <w:rPr>
          <w:noProof/>
        </w:rPr>
        <w:lastRenderedPageBreak/>
        <w:drawing>
          <wp:inline distT="0" distB="0" distL="0" distR="0" wp14:anchorId="37CC8D0B" wp14:editId="543022EE">
            <wp:extent cx="3162300" cy="1447800"/>
            <wp:effectExtent l="0" t="0" r="0" b="0"/>
            <wp:docPr id="772850007" name="Picture 8" descr="A collage of a bed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50007" name="Picture 8" descr="A collage of a bedroo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</w:p>
    <w:p w14:paraId="06213E11" w14:textId="77777777" w:rsidR="00B34F51" w:rsidRDefault="00000000">
      <w:r>
        <w:t>Expert Real Estate Representation</w:t>
      </w:r>
      <w:r>
        <w:br/>
      </w:r>
      <w:r>
        <w:br/>
        <w:t>• Strategic Marketing: MLS, digital platforms, Matterport tours, targeted buyer outreach</w:t>
      </w:r>
      <w:r>
        <w:br/>
        <w:t>• Estate-Specific Knowledge: Probate Code requirements, court confirmations, fiduciary obligations</w:t>
      </w:r>
      <w:r>
        <w:br/>
        <w:t>• Turnkey Support: From valuation to closing, we coordinate every detail</w:t>
      </w:r>
    </w:p>
    <w:p w14:paraId="4456CFB1" w14:textId="77777777" w:rsidR="00B34F51" w:rsidRDefault="00000000">
      <w:r>
        <w:br/>
      </w:r>
    </w:p>
    <w:p w14:paraId="516A9802" w14:textId="77777777" w:rsidR="00B34F51" w:rsidRDefault="00000000">
      <w:pPr>
        <w:pStyle w:val="Heading1"/>
      </w:pPr>
      <w:r>
        <w:lastRenderedPageBreak/>
        <w:t>Panel 3: Auction Services</w:t>
      </w:r>
    </w:p>
    <w:p w14:paraId="6CE08B08" w14:textId="49B087B9" w:rsidR="00B34F51" w:rsidRDefault="00B65969">
      <w:r>
        <w:rPr>
          <w:noProof/>
        </w:rPr>
        <w:drawing>
          <wp:inline distT="0" distB="0" distL="0" distR="0" wp14:anchorId="057FA5F8" wp14:editId="44DF863D">
            <wp:extent cx="2956560" cy="1689414"/>
            <wp:effectExtent l="0" t="0" r="0" b="6350"/>
            <wp:docPr id="1955653127" name="Picture 4" descr="A person holding a magnifying gla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53127" name="Picture 4" descr="A person holding a magnifying glass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7386" cy="16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  <w:r>
        <w:rPr>
          <w:noProof/>
        </w:rPr>
        <w:drawing>
          <wp:inline distT="0" distB="0" distL="0" distR="0" wp14:anchorId="14539FD9" wp14:editId="647FA1DE">
            <wp:extent cx="3296081" cy="2763520"/>
            <wp:effectExtent l="0" t="0" r="0" b="0"/>
            <wp:docPr id="151894564" name="Picture 5" descr="A group of rings with diamo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4564" name="Picture 5" descr="A group of rings with diamonds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05115" cy="277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10BB" w14:textId="49FCB343" w:rsidR="00B65969" w:rsidRDefault="00B65969">
      <w:r>
        <w:rPr>
          <w:noProof/>
        </w:rPr>
        <w:drawing>
          <wp:inline distT="0" distB="0" distL="0" distR="0" wp14:anchorId="7E75E2A2" wp14:editId="00D02659">
            <wp:extent cx="2619375" cy="1743075"/>
            <wp:effectExtent l="0" t="0" r="9525" b="9525"/>
            <wp:docPr id="1730213841" name="Picture 6" descr="A group of people raising their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213841" name="Picture 6" descr="A group of people raising their hands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B5D6A" w14:textId="77777777" w:rsidR="00DD693B" w:rsidRPr="00DD693B" w:rsidRDefault="00DD693B" w:rsidP="00DD693B">
      <w:r w:rsidRPr="00DD693B">
        <w:rPr>
          <w:b/>
          <w:bCs/>
        </w:rPr>
        <w:t>Auction Services</w:t>
      </w:r>
      <w:r w:rsidRPr="00DD693B">
        <w:br/>
      </w:r>
      <w:r w:rsidRPr="00DD693B">
        <w:rPr>
          <w:i/>
          <w:iCs/>
        </w:rPr>
        <w:t>Professional Auctions – Local &amp; Global Reach</w:t>
      </w:r>
    </w:p>
    <w:p w14:paraId="684B9E98" w14:textId="77777777" w:rsidR="00DD693B" w:rsidRPr="00DD693B" w:rsidRDefault="00DD693B" w:rsidP="00DD693B">
      <w:r w:rsidRPr="00DD693B">
        <w:t>Our auction house brings qualified buyers for fine art, antiques, estate jewelry, vehicles, and collectibles.</w:t>
      </w:r>
    </w:p>
    <w:p w14:paraId="38102D6C" w14:textId="77777777" w:rsidR="00DD693B" w:rsidRPr="00DD693B" w:rsidRDefault="00DD693B" w:rsidP="00DD693B">
      <w:pPr>
        <w:numPr>
          <w:ilvl w:val="0"/>
          <w:numId w:val="10"/>
        </w:numPr>
      </w:pPr>
      <w:r w:rsidRPr="00DD693B">
        <w:rPr>
          <w:b/>
          <w:bCs/>
        </w:rPr>
        <w:t>International Marketing:</w:t>
      </w:r>
      <w:r w:rsidRPr="00DD693B">
        <w:t xml:space="preserve"> Online bidding platforms with worldwide buyers</w:t>
      </w:r>
    </w:p>
    <w:p w14:paraId="5FAB59E8" w14:textId="77777777" w:rsidR="00DD693B" w:rsidRPr="00DD693B" w:rsidRDefault="00DD693B" w:rsidP="00DD693B">
      <w:pPr>
        <w:numPr>
          <w:ilvl w:val="0"/>
          <w:numId w:val="10"/>
        </w:numPr>
      </w:pPr>
      <w:r w:rsidRPr="00DD693B">
        <w:rPr>
          <w:b/>
          <w:bCs/>
        </w:rPr>
        <w:lastRenderedPageBreak/>
        <w:t>Estate Collections:</w:t>
      </w:r>
      <w:r w:rsidRPr="00DD693B">
        <w:t xml:space="preserve"> From a single piece to an entire collection</w:t>
      </w:r>
    </w:p>
    <w:p w14:paraId="4BA4F2AC" w14:textId="77777777" w:rsidR="00DD693B" w:rsidRPr="00DD693B" w:rsidRDefault="00DD693B" w:rsidP="00DD693B">
      <w:pPr>
        <w:numPr>
          <w:ilvl w:val="0"/>
          <w:numId w:val="10"/>
        </w:numPr>
      </w:pPr>
      <w:r w:rsidRPr="00DD693B">
        <w:rPr>
          <w:b/>
          <w:bCs/>
        </w:rPr>
        <w:t>Transparent Process:</w:t>
      </w:r>
      <w:r w:rsidRPr="00DD693B">
        <w:t xml:space="preserve"> Full accounting, cataloging, and settlement reports</w:t>
      </w:r>
    </w:p>
    <w:p w14:paraId="3DE9AB53" w14:textId="77777777" w:rsidR="00DD693B" w:rsidRDefault="00DD693B">
      <w:pPr>
        <w:rPr>
          <w:b/>
          <w:bCs/>
        </w:rPr>
      </w:pPr>
      <w:r w:rsidRPr="00DD693B">
        <w:rPr>
          <w:b/>
          <w:bCs/>
        </w:rPr>
        <w:t xml:space="preserve">“Our team </w:t>
      </w:r>
      <w:proofErr w:type="gramStart"/>
      <w:r w:rsidRPr="00DD693B">
        <w:rPr>
          <w:b/>
          <w:bCs/>
        </w:rPr>
        <w:t xml:space="preserve">includes </w:t>
      </w:r>
      <w:r>
        <w:rPr>
          <w:b/>
          <w:bCs/>
        </w:rPr>
        <w:t xml:space="preserve"> a</w:t>
      </w:r>
      <w:proofErr w:type="gramEnd"/>
      <w:r>
        <w:rPr>
          <w:b/>
          <w:bCs/>
        </w:rPr>
        <w:t xml:space="preserve"> </w:t>
      </w:r>
      <w:r w:rsidRPr="00DD693B">
        <w:rPr>
          <w:b/>
          <w:bCs/>
        </w:rPr>
        <w:t>CPA</w:t>
      </w:r>
      <w:r>
        <w:rPr>
          <w:b/>
          <w:bCs/>
        </w:rPr>
        <w:t>:</w:t>
      </w:r>
      <w:r w:rsidRPr="00DD693B">
        <w:rPr>
          <w:b/>
          <w:bCs/>
        </w:rPr>
        <w:t xml:space="preserve"> Theresa Wan, who brings 20 years of experience in fiduciary accounting and tax, ensuring fiduciaries receive seamless, accurate, and compliant reporting for every auction transaction.”</w:t>
      </w:r>
    </w:p>
    <w:p w14:paraId="7EE0A5AF" w14:textId="6587B121" w:rsidR="00B34F51" w:rsidRDefault="00DD693B">
      <w:r>
        <w:rPr>
          <w:noProof/>
        </w:rPr>
        <w:drawing>
          <wp:inline distT="0" distB="0" distL="0" distR="0" wp14:anchorId="21A32D6F" wp14:editId="448EB0E5">
            <wp:extent cx="5532120" cy="3664585"/>
            <wp:effectExtent l="0" t="0" r="0" b="0"/>
            <wp:docPr id="877751989" name="Picture 11" descr="A person sitting at a table with a cup of coff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51989" name="Picture 11" descr="A person sitting at a table with a cup of coffe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</w:p>
    <w:p w14:paraId="1660C553" w14:textId="77777777" w:rsidR="00B65969" w:rsidRDefault="00B65969">
      <w:pPr>
        <w:pStyle w:val="Heading1"/>
      </w:pPr>
    </w:p>
    <w:p w14:paraId="78260C97" w14:textId="77777777" w:rsidR="00DD693B" w:rsidRDefault="00DD693B">
      <w:pPr>
        <w:pStyle w:val="Heading1"/>
      </w:pPr>
    </w:p>
    <w:p w14:paraId="22B5EDC8" w14:textId="77777777" w:rsidR="00DD693B" w:rsidRDefault="00DD693B">
      <w:pPr>
        <w:pStyle w:val="Heading1"/>
      </w:pPr>
    </w:p>
    <w:p w14:paraId="0B412649" w14:textId="66BE0440" w:rsidR="00B34F51" w:rsidRDefault="00000000">
      <w:pPr>
        <w:pStyle w:val="Heading1"/>
      </w:pPr>
      <w:r>
        <w:t>Panel 4: Appraisal Services</w:t>
      </w:r>
    </w:p>
    <w:p w14:paraId="5D666DCC" w14:textId="214CA49E" w:rsidR="00B34F51" w:rsidRDefault="00483D61">
      <w:r>
        <w:rPr>
          <w:noProof/>
        </w:rPr>
        <w:drawing>
          <wp:inline distT="0" distB="0" distL="0" distR="0" wp14:anchorId="563FC225" wp14:editId="137CDA40">
            <wp:extent cx="1325880" cy="1325880"/>
            <wp:effectExtent l="0" t="0" r="7620" b="7620"/>
            <wp:docPr id="415617848" name="Picture 1" descr="A black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17848" name="Picture 1" descr="A black and white logo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F1C8D" w14:textId="77777777" w:rsidR="00B34F51" w:rsidRDefault="00000000">
      <w:r>
        <w:br/>
      </w:r>
    </w:p>
    <w:p w14:paraId="36472736" w14:textId="77777777" w:rsidR="00B34F51" w:rsidRDefault="00000000">
      <w:r>
        <w:t>Accurate &amp; Compliant Appraisals</w:t>
      </w:r>
      <w:r>
        <w:br/>
      </w:r>
      <w:r>
        <w:br/>
        <w:t>• Estate &amp; trust administration</w:t>
      </w:r>
      <w:r>
        <w:br/>
        <w:t>• Probate court filings</w:t>
      </w:r>
      <w:r>
        <w:br/>
        <w:t>• Insurance coverage &amp; claims</w:t>
      </w:r>
      <w:r>
        <w:br/>
        <w:t>• Charitable donations (IRS-qualified)</w:t>
      </w:r>
    </w:p>
    <w:p w14:paraId="62B82239" w14:textId="77777777" w:rsidR="00B34F51" w:rsidRDefault="00000000">
      <w:r>
        <w:br/>
      </w:r>
    </w:p>
    <w:p w14:paraId="5F5A574D" w14:textId="77777777" w:rsidR="00832619" w:rsidRDefault="00832619">
      <w:pPr>
        <w:pStyle w:val="Heading1"/>
      </w:pPr>
    </w:p>
    <w:p w14:paraId="19AD1516" w14:textId="77777777" w:rsidR="00832619" w:rsidRDefault="00832619" w:rsidP="00832619"/>
    <w:p w14:paraId="6DD57A41" w14:textId="77777777" w:rsidR="00832619" w:rsidRDefault="00832619" w:rsidP="00832619"/>
    <w:p w14:paraId="2B8E2BC1" w14:textId="77777777" w:rsidR="00832619" w:rsidRDefault="00832619" w:rsidP="00832619"/>
    <w:p w14:paraId="65070F58" w14:textId="77777777" w:rsidR="00832619" w:rsidRPr="00832619" w:rsidRDefault="00832619" w:rsidP="00832619"/>
    <w:p w14:paraId="0AA6E5F4" w14:textId="77777777" w:rsidR="00832619" w:rsidRDefault="00832619">
      <w:pPr>
        <w:pStyle w:val="Heading1"/>
      </w:pPr>
    </w:p>
    <w:p w14:paraId="3C912168" w14:textId="77777777" w:rsidR="00832619" w:rsidRDefault="00832619">
      <w:pPr>
        <w:pStyle w:val="Heading1"/>
      </w:pPr>
    </w:p>
    <w:p w14:paraId="7CBC1E87" w14:textId="77777777" w:rsidR="00832619" w:rsidRDefault="00832619">
      <w:pPr>
        <w:pStyle w:val="Heading1"/>
      </w:pPr>
    </w:p>
    <w:p w14:paraId="4D05DC38" w14:textId="26BB5BC3" w:rsidR="00B34F51" w:rsidRDefault="00000000">
      <w:pPr>
        <w:pStyle w:val="Heading1"/>
      </w:pPr>
      <w:r>
        <w:t>Panel 5: Estate &amp; Consignment Services</w:t>
      </w:r>
    </w:p>
    <w:p w14:paraId="7F7A2C9C" w14:textId="77777777" w:rsidR="00CF54C9" w:rsidRDefault="00832619">
      <w:r>
        <w:rPr>
          <w:noProof/>
        </w:rPr>
        <w:drawing>
          <wp:inline distT="0" distB="0" distL="0" distR="0" wp14:anchorId="3DB2E42D" wp14:editId="5203F606">
            <wp:extent cx="2143125" cy="2143125"/>
            <wp:effectExtent l="0" t="0" r="9525" b="9525"/>
            <wp:docPr id="485491719" name="Picture 9" descr="A room with a variety of objects and objects on th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91719" name="Picture 9" descr="A room with a variety of objects and objects on the wall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45181" w14:textId="7D4CB541" w:rsidR="00B34F51" w:rsidRDefault="00CF54C9">
      <w:r>
        <w:rPr>
          <w:noProof/>
        </w:rPr>
        <w:drawing>
          <wp:inline distT="0" distB="0" distL="0" distR="0" wp14:anchorId="02D272C2" wp14:editId="4EB73EBE">
            <wp:extent cx="2466975" cy="1857375"/>
            <wp:effectExtent l="0" t="0" r="9525" b="9525"/>
            <wp:docPr id="797447227" name="Picture 12" descr="A room with lamps a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447227" name="Picture 12" descr="A room with lamps and a table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</w:p>
    <w:p w14:paraId="0B9764B5" w14:textId="77777777" w:rsidR="00B34F51" w:rsidRDefault="00000000">
      <w:r>
        <w:t>Simplified Solutions</w:t>
      </w:r>
      <w:r>
        <w:br/>
      </w:r>
      <w:r>
        <w:br/>
        <w:t>• On-Site Estate Sales: Secure and efficient</w:t>
      </w:r>
      <w:r>
        <w:br/>
        <w:t>• Direct Consignment: Auction placement for maximum exposure</w:t>
      </w:r>
      <w:r>
        <w:br/>
        <w:t>• Full Service Coordination: Packing, shipping, storage, donation management</w:t>
      </w:r>
    </w:p>
    <w:p w14:paraId="49FF38FD" w14:textId="77777777" w:rsidR="00B34F51" w:rsidRDefault="00000000">
      <w:r>
        <w:br/>
      </w:r>
    </w:p>
    <w:p w14:paraId="0CD3C60D" w14:textId="77777777" w:rsidR="00D413F8" w:rsidRDefault="00D413F8">
      <w:pPr>
        <w:pStyle w:val="Heading1"/>
      </w:pPr>
    </w:p>
    <w:p w14:paraId="41347D90" w14:textId="77777777" w:rsidR="00D413F8" w:rsidRDefault="00D413F8">
      <w:pPr>
        <w:pStyle w:val="Heading1"/>
      </w:pPr>
    </w:p>
    <w:p w14:paraId="4725D353" w14:textId="77777777" w:rsidR="00D413F8" w:rsidRDefault="00D413F8">
      <w:pPr>
        <w:pStyle w:val="Heading1"/>
      </w:pPr>
    </w:p>
    <w:p w14:paraId="5F3A1574" w14:textId="15C1CEC3" w:rsidR="00B34F51" w:rsidRDefault="00000000">
      <w:pPr>
        <w:pStyle w:val="Heading1"/>
      </w:pPr>
      <w:r>
        <w:t>Panel 6: Back Cover (Contact Information)</w:t>
      </w:r>
    </w:p>
    <w:p w14:paraId="461657CF" w14:textId="6ACED0A6" w:rsidR="00B34F51" w:rsidRDefault="00D413F8">
      <w:r>
        <w:rPr>
          <w:noProof/>
        </w:rPr>
        <w:drawing>
          <wp:inline distT="0" distB="0" distL="0" distR="0" wp14:anchorId="1B276D36" wp14:editId="36867DFE">
            <wp:extent cx="3551458" cy="3328670"/>
            <wp:effectExtent l="0" t="0" r="0" b="5080"/>
            <wp:docPr id="1653935516" name="Picture 10" descr="A person and person shaking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35516" name="Picture 10" descr="A person and person shaking hands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65738" cy="334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br/>
      </w:r>
    </w:p>
    <w:p w14:paraId="62337551" w14:textId="49FC3040" w:rsidR="00B34F51" w:rsidRDefault="00000000">
      <w:r>
        <w:t>Why Fiduciaries &amp; Attorneys Choose Us</w:t>
      </w:r>
      <w:r>
        <w:br/>
      </w:r>
      <w:r>
        <w:br/>
        <w:t>• Over 30 years of specialized estate experience</w:t>
      </w:r>
      <w:r>
        <w:br/>
        <w:t>• Complete real estate + auction + appraisal + estate sale services</w:t>
      </w:r>
      <w:r>
        <w:br/>
        <w:t>• Transparent reporting and fiduciary-friendly processes</w:t>
      </w:r>
      <w:r>
        <w:br/>
        <w:t>• Proven record of maximizing value</w:t>
      </w:r>
      <w:r>
        <w:br/>
      </w:r>
      <w:r>
        <w:br/>
        <w:t>Contact Us:</w:t>
      </w:r>
      <w:r>
        <w:br/>
        <w:t>Robert Slawinski Auctioneers, Inc.</w:t>
      </w:r>
      <w:r>
        <w:br/>
        <w:t xml:space="preserve">📍 </w:t>
      </w:r>
      <w:r w:rsidR="00C83082">
        <w:t>26362 Carmel Rancho Lane, Carmel, CA 93923</w:t>
      </w:r>
      <w:r>
        <w:br/>
        <w:t xml:space="preserve">📞 </w:t>
      </w:r>
      <w:r w:rsidR="00C83082">
        <w:t>408-505-0708  office:  831-335-9000</w:t>
      </w:r>
      <w:r>
        <w:br/>
        <w:t xml:space="preserve">📧 </w:t>
      </w:r>
      <w:r w:rsidR="00C83082">
        <w:t>rob@slawinski.com</w:t>
      </w:r>
      <w:r>
        <w:br/>
        <w:t>🌐 www.slawinski.com</w:t>
      </w:r>
    </w:p>
    <w:p w14:paraId="6B288B73" w14:textId="77777777" w:rsidR="00B34F51" w:rsidRDefault="00000000">
      <w:r>
        <w:lastRenderedPageBreak/>
        <w:br/>
      </w:r>
    </w:p>
    <w:sectPr w:rsidR="00B34F51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7EF42473"/>
    <w:multiLevelType w:val="multilevel"/>
    <w:tmpl w:val="FA9A9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22668384">
    <w:abstractNumId w:val="8"/>
  </w:num>
  <w:num w:numId="2" w16cid:durableId="735859010">
    <w:abstractNumId w:val="6"/>
  </w:num>
  <w:num w:numId="3" w16cid:durableId="763763989">
    <w:abstractNumId w:val="5"/>
  </w:num>
  <w:num w:numId="4" w16cid:durableId="333463064">
    <w:abstractNumId w:val="4"/>
  </w:num>
  <w:num w:numId="5" w16cid:durableId="841892764">
    <w:abstractNumId w:val="7"/>
  </w:num>
  <w:num w:numId="6" w16cid:durableId="1424031769">
    <w:abstractNumId w:val="3"/>
  </w:num>
  <w:num w:numId="7" w16cid:durableId="408700219">
    <w:abstractNumId w:val="2"/>
  </w:num>
  <w:num w:numId="8" w16cid:durableId="2125465777">
    <w:abstractNumId w:val="1"/>
  </w:num>
  <w:num w:numId="9" w16cid:durableId="55856689">
    <w:abstractNumId w:val="0"/>
  </w:num>
  <w:num w:numId="10" w16cid:durableId="28049756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297E7A"/>
    <w:rsid w:val="00326F90"/>
    <w:rsid w:val="00483D61"/>
    <w:rsid w:val="00832619"/>
    <w:rsid w:val="00AA1D8D"/>
    <w:rsid w:val="00B02217"/>
    <w:rsid w:val="00B34F51"/>
    <w:rsid w:val="00B47730"/>
    <w:rsid w:val="00B65969"/>
    <w:rsid w:val="00BE6AFD"/>
    <w:rsid w:val="00C83082"/>
    <w:rsid w:val="00CB0664"/>
    <w:rsid w:val="00CF54C9"/>
    <w:rsid w:val="00D413F8"/>
    <w:rsid w:val="00DD693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D1A4F1"/>
  <w14:defaultImageDpi w14:val="300"/>
  <w15:docId w15:val="{EC92400C-3511-455C-9C4E-A005A4B78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9</Pages>
  <Words>305</Words>
  <Characters>1744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2045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Theresa Wan</cp:lastModifiedBy>
  <cp:revision>8</cp:revision>
  <dcterms:created xsi:type="dcterms:W3CDTF">2025-08-31T06:23:00Z</dcterms:created>
  <dcterms:modified xsi:type="dcterms:W3CDTF">2025-08-31T07:29:00Z</dcterms:modified>
  <cp:category/>
</cp:coreProperties>
</file>