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324DA" w14:textId="3FE571E9" w:rsidR="00271C75" w:rsidRPr="00271C75" w:rsidRDefault="00271C75" w:rsidP="00271C75">
      <w:r w:rsidRPr="00271C75">
        <w:t>Hi Kristie,</w:t>
      </w:r>
    </w:p>
    <w:p w14:paraId="65E0AB22" w14:textId="43ACF960" w:rsidR="00271C75" w:rsidRPr="00271C75" w:rsidRDefault="00271C75" w:rsidP="00271C75">
      <w:r w:rsidRPr="00271C75">
        <w:t xml:space="preserve">Thanks again — this is nearly there. I’ve split the final notes into </w:t>
      </w:r>
      <w:r w:rsidRPr="00271C75">
        <w:rPr>
          <w:b/>
          <w:bCs/>
        </w:rPr>
        <w:t>Mandatory</w:t>
      </w:r>
      <w:r w:rsidRPr="00271C75">
        <w:t xml:space="preserve"> (legal/technical) and </w:t>
      </w:r>
      <w:r w:rsidRPr="00271C75">
        <w:rPr>
          <w:b/>
          <w:bCs/>
        </w:rPr>
        <w:t>Cosmetic/Production</w:t>
      </w:r>
      <w:r w:rsidRPr="00271C75">
        <w:t xml:space="preserve"> changes.</w:t>
      </w:r>
    </w:p>
    <w:p w14:paraId="77123275" w14:textId="77777777" w:rsidR="00271C75" w:rsidRPr="00271C75" w:rsidRDefault="00271C75" w:rsidP="00271C75">
      <w:pPr>
        <w:rPr>
          <w:b/>
          <w:bCs/>
        </w:rPr>
      </w:pPr>
      <w:r w:rsidRPr="00271C75">
        <w:rPr>
          <w:b/>
          <w:bCs/>
        </w:rPr>
        <w:t>Mandatory (legal / technical)</w:t>
      </w:r>
    </w:p>
    <w:p w14:paraId="10269D0E" w14:textId="77777777" w:rsidR="00271C75" w:rsidRPr="00271C75" w:rsidRDefault="00271C75" w:rsidP="00271C75">
      <w:pPr>
        <w:numPr>
          <w:ilvl w:val="0"/>
          <w:numId w:val="5"/>
        </w:numPr>
      </w:pPr>
      <w:r w:rsidRPr="00271C75">
        <w:rPr>
          <w:b/>
          <w:bCs/>
        </w:rPr>
        <w:t>Brazilian organic seal (manufacturer requirement)</w:t>
      </w:r>
    </w:p>
    <w:p w14:paraId="3463E0F4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Please add the </w:t>
      </w:r>
      <w:r w:rsidRPr="00271C75">
        <w:rPr>
          <w:b/>
          <w:bCs/>
        </w:rPr>
        <w:t>Brazilian organic seal</w:t>
      </w:r>
      <w:r w:rsidRPr="00271C75">
        <w:t xml:space="preserve"> beside the EU organic leaf.</w:t>
      </w:r>
    </w:p>
    <w:p w14:paraId="76B9B353" w14:textId="5F9DC848" w:rsidR="00271C75" w:rsidRDefault="00271C75" w:rsidP="00271C75">
      <w:pPr>
        <w:numPr>
          <w:ilvl w:val="1"/>
          <w:numId w:val="5"/>
        </w:numPr>
      </w:pPr>
      <w:r w:rsidRPr="00271C75">
        <w:t>Use the “</w:t>
      </w:r>
      <w:proofErr w:type="spellStart"/>
      <w:r w:rsidRPr="00271C75">
        <w:rPr>
          <w:b/>
          <w:bCs/>
        </w:rPr>
        <w:t>Tudo</w:t>
      </w:r>
      <w:proofErr w:type="spellEnd"/>
      <w:r w:rsidRPr="00271C75">
        <w:rPr>
          <w:b/>
          <w:bCs/>
        </w:rPr>
        <w:t xml:space="preserve"> </w:t>
      </w:r>
      <w:proofErr w:type="spellStart"/>
      <w:r w:rsidRPr="00271C75">
        <w:rPr>
          <w:b/>
          <w:bCs/>
        </w:rPr>
        <w:t>verde</w:t>
      </w:r>
      <w:proofErr w:type="spellEnd"/>
      <w:r w:rsidRPr="00271C75">
        <w:t xml:space="preserve">” version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24"/>
        <w:gridCol w:w="2035"/>
        <w:gridCol w:w="2335"/>
        <w:gridCol w:w="2332"/>
      </w:tblGrid>
      <w:tr w:rsidR="00271C75" w:rsidRPr="00BC275D" w14:paraId="5E14574E" w14:textId="77777777" w:rsidTr="00616F9D">
        <w:trPr>
          <w:jc w:val="center"/>
        </w:trPr>
        <w:tc>
          <w:tcPr>
            <w:tcW w:w="2418" w:type="dxa"/>
            <w:vAlign w:val="center"/>
          </w:tcPr>
          <w:p w14:paraId="3277868C" w14:textId="77777777" w:rsidR="00271C75" w:rsidRPr="00BC275D" w:rsidRDefault="00271C75" w:rsidP="00616F9D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BC275D">
              <w:rPr>
                <w:rFonts w:ascii="Arial" w:hAnsi="Arial" w:cs="Arial"/>
                <w:b/>
              </w:rPr>
              <w:t>Colorido</w:t>
            </w:r>
            <w:proofErr w:type="spellEnd"/>
          </w:p>
        </w:tc>
        <w:tc>
          <w:tcPr>
            <w:tcW w:w="2073" w:type="dxa"/>
            <w:vAlign w:val="center"/>
          </w:tcPr>
          <w:p w14:paraId="2E716D58" w14:textId="77777777" w:rsidR="00271C75" w:rsidRPr="00BC275D" w:rsidRDefault="00271C75" w:rsidP="00616F9D">
            <w:pPr>
              <w:jc w:val="center"/>
              <w:rPr>
                <w:rFonts w:ascii="Arial" w:hAnsi="Arial" w:cs="Arial"/>
                <w:b/>
              </w:rPr>
            </w:pPr>
            <w:r w:rsidRPr="00BC275D">
              <w:rPr>
                <w:rFonts w:ascii="Arial" w:hAnsi="Arial" w:cs="Arial"/>
                <w:b/>
              </w:rPr>
              <w:t>Preto &amp; Branco</w:t>
            </w:r>
          </w:p>
        </w:tc>
        <w:tc>
          <w:tcPr>
            <w:tcW w:w="2439" w:type="dxa"/>
            <w:vAlign w:val="center"/>
          </w:tcPr>
          <w:p w14:paraId="507CA38E" w14:textId="77777777" w:rsidR="00271C75" w:rsidRPr="00BC275D" w:rsidRDefault="00271C75" w:rsidP="00616F9D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BC275D">
              <w:rPr>
                <w:rFonts w:ascii="Arial" w:hAnsi="Arial" w:cs="Arial"/>
                <w:b/>
              </w:rPr>
              <w:t>Tudo</w:t>
            </w:r>
            <w:proofErr w:type="spellEnd"/>
            <w:r w:rsidRPr="00BC275D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BC275D">
              <w:rPr>
                <w:rFonts w:ascii="Arial" w:hAnsi="Arial" w:cs="Arial"/>
                <w:b/>
              </w:rPr>
              <w:t>verde</w:t>
            </w:r>
            <w:proofErr w:type="spellEnd"/>
          </w:p>
        </w:tc>
        <w:tc>
          <w:tcPr>
            <w:tcW w:w="2439" w:type="dxa"/>
          </w:tcPr>
          <w:p w14:paraId="589B6F94" w14:textId="77777777" w:rsidR="00271C75" w:rsidRPr="00BC275D" w:rsidRDefault="00271C75" w:rsidP="00616F9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Fundo </w:t>
            </w:r>
            <w:proofErr w:type="spellStart"/>
            <w:r>
              <w:rPr>
                <w:rFonts w:ascii="Arial" w:hAnsi="Arial" w:cs="Arial"/>
                <w:b/>
              </w:rPr>
              <w:t>colorido</w:t>
            </w:r>
            <w:proofErr w:type="spellEnd"/>
            <w:r>
              <w:rPr>
                <w:rFonts w:ascii="Arial" w:hAnsi="Arial" w:cs="Arial"/>
                <w:b/>
              </w:rPr>
              <w:t xml:space="preserve"> – Selo Branco com </w:t>
            </w:r>
            <w:proofErr w:type="spellStart"/>
            <w:r>
              <w:rPr>
                <w:rFonts w:ascii="Arial" w:hAnsi="Arial" w:cs="Arial"/>
                <w:b/>
              </w:rPr>
              <w:t>transparência</w:t>
            </w:r>
            <w:proofErr w:type="spellEnd"/>
          </w:p>
        </w:tc>
      </w:tr>
      <w:tr w:rsidR="00271C75" w:rsidRPr="00BC275D" w14:paraId="67842AB1" w14:textId="77777777" w:rsidTr="00616F9D">
        <w:trPr>
          <w:trHeight w:val="2407"/>
          <w:jc w:val="center"/>
        </w:trPr>
        <w:tc>
          <w:tcPr>
            <w:tcW w:w="2418" w:type="dxa"/>
            <w:vAlign w:val="center"/>
          </w:tcPr>
          <w:p w14:paraId="4D6643AC" w14:textId="77777777" w:rsidR="00271C75" w:rsidRPr="00BC275D" w:rsidRDefault="00271C75" w:rsidP="00616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466AA75" wp14:editId="01A62266">
                  <wp:extent cx="1033145" cy="1377315"/>
                  <wp:effectExtent l="0" t="0" r="0" b="0"/>
                  <wp:docPr id="38" name="Imagem 38" descr="seal 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seal 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377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3" w:type="dxa"/>
            <w:vAlign w:val="center"/>
          </w:tcPr>
          <w:p w14:paraId="673EEC62" w14:textId="77777777" w:rsidR="00271C75" w:rsidRPr="00BC275D" w:rsidRDefault="00271C75" w:rsidP="00616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D825900" wp14:editId="6C9D4CCF">
                  <wp:extent cx="1033145" cy="1377315"/>
                  <wp:effectExtent l="0" t="0" r="0" b="0"/>
                  <wp:docPr id="39" name="Imagem 39" descr="seal ing P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seal ing P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377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9" w:type="dxa"/>
            <w:vAlign w:val="center"/>
          </w:tcPr>
          <w:p w14:paraId="73FF4FB4" w14:textId="77777777" w:rsidR="00271C75" w:rsidRPr="00BC275D" w:rsidRDefault="00271C75" w:rsidP="00616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9989782" wp14:editId="1DF94F3D">
                  <wp:extent cx="1009650" cy="1341755"/>
                  <wp:effectExtent l="0" t="0" r="0" b="0"/>
                  <wp:docPr id="40" name="Imagem 40" descr="seal ing VER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seal ing VER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341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9" w:type="dxa"/>
            <w:shd w:val="clear" w:color="auto" w:fill="A6A6A6" w:themeFill="background1" w:themeFillShade="A6"/>
          </w:tcPr>
          <w:p w14:paraId="24A1A002" w14:textId="77777777" w:rsidR="00271C75" w:rsidRDefault="00271C75" w:rsidP="00616F9D">
            <w:pPr>
              <w:jc w:val="center"/>
              <w:rPr>
                <w:rFonts w:ascii="Arial" w:hAnsi="Arial" w:cs="Arial"/>
                <w:noProof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0061980D" wp14:editId="3B12E9BD">
                  <wp:simplePos x="0" y="0"/>
                  <wp:positionH relativeFrom="page">
                    <wp:posOffset>292100</wp:posOffset>
                  </wp:positionH>
                  <wp:positionV relativeFrom="page">
                    <wp:posOffset>14605</wp:posOffset>
                  </wp:positionV>
                  <wp:extent cx="1058732" cy="1351280"/>
                  <wp:effectExtent l="0" t="0" r="8255" b="1270"/>
                  <wp:wrapNone/>
                  <wp:docPr id="9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m 9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732" cy="1351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D6EE5ED" w14:textId="77777777" w:rsidR="00271C75" w:rsidRPr="00271C75" w:rsidRDefault="00271C75" w:rsidP="00271C75">
      <w:pPr>
        <w:ind w:left="1440"/>
      </w:pPr>
    </w:p>
    <w:p w14:paraId="4D216A51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rPr>
          <w:b/>
          <w:bCs/>
        </w:rPr>
        <w:t>Minimum size:</w:t>
      </w:r>
      <w:r w:rsidRPr="00271C75">
        <w:t xml:space="preserve"> </w:t>
      </w:r>
      <w:r w:rsidRPr="00271C75">
        <w:rPr>
          <w:b/>
          <w:bCs/>
        </w:rPr>
        <w:t>9 mm high × 13.5 mm wide</w:t>
      </w:r>
      <w:r w:rsidRPr="00271C75">
        <w:t xml:space="preserve"> (can be larger, not smaller).</w:t>
      </w:r>
    </w:p>
    <w:p w14:paraId="15F88650" w14:textId="77777777" w:rsidR="00271C75" w:rsidRPr="00271C75" w:rsidRDefault="00271C75" w:rsidP="00271C75">
      <w:pPr>
        <w:numPr>
          <w:ilvl w:val="0"/>
          <w:numId w:val="5"/>
        </w:numPr>
      </w:pPr>
      <w:r w:rsidRPr="00271C75">
        <w:rPr>
          <w:b/>
          <w:bCs/>
        </w:rPr>
        <w:t>EU organic leaf block</w:t>
      </w:r>
    </w:p>
    <w:p w14:paraId="7A455937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>Under the EU leaf, add the control code and origin line:</w:t>
      </w:r>
      <w:r w:rsidRPr="00271C75">
        <w:br/>
      </w:r>
      <w:r w:rsidRPr="00271C75">
        <w:rPr>
          <w:b/>
          <w:bCs/>
        </w:rPr>
        <w:t>BR-BIO-122 · Non-EU Agriculture (Brazil)</w:t>
      </w:r>
    </w:p>
    <w:p w14:paraId="517C8EFC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Keep this with the leaf as one block. Minimum block size </w:t>
      </w:r>
      <w:r w:rsidRPr="00271C75">
        <w:rPr>
          <w:b/>
          <w:bCs/>
        </w:rPr>
        <w:t>9 mm × 13.5 mm</w:t>
      </w:r>
      <w:r w:rsidRPr="00271C75">
        <w:t xml:space="preserve"> or larger.</w:t>
      </w:r>
    </w:p>
    <w:p w14:paraId="32864B10" w14:textId="77777777" w:rsidR="00271C75" w:rsidRPr="00271C75" w:rsidRDefault="00271C75" w:rsidP="00271C75">
      <w:pPr>
        <w:numPr>
          <w:ilvl w:val="0"/>
          <w:numId w:val="5"/>
        </w:numPr>
      </w:pPr>
      <w:r w:rsidRPr="00271C75">
        <w:rPr>
          <w:b/>
          <w:bCs/>
        </w:rPr>
        <w:t>Factory (Brazil) details</w:t>
      </w:r>
    </w:p>
    <w:p w14:paraId="64FA85C5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Keep under </w:t>
      </w:r>
      <w:r w:rsidRPr="00271C75">
        <w:rPr>
          <w:b/>
          <w:bCs/>
        </w:rPr>
        <w:t>“Produced and Packed by”</w:t>
      </w:r>
      <w:r w:rsidRPr="00271C75">
        <w:t>:</w:t>
      </w:r>
      <w:r w:rsidRPr="00271C75">
        <w:br/>
      </w:r>
      <w:r w:rsidRPr="00271C75">
        <w:rPr>
          <w:b/>
          <w:bCs/>
        </w:rPr>
        <w:t>4 ELEMENTOS INDÚSTRIA ALIMENTÍCIA LTDA</w:t>
      </w:r>
      <w:r w:rsidRPr="00271C75">
        <w:br/>
      </w:r>
      <w:r w:rsidRPr="00271C75">
        <w:rPr>
          <w:b/>
          <w:bCs/>
        </w:rPr>
        <w:t>CNPJ:</w:t>
      </w:r>
      <w:r w:rsidRPr="00271C75">
        <w:t xml:space="preserve"> 20.326.391/0002-27</w:t>
      </w:r>
      <w:r w:rsidRPr="00271C75">
        <w:br/>
      </w:r>
      <w:r w:rsidRPr="00271C75">
        <w:rPr>
          <w:b/>
          <w:bCs/>
        </w:rPr>
        <w:t xml:space="preserve">Rua </w:t>
      </w:r>
      <w:proofErr w:type="spellStart"/>
      <w:r w:rsidRPr="00271C75">
        <w:rPr>
          <w:b/>
          <w:bCs/>
        </w:rPr>
        <w:t>Ferrúcio</w:t>
      </w:r>
      <w:proofErr w:type="spellEnd"/>
      <w:r w:rsidRPr="00271C75">
        <w:rPr>
          <w:b/>
          <w:bCs/>
        </w:rPr>
        <w:t xml:space="preserve"> Janarelli, 185 (</w:t>
      </w:r>
      <w:proofErr w:type="spellStart"/>
      <w:r w:rsidRPr="00271C75">
        <w:rPr>
          <w:b/>
          <w:bCs/>
        </w:rPr>
        <w:t>Galpão</w:t>
      </w:r>
      <w:proofErr w:type="spellEnd"/>
      <w:r w:rsidRPr="00271C75">
        <w:rPr>
          <w:b/>
          <w:bCs/>
        </w:rPr>
        <w:t xml:space="preserve"> 101), </w:t>
      </w:r>
      <w:proofErr w:type="spellStart"/>
      <w:r w:rsidRPr="00271C75">
        <w:rPr>
          <w:b/>
          <w:bCs/>
        </w:rPr>
        <w:t>Estr</w:t>
      </w:r>
      <w:proofErr w:type="spellEnd"/>
      <w:r w:rsidRPr="00271C75">
        <w:rPr>
          <w:b/>
          <w:bCs/>
        </w:rPr>
        <w:t>. do Ronda,</w:t>
      </w:r>
      <w:r w:rsidRPr="00271C75">
        <w:br/>
      </w:r>
      <w:proofErr w:type="spellStart"/>
      <w:r w:rsidRPr="00271C75">
        <w:rPr>
          <w:b/>
          <w:bCs/>
        </w:rPr>
        <w:t>Araçariguama</w:t>
      </w:r>
      <w:proofErr w:type="spellEnd"/>
      <w:r w:rsidRPr="00271C75">
        <w:rPr>
          <w:b/>
          <w:bCs/>
        </w:rPr>
        <w:t xml:space="preserve"> – SP – BR – CEP 18149-020</w:t>
      </w:r>
    </w:p>
    <w:p w14:paraId="79EAB20D" w14:textId="77777777" w:rsidR="00271C75" w:rsidRPr="00271C75" w:rsidRDefault="00271C75" w:rsidP="00271C75">
      <w:pPr>
        <w:numPr>
          <w:ilvl w:val="0"/>
          <w:numId w:val="5"/>
        </w:numPr>
      </w:pPr>
      <w:r w:rsidRPr="00271C75">
        <w:rPr>
          <w:b/>
          <w:bCs/>
        </w:rPr>
        <w:t>Importer / EU FBO details</w:t>
      </w:r>
    </w:p>
    <w:p w14:paraId="3BBD949C" w14:textId="3D2AB554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Under </w:t>
      </w:r>
      <w:r w:rsidRPr="00271C75">
        <w:rPr>
          <w:b/>
          <w:bCs/>
        </w:rPr>
        <w:t>Imported and distributed by</w:t>
      </w:r>
      <w:r w:rsidRPr="00271C75">
        <w:t xml:space="preserve"> add:</w:t>
      </w:r>
      <w:r w:rsidRPr="00271C75">
        <w:br/>
      </w:r>
      <w:r w:rsidRPr="00271C75">
        <w:rPr>
          <w:b/>
          <w:bCs/>
        </w:rPr>
        <w:t>Sales enquiries:</w:t>
      </w:r>
      <w:r w:rsidRPr="00271C75">
        <w:t xml:space="preserve"> info@1816foodbrands.com</w:t>
      </w:r>
      <w:r w:rsidRPr="00271C75">
        <w:br/>
      </w:r>
      <w:r w:rsidRPr="00271C75">
        <w:rPr>
          <w:b/>
          <w:bCs/>
        </w:rPr>
        <w:t>Importer address:</w:t>
      </w:r>
      <w:r w:rsidRPr="00271C75">
        <w:t xml:space="preserve"> </w:t>
      </w:r>
      <w:r w:rsidRPr="00271C75">
        <w:rPr>
          <w:b/>
          <w:bCs/>
        </w:rPr>
        <w:t>D13 V6V0</w:t>
      </w:r>
      <w:r w:rsidRPr="00271C75">
        <w:t xml:space="preserve"> </w:t>
      </w:r>
    </w:p>
    <w:p w14:paraId="72FAF01F" w14:textId="77777777" w:rsidR="00271C75" w:rsidRPr="00271C75" w:rsidRDefault="00271C75" w:rsidP="00271C75">
      <w:pPr>
        <w:numPr>
          <w:ilvl w:val="0"/>
          <w:numId w:val="5"/>
        </w:numPr>
      </w:pPr>
      <w:r w:rsidRPr="00271C75">
        <w:rPr>
          <w:b/>
          <w:bCs/>
        </w:rPr>
        <w:lastRenderedPageBreak/>
        <w:t>Nutrition panel — change to EU format</w:t>
      </w:r>
    </w:p>
    <w:p w14:paraId="1FDAD218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Replace the US “Nutrition Facts” with </w:t>
      </w:r>
      <w:r w:rsidRPr="00271C75">
        <w:rPr>
          <w:b/>
          <w:bCs/>
        </w:rPr>
        <w:t>EU “Nutrition Information.”</w:t>
      </w:r>
    </w:p>
    <w:p w14:paraId="28BAADE0" w14:textId="5675DB5C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Provide </w:t>
      </w:r>
      <w:r w:rsidRPr="00271C75">
        <w:rPr>
          <w:b/>
          <w:bCs/>
        </w:rPr>
        <w:t>per 100 g</w:t>
      </w:r>
      <w:r w:rsidRPr="00271C75">
        <w:t xml:space="preserve"> (mandatory). Per portion is optional.</w:t>
      </w:r>
    </w:p>
    <w:p w14:paraId="1CAD24F9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Order and labels exactly: </w:t>
      </w:r>
      <w:r w:rsidRPr="00271C75">
        <w:rPr>
          <w:b/>
          <w:bCs/>
        </w:rPr>
        <w:t>Energy (kJ/kcal), Fat, of which saturates, Carbohydrate, of which sugars, Protein, Salt.</w:t>
      </w:r>
    </w:p>
    <w:p w14:paraId="4F920ABA" w14:textId="77777777" w:rsidR="00271C75" w:rsidRDefault="00271C75" w:rsidP="00271C75">
      <w:pPr>
        <w:numPr>
          <w:ilvl w:val="1"/>
          <w:numId w:val="5"/>
        </w:numPr>
      </w:pPr>
      <w:r w:rsidRPr="00271C75">
        <w:rPr>
          <w:b/>
          <w:bCs/>
        </w:rPr>
        <w:t>Remove</w:t>
      </w:r>
      <w:r w:rsidRPr="00271C75">
        <w:t xml:space="preserve">: </w:t>
      </w:r>
      <w:proofErr w:type="spellStart"/>
      <w:r w:rsidRPr="00271C75">
        <w:t>Trans fat</w:t>
      </w:r>
      <w:proofErr w:type="spellEnd"/>
      <w:r w:rsidRPr="00271C75">
        <w:t xml:space="preserve">, Cholesterol, % Daily Value, </w:t>
      </w:r>
    </w:p>
    <w:p w14:paraId="39701995" w14:textId="14B0CAA4" w:rsidR="00271C75" w:rsidRPr="00271C75" w:rsidRDefault="00271C75" w:rsidP="00271C75">
      <w:pPr>
        <w:numPr>
          <w:ilvl w:val="1"/>
          <w:numId w:val="5"/>
        </w:numPr>
      </w:pPr>
      <w:r>
        <w:rPr>
          <w:b/>
          <w:bCs/>
        </w:rPr>
        <w:t xml:space="preserve">Instead of </w:t>
      </w:r>
      <w:r w:rsidRPr="00271C75">
        <w:t xml:space="preserve">Sodium </w:t>
      </w:r>
      <w:r>
        <w:t>say Salt</w:t>
      </w:r>
    </w:p>
    <w:p w14:paraId="1C923AA7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Add RI footnote: </w:t>
      </w:r>
      <w:r w:rsidRPr="00271C75">
        <w:rPr>
          <w:i/>
          <w:iCs/>
        </w:rPr>
        <w:t>“Reference intake of an average adult (8400 kJ/2000 kcal).”</w:t>
      </w:r>
    </w:p>
    <w:p w14:paraId="4EA732A9" w14:textId="77777777" w:rsidR="00271C75" w:rsidRDefault="00271C75" w:rsidP="00271C75">
      <w:pPr>
        <w:numPr>
          <w:ilvl w:val="1"/>
          <w:numId w:val="5"/>
        </w:numPr>
      </w:pPr>
      <w:r w:rsidRPr="00271C75">
        <w:t xml:space="preserve">Please match type size and rule weights to fit cleanly; table can be </w:t>
      </w:r>
      <w:r w:rsidRPr="00271C75">
        <w:rPr>
          <w:b/>
          <w:bCs/>
        </w:rPr>
        <w:t>~50% smaller</w:t>
      </w:r>
      <w:r w:rsidRPr="00271C75">
        <w:t xml:space="preserve"> than the current US panel</w:t>
      </w:r>
      <w:r>
        <w:t xml:space="preserve"> if necessary.</w:t>
      </w:r>
    </w:p>
    <w:p w14:paraId="3C8BEB68" w14:textId="6F8E8879" w:rsidR="00271C75" w:rsidRDefault="00271C75" w:rsidP="00271C75">
      <w:pPr>
        <w:numPr>
          <w:ilvl w:val="1"/>
          <w:numId w:val="5"/>
        </w:numPr>
      </w:pPr>
      <w:r>
        <w:t>See links to some tables done well on brands I like in the EU:</w:t>
      </w:r>
      <w:r w:rsidRPr="00271C75">
        <w:t xml:space="preserve"> </w:t>
      </w:r>
      <w:r w:rsidRPr="00F805EB">
        <w:t>https://www.souschef.co.uk/products/white-mausu-extra-hot-peanut-rayu</w:t>
      </w:r>
    </w:p>
    <w:p w14:paraId="5ED2CD58" w14:textId="77777777" w:rsidR="00271C75" w:rsidRDefault="00271C75" w:rsidP="00271C75">
      <w:pPr>
        <w:pStyle w:val="ListParagraph"/>
        <w:ind w:left="1440"/>
      </w:pPr>
      <w:r w:rsidRPr="00B73DF1">
        <w:t>https://www.harrisfarm.com.au/products/crying-thaiger-sriracha-mayo-440ml-97749?srsltid=AfmBOopN-eZY3tsGoaH14JN-QHXGY4EOnYR9XAHwh4LegvL0uTo9G3eG</w:t>
      </w:r>
    </w:p>
    <w:p w14:paraId="068E6E0E" w14:textId="581C9DA2" w:rsidR="00271C75" w:rsidRPr="00271C75" w:rsidRDefault="00271C75" w:rsidP="00271C75">
      <w:pPr>
        <w:ind w:left="1440"/>
      </w:pPr>
    </w:p>
    <w:p w14:paraId="3E9C4FBB" w14:textId="77777777" w:rsidR="00271C75" w:rsidRPr="00271C75" w:rsidRDefault="00271C75" w:rsidP="00271C75">
      <w:pPr>
        <w:numPr>
          <w:ilvl w:val="0"/>
          <w:numId w:val="5"/>
        </w:numPr>
      </w:pPr>
      <w:r w:rsidRPr="00271C75">
        <w:rPr>
          <w:b/>
          <w:bCs/>
        </w:rPr>
        <w:t>Accents &amp; diacritics</w:t>
      </w:r>
    </w:p>
    <w:p w14:paraId="0DAB83F1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Ensure </w:t>
      </w:r>
      <w:r w:rsidRPr="00271C75">
        <w:rPr>
          <w:b/>
          <w:bCs/>
        </w:rPr>
        <w:t>açaí</w:t>
      </w:r>
      <w:r w:rsidRPr="00271C75">
        <w:t xml:space="preserve"> has accents everywhere (front, story, barcode caption line).</w:t>
      </w:r>
    </w:p>
    <w:p w14:paraId="07F16136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Check </w:t>
      </w:r>
      <w:r w:rsidRPr="00271C75">
        <w:rPr>
          <w:b/>
          <w:bCs/>
        </w:rPr>
        <w:t>São Paulo</w:t>
      </w:r>
      <w:r w:rsidRPr="00271C75">
        <w:t xml:space="preserve"> accents where used.</w:t>
      </w:r>
    </w:p>
    <w:p w14:paraId="522B11FC" w14:textId="77777777" w:rsidR="00271C75" w:rsidRPr="00271C75" w:rsidRDefault="00271C75" w:rsidP="00271C75">
      <w:pPr>
        <w:numPr>
          <w:ilvl w:val="0"/>
          <w:numId w:val="5"/>
        </w:numPr>
      </w:pPr>
      <w:r w:rsidRPr="00271C75">
        <w:rPr>
          <w:b/>
          <w:bCs/>
        </w:rPr>
        <w:t>Storage &amp; date line</w:t>
      </w:r>
    </w:p>
    <w:p w14:paraId="595DC151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Use: </w:t>
      </w:r>
      <w:r w:rsidRPr="00271C75">
        <w:rPr>
          <w:b/>
          <w:bCs/>
        </w:rPr>
        <w:t>“Keep frozen at −18 °C or below. Once thawed, do not refreeze. Best before / Lot: see base.”</w:t>
      </w:r>
    </w:p>
    <w:p w14:paraId="7CCE3948" w14:textId="77777777" w:rsidR="00271C75" w:rsidRPr="00271C75" w:rsidRDefault="00271C75" w:rsidP="00271C75">
      <w:pPr>
        <w:numPr>
          <w:ilvl w:val="0"/>
          <w:numId w:val="5"/>
        </w:numPr>
      </w:pPr>
      <w:r w:rsidRPr="00271C75">
        <w:rPr>
          <w:b/>
          <w:bCs/>
        </w:rPr>
        <w:t>Barcode</w:t>
      </w:r>
    </w:p>
    <w:p w14:paraId="0E787ED6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Increase </w:t>
      </w:r>
      <w:r w:rsidRPr="00271C75">
        <w:rPr>
          <w:b/>
          <w:bCs/>
        </w:rPr>
        <w:t>~25–35%</w:t>
      </w:r>
      <w:r w:rsidRPr="00271C75">
        <w:t xml:space="preserve"> if space permits.</w:t>
      </w:r>
    </w:p>
    <w:p w14:paraId="3FA69F00" w14:textId="77777777" w:rsidR="00271C75" w:rsidRPr="00271C75" w:rsidRDefault="00271C75" w:rsidP="00271C75">
      <w:pPr>
        <w:numPr>
          <w:ilvl w:val="1"/>
          <w:numId w:val="5"/>
        </w:numPr>
      </w:pPr>
      <w:r w:rsidRPr="00271C75">
        <w:t xml:space="preserve">Keep </w:t>
      </w:r>
      <w:r w:rsidRPr="00271C75">
        <w:rPr>
          <w:b/>
          <w:bCs/>
        </w:rPr>
        <w:t>EAN-13, black on white</w:t>
      </w:r>
      <w:r w:rsidRPr="00271C75">
        <w:t xml:space="preserve">, with </w:t>
      </w:r>
      <w:r w:rsidRPr="00271C75">
        <w:rPr>
          <w:b/>
          <w:bCs/>
        </w:rPr>
        <w:t>≥ 2.5 mm quiet zones</w:t>
      </w:r>
      <w:r w:rsidRPr="00271C75">
        <w:t xml:space="preserve"> left/right.</w:t>
      </w:r>
    </w:p>
    <w:p w14:paraId="762E92DF" w14:textId="253FE328" w:rsidR="00271C75" w:rsidRPr="00271C75" w:rsidRDefault="00271C75" w:rsidP="00271C75">
      <w:pPr>
        <w:numPr>
          <w:ilvl w:val="1"/>
          <w:numId w:val="5"/>
        </w:numPr>
      </w:pPr>
      <w:r>
        <w:t>E</w:t>
      </w:r>
      <w:r w:rsidRPr="00271C75">
        <w:t>nsure no artwork intrudes into quiet zones.</w:t>
      </w:r>
    </w:p>
    <w:p w14:paraId="089640FD" w14:textId="77777777" w:rsidR="00271C75" w:rsidRPr="00271C75" w:rsidRDefault="00271C75" w:rsidP="00271C75">
      <w:pPr>
        <w:numPr>
          <w:ilvl w:val="0"/>
          <w:numId w:val="5"/>
        </w:numPr>
      </w:pPr>
      <w:r w:rsidRPr="00271C75">
        <w:rPr>
          <w:b/>
          <w:bCs/>
        </w:rPr>
        <w:t>Net quantity line</w:t>
      </w:r>
    </w:p>
    <w:p w14:paraId="0747E375" w14:textId="77777777" w:rsidR="00271C75" w:rsidRPr="00271C75" w:rsidRDefault="00271C75" w:rsidP="00271C75">
      <w:pPr>
        <w:numPr>
          <w:ilvl w:val="0"/>
          <w:numId w:val="6"/>
        </w:numPr>
      </w:pPr>
      <w:r w:rsidRPr="00271C75">
        <w:t xml:space="preserve">Format as </w:t>
      </w:r>
      <w:r w:rsidRPr="00271C75">
        <w:rPr>
          <w:b/>
          <w:bCs/>
        </w:rPr>
        <w:t>500 ml e (430 g)</w:t>
      </w:r>
      <w:r w:rsidRPr="00271C75">
        <w:t xml:space="preserve"> (space between numbers and units; </w:t>
      </w:r>
      <w:r w:rsidRPr="00271C75">
        <w:rPr>
          <w:b/>
          <w:bCs/>
        </w:rPr>
        <w:t>e-mark after ml</w:t>
      </w:r>
      <w:r w:rsidRPr="00271C75">
        <w:t>).</w:t>
      </w:r>
    </w:p>
    <w:p w14:paraId="6BEDC629" w14:textId="77777777" w:rsidR="00271C75" w:rsidRPr="00271C75" w:rsidRDefault="00271C75" w:rsidP="00271C75">
      <w:pPr>
        <w:numPr>
          <w:ilvl w:val="0"/>
          <w:numId w:val="6"/>
        </w:numPr>
      </w:pPr>
      <w:r w:rsidRPr="00271C75">
        <w:t xml:space="preserve">Keep the </w:t>
      </w:r>
      <w:r w:rsidRPr="00271C75">
        <w:rPr>
          <w:b/>
          <w:bCs/>
        </w:rPr>
        <w:t>legal name</w:t>
      </w:r>
      <w:r w:rsidRPr="00271C75">
        <w:t xml:space="preserve"> near it: </w:t>
      </w:r>
      <w:r w:rsidRPr="00271C75">
        <w:rPr>
          <w:b/>
          <w:bCs/>
        </w:rPr>
        <w:t>“Organic Frozen Açaí Sorbet.”</w:t>
      </w:r>
    </w:p>
    <w:p w14:paraId="1BD7F7C0" w14:textId="77777777" w:rsidR="00271C75" w:rsidRPr="00271C75" w:rsidRDefault="00271C75" w:rsidP="00271C75">
      <w:r w:rsidRPr="00271C75">
        <w:pict w14:anchorId="5528637D">
          <v:rect id="_x0000_i1044" style="width:0;height:1.5pt" o:hralign="center" o:hrstd="t" o:hr="t" fillcolor="#a0a0a0" stroked="f"/>
        </w:pict>
      </w:r>
    </w:p>
    <w:p w14:paraId="4748471C" w14:textId="77777777" w:rsidR="00271C75" w:rsidRPr="00271C75" w:rsidRDefault="00271C75" w:rsidP="00271C75">
      <w:pPr>
        <w:rPr>
          <w:b/>
          <w:bCs/>
        </w:rPr>
      </w:pPr>
      <w:r w:rsidRPr="00271C75">
        <w:rPr>
          <w:b/>
          <w:bCs/>
        </w:rPr>
        <w:lastRenderedPageBreak/>
        <w:t>Cosmetic / production</w:t>
      </w:r>
    </w:p>
    <w:p w14:paraId="265083D5" w14:textId="77777777" w:rsidR="00271C75" w:rsidRPr="00271C75" w:rsidRDefault="00271C75" w:rsidP="00271C75">
      <w:pPr>
        <w:numPr>
          <w:ilvl w:val="0"/>
          <w:numId w:val="9"/>
        </w:numPr>
      </w:pPr>
      <w:r w:rsidRPr="00271C75">
        <w:rPr>
          <w:b/>
          <w:bCs/>
        </w:rPr>
        <w:t>Brand story</w:t>
      </w:r>
    </w:p>
    <w:p w14:paraId="79DE4908" w14:textId="444763CA" w:rsidR="00271C75" w:rsidRPr="00271C75" w:rsidRDefault="00271C75" w:rsidP="00271C75">
      <w:pPr>
        <w:numPr>
          <w:ilvl w:val="0"/>
          <w:numId w:val="10"/>
        </w:numPr>
      </w:pPr>
      <w:r w:rsidRPr="00271C75">
        <w:t xml:space="preserve">Please </w:t>
      </w:r>
      <w:r w:rsidRPr="00271C75">
        <w:rPr>
          <w:b/>
          <w:bCs/>
        </w:rPr>
        <w:t>remove</w:t>
      </w:r>
      <w:r w:rsidRPr="00271C75">
        <w:t xml:space="preserve"> the line </w:t>
      </w:r>
      <w:r w:rsidRPr="00271C75">
        <w:rPr>
          <w:b/>
          <w:bCs/>
        </w:rPr>
        <w:t>“Finished in Brazil and Irish-owned.”</w:t>
      </w:r>
      <w:r w:rsidRPr="00271C75">
        <w:t xml:space="preserve"> It reads cleaner without </w:t>
      </w:r>
    </w:p>
    <w:p w14:paraId="5FA4C31F" w14:textId="77777777" w:rsidR="00271C75" w:rsidRPr="00271C75" w:rsidRDefault="00271C75" w:rsidP="00271C75">
      <w:pPr>
        <w:numPr>
          <w:ilvl w:val="0"/>
          <w:numId w:val="11"/>
        </w:numPr>
      </w:pPr>
      <w:r w:rsidRPr="00271C75">
        <w:rPr>
          <w:b/>
          <w:bCs/>
        </w:rPr>
        <w:t>Purple colour alignment</w:t>
      </w:r>
    </w:p>
    <w:p w14:paraId="4EDE68FB" w14:textId="77777777" w:rsidR="00271C75" w:rsidRPr="00271C75" w:rsidRDefault="00271C75" w:rsidP="00271C75">
      <w:pPr>
        <w:numPr>
          <w:ilvl w:val="0"/>
          <w:numId w:val="12"/>
        </w:numPr>
      </w:pPr>
      <w:r w:rsidRPr="00271C75">
        <w:t xml:space="preserve">The tub manufacturer’s </w:t>
      </w:r>
      <w:r w:rsidRPr="00271C75">
        <w:rPr>
          <w:b/>
          <w:bCs/>
        </w:rPr>
        <w:t>pre-tinted purple</w:t>
      </w:r>
      <w:r w:rsidRPr="00271C75">
        <w:t xml:space="preserve"> will show on the lid band and some exposed areas.</w:t>
      </w:r>
    </w:p>
    <w:p w14:paraId="456E5487" w14:textId="6408ACAA" w:rsidR="00271C75" w:rsidRPr="00271C75" w:rsidRDefault="00271C75" w:rsidP="00271C75">
      <w:pPr>
        <w:numPr>
          <w:ilvl w:val="0"/>
          <w:numId w:val="12"/>
        </w:numPr>
      </w:pPr>
      <w:r w:rsidRPr="00271C75">
        <w:t xml:space="preserve">Please match all </w:t>
      </w:r>
      <w:r w:rsidRPr="00271C75">
        <w:rPr>
          <w:b/>
          <w:bCs/>
        </w:rPr>
        <w:t>purple text/graphics</w:t>
      </w:r>
      <w:r w:rsidRPr="00271C75">
        <w:t xml:space="preserve"> to </w:t>
      </w:r>
      <w:r w:rsidRPr="00271C75">
        <w:rPr>
          <w:b/>
          <w:bCs/>
        </w:rPr>
        <w:t xml:space="preserve">Pantone </w:t>
      </w:r>
      <w:r w:rsidR="005E3F63">
        <w:rPr>
          <w:b/>
          <w:bCs/>
        </w:rPr>
        <w:t xml:space="preserve">HEX: </w:t>
      </w:r>
      <w:r w:rsidR="005E3F63" w:rsidRPr="005E3F63">
        <w:rPr>
          <w:b/>
          <w:bCs/>
        </w:rPr>
        <w:t>#</w:t>
      </w:r>
      <w:r w:rsidR="005E3F63">
        <w:rPr>
          <w:b/>
          <w:bCs/>
        </w:rPr>
        <w:t>75587d. RGB: 117,88, 125</w:t>
      </w:r>
      <w:r w:rsidRPr="00271C75">
        <w:t>, and output a second variant in our current brand purple in case we order new pots.</w:t>
      </w:r>
    </w:p>
    <w:p w14:paraId="34AD95BC" w14:textId="77777777" w:rsidR="00271C75" w:rsidRPr="00271C75" w:rsidRDefault="00271C75" w:rsidP="00271C75">
      <w:pPr>
        <w:numPr>
          <w:ilvl w:val="0"/>
          <w:numId w:val="12"/>
        </w:numPr>
      </w:pPr>
      <w:r w:rsidRPr="00271C75">
        <w:t xml:space="preserve">Deliver </w:t>
      </w:r>
      <w:r w:rsidRPr="00271C75">
        <w:rPr>
          <w:b/>
          <w:bCs/>
        </w:rPr>
        <w:t>two versions</w:t>
      </w:r>
      <w:r w:rsidRPr="00271C75">
        <w:t xml:space="preserve"> if needed:</w:t>
      </w:r>
    </w:p>
    <w:p w14:paraId="02562D36" w14:textId="77777777" w:rsidR="00271C75" w:rsidRPr="00271C75" w:rsidRDefault="00271C75" w:rsidP="00271C75">
      <w:pPr>
        <w:numPr>
          <w:ilvl w:val="1"/>
          <w:numId w:val="12"/>
        </w:numPr>
      </w:pPr>
      <w:r w:rsidRPr="00271C75">
        <w:rPr>
          <w:b/>
          <w:bCs/>
        </w:rPr>
        <w:t>V1:</w:t>
      </w:r>
      <w:r w:rsidRPr="00271C75">
        <w:t xml:space="preserve"> matched to manufacturer Pantone</w:t>
      </w:r>
    </w:p>
    <w:p w14:paraId="3F1110E9" w14:textId="77777777" w:rsidR="00271C75" w:rsidRPr="00271C75" w:rsidRDefault="00271C75" w:rsidP="00271C75">
      <w:pPr>
        <w:numPr>
          <w:ilvl w:val="1"/>
          <w:numId w:val="12"/>
        </w:numPr>
      </w:pPr>
      <w:r w:rsidRPr="00271C75">
        <w:rPr>
          <w:b/>
          <w:bCs/>
        </w:rPr>
        <w:t>V2:</w:t>
      </w:r>
      <w:r w:rsidRPr="00271C75">
        <w:t xml:space="preserve"> brand purple (current design)</w:t>
      </w:r>
    </w:p>
    <w:p w14:paraId="0CC29F81" w14:textId="77777777" w:rsidR="00271C75" w:rsidRPr="00271C75" w:rsidRDefault="00271C75" w:rsidP="00271C75">
      <w:pPr>
        <w:numPr>
          <w:ilvl w:val="0"/>
          <w:numId w:val="13"/>
        </w:numPr>
      </w:pPr>
      <w:r w:rsidRPr="00271C75">
        <w:rPr>
          <w:b/>
          <w:bCs/>
        </w:rPr>
        <w:t>Deliverables</w:t>
      </w:r>
    </w:p>
    <w:p w14:paraId="216DCEB7" w14:textId="77777777" w:rsidR="00271C75" w:rsidRPr="00271C75" w:rsidRDefault="00271C75" w:rsidP="00271C75">
      <w:pPr>
        <w:numPr>
          <w:ilvl w:val="0"/>
          <w:numId w:val="14"/>
        </w:numPr>
      </w:pPr>
      <w:r w:rsidRPr="00271C75">
        <w:rPr>
          <w:b/>
          <w:bCs/>
        </w:rPr>
        <w:t>Print-ready PDF/X-4</w:t>
      </w:r>
      <w:r w:rsidRPr="00271C75">
        <w:t xml:space="preserve"> with </w:t>
      </w:r>
      <w:r w:rsidRPr="00271C75">
        <w:rPr>
          <w:b/>
          <w:bCs/>
        </w:rPr>
        <w:t>3 mm bleed</w:t>
      </w:r>
      <w:r w:rsidRPr="00271C75">
        <w:t xml:space="preserve">, </w:t>
      </w:r>
      <w:proofErr w:type="spellStart"/>
      <w:r w:rsidRPr="00271C75">
        <w:t>dieline</w:t>
      </w:r>
      <w:proofErr w:type="spellEnd"/>
      <w:r w:rsidRPr="00271C75">
        <w:t xml:space="preserve"> on a </w:t>
      </w:r>
      <w:r w:rsidRPr="00271C75">
        <w:rPr>
          <w:b/>
          <w:bCs/>
        </w:rPr>
        <w:t>non-printing spot</w:t>
      </w:r>
      <w:r w:rsidRPr="00271C75">
        <w:t xml:space="preserve"> set to </w:t>
      </w:r>
      <w:r w:rsidRPr="00271C75">
        <w:rPr>
          <w:b/>
          <w:bCs/>
        </w:rPr>
        <w:t>Overprint</w:t>
      </w:r>
      <w:r w:rsidRPr="00271C75">
        <w:t>.</w:t>
      </w:r>
    </w:p>
    <w:p w14:paraId="0C9FF476" w14:textId="77777777" w:rsidR="00271C75" w:rsidRPr="00271C75" w:rsidRDefault="00271C75" w:rsidP="00271C75">
      <w:pPr>
        <w:numPr>
          <w:ilvl w:val="0"/>
          <w:numId w:val="14"/>
        </w:numPr>
      </w:pPr>
      <w:r w:rsidRPr="00271C75">
        <w:rPr>
          <w:b/>
          <w:bCs/>
        </w:rPr>
        <w:t>Packaged AI</w:t>
      </w:r>
      <w:r w:rsidRPr="00271C75">
        <w:t xml:space="preserve"> (fonts linked or outlined) + placed images (300 dpi CMYK).</w:t>
      </w:r>
    </w:p>
    <w:p w14:paraId="6F720C42" w14:textId="77777777" w:rsidR="00271C75" w:rsidRPr="00271C75" w:rsidRDefault="00271C75" w:rsidP="00271C75">
      <w:pPr>
        <w:numPr>
          <w:ilvl w:val="0"/>
          <w:numId w:val="14"/>
        </w:numPr>
      </w:pPr>
      <w:r w:rsidRPr="00271C75">
        <w:rPr>
          <w:b/>
          <w:bCs/>
        </w:rPr>
        <w:t xml:space="preserve">3D </w:t>
      </w:r>
      <w:proofErr w:type="spellStart"/>
      <w:r w:rsidRPr="00271C75">
        <w:rPr>
          <w:b/>
          <w:bCs/>
        </w:rPr>
        <w:t>mockups</w:t>
      </w:r>
      <w:proofErr w:type="spellEnd"/>
      <w:r w:rsidRPr="00271C75">
        <w:rPr>
          <w:b/>
          <w:bCs/>
        </w:rPr>
        <w:t xml:space="preserve"> + lid top</w:t>
      </w:r>
      <w:r w:rsidRPr="00271C75">
        <w:t xml:space="preserve"> in PNG/JPG for approval.</w:t>
      </w:r>
    </w:p>
    <w:p w14:paraId="054D456E" w14:textId="54A35349" w:rsidR="00271C75" w:rsidRPr="00271C75" w:rsidRDefault="00271C75" w:rsidP="00271C75"/>
    <w:p w14:paraId="006D2D69" w14:textId="408C023E" w:rsidR="00271C75" w:rsidRPr="00271C75" w:rsidRDefault="00271C75" w:rsidP="00271C75">
      <w:r w:rsidRPr="00271C75">
        <w:t xml:space="preserve">If </w:t>
      </w:r>
      <w:proofErr w:type="gramStart"/>
      <w:r w:rsidRPr="00271C75">
        <w:t>anything</w:t>
      </w:r>
      <w:proofErr w:type="gramEnd"/>
      <w:r w:rsidRPr="00271C75">
        <w:t xml:space="preserve"> here is unclear</w:t>
      </w:r>
      <w:r w:rsidR="00A26C02">
        <w:t xml:space="preserve"> just let me know </w:t>
      </w:r>
      <w:r w:rsidRPr="00271C75">
        <w:t xml:space="preserve">and I’ll jump on a quick </w:t>
      </w:r>
      <w:proofErr w:type="spellStart"/>
      <w:proofErr w:type="gramStart"/>
      <w:r w:rsidRPr="00271C75">
        <w:t>call.</w:t>
      </w:r>
      <w:r w:rsidR="00A26C02">
        <w:t>I</w:t>
      </w:r>
      <w:proofErr w:type="spellEnd"/>
      <w:proofErr w:type="gramEnd"/>
      <w:r w:rsidR="00A26C02">
        <w:t xml:space="preserve"> can be reached at +353873550421 or henry@1816foodbrands.com.</w:t>
      </w:r>
      <w:r w:rsidRPr="00271C75">
        <w:t xml:space="preserve"> Once updated, please send the </w:t>
      </w:r>
      <w:r w:rsidRPr="00271C75">
        <w:rPr>
          <w:b/>
          <w:bCs/>
        </w:rPr>
        <w:t>low-res proof</w:t>
      </w:r>
      <w:r w:rsidRPr="00271C75">
        <w:t xml:space="preserve"> first; I’ll sign off and you can export the </w:t>
      </w:r>
      <w:r w:rsidRPr="00271C75">
        <w:rPr>
          <w:b/>
          <w:bCs/>
        </w:rPr>
        <w:t>final PDF/X-4</w:t>
      </w:r>
      <w:r w:rsidRPr="00271C75">
        <w:t xml:space="preserve"> and the </w:t>
      </w:r>
      <w:r w:rsidRPr="00271C75">
        <w:rPr>
          <w:b/>
          <w:bCs/>
        </w:rPr>
        <w:t>3D visuals</w:t>
      </w:r>
      <w:r w:rsidRPr="00271C75">
        <w:t>.</w:t>
      </w:r>
    </w:p>
    <w:p w14:paraId="7773BB34" w14:textId="77777777" w:rsidR="00271C75" w:rsidRPr="00271C75" w:rsidRDefault="00271C75" w:rsidP="00271C75">
      <w:r w:rsidRPr="00271C75">
        <w:t>Thanks a million!</w:t>
      </w:r>
      <w:r w:rsidRPr="00271C75">
        <w:br/>
        <w:t>Henry</w:t>
      </w:r>
    </w:p>
    <w:p w14:paraId="33E0685D" w14:textId="77777777" w:rsidR="00271C75" w:rsidRPr="00D90558" w:rsidRDefault="00271C75" w:rsidP="00D90558"/>
    <w:sectPr w:rsidR="00271C75" w:rsidRPr="00D905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D1987"/>
    <w:multiLevelType w:val="multilevel"/>
    <w:tmpl w:val="EAC8A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120140"/>
    <w:multiLevelType w:val="hybridMultilevel"/>
    <w:tmpl w:val="B0F2A280"/>
    <w:lvl w:ilvl="0" w:tplc="A014D0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B46A15"/>
    <w:multiLevelType w:val="multilevel"/>
    <w:tmpl w:val="0EB6DA6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2E7965"/>
    <w:multiLevelType w:val="multilevel"/>
    <w:tmpl w:val="CD1A16E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007776"/>
    <w:multiLevelType w:val="hybridMultilevel"/>
    <w:tmpl w:val="ADDC53B2"/>
    <w:lvl w:ilvl="0" w:tplc="F65E1C8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4C17BAB"/>
    <w:multiLevelType w:val="hybridMultilevel"/>
    <w:tmpl w:val="960A984E"/>
    <w:lvl w:ilvl="0" w:tplc="0DCA6E6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A697E26"/>
    <w:multiLevelType w:val="multilevel"/>
    <w:tmpl w:val="8584863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84080B"/>
    <w:multiLevelType w:val="multilevel"/>
    <w:tmpl w:val="86501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671215"/>
    <w:multiLevelType w:val="multilevel"/>
    <w:tmpl w:val="BA9EB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7D748D"/>
    <w:multiLevelType w:val="multilevel"/>
    <w:tmpl w:val="08DE666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AF74624"/>
    <w:multiLevelType w:val="multilevel"/>
    <w:tmpl w:val="3BDA7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38411B"/>
    <w:multiLevelType w:val="hybridMultilevel"/>
    <w:tmpl w:val="3D622C7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1F375D"/>
    <w:multiLevelType w:val="multilevel"/>
    <w:tmpl w:val="50D8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E726A3"/>
    <w:multiLevelType w:val="multilevel"/>
    <w:tmpl w:val="E330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2755161">
    <w:abstractNumId w:val="11"/>
  </w:num>
  <w:num w:numId="2" w16cid:durableId="343017555">
    <w:abstractNumId w:val="1"/>
  </w:num>
  <w:num w:numId="3" w16cid:durableId="375083576">
    <w:abstractNumId w:val="4"/>
  </w:num>
  <w:num w:numId="4" w16cid:durableId="749038185">
    <w:abstractNumId w:val="5"/>
  </w:num>
  <w:num w:numId="5" w16cid:durableId="115685025">
    <w:abstractNumId w:val="7"/>
  </w:num>
  <w:num w:numId="6" w16cid:durableId="2039116826">
    <w:abstractNumId w:val="13"/>
  </w:num>
  <w:num w:numId="7" w16cid:durableId="182479581">
    <w:abstractNumId w:val="9"/>
  </w:num>
  <w:num w:numId="8" w16cid:durableId="753014869">
    <w:abstractNumId w:val="10"/>
  </w:num>
  <w:num w:numId="9" w16cid:durableId="397940872">
    <w:abstractNumId w:val="3"/>
  </w:num>
  <w:num w:numId="10" w16cid:durableId="984696394">
    <w:abstractNumId w:val="8"/>
  </w:num>
  <w:num w:numId="11" w16cid:durableId="1221601048">
    <w:abstractNumId w:val="6"/>
  </w:num>
  <w:num w:numId="12" w16cid:durableId="696782719">
    <w:abstractNumId w:val="12"/>
  </w:num>
  <w:num w:numId="13" w16cid:durableId="1174297869">
    <w:abstractNumId w:val="2"/>
  </w:num>
  <w:num w:numId="14" w16cid:durableId="1537888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EFA"/>
    <w:rsid w:val="001D784C"/>
    <w:rsid w:val="00271C75"/>
    <w:rsid w:val="00574A5A"/>
    <w:rsid w:val="00597EFA"/>
    <w:rsid w:val="005E3F63"/>
    <w:rsid w:val="006531A8"/>
    <w:rsid w:val="009F6AD7"/>
    <w:rsid w:val="00A26C02"/>
    <w:rsid w:val="00B73DF1"/>
    <w:rsid w:val="00C34D82"/>
    <w:rsid w:val="00CD066D"/>
    <w:rsid w:val="00D90558"/>
    <w:rsid w:val="00F8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79083"/>
  <w15:chartTrackingRefBased/>
  <w15:docId w15:val="{E507DC8E-5755-4D2C-B8C5-23343354C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7E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7E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7E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7E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7E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7E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7E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7E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7E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7E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7E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7E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7EF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7EF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7E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7E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7E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7E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7E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7E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7E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7E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7E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7E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7E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7EF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7E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7EF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7EF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D78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78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1550</TotalTime>
  <Pages>3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Howard</dc:creator>
  <cp:keywords/>
  <dc:description/>
  <cp:lastModifiedBy>Henry Howard</cp:lastModifiedBy>
  <cp:revision>4</cp:revision>
  <dcterms:created xsi:type="dcterms:W3CDTF">2025-09-28T13:45:00Z</dcterms:created>
  <dcterms:modified xsi:type="dcterms:W3CDTF">2025-09-29T15:37:00Z</dcterms:modified>
</cp:coreProperties>
</file>