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22FA9" w14:textId="1252CAD3" w:rsidR="008E2D35" w:rsidRPr="009852D0" w:rsidRDefault="008E2D35" w:rsidP="008E2D35">
      <w:pPr>
        <w:rPr>
          <w:b/>
          <w:bCs/>
        </w:rPr>
      </w:pPr>
      <w:r w:rsidRPr="166EBF1A">
        <w:rPr>
          <w:b/>
          <w:bCs/>
        </w:rPr>
        <w:t>Vision 2030 summary</w:t>
      </w:r>
      <w:r w:rsidR="00124AC1">
        <w:rPr>
          <w:b/>
          <w:bCs/>
        </w:rPr>
        <w:br/>
        <w:t>March 17, 2025</w:t>
      </w:r>
      <w:r w:rsidR="00124AC1">
        <w:rPr>
          <w:b/>
          <w:bCs/>
        </w:rPr>
        <w:br/>
        <w:t>version 8</w:t>
      </w:r>
    </w:p>
    <w:p w14:paraId="59D59ABF" w14:textId="24F9649E" w:rsidR="166EBF1A" w:rsidRDefault="166EBF1A" w:rsidP="166EBF1A">
      <w:pPr>
        <w:rPr>
          <w:b/>
          <w:bCs/>
          <w:i/>
          <w:iCs/>
          <w:color w:val="4C94D8" w:themeColor="text2" w:themeTint="80"/>
        </w:rPr>
      </w:pPr>
    </w:p>
    <w:p w14:paraId="0FB79E80" w14:textId="590B4691" w:rsidR="3E5C002A" w:rsidRDefault="3E5C002A" w:rsidP="3E5C002A">
      <w:pPr>
        <w:rPr>
          <w:i/>
          <w:iCs/>
        </w:rPr>
      </w:pPr>
    </w:p>
    <w:p w14:paraId="1F291328" w14:textId="77777777" w:rsidR="00B24D94" w:rsidRPr="00A71C60" w:rsidRDefault="00B24D94" w:rsidP="00A84E3E">
      <w:pPr>
        <w:rPr>
          <w:b/>
          <w:bCs/>
          <w:color w:val="FF0000"/>
          <w:sz w:val="40"/>
          <w:szCs w:val="40"/>
        </w:rPr>
      </w:pPr>
      <w:r w:rsidRPr="00A71C60">
        <w:rPr>
          <w:b/>
          <w:bCs/>
          <w:color w:val="FF0000"/>
          <w:sz w:val="40"/>
          <w:szCs w:val="40"/>
        </w:rPr>
        <w:t>Letter from Conrad Sauvé</w:t>
      </w:r>
    </w:p>
    <w:p w14:paraId="2A6EC0B6" w14:textId="516EAAE8" w:rsidR="0063660C" w:rsidRDefault="457BEA2E" w:rsidP="00A84E3E">
      <w:r>
        <w:t>Like it or not, w</w:t>
      </w:r>
      <w:r w:rsidR="1425AC9E">
        <w:t xml:space="preserve">e live in a world of growing change and uncertainty. It is a world </w:t>
      </w:r>
      <w:r w:rsidR="2885860C">
        <w:t>of</w:t>
      </w:r>
      <w:r w:rsidR="1425AC9E">
        <w:t xml:space="preserve"> increasing geopolitical conflict</w:t>
      </w:r>
      <w:r>
        <w:t>;</w:t>
      </w:r>
      <w:r w:rsidR="1425AC9E">
        <w:t xml:space="preserve"> heightened risk of health crises</w:t>
      </w:r>
      <w:r>
        <w:t>;</w:t>
      </w:r>
      <w:r w:rsidR="1425AC9E">
        <w:t xml:space="preserve"> mass movements of people</w:t>
      </w:r>
      <w:r>
        <w:t xml:space="preserve">; </w:t>
      </w:r>
      <w:r w:rsidR="1425AC9E">
        <w:t xml:space="preserve">and more frequent and severe </w:t>
      </w:r>
      <w:r>
        <w:t>natural disasters.</w:t>
      </w:r>
    </w:p>
    <w:p w14:paraId="480E4B2F" w14:textId="0D3DC0A4" w:rsidR="0063660C" w:rsidRDefault="457BEA2E" w:rsidP="0063660C">
      <w:r>
        <w:t xml:space="preserve">We cannot control how the world is unfolding; we just know that a changing world compels our organization to change as well. </w:t>
      </w:r>
      <w:r w:rsidR="237710FA">
        <w:t>Position</w:t>
      </w:r>
      <w:r>
        <w:t>ing the C</w:t>
      </w:r>
      <w:r w:rsidR="6FE1F786">
        <w:t xml:space="preserve">anadian </w:t>
      </w:r>
      <w:r>
        <w:t>R</w:t>
      </w:r>
      <w:r w:rsidR="3328009F">
        <w:t xml:space="preserve">ed </w:t>
      </w:r>
      <w:r>
        <w:t>C</w:t>
      </w:r>
      <w:r w:rsidR="1EF607FF">
        <w:t>ross</w:t>
      </w:r>
      <w:r>
        <w:t xml:space="preserve"> to be successful in </w:t>
      </w:r>
      <w:r w:rsidR="30094A32">
        <w:t>this</w:t>
      </w:r>
      <w:r>
        <w:t xml:space="preserve"> environment is the intention of Vision 2030.</w:t>
      </w:r>
    </w:p>
    <w:p w14:paraId="5A324067" w14:textId="2DD9C4BE" w:rsidR="009018B6" w:rsidRPr="00AA0E54" w:rsidRDefault="457BEA2E" w:rsidP="009018B6">
      <w:r>
        <w:t>Vision 2030 is the work of many people</w:t>
      </w:r>
      <w:r w:rsidR="24DB2B2E">
        <w:t xml:space="preserve"> </w:t>
      </w:r>
      <w:r>
        <w:t xml:space="preserve">who care deeply about making </w:t>
      </w:r>
      <w:r w:rsidR="51B4280F">
        <w:t>our organization</w:t>
      </w:r>
      <w:r>
        <w:t xml:space="preserve"> the best it can be. </w:t>
      </w:r>
      <w:r w:rsidR="2E683338">
        <w:t>Together, we began by revisiting our core purpose: why we exist and the unique impact we make in the world. From there, we defined our aspirations, the timeless values that guide us, and the key initiatives we will pursue in the coming years.</w:t>
      </w:r>
    </w:p>
    <w:p w14:paraId="2CC1D570" w14:textId="406162DF" w:rsidR="00887759" w:rsidRPr="00AA0E54" w:rsidRDefault="13B706C8" w:rsidP="00887759">
      <w:r>
        <w:t xml:space="preserve">I am energized by the clarity and ambition of Vision 2030, and confident in our collective ability to bring it to life. I invite each of you to join me in embracing this new strategy with enthusiasm and determination. Together, we will navigate this era of change and ensure </w:t>
      </w:r>
      <w:r w:rsidR="164CDCE8">
        <w:t xml:space="preserve">the </w:t>
      </w:r>
      <w:r>
        <w:t>C</w:t>
      </w:r>
      <w:r w:rsidR="3E20E9C4">
        <w:t xml:space="preserve">anadian </w:t>
      </w:r>
      <w:r>
        <w:t>R</w:t>
      </w:r>
      <w:r w:rsidR="611D74E4">
        <w:t xml:space="preserve">ed </w:t>
      </w:r>
      <w:r>
        <w:t>C</w:t>
      </w:r>
      <w:r w:rsidR="611D74E4">
        <w:t>ross</w:t>
      </w:r>
      <w:r>
        <w:t xml:space="preserve"> remains a force for good in the world.</w:t>
      </w:r>
    </w:p>
    <w:p w14:paraId="2325F3DE" w14:textId="77777777" w:rsidR="00887759" w:rsidRPr="00AA0E54" w:rsidRDefault="00887759" w:rsidP="00887759">
      <w:r w:rsidRPr="00AA0E54">
        <w:t>Thank you for your commitment and dedication. Let’s move forward with purpose.</w:t>
      </w:r>
    </w:p>
    <w:p w14:paraId="442C3A1D" w14:textId="4744256E" w:rsidR="00B24D94" w:rsidRPr="002F7D51" w:rsidRDefault="007279B1" w:rsidP="0063660C">
      <w:r>
        <w:br w:type="page"/>
      </w:r>
      <w:r w:rsidR="00B24D94" w:rsidRPr="00A71C60">
        <w:rPr>
          <w:b/>
          <w:bCs/>
          <w:color w:val="FF0000"/>
          <w:sz w:val="40"/>
          <w:szCs w:val="40"/>
        </w:rPr>
        <w:lastRenderedPageBreak/>
        <w:t xml:space="preserve">Our </w:t>
      </w:r>
      <w:r w:rsidR="00A71C60">
        <w:rPr>
          <w:b/>
          <w:bCs/>
          <w:color w:val="FF0000"/>
          <w:sz w:val="40"/>
          <w:szCs w:val="40"/>
        </w:rPr>
        <w:t>P</w:t>
      </w:r>
      <w:r w:rsidR="00B24D94" w:rsidRPr="00A71C60">
        <w:rPr>
          <w:b/>
          <w:bCs/>
          <w:color w:val="FF0000"/>
          <w:sz w:val="40"/>
          <w:szCs w:val="40"/>
        </w:rPr>
        <w:t xml:space="preserve">urpose, </w:t>
      </w:r>
      <w:r w:rsidR="00A71C60">
        <w:rPr>
          <w:b/>
          <w:bCs/>
          <w:color w:val="FF0000"/>
          <w:sz w:val="40"/>
          <w:szCs w:val="40"/>
        </w:rPr>
        <w:t>A</w:t>
      </w:r>
      <w:r w:rsidR="00B24D94" w:rsidRPr="00A71C60">
        <w:rPr>
          <w:b/>
          <w:bCs/>
          <w:color w:val="FF0000"/>
          <w:sz w:val="40"/>
          <w:szCs w:val="40"/>
        </w:rPr>
        <w:t xml:space="preserve">mbition and </w:t>
      </w:r>
      <w:r w:rsidR="00A71C60">
        <w:rPr>
          <w:b/>
          <w:bCs/>
          <w:color w:val="FF0000"/>
          <w:sz w:val="40"/>
          <w:szCs w:val="40"/>
        </w:rPr>
        <w:t>V</w:t>
      </w:r>
      <w:r w:rsidR="00B24D94" w:rsidRPr="00A71C60">
        <w:rPr>
          <w:b/>
          <w:bCs/>
          <w:color w:val="FF0000"/>
          <w:sz w:val="40"/>
          <w:szCs w:val="40"/>
        </w:rPr>
        <w:t>alues</w:t>
      </w:r>
    </w:p>
    <w:p w14:paraId="20327289" w14:textId="77777777" w:rsidR="009852D0" w:rsidRPr="009852D0" w:rsidRDefault="009852D0" w:rsidP="00B24D94">
      <w:pPr>
        <w:rPr>
          <w:b/>
          <w:bCs/>
        </w:rPr>
      </w:pPr>
      <w:r w:rsidRPr="009852D0">
        <w:rPr>
          <w:b/>
          <w:bCs/>
        </w:rPr>
        <w:t>Purpose</w:t>
      </w:r>
    </w:p>
    <w:p w14:paraId="33BBE14C" w14:textId="06B1DB7C" w:rsidR="008C54AD" w:rsidRDefault="00B24D94" w:rsidP="008C54AD">
      <w:r w:rsidRPr="00B24D94">
        <w:t>Our statement of purpose articulates the higher calling of the</w:t>
      </w:r>
      <w:r>
        <w:t xml:space="preserve"> </w:t>
      </w:r>
      <w:r w:rsidRPr="00B24D94">
        <w:t>Canadian Red Cross. It underlines the importance behind the daily</w:t>
      </w:r>
      <w:r>
        <w:t xml:space="preserve"> </w:t>
      </w:r>
      <w:r w:rsidRPr="00B24D94">
        <w:t>activities of our staff and volunteers. It</w:t>
      </w:r>
      <w:r w:rsidR="008C54AD">
        <w:t xml:space="preserve"> </w:t>
      </w:r>
      <w:r w:rsidRPr="00B24D94">
        <w:t>describes a quest that fills us</w:t>
      </w:r>
      <w:r w:rsidR="008C54AD">
        <w:t xml:space="preserve"> </w:t>
      </w:r>
      <w:r w:rsidRPr="00B24D94">
        <w:t xml:space="preserve">with hope for what we can achieve </w:t>
      </w:r>
      <w:r w:rsidR="00924F42" w:rsidRPr="00B24D94">
        <w:t>together and</w:t>
      </w:r>
      <w:r w:rsidRPr="00B24D94">
        <w:t xml:space="preserve"> pulls us forward.</w:t>
      </w:r>
      <w:r w:rsidR="003C41D4">
        <w:t xml:space="preserve"> </w:t>
      </w:r>
      <w:r w:rsidR="008C54AD">
        <w:t>Each word in our purpose is intentional and carries rich meaning</w:t>
      </w:r>
      <w:r w:rsidR="00AF0BCA">
        <w:t>:</w:t>
      </w:r>
    </w:p>
    <w:p w14:paraId="7FE12ACA" w14:textId="3651219F" w:rsidR="008C54AD" w:rsidRDefault="008C54AD" w:rsidP="008C54AD">
      <w:r w:rsidRPr="008C54AD">
        <w:rPr>
          <w:noProof/>
        </w:rPr>
        <w:drawing>
          <wp:inline distT="0" distB="0" distL="0" distR="0" wp14:anchorId="5F326993" wp14:editId="12B06D92">
            <wp:extent cx="5711817" cy="3178783"/>
            <wp:effectExtent l="0" t="0" r="3810" b="3175"/>
            <wp:docPr id="403558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1442" cy="3200835"/>
                    </a:xfrm>
                    <a:prstGeom prst="rect">
                      <a:avLst/>
                    </a:prstGeom>
                    <a:noFill/>
                    <a:ln>
                      <a:noFill/>
                    </a:ln>
                  </pic:spPr>
                </pic:pic>
              </a:graphicData>
            </a:graphic>
          </wp:inline>
        </w:drawing>
      </w:r>
    </w:p>
    <w:p w14:paraId="7C5CE61E" w14:textId="4E089508" w:rsidR="008C54AD" w:rsidRDefault="008C54AD" w:rsidP="008C54AD">
      <w:pPr>
        <w:rPr>
          <w:b/>
          <w:bCs/>
        </w:rPr>
      </w:pPr>
      <w:r w:rsidRPr="008C54AD">
        <w:rPr>
          <w:b/>
          <w:bCs/>
        </w:rPr>
        <w:t>Ambition</w:t>
      </w:r>
    </w:p>
    <w:p w14:paraId="4BD23E29" w14:textId="68934A2D" w:rsidR="008C54AD" w:rsidRDefault="008C54AD" w:rsidP="008C54AD">
      <w:r>
        <w:t>O</w:t>
      </w:r>
      <w:r w:rsidRPr="008C54AD">
        <w:t>ur ambition describes the collective desire for a certain</w:t>
      </w:r>
      <w:r>
        <w:t xml:space="preserve"> </w:t>
      </w:r>
      <w:r w:rsidRPr="008C54AD">
        <w:t>achievement over time and the willingness to strive for its</w:t>
      </w:r>
      <w:r>
        <w:t xml:space="preserve"> </w:t>
      </w:r>
      <w:r w:rsidRPr="008C54AD">
        <w:t>attainment.</w:t>
      </w:r>
    </w:p>
    <w:p w14:paraId="3FB94AF8" w14:textId="3EDF451B" w:rsidR="008C54AD" w:rsidRDefault="0FCCA655" w:rsidP="008C54AD">
      <w:r>
        <w:t>Through Vision 2030, the C</w:t>
      </w:r>
      <w:r w:rsidR="37511874">
        <w:t xml:space="preserve">anadian </w:t>
      </w:r>
      <w:r>
        <w:t>R</w:t>
      </w:r>
      <w:r w:rsidR="2BD0D042">
        <w:t xml:space="preserve">ed </w:t>
      </w:r>
      <w:r>
        <w:t>C</w:t>
      </w:r>
      <w:r w:rsidR="2BD0D042">
        <w:t>ross</w:t>
      </w:r>
      <w:r>
        <w:t xml:space="preserve"> seeks to generate an impact </w:t>
      </w:r>
      <w:r w:rsidRPr="5AA850DD">
        <w:rPr>
          <w:i/>
          <w:iCs/>
        </w:rPr>
        <w:t>beyond</w:t>
      </w:r>
      <w:r>
        <w:t xml:space="preserve"> what we deliver through today’s approach and to stand for something bigger than our organization.</w:t>
      </w:r>
    </w:p>
    <w:p w14:paraId="6EFFB09E" w14:textId="7072A51E" w:rsidR="008C54AD" w:rsidRDefault="008C54AD" w:rsidP="008C54AD">
      <w:r w:rsidRPr="008C54AD">
        <w:rPr>
          <w:noProof/>
        </w:rPr>
        <w:lastRenderedPageBreak/>
        <w:drawing>
          <wp:inline distT="0" distB="0" distL="0" distR="0" wp14:anchorId="2BBC340D" wp14:editId="507BEF01">
            <wp:extent cx="5664530" cy="3143935"/>
            <wp:effectExtent l="0" t="0" r="0" b="0"/>
            <wp:docPr id="14544150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78018" cy="3151421"/>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0"/>
        <w:gridCol w:w="4760"/>
      </w:tblGrid>
      <w:tr w:rsidR="000C1D26" w14:paraId="15127379" w14:textId="77777777" w:rsidTr="5AA850DD">
        <w:tc>
          <w:tcPr>
            <w:tcW w:w="4675" w:type="dxa"/>
          </w:tcPr>
          <w:p w14:paraId="12A068E0" w14:textId="77777777" w:rsidR="000C1D26" w:rsidRPr="008C54AD" w:rsidRDefault="000C1D26" w:rsidP="000C1D26">
            <w:pPr>
              <w:rPr>
                <w:b/>
                <w:bCs/>
              </w:rPr>
            </w:pPr>
            <w:r w:rsidRPr="008C54AD">
              <w:rPr>
                <w:b/>
                <w:bCs/>
              </w:rPr>
              <w:t>Values</w:t>
            </w:r>
          </w:p>
          <w:p w14:paraId="2EE41146" w14:textId="1CDE64A0" w:rsidR="000C1D26" w:rsidRDefault="38C30C83" w:rsidP="000C1D26">
            <w:r>
              <w:t xml:space="preserve">Our values represent what </w:t>
            </w:r>
            <w:r w:rsidR="09521531">
              <w:t>cannot</w:t>
            </w:r>
            <w:r>
              <w:t xml:space="preserve"> be compromised in pursuing our purpose and ambition. They influence the way we work with each other and the way we serve our clients and engage with the community.</w:t>
            </w:r>
          </w:p>
          <w:p w14:paraId="7E77713C" w14:textId="77777777" w:rsidR="000C1D26" w:rsidRDefault="000C1D26" w:rsidP="000C1D26">
            <w:r w:rsidRPr="009852D0">
              <w:t>The shared values of the Canadian Red Cross are the Movement’s seven Fundamental Principles:</w:t>
            </w:r>
          </w:p>
          <w:p w14:paraId="5DE27502" w14:textId="77777777" w:rsidR="000C1D26" w:rsidRDefault="000C1D26" w:rsidP="008C54AD">
            <w:pPr>
              <w:rPr>
                <w:b/>
                <w:bCs/>
              </w:rPr>
            </w:pPr>
          </w:p>
        </w:tc>
        <w:tc>
          <w:tcPr>
            <w:tcW w:w="4675" w:type="dxa"/>
          </w:tcPr>
          <w:p w14:paraId="53AFA9D0" w14:textId="589034A4" w:rsidR="000C1D26" w:rsidRDefault="000C1D26" w:rsidP="008C54AD">
            <w:pPr>
              <w:rPr>
                <w:b/>
                <w:bCs/>
              </w:rPr>
            </w:pPr>
            <w:r>
              <w:rPr>
                <w:b/>
                <w:bCs/>
                <w:noProof/>
              </w:rPr>
              <w:drawing>
                <wp:inline distT="0" distB="0" distL="0" distR="0" wp14:anchorId="736CF1C2" wp14:editId="3D6A8A90">
                  <wp:extent cx="2885704" cy="2365062"/>
                  <wp:effectExtent l="0" t="0" r="0" b="0"/>
                  <wp:docPr id="15528885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4851" cy="2372559"/>
                          </a:xfrm>
                          <a:prstGeom prst="rect">
                            <a:avLst/>
                          </a:prstGeom>
                          <a:noFill/>
                        </pic:spPr>
                      </pic:pic>
                    </a:graphicData>
                  </a:graphic>
                </wp:inline>
              </w:drawing>
            </w:r>
          </w:p>
        </w:tc>
      </w:tr>
    </w:tbl>
    <w:p w14:paraId="736192FB" w14:textId="2171876E" w:rsidR="008C54AD" w:rsidRDefault="008C54AD" w:rsidP="008C54AD"/>
    <w:p w14:paraId="1FFF1EC2" w14:textId="54E61F08" w:rsidR="009852D0" w:rsidRPr="00A71C60" w:rsidRDefault="00F808EA" w:rsidP="008C54AD">
      <w:pPr>
        <w:rPr>
          <w:b/>
          <w:bCs/>
          <w:color w:val="FF0000"/>
          <w:sz w:val="40"/>
          <w:szCs w:val="40"/>
        </w:rPr>
      </w:pPr>
      <w:r w:rsidRPr="00A71C60">
        <w:rPr>
          <w:b/>
          <w:bCs/>
          <w:color w:val="FF0000"/>
          <w:sz w:val="40"/>
          <w:szCs w:val="40"/>
        </w:rPr>
        <w:t>Our Strategy</w:t>
      </w:r>
    </w:p>
    <w:p w14:paraId="6CA04F1F" w14:textId="68FC15E9" w:rsidR="00F808EA" w:rsidRDefault="00F808EA" w:rsidP="00F808EA">
      <w:r>
        <w:t>S</w:t>
      </w:r>
      <w:r w:rsidRPr="00F808EA">
        <w:t xml:space="preserve">tatements of purpose and ambition—no matter how well crafted—have no intrinsic value if the words are </w:t>
      </w:r>
      <w:r>
        <w:t>not matched with</w:t>
      </w:r>
      <w:r w:rsidRPr="00F808EA">
        <w:t xml:space="preserve"> action.</w:t>
      </w:r>
      <w:r>
        <w:t xml:space="preserve">  Our strategy brings life to </w:t>
      </w:r>
      <w:r w:rsidR="00A27AED">
        <w:t xml:space="preserve">the </w:t>
      </w:r>
      <w:r>
        <w:t>aspirations of the Canadian Red Cross.  In Vision 2030, our strategy is framed under four pillars:</w:t>
      </w:r>
    </w:p>
    <w:p w14:paraId="7C38C32D" w14:textId="14ABCE64" w:rsidR="00F808EA" w:rsidRDefault="0044596C" w:rsidP="00F808EA">
      <w:r>
        <w:rPr>
          <w:noProof/>
        </w:rPr>
        <w:lastRenderedPageBreak/>
        <mc:AlternateContent>
          <mc:Choice Requires="wps">
            <w:drawing>
              <wp:anchor distT="0" distB="0" distL="114300" distR="114300" simplePos="0" relativeHeight="251658241" behindDoc="0" locked="0" layoutInCell="1" allowOverlap="1" wp14:anchorId="08929500" wp14:editId="44B018EF">
                <wp:simplePos x="0" y="0"/>
                <wp:positionH relativeFrom="column">
                  <wp:posOffset>723900</wp:posOffset>
                </wp:positionH>
                <wp:positionV relativeFrom="paragraph">
                  <wp:posOffset>-71310</wp:posOffset>
                </wp:positionV>
                <wp:extent cx="1828800" cy="1828800"/>
                <wp:effectExtent l="0" t="0" r="0" b="0"/>
                <wp:wrapNone/>
                <wp:docPr id="1139940032"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7AC14F0" w14:textId="7764C95E" w:rsidR="0044596C" w:rsidRPr="0044596C" w:rsidRDefault="0044596C" w:rsidP="0044596C">
                            <w:pPr>
                              <w:jc w:val="center"/>
                              <w:rPr>
                                <w:b/>
                                <w:noProof/>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type id="_x0000_t202" coordsize="21600,21600" o:spt="202" path="m,l,21600r21600,l21600,xe" w14:anchorId="08929500">
                <v:stroke joinstyle="miter"/>
                <v:path gradientshapeok="t" o:connecttype="rect"/>
              </v:shapetype>
              <v:shape id="Text Box 1" style="position:absolute;margin-left:57pt;margin-top:-5.6pt;width:2in;height:2in;z-index:251658241;visibility:visible;mso-wrap-style:none;mso-wrap-distance-left:9pt;mso-wrap-distance-top:0;mso-wrap-distance-right:9pt;mso-wrap-distance-bottom:0;mso-position-horizontal:absolute;mso-position-horizontal-relative:text;mso-position-vertical:absolute;mso-position-vertical-relative:text;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BPHY&#10;vt4AAAALAQAADwAAAGRycy9kb3ducmV2LnhtbEyPwU7DMBBE70j8g7VI3FrbUSghjVOhAmdo4QPc&#10;2I1D4nUUu23g61lOcJzZ0eybajP7gZ3tFLuACuRSALPYBNNhq+Dj/WVRAItJo9FDQKvgy0bY1NdX&#10;lS5NuODOnvepZVSCsdQKXEpjyXlsnPU6LsNokW7HMHmdSE4tN5O+ULkfeCbEinvdIX1werRbZ5t+&#10;f/IKCuFf+/4he4s+/5Z3bvsUnsdPpW5v5sc1sGTn9BeGX3xCh5qYDuGEJrKBtMxpS1KwkDIDRolc&#10;ZOQcFGT3qwJ4XfH/G+ofAAAA//8DAFBLAQItABQABgAIAAAAIQC2gziS/gAAAOEBAAATAAAAAAAA&#10;AAAAAAAAAAAAAABbQ29udGVudF9UeXBlc10ueG1sUEsBAi0AFAAGAAgAAAAhADj9If/WAAAAlAEA&#10;AAsAAAAAAAAAAAAAAAAALwEAAF9yZWxzLy5yZWxzUEsBAi0AFAAGAAgAAAAhAAw6bBEJAgAAIgQA&#10;AA4AAAAAAAAAAAAAAAAALgIAAGRycy9lMm9Eb2MueG1sUEsBAi0AFAAGAAgAAAAhAATx2L7eAAAA&#10;CwEAAA8AAAAAAAAAAAAAAAAAYwQAAGRycy9kb3ducmV2LnhtbFBLBQYAAAAABAAEAPMAAABuBQAA&#10;AAA=&#10;">
                <v:textbox style="mso-fit-shape-to-text:t">
                  <w:txbxContent>
                    <w:p w:rsidRPr="0044596C" w:rsidR="0044596C" w:rsidP="0044596C" w:rsidRDefault="0044596C" w14:paraId="57AC14F0" w14:textId="7764C95E">
                      <w:pPr>
                        <w:jc w:val="center"/>
                        <w:rPr>
                          <w:b/>
                          <w:noProof/>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1</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2F7ABF81" wp14:editId="4C10ADE6">
                <wp:simplePos x="0" y="0"/>
                <wp:positionH relativeFrom="column">
                  <wp:posOffset>727710</wp:posOffset>
                </wp:positionH>
                <wp:positionV relativeFrom="paragraph">
                  <wp:posOffset>2495740</wp:posOffset>
                </wp:positionV>
                <wp:extent cx="1828800" cy="1828800"/>
                <wp:effectExtent l="0" t="0" r="0" b="0"/>
                <wp:wrapNone/>
                <wp:docPr id="201698843"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B1A38B" w14:textId="40DB79B8" w:rsidR="0044596C" w:rsidRPr="0044596C" w:rsidRDefault="0044596C" w:rsidP="0044596C">
                            <w:pPr>
                              <w:jc w:val="center"/>
                              <w:rPr>
                                <w:b/>
                                <w:noProof/>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_x0000_s1027" style="position:absolute;margin-left:57.3pt;margin-top:196.5pt;width:2in;height:2in;z-index:251658240;visibility:visible;mso-wrap-style:non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A5&#10;ZjZA3QAAAAsBAAAPAAAAZHJzL2Rvd25yZXYueG1sTI/BTsMwEETvSPyDtUjcqJ00RGmIU6ECZ6Dw&#10;AW68JCHxOordNvD1LCc4zuzT7Ey1XdwoTjiH3pOGZKVAIDXe9tRqeH97uilAhGjImtETavjCANv6&#10;8qIypfVnesXTPraCQyiURkMX41RKGZoOnQkrPyHx7cPPzkSWcyvtbM4c7kaZKpVLZ3riD52ZcNdh&#10;M+yPTkOh3PMwbNKX4LLv5LbbPfjH6VPr66vl/g5ExCX+wfBbn6tDzZ0O/kg2iJF1kuWMalhv1jyK&#10;iUyl7Bw05EWiQNaV/L+h/gEAAP//AwBQSwECLQAUAAYACAAAACEAtoM4kv4AAADhAQAAEwAAAAAA&#10;AAAAAAAAAAAAAAAAW0NvbnRlbnRfVHlwZXNdLnhtbFBLAQItABQABgAIAAAAIQA4/SH/1gAAAJQB&#10;AAALAAAAAAAAAAAAAAAAAC8BAABfcmVscy8ucmVsc1BLAQItABQABgAIAAAAIQCujdT3CwIAACkE&#10;AAAOAAAAAAAAAAAAAAAAAC4CAABkcnMvZTJvRG9jLnhtbFBLAQItABQABgAIAAAAIQA5ZjZA3QAA&#10;AAsBAAAPAAAAAAAAAAAAAAAAAGUEAABkcnMvZG93bnJldi54bWxQSwUGAAAAAAQABADzAAAAbwUA&#10;AAAA&#10;" w14:anchorId="2F7ABF81">
                <v:textbox style="mso-fit-shape-to-text:t">
                  <w:txbxContent>
                    <w:p w:rsidRPr="0044596C" w:rsidR="0044596C" w:rsidP="0044596C" w:rsidRDefault="0044596C" w14:paraId="2CB1A38B" w14:textId="40DB79B8">
                      <w:pPr>
                        <w:jc w:val="center"/>
                        <w:rPr>
                          <w:b/>
                          <w:noProof/>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2</w:t>
                      </w:r>
                    </w:p>
                  </w:txbxContent>
                </v:textbox>
              </v:shape>
            </w:pict>
          </mc:Fallback>
        </mc:AlternateContent>
      </w:r>
      <w:r>
        <w:rPr>
          <w:noProof/>
        </w:rPr>
        <mc:AlternateContent>
          <mc:Choice Requires="wps">
            <w:drawing>
              <wp:anchor distT="0" distB="0" distL="114300" distR="114300" simplePos="0" relativeHeight="251658242" behindDoc="0" locked="0" layoutInCell="1" allowOverlap="1" wp14:anchorId="57F8E562" wp14:editId="74B29BA2">
                <wp:simplePos x="0" y="0"/>
                <wp:positionH relativeFrom="column">
                  <wp:posOffset>3300730</wp:posOffset>
                </wp:positionH>
                <wp:positionV relativeFrom="paragraph">
                  <wp:posOffset>2469325</wp:posOffset>
                </wp:positionV>
                <wp:extent cx="1828800" cy="1828800"/>
                <wp:effectExtent l="0" t="0" r="0" b="0"/>
                <wp:wrapNone/>
                <wp:docPr id="89741015"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C585F8" w14:textId="46C2A9CC" w:rsidR="0044596C" w:rsidRPr="0044596C" w:rsidRDefault="0044596C" w:rsidP="0044596C">
                            <w:pPr>
                              <w:jc w:val="center"/>
                              <w:rPr>
                                <w:b/>
                                <w:noProof/>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_x0000_s1028" style="position:absolute;margin-left:259.9pt;margin-top:194.45pt;width:2in;height:2in;z-index:251658242;visibility:visible;mso-wrap-style:non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I2J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p8P8OyhPtJaHnvHg5Lqm1hsR8Fl4opjGJdniEx26&#10;gbbgcLY4q8D//Nt9zCfkKcpZS5IpuCVNc9Z8t8TIl8lsFhWWnNnHz1Ny/G1kdxuxB3MPpMkJPQ8n&#10;kxnzsRlM7cG8krZXsSeFhJXUueA4mPfYy5jehlSrVUoiTTmBG7t1MpaOyEVYX7pX4d0ZeyTaHmGQ&#10;lsjfUNDnxj+DWx2QiEj8RJR7TM/gkx4Tw+e3EwV/66es6wtf/gIAAP//AwBQSwMEFAAGAAgAAAAh&#10;AFtv94LfAAAACwEAAA8AAABkcnMvZG93bnJldi54bWxMj8FOwzAQRO9I/IO1SNyonUJTJ8SpUIEz&#10;pfABbrzEIbEdxW4b+HqWExx3djTzptrMbmAnnGIXvIJsIYChb4LpfKvg/e35RgKLSXujh+BRwRdG&#10;2NSXF5UuTTj7VzztU8soxMdSK7ApjSXnsbHodFyEET39PsLkdKJzarmZ9JnC3cCXQuTc6c5Tg9Uj&#10;bi02/f7oFEjhXvq+WO6iu/vOVnb7GJ7GT6Wur+aHe2AJ5/Rnhl98QoeamA7h6E1kg4JVVhB6UnAr&#10;ZQGMHFKsSTkoyNd5Abyu+P8N9Q8AAAD//wMAUEsBAi0AFAAGAAgAAAAhALaDOJL+AAAA4QEAABMA&#10;AAAAAAAAAAAAAAAAAAAAAFtDb250ZW50X1R5cGVzXS54bWxQSwECLQAUAAYACAAAACEAOP0h/9YA&#10;AACUAQAACwAAAAAAAAAAAAAAAAAvAQAAX3JlbHMvLnJlbHNQSwECLQAUAAYACAAAACEAq2SNiQ0C&#10;AAApBAAADgAAAAAAAAAAAAAAAAAuAgAAZHJzL2Uyb0RvYy54bWxQSwECLQAUAAYACAAAACEAW2/3&#10;gt8AAAALAQAADwAAAAAAAAAAAAAAAABnBAAAZHJzL2Rvd25yZXYueG1sUEsFBgAAAAAEAAQA8wAA&#10;AHMFAAAAAA==&#10;" w14:anchorId="57F8E562">
                <v:textbox style="mso-fit-shape-to-text:t">
                  <w:txbxContent>
                    <w:p w:rsidRPr="0044596C" w:rsidR="0044596C" w:rsidP="0044596C" w:rsidRDefault="0044596C" w14:paraId="7AC585F8" w14:textId="46C2A9CC">
                      <w:pPr>
                        <w:jc w:val="center"/>
                        <w:rPr>
                          <w:b/>
                          <w:noProof/>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3</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2004A275" wp14:editId="1E199E75">
                <wp:simplePos x="0" y="0"/>
                <wp:positionH relativeFrom="column">
                  <wp:posOffset>3301340</wp:posOffset>
                </wp:positionH>
                <wp:positionV relativeFrom="paragraph">
                  <wp:posOffset>-35626</wp:posOffset>
                </wp:positionV>
                <wp:extent cx="1828800" cy="1828800"/>
                <wp:effectExtent l="0" t="0" r="0" b="0"/>
                <wp:wrapNone/>
                <wp:docPr id="1346923585"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76E4CE" w14:textId="03E3E81F" w:rsidR="0044596C" w:rsidRPr="0044596C" w:rsidRDefault="0044596C" w:rsidP="0044596C">
                            <w:pPr>
                              <w:jc w:val="center"/>
                              <w:rPr>
                                <w:b/>
                                <w:noProof/>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 id="_x0000_s1029" style="position:absolute;margin-left:259.95pt;margin-top:-2.8pt;width:2in;height:2in;z-index:251658243;visibility:visible;mso-wrap-style:non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WoVDgIAACkEAAAOAAAAZHJzL2Uyb0RvYy54bWysU02P2jAQvVfqf7B8LwFKWxoRVnRXVJVW&#10;uyux1Z6NY5NIjseyBxL66zt2CLDbnqpenBnPZD7ee17cdI1hB+VDDbbgk9GYM2UllLXdFfzn8/rD&#10;nLOAwpbCgFUFP6rAb5bv3y1al6spVGBK5RkVsSFvXcErRJdnWZCVakQYgVOWghp8I5Bcv8tKL1qq&#10;3phsOh5/zlrwpfMgVQh0e9cH+TLV11pJfNQ6KGSm4DQbptOncxvPbLkQ+c4LV9XyNIb4hykaUVtq&#10;ei51J1Cwva//KNXU0kMAjSMJTQZa11KlHWibyfjNNptKOJV2IXCCO8MU/l9Z+XDYuCfPsPsGHREY&#10;AWldyANdxn067Zv4pUkZxQnC4xk21SGT8af5dD4fU0hSbHCoTnb53fmA3xU0LBoF98RLgksc7gP2&#10;qUNK7GZhXRuTuDH21QXVjDfZZcZoYbftWF0W/OMw/xbKI63loWc8OLmuqfW9CPgkPFFM45Js8ZEO&#10;baAtOJwszirwv/52H/MJeYpy1pJkCm5J05yZH5YY+TqZzaLCkjP79GVKjr+ObK8jdt/cAmlyQs/D&#10;yWTGfDSDqT00L6TtVexJIWEldS44DuYt9jKmtyHVapWSSFNO4L3dOBlLR+QirM/di/DuhD0SbQ8w&#10;SEvkbyjoc+Ofwa32SEQkfiLKPaYn8EmPieHT24mCv/ZT1uWFL38DAAD//wMAUEsDBBQABgAIAAAA&#10;IQDbwRDy3gAAAAoBAAAPAAAAZHJzL2Rvd25yZXYueG1sTI9BTsMwEEX3SNzBGiR2rZ2oKUmaSYUK&#10;rKGFA7jxEKeJ7Sh228DpMStYzszTn/er7WwGdqHJd84iJEsBjGzjVGdbhI/3l0UOzAdplRycJYQv&#10;8rCtb28qWSp3tXu6HELLYoj1pUTQIYwl577RZKRfupFsvH26ycgQx6nlapLXGG4Gngqx5kZ2Nn7Q&#10;cqSdpqY/nA1CLsxr3xfpmzer7yTTuyf3PJ4Q7+/mxw2wQHP4g+FXP6pDHZ2O7myVZwNClhRFRBEW&#10;2RpYBHLxEBdHhDRPV8Driv+vUP8AAAD//wMAUEsBAi0AFAAGAAgAAAAhALaDOJL+AAAA4QEAABMA&#10;AAAAAAAAAAAAAAAAAAAAAFtDb250ZW50X1R5cGVzXS54bWxQSwECLQAUAAYACAAAACEAOP0h/9YA&#10;AACUAQAACwAAAAAAAAAAAAAAAAAvAQAAX3JlbHMvLnJlbHNQSwECLQAUAAYACAAAACEAl8FqFQ4C&#10;AAApBAAADgAAAAAAAAAAAAAAAAAuAgAAZHJzL2Uyb0RvYy54bWxQSwECLQAUAAYACAAAACEA28EQ&#10;8t4AAAAKAQAADwAAAAAAAAAAAAAAAABoBAAAZHJzL2Rvd25yZXYueG1sUEsFBgAAAAAEAAQA8wAA&#10;AHMFAAAAAA==&#10;" w14:anchorId="2004A275">
                <v:textbox style="mso-fit-shape-to-text:t">
                  <w:txbxContent>
                    <w:p w:rsidRPr="0044596C" w:rsidR="0044596C" w:rsidP="0044596C" w:rsidRDefault="0044596C" w14:paraId="5576E4CE" w14:textId="03E3E81F">
                      <w:pPr>
                        <w:jc w:val="center"/>
                        <w:rPr>
                          <w:b/>
                          <w:noProof/>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noProof/>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4</w:t>
                      </w:r>
                    </w:p>
                  </w:txbxContent>
                </v:textbox>
              </v:shape>
            </w:pict>
          </mc:Fallback>
        </mc:AlternateContent>
      </w:r>
      <w:r w:rsidR="00F808EA" w:rsidRPr="00F808EA">
        <w:rPr>
          <w:noProof/>
        </w:rPr>
        <w:drawing>
          <wp:inline distT="0" distB="0" distL="0" distR="0" wp14:anchorId="1A6F7402" wp14:editId="20C497E2">
            <wp:extent cx="4465122" cy="3936082"/>
            <wp:effectExtent l="0" t="0" r="0" b="7620"/>
            <wp:docPr id="8268259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81744" cy="3950734"/>
                    </a:xfrm>
                    <a:prstGeom prst="rect">
                      <a:avLst/>
                    </a:prstGeom>
                    <a:noFill/>
                    <a:ln>
                      <a:noFill/>
                    </a:ln>
                  </pic:spPr>
                </pic:pic>
              </a:graphicData>
            </a:graphic>
          </wp:inline>
        </w:drawing>
      </w:r>
      <w:commentRangeStart w:id="0"/>
      <w:commentRangeEnd w:id="0"/>
      <w:r>
        <w:commentReference w:id="0"/>
      </w:r>
    </w:p>
    <w:p w14:paraId="1C9E2CC3" w14:textId="77777777" w:rsidR="00345616" w:rsidRPr="008C54AD" w:rsidRDefault="00345616" w:rsidP="00F808EA"/>
    <w:p w14:paraId="42873713" w14:textId="1A580889" w:rsidR="6E535683" w:rsidRDefault="6E535683"/>
    <w:p w14:paraId="3A70CAC9" w14:textId="05B9DD36" w:rsidR="6E535683" w:rsidRDefault="6E535683"/>
    <w:p w14:paraId="64859D25" w14:textId="71E6BEDE" w:rsidR="6E535683" w:rsidRDefault="6E535683"/>
    <w:tbl>
      <w:tblPr>
        <w:tblStyle w:val="TableGrid"/>
        <w:tblW w:w="935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5"/>
        <w:gridCol w:w="4805"/>
      </w:tblGrid>
      <w:tr w:rsidR="00B5156B" w14:paraId="7B9197A8" w14:textId="77777777" w:rsidTr="6E535683">
        <w:tc>
          <w:tcPr>
            <w:tcW w:w="4545" w:type="dxa"/>
            <w:shd w:val="clear" w:color="auto" w:fill="074F6A" w:themeFill="accent4" w:themeFillShade="80"/>
          </w:tcPr>
          <w:p w14:paraId="4B2661DC" w14:textId="1E19EC7C" w:rsidR="00984D5A" w:rsidRPr="00345616" w:rsidRDefault="45E0C563" w:rsidP="6E535683">
            <w:pPr>
              <w:rPr>
                <w:i/>
                <w:iCs/>
                <w:color w:val="FFFFFF" w:themeColor="background1"/>
                <w:sz w:val="40"/>
                <w:szCs w:val="40"/>
              </w:rPr>
            </w:pPr>
            <w:r w:rsidRPr="6E535683">
              <w:rPr>
                <w:i/>
                <w:iCs/>
                <w:color w:val="FFFFFF" w:themeColor="background1"/>
                <w:sz w:val="40"/>
                <w:szCs w:val="40"/>
              </w:rPr>
              <w:t>Leadership in Emergency Management</w:t>
            </w:r>
            <w:bookmarkStart w:id="1" w:name="_Hlk191049540"/>
          </w:p>
        </w:tc>
        <w:tc>
          <w:tcPr>
            <w:tcW w:w="4805" w:type="dxa"/>
          </w:tcPr>
          <w:p w14:paraId="3C228C22" w14:textId="77777777" w:rsidR="00345616" w:rsidRPr="003B2ABA" w:rsidRDefault="00345616" w:rsidP="008A06B6">
            <w:pPr>
              <w:rPr>
                <w:b/>
                <w:bCs/>
                <w:i/>
                <w:iCs/>
                <w:sz w:val="36"/>
                <w:szCs w:val="36"/>
              </w:rPr>
            </w:pPr>
            <w:r w:rsidRPr="003B2ABA">
              <w:rPr>
                <w:b/>
                <w:bCs/>
                <w:i/>
                <w:iCs/>
                <w:sz w:val="36"/>
                <w:szCs w:val="36"/>
              </w:rPr>
              <w:t xml:space="preserve">Extend our leadership position </w:t>
            </w:r>
          </w:p>
          <w:p w14:paraId="1A85015A" w14:textId="7D08228E" w:rsidR="00B5156B" w:rsidRPr="00345616" w:rsidRDefault="00345616" w:rsidP="008A06B6">
            <w:pPr>
              <w:rPr>
                <w:b/>
                <w:bCs/>
                <w:i/>
                <w:iCs/>
              </w:rPr>
            </w:pPr>
            <w:r w:rsidRPr="003B2ABA">
              <w:rPr>
                <w:b/>
                <w:bCs/>
                <w:i/>
                <w:iCs/>
                <w:sz w:val="36"/>
                <w:szCs w:val="36"/>
              </w:rPr>
              <w:t>in the emergency management space</w:t>
            </w:r>
          </w:p>
        </w:tc>
      </w:tr>
      <w:bookmarkEnd w:id="1"/>
    </w:tbl>
    <w:p w14:paraId="19F8C7A1" w14:textId="77777777" w:rsidR="009C7235" w:rsidRDefault="009C7235" w:rsidP="008A06B6">
      <w:pPr>
        <w:ind w:left="450"/>
      </w:pPr>
    </w:p>
    <w:p w14:paraId="233C6B41" w14:textId="77777777" w:rsidR="00FF02A3" w:rsidRPr="00FF02A3" w:rsidRDefault="00FF02A3" w:rsidP="00FF02A3">
      <w:pPr>
        <w:ind w:left="450"/>
      </w:pPr>
      <w:r w:rsidRPr="00FF02A3">
        <w:t>The Canadian Red Cross is navigating an environment that is evolving at an unprecedented pace. Around the world, escalating geopolitical turmoil is displacing millions of people. At the same time, both in Canada and globally, climate-related crises are becoming more severe and frequent, creating what feels like a never-ending "disaster season." Compounding these challenges are health emergencies, food security risks, and economic instability.</w:t>
      </w:r>
    </w:p>
    <w:p w14:paraId="5FEB5914" w14:textId="77777777" w:rsidR="00FF02A3" w:rsidRPr="00FF02A3" w:rsidRDefault="00FF02A3" w:rsidP="00FF02A3">
      <w:pPr>
        <w:ind w:left="450"/>
      </w:pPr>
      <w:r w:rsidRPr="00FF02A3">
        <w:lastRenderedPageBreak/>
        <w:t>These factors, along with other external pressures, create a complex set of challenges that directly impact the services the Canadian Red Cross is called upon to provide.</w:t>
      </w:r>
    </w:p>
    <w:p w14:paraId="62C54482" w14:textId="238CFCC8" w:rsidR="00FF02A3" w:rsidRPr="00FF02A3" w:rsidRDefault="00FF02A3" w:rsidP="00FF02A3">
      <w:pPr>
        <w:ind w:left="450"/>
      </w:pPr>
      <w:r w:rsidRPr="13FB086F">
        <w:t xml:space="preserve">In response, Vision 2030 will guide the Canadian Red Cross to sharpen </w:t>
      </w:r>
      <w:r w:rsidR="00F43EE5" w:rsidRPr="13FB086F">
        <w:t>our</w:t>
      </w:r>
      <w:r w:rsidRPr="13FB086F">
        <w:t xml:space="preserve"> focus on </w:t>
      </w:r>
      <w:r w:rsidR="00F43EE5" w:rsidRPr="13FB086F">
        <w:t>our</w:t>
      </w:r>
      <w:r w:rsidRPr="13FB086F">
        <w:t xml:space="preserve"> core services</w:t>
      </w:r>
      <w:r w:rsidR="007678CC" w:rsidRPr="13FB086F">
        <w:t xml:space="preserve"> – with an emphasis on emergency management</w:t>
      </w:r>
      <w:r w:rsidRPr="13FB086F">
        <w:t xml:space="preserve">. The goal is to elevate performance standards to new levels and significantly increase the positive impact of our work in the years to </w:t>
      </w:r>
      <w:r>
        <w:t>come.</w:t>
      </w:r>
    </w:p>
    <w:p w14:paraId="6997B564" w14:textId="7854393C" w:rsidR="00AC1ED9" w:rsidRDefault="00385551" w:rsidP="00CE7C68">
      <w:pPr>
        <w:ind w:left="450"/>
      </w:pPr>
      <w:r>
        <w:t xml:space="preserve">Four high-priority initiatives </w:t>
      </w:r>
      <w:r w:rsidR="00AC1ED9">
        <w:t xml:space="preserve">will be </w:t>
      </w:r>
      <w:r w:rsidR="00921FF7">
        <w:t>implemented</w:t>
      </w:r>
      <w:r w:rsidR="00AC1ED9">
        <w:t xml:space="preserve"> to make this happen:</w:t>
      </w:r>
    </w:p>
    <w:p w14:paraId="6DE67A70" w14:textId="6D6B25F5" w:rsidR="008A06B6" w:rsidRPr="00DA12B3" w:rsidRDefault="74E7D89C" w:rsidP="00010333">
      <w:pPr>
        <w:pStyle w:val="ListParagraph"/>
        <w:numPr>
          <w:ilvl w:val="0"/>
          <w:numId w:val="6"/>
        </w:numPr>
        <w:rPr>
          <w:b/>
          <w:bCs/>
        </w:rPr>
      </w:pPr>
      <w:r w:rsidRPr="3E5C002A">
        <w:rPr>
          <w:b/>
          <w:bCs/>
        </w:rPr>
        <w:t>Full integration of</w:t>
      </w:r>
      <w:r w:rsidR="4C47E0C5" w:rsidRPr="3E5C002A">
        <w:rPr>
          <w:b/>
          <w:bCs/>
        </w:rPr>
        <w:t xml:space="preserve"> Service</w:t>
      </w:r>
      <w:r w:rsidR="1D012DBD" w:rsidRPr="3E5C002A">
        <w:rPr>
          <w:b/>
          <w:bCs/>
        </w:rPr>
        <w:t xml:space="preserve"> Operations</w:t>
      </w:r>
      <w:r w:rsidR="4C47E0C5" w:rsidRPr="3E5C002A">
        <w:rPr>
          <w:b/>
          <w:bCs/>
        </w:rPr>
        <w:t xml:space="preserve"> </w:t>
      </w:r>
    </w:p>
    <w:p w14:paraId="5C59B813" w14:textId="6BC007CF" w:rsidR="00F55547" w:rsidRDefault="00657B98" w:rsidP="6E535683">
      <w:pPr>
        <w:pStyle w:val="ListParagraph"/>
        <w:ind w:left="1170"/>
      </w:pPr>
      <w:r>
        <w:t xml:space="preserve">In recent years, </w:t>
      </w:r>
      <w:r w:rsidR="56D136B4">
        <w:t>Canadian Red Cross</w:t>
      </w:r>
      <w:r>
        <w:t xml:space="preserve"> has made </w:t>
      </w:r>
      <w:r w:rsidR="009A3FAB">
        <w:t xml:space="preserve">structural adjustments </w:t>
      </w:r>
      <w:r w:rsidR="00E5247C">
        <w:t xml:space="preserve">to </w:t>
      </w:r>
      <w:r w:rsidR="00972D92">
        <w:t>deliver a more integrated offering of emergency and health services.</w:t>
      </w:r>
      <w:r w:rsidR="008D5094">
        <w:t xml:space="preserve"> </w:t>
      </w:r>
      <w:r w:rsidR="00972D92">
        <w:t xml:space="preserve">Vision 2030 will further that </w:t>
      </w:r>
      <w:r w:rsidR="00F55547">
        <w:t>evolution through:</w:t>
      </w:r>
    </w:p>
    <w:p w14:paraId="7A585185" w14:textId="7D0CEF21" w:rsidR="00F55547" w:rsidRDefault="421B5B9F" w:rsidP="00010333">
      <w:pPr>
        <w:pStyle w:val="ListParagraph"/>
        <w:numPr>
          <w:ilvl w:val="0"/>
          <w:numId w:val="7"/>
        </w:numPr>
      </w:pPr>
      <w:r w:rsidRPr="3E5C002A">
        <w:t xml:space="preserve">Bringing our </w:t>
      </w:r>
      <w:r w:rsidR="65019CB0" w:rsidRPr="3E5C002A">
        <w:t>Humanitarian Services and relevant Health</w:t>
      </w:r>
      <w:r w:rsidR="1A58EEDD" w:rsidRPr="3E5C002A">
        <w:t xml:space="preserve"> </w:t>
      </w:r>
      <w:r w:rsidR="65019CB0" w:rsidRPr="3E5C002A">
        <w:t>offerings</w:t>
      </w:r>
      <w:r w:rsidR="65019CB0" w:rsidRPr="3E5C002A">
        <w:rPr>
          <w:i/>
          <w:iCs/>
        </w:rPr>
        <w:t xml:space="preserve"> </w:t>
      </w:r>
      <w:r w:rsidR="76FA3077" w:rsidRPr="3E5C002A">
        <w:t>under</w:t>
      </w:r>
      <w:r w:rsidR="65019CB0">
        <w:t xml:space="preserve"> a single </w:t>
      </w:r>
      <w:r w:rsidR="69AC4A73">
        <w:t xml:space="preserve">reporting </w:t>
      </w:r>
      <w:r w:rsidR="65019CB0">
        <w:t>unit.</w:t>
      </w:r>
    </w:p>
    <w:p w14:paraId="0845A06C" w14:textId="1C2BBCC7" w:rsidR="00F55547" w:rsidRDefault="65019CB0" w:rsidP="00010333">
      <w:pPr>
        <w:pStyle w:val="ListParagraph"/>
        <w:numPr>
          <w:ilvl w:val="0"/>
          <w:numId w:val="7"/>
        </w:numPr>
      </w:pPr>
      <w:r w:rsidRPr="5AA850DD">
        <w:t>Re-align</w:t>
      </w:r>
      <w:r w:rsidR="12968BEA" w:rsidRPr="5AA850DD">
        <w:t>ing</w:t>
      </w:r>
      <w:r w:rsidRPr="5AA850DD">
        <w:t xml:space="preserve"> First Aid </w:t>
      </w:r>
      <w:r>
        <w:t>as a service line within</w:t>
      </w:r>
      <w:r w:rsidR="1A58EEDD">
        <w:t xml:space="preserve"> </w:t>
      </w:r>
      <w:r>
        <w:t>Humanitarian Services.</w:t>
      </w:r>
    </w:p>
    <w:p w14:paraId="6237C475" w14:textId="4A0A3609" w:rsidR="00F55547" w:rsidRDefault="3790A310" w:rsidP="00010333">
      <w:pPr>
        <w:pStyle w:val="ListParagraph"/>
        <w:numPr>
          <w:ilvl w:val="0"/>
          <w:numId w:val="7"/>
        </w:numPr>
      </w:pPr>
      <w:r w:rsidRPr="3E5C002A">
        <w:t>Manag</w:t>
      </w:r>
      <w:r w:rsidR="12968BEA" w:rsidRPr="3E5C002A">
        <w:t>ing</w:t>
      </w:r>
      <w:r w:rsidR="65019CB0" w:rsidRPr="3E5C002A">
        <w:t xml:space="preserve"> </w:t>
      </w:r>
      <w:r w:rsidR="3ECB1393" w:rsidRPr="3E5C002A">
        <w:t>other community-related</w:t>
      </w:r>
      <w:r w:rsidR="65019CB0" w:rsidRPr="3E5C002A">
        <w:t xml:space="preserve"> health services as</w:t>
      </w:r>
      <w:r w:rsidR="1A58EEDD" w:rsidRPr="3E5C002A">
        <w:t xml:space="preserve"> </w:t>
      </w:r>
      <w:r w:rsidR="65019CB0" w:rsidRPr="3E5C002A">
        <w:t xml:space="preserve">a business unit </w:t>
      </w:r>
      <w:r w:rsidR="65019CB0">
        <w:t>outside the Humanitarian Services core</w:t>
      </w:r>
      <w:r w:rsidR="1A58EEDD">
        <w:t xml:space="preserve"> </w:t>
      </w:r>
      <w:r w:rsidR="65019CB0">
        <w:t>structure</w:t>
      </w:r>
      <w:r w:rsidR="17E2E024">
        <w:t>, but within Service Operations</w:t>
      </w:r>
      <w:r w:rsidR="033B7806">
        <w:t>.</w:t>
      </w:r>
      <w:r w:rsidR="118A5821">
        <w:t xml:space="preserve"> </w:t>
      </w:r>
    </w:p>
    <w:p w14:paraId="04DBABCE" w14:textId="5D009ABD" w:rsidR="00FC051B" w:rsidRDefault="2A6AFA41" w:rsidP="00010333">
      <w:pPr>
        <w:pStyle w:val="ListParagraph"/>
        <w:numPr>
          <w:ilvl w:val="0"/>
          <w:numId w:val="7"/>
        </w:numPr>
      </w:pPr>
      <w:r w:rsidRPr="5AA850DD">
        <w:t>Embed</w:t>
      </w:r>
      <w:r w:rsidR="12968BEA" w:rsidRPr="5AA850DD">
        <w:t>ding</w:t>
      </w:r>
      <w:r w:rsidR="65019CB0" w:rsidRPr="5AA850DD">
        <w:t xml:space="preserve"> certain elements of Corporate Services directly</w:t>
      </w:r>
      <w:r w:rsidR="17D29DE5" w:rsidRPr="5AA850DD">
        <w:t xml:space="preserve"> </w:t>
      </w:r>
      <w:r w:rsidR="65019CB0" w:rsidRPr="5AA850DD">
        <w:t>within Humanitarian Services</w:t>
      </w:r>
      <w:r w:rsidR="65019CB0">
        <w:t xml:space="preserve"> to enhance agility, accelerate</w:t>
      </w:r>
      <w:r w:rsidR="17D29DE5">
        <w:t xml:space="preserve"> </w:t>
      </w:r>
      <w:r w:rsidR="65019CB0">
        <w:t>decision-making, and strengthen service delivery quality.</w:t>
      </w:r>
      <w:r w:rsidR="17D29DE5">
        <w:t xml:space="preserve"> </w:t>
      </w:r>
    </w:p>
    <w:p w14:paraId="5B9A74BD" w14:textId="77777777" w:rsidR="00FE0972" w:rsidRDefault="00FE0972" w:rsidP="000C0D1B">
      <w:pPr>
        <w:pStyle w:val="ListParagraph"/>
        <w:ind w:left="1890"/>
      </w:pPr>
    </w:p>
    <w:p w14:paraId="0E094060" w14:textId="6D9C4DEE" w:rsidR="004D08AD" w:rsidRPr="00DA12B3" w:rsidRDefault="00FC051B" w:rsidP="00010333">
      <w:pPr>
        <w:pStyle w:val="ListParagraph"/>
        <w:numPr>
          <w:ilvl w:val="0"/>
          <w:numId w:val="6"/>
        </w:numPr>
        <w:rPr>
          <w:b/>
          <w:bCs/>
        </w:rPr>
      </w:pPr>
      <w:r w:rsidRPr="00DA12B3">
        <w:rPr>
          <w:b/>
          <w:bCs/>
        </w:rPr>
        <w:t>Perform an annual Service Framework Review</w:t>
      </w:r>
    </w:p>
    <w:p w14:paraId="477606FE" w14:textId="7BBF965E" w:rsidR="00FC051B" w:rsidRDefault="2470916E" w:rsidP="00361100">
      <w:pPr>
        <w:pStyle w:val="ListParagraph"/>
        <w:ind w:left="1170"/>
      </w:pPr>
      <w:r>
        <w:t xml:space="preserve">Each year, we will conduct a thorough and structured review of our service portfolio. This process will </w:t>
      </w:r>
      <w:r w:rsidR="3A74DC58">
        <w:t xml:space="preserve">allow us to confirm the </w:t>
      </w:r>
      <w:r w:rsidR="28FF0875">
        <w:t>contribution of</w:t>
      </w:r>
      <w:r w:rsidR="3A74DC58">
        <w:t xml:space="preserve"> each service line </w:t>
      </w:r>
      <w:r w:rsidR="54ED9B07">
        <w:t xml:space="preserve">to </w:t>
      </w:r>
      <w:r w:rsidR="35E74525">
        <w:t xml:space="preserve">the organization’s ambition. </w:t>
      </w:r>
      <w:r w:rsidR="6E336409">
        <w:t xml:space="preserve">It will also </w:t>
      </w:r>
      <w:r>
        <w:t>identify areas for growth</w:t>
      </w:r>
      <w:r w:rsidR="500F4E07">
        <w:t xml:space="preserve"> </w:t>
      </w:r>
      <w:r w:rsidR="18B58FBE">
        <w:t>and</w:t>
      </w:r>
      <w:r>
        <w:t xml:space="preserve"> </w:t>
      </w:r>
      <w:r w:rsidR="104007A8">
        <w:t>investment and</w:t>
      </w:r>
      <w:r>
        <w:t xml:space="preserve"> </w:t>
      </w:r>
      <w:r w:rsidR="3D61A049">
        <w:t xml:space="preserve">identify </w:t>
      </w:r>
      <w:r w:rsidR="68AE657B">
        <w:t xml:space="preserve">activities </w:t>
      </w:r>
      <w:r w:rsidR="3D61A049">
        <w:t>that are</w:t>
      </w:r>
      <w:r w:rsidR="5183B56C">
        <w:t xml:space="preserve"> no longer positioned to deliver sufficient or unique client value</w:t>
      </w:r>
      <w:r w:rsidR="60EDA998">
        <w:t>,</w:t>
      </w:r>
      <w:r w:rsidR="1C495D69">
        <w:t xml:space="preserve"> or </w:t>
      </w:r>
      <w:r w:rsidR="5183B56C">
        <w:t>significant benefits to other services or programs.</w:t>
      </w:r>
    </w:p>
    <w:p w14:paraId="68DF277D" w14:textId="77777777" w:rsidR="00FE0972" w:rsidRDefault="00FE0972" w:rsidP="00661541">
      <w:pPr>
        <w:pStyle w:val="ListParagraph"/>
        <w:ind w:left="1170"/>
      </w:pPr>
    </w:p>
    <w:p w14:paraId="3219A543" w14:textId="7829DFB0" w:rsidR="008A06B6" w:rsidRPr="00DA12B3" w:rsidRDefault="00993B4A" w:rsidP="00010333">
      <w:pPr>
        <w:pStyle w:val="ListParagraph"/>
        <w:numPr>
          <w:ilvl w:val="0"/>
          <w:numId w:val="6"/>
        </w:numPr>
        <w:rPr>
          <w:b/>
          <w:bCs/>
        </w:rPr>
      </w:pPr>
      <w:r w:rsidRPr="00DA12B3">
        <w:rPr>
          <w:b/>
          <w:bCs/>
        </w:rPr>
        <w:t>Strengthen our commitment to the Indigenous Peoples Framework</w:t>
      </w:r>
    </w:p>
    <w:p w14:paraId="00DD349F" w14:textId="77777777" w:rsidR="00604E61" w:rsidRDefault="00604E61" w:rsidP="0050493F">
      <w:pPr>
        <w:ind w:left="1170"/>
      </w:pPr>
      <w:r>
        <w:t>Our work in Humanitarian Services increasingly involves Indigenous populations, who are also taking on greater roles in crisis response as contractors and public authorities with self-determination resources. While we’ve made progress in serving Indigenous Peoples, feedback indicates we need to move further and faster.</w:t>
      </w:r>
    </w:p>
    <w:p w14:paraId="078CF14A" w14:textId="4AD3FD41" w:rsidR="0050493F" w:rsidRDefault="00604E61" w:rsidP="0050493F">
      <w:pPr>
        <w:ind w:left="1170"/>
      </w:pPr>
      <w:r>
        <w:lastRenderedPageBreak/>
        <w:t xml:space="preserve">Vision 2030 will outline the next phase of our strategy to act as an ally to Indigenous communities. A refreshed approach </w:t>
      </w:r>
      <w:r w:rsidR="00E83CC2">
        <w:t>will consider</w:t>
      </w:r>
      <w:r>
        <w:t>:</w:t>
      </w:r>
    </w:p>
    <w:p w14:paraId="351CEF4E" w14:textId="7EEA8F6B" w:rsidR="00E6651B" w:rsidRDefault="1A60458D" w:rsidP="00010333">
      <w:pPr>
        <w:pStyle w:val="ListParagraph"/>
        <w:numPr>
          <w:ilvl w:val="0"/>
          <w:numId w:val="8"/>
        </w:numPr>
      </w:pPr>
      <w:r w:rsidRPr="5AA850DD">
        <w:t>Strengthening the role of the Office of Indigenous Relations</w:t>
      </w:r>
      <w:r>
        <w:t xml:space="preserve"> to support the placement of senior, Indigenous leaders in operational roles and improve the quality of our offerings to Indigenous communities.</w:t>
      </w:r>
    </w:p>
    <w:p w14:paraId="344032FE" w14:textId="2B06FD53" w:rsidR="00E6651B" w:rsidRPr="00090D30" w:rsidRDefault="1A60458D" w:rsidP="00010333">
      <w:pPr>
        <w:pStyle w:val="ListParagraph"/>
        <w:numPr>
          <w:ilvl w:val="0"/>
          <w:numId w:val="8"/>
        </w:numPr>
      </w:pPr>
      <w:r w:rsidRPr="6E535683">
        <w:t>Collaborating with the Philanthropy and Communications teams</w:t>
      </w:r>
      <w:r>
        <w:t xml:space="preserve"> to generate success from appeals directly benefitting Indigenous communities.</w:t>
      </w:r>
    </w:p>
    <w:p w14:paraId="59010CD3" w14:textId="43AAEF21" w:rsidR="00E6651B" w:rsidRPr="00090D30" w:rsidRDefault="1A60458D" w:rsidP="00010333">
      <w:pPr>
        <w:pStyle w:val="ListParagraph"/>
        <w:numPr>
          <w:ilvl w:val="0"/>
          <w:numId w:val="8"/>
        </w:numPr>
      </w:pPr>
      <w:r w:rsidRPr="5AA850DD">
        <w:t>Expanding the offering and uptake of culturally safe training</w:t>
      </w:r>
      <w:r w:rsidRPr="5AA850DD">
        <w:rPr>
          <w:i/>
          <w:iCs/>
        </w:rPr>
        <w:t xml:space="preserve"> </w:t>
      </w:r>
      <w:r>
        <w:t>that can be deployed in First Nations communities (and/or with Indigenous populations) where we are delivering C</w:t>
      </w:r>
      <w:r w:rsidR="375B4BEB">
        <w:t xml:space="preserve">anadian </w:t>
      </w:r>
      <w:r>
        <w:t>R</w:t>
      </w:r>
      <w:r w:rsidR="0B02AB3A">
        <w:t xml:space="preserve">ed </w:t>
      </w:r>
      <w:r>
        <w:t>C</w:t>
      </w:r>
      <w:r w:rsidR="542DFD35">
        <w:t>ross</w:t>
      </w:r>
      <w:r>
        <w:t xml:space="preserve"> services or otherwise aiming to build a volunteer presence.</w:t>
      </w:r>
    </w:p>
    <w:p w14:paraId="51B95BBB" w14:textId="7BED649F" w:rsidR="00E6651B" w:rsidRDefault="1A60458D" w:rsidP="00010333">
      <w:pPr>
        <w:pStyle w:val="ListParagraph"/>
        <w:numPr>
          <w:ilvl w:val="0"/>
          <w:numId w:val="8"/>
        </w:numPr>
      </w:pPr>
      <w:r w:rsidRPr="6E535683">
        <w:t xml:space="preserve">Engaging more directly with Elders and </w:t>
      </w:r>
      <w:r w:rsidR="0748AB15" w:rsidRPr="6E535683">
        <w:t>I</w:t>
      </w:r>
      <w:r w:rsidR="1308D78E" w:rsidRPr="6E535683">
        <w:t xml:space="preserve">ndigenous </w:t>
      </w:r>
      <w:r w:rsidRPr="6E535683">
        <w:t>communities</w:t>
      </w:r>
      <w:r>
        <w:t xml:space="preserve"> to ensure our work is community-led and well adapted to the needs and realities of Indigenous populations and </w:t>
      </w:r>
      <w:r w:rsidR="321A897E">
        <w:t>N</w:t>
      </w:r>
      <w:r>
        <w:t>orthern communities.</w:t>
      </w:r>
    </w:p>
    <w:p w14:paraId="5586EF64" w14:textId="77777777" w:rsidR="00E226F3" w:rsidRDefault="00E226F3" w:rsidP="00E226F3">
      <w:pPr>
        <w:pStyle w:val="ListParagraph"/>
        <w:ind w:left="1800"/>
      </w:pPr>
    </w:p>
    <w:p w14:paraId="3C525279" w14:textId="0343630F" w:rsidR="009621DD" w:rsidRPr="00CF4FD8" w:rsidRDefault="00E226F3" w:rsidP="00010333">
      <w:pPr>
        <w:pStyle w:val="ListParagraph"/>
        <w:numPr>
          <w:ilvl w:val="0"/>
          <w:numId w:val="6"/>
        </w:numPr>
        <w:rPr>
          <w:b/>
          <w:bCs/>
        </w:rPr>
      </w:pPr>
      <w:r w:rsidRPr="00CF4FD8">
        <w:rPr>
          <w:b/>
          <w:bCs/>
        </w:rPr>
        <w:t>Manage operational partnerships under one approach</w:t>
      </w:r>
    </w:p>
    <w:p w14:paraId="242D6F6F" w14:textId="102589B5" w:rsidR="00DC632E" w:rsidRPr="00DC632E" w:rsidRDefault="0AEBC3AC" w:rsidP="00DC632E">
      <w:pPr>
        <w:ind w:left="1170"/>
      </w:pPr>
      <w:r>
        <w:t>Partnerships can extend our reach in the field and enhance our ability to drive positive outcomes.</w:t>
      </w:r>
      <w:r w:rsidR="0159C3B4">
        <w:t xml:space="preserve"> Successfully managing partnerships in emergency contexts poses challenges when each situation </w:t>
      </w:r>
      <w:r w:rsidR="224B1172">
        <w:t xml:space="preserve">is approached </w:t>
      </w:r>
      <w:r w:rsidR="0159C3B4">
        <w:t>starting from scratch.</w:t>
      </w:r>
    </w:p>
    <w:p w14:paraId="580F4FE7" w14:textId="63AC7EAA" w:rsidR="000C0D1B" w:rsidRDefault="00DC632E" w:rsidP="13FB086F">
      <w:pPr>
        <w:ind w:left="1170"/>
      </w:pPr>
      <w:r>
        <w:t>To</w:t>
      </w:r>
      <w:r w:rsidRPr="13FB086F">
        <w:t xml:space="preserve"> address this, our Vision 2030 strategy is to:</w:t>
      </w:r>
    </w:p>
    <w:p w14:paraId="7932E360" w14:textId="77777777" w:rsidR="00B83825" w:rsidRPr="00B83825" w:rsidRDefault="224B1172" w:rsidP="13FB086F">
      <w:pPr>
        <w:numPr>
          <w:ilvl w:val="0"/>
          <w:numId w:val="9"/>
        </w:numPr>
        <w:rPr>
          <w:u w:val="single"/>
        </w:rPr>
      </w:pPr>
      <w:r w:rsidRPr="13FB086F">
        <w:t>Develop a standard approach to initiating and operating value-adding partnerships and apply the model consistently across the country.</w:t>
      </w:r>
    </w:p>
    <w:p w14:paraId="5840F757" w14:textId="6122703D" w:rsidR="00F3317C" w:rsidRPr="00F3317C" w:rsidRDefault="6D5796EB" w:rsidP="00010333">
      <w:pPr>
        <w:numPr>
          <w:ilvl w:val="0"/>
          <w:numId w:val="9"/>
        </w:numPr>
      </w:pPr>
      <w:r w:rsidRPr="13FB086F">
        <w:t>Im</w:t>
      </w:r>
      <w:r w:rsidR="224B1172" w:rsidRPr="13FB086F">
        <w:t>plement improvements in data gathering and establish a knowledge pl</w:t>
      </w:r>
      <w:r w:rsidR="224B1172">
        <w:t>atform tailored to the service line</w:t>
      </w:r>
      <w:r w:rsidR="4FCCD77C">
        <w:t>.</w:t>
      </w:r>
    </w:p>
    <w:p w14:paraId="47795A76" w14:textId="35DAD35A" w:rsidR="00F3317C" w:rsidRDefault="00F3317C" w:rsidP="00B83825">
      <w:pPr>
        <w:ind w:left="1170"/>
      </w:pPr>
    </w:p>
    <w:p w14:paraId="46AE6A8E" w14:textId="77777777" w:rsidR="00DC632E" w:rsidRDefault="00DC632E" w:rsidP="00DC632E">
      <w:pPr>
        <w:ind w:left="1170"/>
        <w:rPr>
          <w:i/>
          <w:iCs/>
        </w:rPr>
      </w:pPr>
    </w:p>
    <w:tbl>
      <w:tblPr>
        <w:tblStyle w:val="TableGrid"/>
        <w:tblW w:w="935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0"/>
        <w:gridCol w:w="4790"/>
      </w:tblGrid>
      <w:tr w:rsidR="006909AE" w14:paraId="2F48BFA0" w14:textId="77777777" w:rsidTr="13FB086F">
        <w:tc>
          <w:tcPr>
            <w:tcW w:w="4560" w:type="dxa"/>
            <w:shd w:val="clear" w:color="auto" w:fill="074F6A" w:themeFill="accent4" w:themeFillShade="80"/>
          </w:tcPr>
          <w:p w14:paraId="0EF5EC0F" w14:textId="42F535BF" w:rsidR="006909AE" w:rsidRPr="00345616" w:rsidRDefault="6F1AF3E5" w:rsidP="13FB086F">
            <w:pPr>
              <w:rPr>
                <w:i/>
                <w:iCs/>
                <w:color w:val="FFFFFF" w:themeColor="background1"/>
                <w:sz w:val="40"/>
                <w:szCs w:val="40"/>
              </w:rPr>
            </w:pPr>
            <w:r w:rsidRPr="13FB086F">
              <w:rPr>
                <w:i/>
                <w:iCs/>
                <w:color w:val="FFFFFF" w:themeColor="background1"/>
                <w:sz w:val="40"/>
                <w:szCs w:val="40"/>
              </w:rPr>
              <w:t>Government Relations</w:t>
            </w:r>
          </w:p>
        </w:tc>
        <w:tc>
          <w:tcPr>
            <w:tcW w:w="4790" w:type="dxa"/>
          </w:tcPr>
          <w:p w14:paraId="49D24B3D" w14:textId="77777777" w:rsidR="006909AE" w:rsidRDefault="006909AE" w:rsidP="00AC25EF">
            <w:pPr>
              <w:rPr>
                <w:b/>
                <w:bCs/>
                <w:i/>
                <w:iCs/>
                <w:sz w:val="36"/>
                <w:szCs w:val="36"/>
              </w:rPr>
            </w:pPr>
            <w:r w:rsidRPr="006909AE">
              <w:rPr>
                <w:b/>
                <w:bCs/>
                <w:i/>
                <w:iCs/>
                <w:sz w:val="36"/>
                <w:szCs w:val="36"/>
              </w:rPr>
              <w:t xml:space="preserve">Become the trusted, preferred partner </w:t>
            </w:r>
          </w:p>
          <w:p w14:paraId="0D63232A" w14:textId="2BE6A19A" w:rsidR="006909AE" w:rsidRPr="00345616" w:rsidRDefault="006909AE" w:rsidP="00AC25EF">
            <w:pPr>
              <w:rPr>
                <w:b/>
                <w:bCs/>
                <w:i/>
                <w:iCs/>
              </w:rPr>
            </w:pPr>
            <w:r w:rsidRPr="006909AE">
              <w:rPr>
                <w:b/>
                <w:bCs/>
                <w:i/>
                <w:iCs/>
                <w:sz w:val="36"/>
                <w:szCs w:val="36"/>
              </w:rPr>
              <w:t>for government contracting authorities</w:t>
            </w:r>
          </w:p>
        </w:tc>
      </w:tr>
    </w:tbl>
    <w:p w14:paraId="44CF5154" w14:textId="77777777" w:rsidR="006909AE" w:rsidRDefault="006909AE" w:rsidP="006909AE"/>
    <w:p w14:paraId="35C09EED" w14:textId="084A1DB9" w:rsidR="003A74EB" w:rsidRPr="003A74EB" w:rsidRDefault="3F19327F" w:rsidP="003A74EB">
      <w:pPr>
        <w:pStyle w:val="ListParagraph"/>
      </w:pPr>
      <w:r>
        <w:lastRenderedPageBreak/>
        <w:t>The</w:t>
      </w:r>
      <w:r w:rsidR="5E62FAB4">
        <w:t xml:space="preserve"> </w:t>
      </w:r>
      <w:r w:rsidR="526A2474">
        <w:t xml:space="preserve">extensive network, expertise and </w:t>
      </w:r>
      <w:r w:rsidR="54B379FD">
        <w:t>community driven</w:t>
      </w:r>
      <w:r w:rsidR="323BC087">
        <w:t>-</w:t>
      </w:r>
      <w:r w:rsidR="54B379FD">
        <w:t>approach</w:t>
      </w:r>
      <w:r w:rsidR="323BC087">
        <w:t xml:space="preserve"> </w:t>
      </w:r>
      <w:r>
        <w:t>of Red Cross</w:t>
      </w:r>
      <w:r w:rsidR="0575B368">
        <w:t xml:space="preserve"> </w:t>
      </w:r>
      <w:r w:rsidR="54DD04D1">
        <w:t xml:space="preserve">uniquely </w:t>
      </w:r>
      <w:r w:rsidR="0575B368">
        <w:t>position</w:t>
      </w:r>
      <w:r w:rsidR="323BC087">
        <w:t xml:space="preserve">s </w:t>
      </w:r>
      <w:r w:rsidR="54DD04D1">
        <w:t>us</w:t>
      </w:r>
      <w:r w:rsidR="0575B368">
        <w:t xml:space="preserve"> to </w:t>
      </w:r>
      <w:r w:rsidR="5E62FAB4">
        <w:t xml:space="preserve">help </w:t>
      </w:r>
      <w:r w:rsidR="3054ABFB">
        <w:t xml:space="preserve">Canadians prepare for and recover </w:t>
      </w:r>
      <w:r w:rsidR="6BBED019">
        <w:t>from major</w:t>
      </w:r>
      <w:r w:rsidR="43E30A9C">
        <w:t xml:space="preserve"> disruptive events</w:t>
      </w:r>
      <w:r w:rsidR="7C2A5DBA">
        <w:t xml:space="preserve"> – </w:t>
      </w:r>
      <w:r w:rsidR="4EA2593E">
        <w:t xml:space="preserve">particularly </w:t>
      </w:r>
      <w:r w:rsidR="5008D852">
        <w:t xml:space="preserve">where </w:t>
      </w:r>
      <w:r w:rsidR="4EA2593E">
        <w:t>populations fac</w:t>
      </w:r>
      <w:r w:rsidR="5008D852">
        <w:t>e</w:t>
      </w:r>
      <w:r w:rsidR="4EA2593E">
        <w:t xml:space="preserve"> disparity of impacts or heightened risk. </w:t>
      </w:r>
    </w:p>
    <w:p w14:paraId="65831AC1" w14:textId="23618B79" w:rsidR="5AA850DD" w:rsidRDefault="5AA850DD" w:rsidP="5AA850DD">
      <w:pPr>
        <w:pStyle w:val="ListParagraph"/>
      </w:pPr>
    </w:p>
    <w:p w14:paraId="22CBC42B" w14:textId="180895D3" w:rsidR="00D85F64" w:rsidRDefault="006909AE" w:rsidP="006317E6">
      <w:pPr>
        <w:pStyle w:val="ListParagraph"/>
      </w:pPr>
      <w:r>
        <w:t>Th</w:t>
      </w:r>
      <w:r w:rsidR="00A01684">
        <w:t>is</w:t>
      </w:r>
      <w:r>
        <w:t xml:space="preserve"> pillar of </w:t>
      </w:r>
      <w:r w:rsidR="00CC277D">
        <w:t xml:space="preserve">the </w:t>
      </w:r>
      <w:r w:rsidR="006317E6">
        <w:t xml:space="preserve">Vision 2030 </w:t>
      </w:r>
      <w:r>
        <w:t xml:space="preserve">strategy </w:t>
      </w:r>
      <w:r w:rsidR="006317E6">
        <w:t xml:space="preserve">calls for </w:t>
      </w:r>
      <w:r w:rsidR="003A319A">
        <w:t>leverag</w:t>
      </w:r>
      <w:r w:rsidR="00521F27">
        <w:t>ing</w:t>
      </w:r>
      <w:r w:rsidR="003A319A">
        <w:t xml:space="preserve"> </w:t>
      </w:r>
      <w:r w:rsidR="00CC277D">
        <w:t>th</w:t>
      </w:r>
      <w:r w:rsidR="00537A0D">
        <w:t>ose strengths</w:t>
      </w:r>
      <w:r w:rsidR="00CC277D">
        <w:t xml:space="preserve"> </w:t>
      </w:r>
      <w:r w:rsidR="003A319A">
        <w:t xml:space="preserve">to </w:t>
      </w:r>
      <w:r w:rsidR="006317E6">
        <w:t>secur</w:t>
      </w:r>
      <w:r w:rsidR="003A319A">
        <w:t>e</w:t>
      </w:r>
      <w:r w:rsidR="006317E6">
        <w:t xml:space="preserve"> </w:t>
      </w:r>
      <w:r w:rsidR="007F07B0">
        <w:t>increased</w:t>
      </w:r>
      <w:r w:rsidR="006317E6">
        <w:t xml:space="preserve"> baseline funding from government authorities</w:t>
      </w:r>
      <w:r w:rsidR="00D85F64">
        <w:t>.</w:t>
      </w:r>
    </w:p>
    <w:p w14:paraId="6BDC80B2" w14:textId="77777777" w:rsidR="00C62BB6" w:rsidRDefault="006317E6" w:rsidP="006317E6">
      <w:pPr>
        <w:pStyle w:val="ListParagraph"/>
      </w:pPr>
      <w:r w:rsidRPr="006317E6">
        <w:t>It also calls for</w:t>
      </w:r>
      <w:r w:rsidR="00C62BB6">
        <w:t>:</w:t>
      </w:r>
    </w:p>
    <w:p w14:paraId="6A3C8472" w14:textId="0C77979B" w:rsidR="006317E6" w:rsidRDefault="00C62BB6" w:rsidP="00010333">
      <w:pPr>
        <w:pStyle w:val="ListParagraph"/>
        <w:numPr>
          <w:ilvl w:val="0"/>
          <w:numId w:val="3"/>
        </w:numPr>
      </w:pPr>
      <w:r>
        <w:t>A</w:t>
      </w:r>
      <w:r w:rsidR="00F86D03">
        <w:t xml:space="preserve">dvocating for </w:t>
      </w:r>
      <w:r w:rsidR="006317E6">
        <w:t xml:space="preserve">policy and system changes </w:t>
      </w:r>
      <w:r w:rsidR="00964C43">
        <w:t>t</w:t>
      </w:r>
      <w:r w:rsidR="00F86D03">
        <w:t>hat</w:t>
      </w:r>
      <w:r w:rsidR="006317E6">
        <w:t xml:space="preserve"> help governments move away from a reactive </w:t>
      </w:r>
      <w:r w:rsidR="1B2136D9">
        <w:t>request for proposal</w:t>
      </w:r>
      <w:r w:rsidR="006317E6">
        <w:t xml:space="preserve"> and engagement-based model to </w:t>
      </w:r>
      <w:r w:rsidR="00AE2F1E">
        <w:t xml:space="preserve">become </w:t>
      </w:r>
      <w:r w:rsidR="006317E6">
        <w:t xml:space="preserve">more proactive in the way they address crises. </w:t>
      </w:r>
    </w:p>
    <w:p w14:paraId="1A584FD9" w14:textId="5DB2090F" w:rsidR="00F06416" w:rsidRPr="006317E6" w:rsidRDefault="006D45A1" w:rsidP="00010333">
      <w:pPr>
        <w:pStyle w:val="ListParagraph"/>
        <w:numPr>
          <w:ilvl w:val="0"/>
          <w:numId w:val="3"/>
        </w:numPr>
      </w:pPr>
      <w:r>
        <w:t>Addressing r</w:t>
      </w:r>
      <w:r w:rsidR="00F06416" w:rsidRPr="00F06416">
        <w:t>esearch and anecdotal evidence tell</w:t>
      </w:r>
      <w:r>
        <w:t>ing</w:t>
      </w:r>
      <w:r w:rsidR="00F06416" w:rsidRPr="00F06416">
        <w:t xml:space="preserve"> us a significant portion of the public, including key government decision-makers and buyers, are not well informed about the scale, reach, expertise, and holistic service offerings of our organization.</w:t>
      </w:r>
    </w:p>
    <w:p w14:paraId="5F96A801" w14:textId="73435106" w:rsidR="000416E1" w:rsidRDefault="00BD5070" w:rsidP="006317E6">
      <w:pPr>
        <w:pStyle w:val="ListParagraph"/>
      </w:pPr>
      <w:r>
        <w:t>Vision 2030 has</w:t>
      </w:r>
      <w:r w:rsidR="00883B6F" w:rsidRPr="00883B6F">
        <w:t xml:space="preserve"> three high-priority initiatives</w:t>
      </w:r>
      <w:r w:rsidR="0068667E">
        <w:t xml:space="preserve"> to achieve our government relations objectives</w:t>
      </w:r>
      <w:r w:rsidR="00883B6F" w:rsidRPr="00883B6F">
        <w:t>:</w:t>
      </w:r>
    </w:p>
    <w:p w14:paraId="671607BE" w14:textId="77777777" w:rsidR="00FE3A41" w:rsidRDefault="00FE3A41" w:rsidP="006317E6">
      <w:pPr>
        <w:pStyle w:val="ListParagraph"/>
      </w:pPr>
    </w:p>
    <w:p w14:paraId="3A7DC01A" w14:textId="21D5B107" w:rsidR="006F5F01" w:rsidRPr="006F5F01" w:rsidRDefault="002E6DC7" w:rsidP="00010333">
      <w:pPr>
        <w:pStyle w:val="ListParagraph"/>
        <w:numPr>
          <w:ilvl w:val="0"/>
          <w:numId w:val="10"/>
        </w:numPr>
        <w:rPr>
          <w:b/>
          <w:bCs/>
        </w:rPr>
      </w:pPr>
      <w:r w:rsidRPr="002E6DC7">
        <w:rPr>
          <w:b/>
          <w:bCs/>
        </w:rPr>
        <w:t>Take</w:t>
      </w:r>
      <w:r w:rsidR="006F5F01" w:rsidRPr="006F5F01">
        <w:rPr>
          <w:b/>
          <w:bCs/>
        </w:rPr>
        <w:t xml:space="preserve"> an enterprise-wide approach to strengthen our government relations</w:t>
      </w:r>
    </w:p>
    <w:p w14:paraId="053F6836" w14:textId="6A8EA562" w:rsidR="006F5F01" w:rsidRPr="006F5F01" w:rsidRDefault="00802B7D" w:rsidP="00B172C5">
      <w:pPr>
        <w:pStyle w:val="ListParagraph"/>
        <w:ind w:firstLine="360"/>
      </w:pPr>
      <w:r>
        <w:t>Including</w:t>
      </w:r>
      <w:r w:rsidR="006F5F01" w:rsidRPr="006F5F01">
        <w:t>:</w:t>
      </w:r>
    </w:p>
    <w:p w14:paraId="6C8D8D05" w14:textId="530D802D" w:rsidR="006F5F01" w:rsidRPr="00563D91" w:rsidRDefault="1BFE068F" w:rsidP="00010333">
      <w:pPr>
        <w:pStyle w:val="ListParagraph"/>
        <w:numPr>
          <w:ilvl w:val="0"/>
          <w:numId w:val="12"/>
        </w:numPr>
      </w:pPr>
      <w:r w:rsidRPr="5AA850DD">
        <w:t>Appoint a Chief, Policy and Strategic Relationships</w:t>
      </w:r>
      <w:r>
        <w:t xml:space="preserve"> to </w:t>
      </w:r>
      <w:r w:rsidR="34950AEF">
        <w:t xml:space="preserve">lead and </w:t>
      </w:r>
      <w:r>
        <w:t>design the Government Relations strategy and activities.</w:t>
      </w:r>
    </w:p>
    <w:p w14:paraId="0D67FBDF" w14:textId="24B489D3" w:rsidR="006F5F01" w:rsidRPr="00563D91" w:rsidRDefault="7DA32112" w:rsidP="00010333">
      <w:pPr>
        <w:pStyle w:val="ListParagraph"/>
        <w:numPr>
          <w:ilvl w:val="0"/>
          <w:numId w:val="12"/>
        </w:numPr>
      </w:pPr>
      <w:r w:rsidRPr="6E535683">
        <w:t xml:space="preserve">Assign Geographic VPs </w:t>
      </w:r>
      <w:r w:rsidR="4025A4D9" w:rsidRPr="6E535683">
        <w:t>primary responsibility</w:t>
      </w:r>
      <w:r w:rsidR="4025A4D9">
        <w:t xml:space="preserve"> for executing the </w:t>
      </w:r>
      <w:r w:rsidR="0C6C553D">
        <w:t>government relations</w:t>
      </w:r>
      <w:r w:rsidR="4025A4D9">
        <w:t xml:space="preserve"> strategy in their regions</w:t>
      </w:r>
      <w:r w:rsidR="1BFE068F">
        <w:t xml:space="preserve">. </w:t>
      </w:r>
    </w:p>
    <w:p w14:paraId="693641A6" w14:textId="40A5D9FC" w:rsidR="006F5F01" w:rsidRPr="00563D91" w:rsidRDefault="1BFE068F" w:rsidP="00010333">
      <w:pPr>
        <w:pStyle w:val="ListParagraph"/>
        <w:numPr>
          <w:ilvl w:val="0"/>
          <w:numId w:val="12"/>
        </w:numPr>
      </w:pPr>
      <w:r>
        <w:t xml:space="preserve">Identify specific individuals </w:t>
      </w:r>
      <w:r w:rsidR="6686BFE9">
        <w:t>to manage</w:t>
      </w:r>
      <w:r>
        <w:t xml:space="preserve"> Federal</w:t>
      </w:r>
      <w:r w:rsidR="0BC068FB">
        <w:t>,</w:t>
      </w:r>
      <w:r>
        <w:t xml:space="preserve"> Provincial</w:t>
      </w:r>
      <w:r w:rsidR="07192B74">
        <w:t>, Municipal and First Nation</w:t>
      </w:r>
      <w:r>
        <w:t xml:space="preserve"> government relations in key departments </w:t>
      </w:r>
      <w:r w:rsidR="3D07E4AC">
        <w:t>nationwide</w:t>
      </w:r>
      <w:r>
        <w:t xml:space="preserve">. </w:t>
      </w:r>
    </w:p>
    <w:p w14:paraId="61815A84" w14:textId="5EAD291D" w:rsidR="006F5F01" w:rsidRPr="00563D91" w:rsidRDefault="1BFE068F" w:rsidP="00010333">
      <w:pPr>
        <w:pStyle w:val="ListParagraph"/>
        <w:numPr>
          <w:ilvl w:val="0"/>
          <w:numId w:val="12"/>
        </w:numPr>
      </w:pPr>
      <w:r w:rsidRPr="6E535683">
        <w:t xml:space="preserve">Set </w:t>
      </w:r>
      <w:r w:rsidR="06A2E9E2" w:rsidRPr="6E535683">
        <w:t xml:space="preserve">clear </w:t>
      </w:r>
      <w:r w:rsidRPr="6E535683">
        <w:t>expectations and performance targets</w:t>
      </w:r>
      <w:r>
        <w:t xml:space="preserve"> for leaders to</w:t>
      </w:r>
      <w:r w:rsidR="787C940F">
        <w:t xml:space="preserve"> ensure</w:t>
      </w:r>
      <w:r>
        <w:t xml:space="preserve"> </w:t>
      </w:r>
      <w:r w:rsidR="792869BC">
        <w:t>government relations</w:t>
      </w:r>
      <w:r>
        <w:t xml:space="preserve"> strategy and workplan</w:t>
      </w:r>
      <w:r w:rsidR="787C940F">
        <w:t xml:space="preserve"> execution</w:t>
      </w:r>
      <w:r>
        <w:t>.</w:t>
      </w:r>
    </w:p>
    <w:p w14:paraId="57C1FA81" w14:textId="0B8331E9" w:rsidR="00802B7D" w:rsidRPr="00563D91" w:rsidRDefault="1BFE068F" w:rsidP="00010333">
      <w:pPr>
        <w:pStyle w:val="ListParagraph"/>
        <w:numPr>
          <w:ilvl w:val="0"/>
          <w:numId w:val="12"/>
        </w:numPr>
      </w:pPr>
      <w:r w:rsidRPr="6E535683">
        <w:t>Develop and execute a resourcing strategy</w:t>
      </w:r>
      <w:r>
        <w:t xml:space="preserve"> aligned </w:t>
      </w:r>
      <w:r w:rsidR="40D16FC6">
        <w:t>with</w:t>
      </w:r>
      <w:r>
        <w:t xml:space="preserve"> our </w:t>
      </w:r>
      <w:r w:rsidR="05CBE67C">
        <w:t>government relations</w:t>
      </w:r>
      <w:r>
        <w:t xml:space="preserve"> agenda. </w:t>
      </w:r>
    </w:p>
    <w:p w14:paraId="59EB2380" w14:textId="77777777" w:rsidR="00802B7D" w:rsidRDefault="00802B7D" w:rsidP="00802B7D">
      <w:pPr>
        <w:pStyle w:val="ListParagraph"/>
        <w:ind w:left="1440"/>
      </w:pPr>
    </w:p>
    <w:p w14:paraId="01B3E702" w14:textId="7AAC34BD" w:rsidR="006F5F01" w:rsidRPr="00802B7D" w:rsidRDefault="008248C7" w:rsidP="00010333">
      <w:pPr>
        <w:pStyle w:val="ListParagraph"/>
        <w:numPr>
          <w:ilvl w:val="0"/>
          <w:numId w:val="11"/>
        </w:numPr>
        <w:rPr>
          <w:b/>
          <w:bCs/>
        </w:rPr>
      </w:pPr>
      <w:r w:rsidRPr="00802B7D">
        <w:rPr>
          <w:b/>
          <w:bCs/>
        </w:rPr>
        <w:t>A</w:t>
      </w:r>
      <w:r w:rsidR="006F5F01" w:rsidRPr="00802B7D">
        <w:rPr>
          <w:b/>
          <w:bCs/>
        </w:rPr>
        <w:t>dopt leading practices in account management</w:t>
      </w:r>
    </w:p>
    <w:p w14:paraId="6DB1F072" w14:textId="2B8A9477" w:rsidR="006F5F01" w:rsidRPr="006F5F01" w:rsidRDefault="00802B7D" w:rsidP="00802B7D">
      <w:pPr>
        <w:pStyle w:val="ListParagraph"/>
        <w:ind w:firstLine="360"/>
      </w:pPr>
      <w:r>
        <w:t>Including</w:t>
      </w:r>
      <w:r w:rsidR="006F5F01" w:rsidRPr="006F5F01">
        <w:t>:</w:t>
      </w:r>
    </w:p>
    <w:p w14:paraId="5E623283" w14:textId="4F4A5A8C" w:rsidR="006F5F01" w:rsidRPr="008D4EE2" w:rsidRDefault="1BFE068F" w:rsidP="00010333">
      <w:pPr>
        <w:pStyle w:val="ListParagraph"/>
        <w:numPr>
          <w:ilvl w:val="0"/>
          <w:numId w:val="13"/>
        </w:numPr>
      </w:pPr>
      <w:r>
        <w:t xml:space="preserve">Follow </w:t>
      </w:r>
      <w:r w:rsidR="78A8ECF0">
        <w:t xml:space="preserve">proven </w:t>
      </w:r>
      <w:r>
        <w:t xml:space="preserve">best practice by taking a disciplined approach to uncovering government needs and priorities. </w:t>
      </w:r>
    </w:p>
    <w:p w14:paraId="7838A820" w14:textId="60E0910A" w:rsidR="006F5F01" w:rsidRPr="008D4EE2" w:rsidRDefault="1BFE068F" w:rsidP="00010333">
      <w:pPr>
        <w:pStyle w:val="ListParagraph"/>
        <w:numPr>
          <w:ilvl w:val="0"/>
          <w:numId w:val="13"/>
        </w:numPr>
      </w:pPr>
      <w:r w:rsidRPr="5AA850DD">
        <w:t xml:space="preserve">Implement Client Relationship Management </w:t>
      </w:r>
      <w:r w:rsidR="20CA8916" w:rsidRPr="5AA850DD">
        <w:t xml:space="preserve">(CRM) </w:t>
      </w:r>
      <w:r w:rsidRPr="5AA850DD">
        <w:t>technology</w:t>
      </w:r>
      <w:r>
        <w:t xml:space="preserve"> to </w:t>
      </w:r>
      <w:r w:rsidR="5E6520F1">
        <w:t>track and inform</w:t>
      </w:r>
      <w:r>
        <w:t xml:space="preserve"> </w:t>
      </w:r>
      <w:r w:rsidR="5E6520F1">
        <w:t>interactions</w:t>
      </w:r>
      <w:r>
        <w:t xml:space="preserve"> with government official</w:t>
      </w:r>
      <w:r w:rsidR="5E6520F1">
        <w:t>s</w:t>
      </w:r>
      <w:r>
        <w:t xml:space="preserve"> </w:t>
      </w:r>
      <w:r w:rsidR="5E6520F1">
        <w:t>across the</w:t>
      </w:r>
      <w:r>
        <w:t xml:space="preserve"> organization.</w:t>
      </w:r>
    </w:p>
    <w:p w14:paraId="3096B9FA" w14:textId="6393BB9F" w:rsidR="006F5F01" w:rsidRPr="008D4EE2" w:rsidRDefault="5E6520F1" w:rsidP="00010333">
      <w:pPr>
        <w:pStyle w:val="ListParagraph"/>
        <w:numPr>
          <w:ilvl w:val="0"/>
          <w:numId w:val="13"/>
        </w:numPr>
      </w:pPr>
      <w:r>
        <w:lastRenderedPageBreak/>
        <w:t>Hire</w:t>
      </w:r>
      <w:r w:rsidR="1BFE068F">
        <w:t xml:space="preserve"> a Senior Director, Major Accounts Program to </w:t>
      </w:r>
      <w:r w:rsidR="00503224">
        <w:t>oversee</w:t>
      </w:r>
      <w:r w:rsidR="1BFE068F">
        <w:t xml:space="preserve"> </w:t>
      </w:r>
      <w:r w:rsidR="29327A19">
        <w:t>governme</w:t>
      </w:r>
      <w:r w:rsidR="4B7BF21D">
        <w:t>nt</w:t>
      </w:r>
      <w:r w:rsidR="29327A19">
        <w:t xml:space="preserve"> relations</w:t>
      </w:r>
      <w:r w:rsidR="1BFE068F">
        <w:t xml:space="preserve"> tools and manage </w:t>
      </w:r>
      <w:r w:rsidR="5B039EAD">
        <w:t>data from engagements with</w:t>
      </w:r>
      <w:r w:rsidR="2CBD550B">
        <w:t xml:space="preserve"> contracting authorities from</w:t>
      </w:r>
      <w:r w:rsidR="5B039EAD">
        <w:t xml:space="preserve"> all levels of government</w:t>
      </w:r>
      <w:r w:rsidR="1BFE068F">
        <w:t xml:space="preserve"> and First Nations.</w:t>
      </w:r>
    </w:p>
    <w:p w14:paraId="21698A75" w14:textId="307E0219" w:rsidR="006F5F01" w:rsidRPr="008D4EE2" w:rsidRDefault="1BFE068F" w:rsidP="00010333">
      <w:pPr>
        <w:pStyle w:val="ListParagraph"/>
        <w:numPr>
          <w:ilvl w:val="0"/>
          <w:numId w:val="13"/>
        </w:numPr>
      </w:pPr>
      <w:r w:rsidRPr="6E535683">
        <w:t xml:space="preserve">Bring together disparate approaches for managing </w:t>
      </w:r>
      <w:r w:rsidR="6588CC5E" w:rsidRPr="6E535683">
        <w:t>request for proposal</w:t>
      </w:r>
      <w:r w:rsidRPr="6E535683">
        <w:t>s</w:t>
      </w:r>
      <w:r>
        <w:t xml:space="preserve"> by establishing a </w:t>
      </w:r>
      <w:r w:rsidR="63FF7C01">
        <w:t xml:space="preserve">standard </w:t>
      </w:r>
      <w:r>
        <w:t xml:space="preserve">process to evaluate </w:t>
      </w:r>
      <w:r w:rsidR="49D20D63">
        <w:t>those</w:t>
      </w:r>
      <w:r>
        <w:t xml:space="preserve"> above a certain dollar value. </w:t>
      </w:r>
    </w:p>
    <w:p w14:paraId="68F16DCA" w14:textId="24D4B851" w:rsidR="00432A07" w:rsidRDefault="1BFE068F" w:rsidP="00010333">
      <w:pPr>
        <w:pStyle w:val="ListParagraph"/>
        <w:numPr>
          <w:ilvl w:val="0"/>
          <w:numId w:val="13"/>
        </w:numPr>
      </w:pPr>
      <w:r w:rsidRPr="3E5C002A">
        <w:t>Refresh and expand our repository of business development documents</w:t>
      </w:r>
      <w:r>
        <w:t xml:space="preserve"> describing the unique value we deliver in each of our services and set expectations for </w:t>
      </w:r>
      <w:r w:rsidR="5F0F8EE6">
        <w:t>their</w:t>
      </w:r>
      <w:r>
        <w:t xml:space="preserve"> use. </w:t>
      </w:r>
      <w:r w:rsidR="006F5F01">
        <w:br/>
      </w:r>
    </w:p>
    <w:p w14:paraId="110DBC92" w14:textId="0091F294" w:rsidR="006F5F01" w:rsidRPr="00183D8A" w:rsidRDefault="21F5C856" w:rsidP="00010333">
      <w:pPr>
        <w:pStyle w:val="ListParagraph"/>
        <w:numPr>
          <w:ilvl w:val="0"/>
          <w:numId w:val="11"/>
        </w:numPr>
        <w:rPr>
          <w:b/>
          <w:bCs/>
        </w:rPr>
      </w:pPr>
      <w:r w:rsidRPr="5AA850DD">
        <w:rPr>
          <w:b/>
          <w:bCs/>
        </w:rPr>
        <w:t>E</w:t>
      </w:r>
      <w:r w:rsidR="1BFE068F" w:rsidRPr="5AA850DD">
        <w:rPr>
          <w:b/>
          <w:bCs/>
        </w:rPr>
        <w:t>xecute a unified approach to market the Canadian Red Cross</w:t>
      </w:r>
    </w:p>
    <w:p w14:paraId="66174449" w14:textId="7ADB89A9" w:rsidR="006F5F01" w:rsidRDefault="00991E90" w:rsidP="00DA33DA">
      <w:pPr>
        <w:pStyle w:val="ListParagraph"/>
        <w:ind w:left="1080"/>
      </w:pPr>
      <w:r>
        <w:t>Including</w:t>
      </w:r>
      <w:r w:rsidR="006F5F01" w:rsidRPr="006F5F01">
        <w:t>:</w:t>
      </w:r>
    </w:p>
    <w:p w14:paraId="39AC28A1" w14:textId="2C374AF9" w:rsidR="00F863D1" w:rsidRPr="00F863D1" w:rsidRDefault="44833760" w:rsidP="00010333">
      <w:pPr>
        <w:pStyle w:val="ListParagraph"/>
        <w:numPr>
          <w:ilvl w:val="0"/>
          <w:numId w:val="14"/>
        </w:numPr>
      </w:pPr>
      <w:r w:rsidRPr="6E535683">
        <w:t>Assess our Markets</w:t>
      </w:r>
      <w:r w:rsidRPr="6E535683">
        <w:rPr>
          <w:i/>
          <w:iCs/>
        </w:rPr>
        <w:t xml:space="preserve">: </w:t>
      </w:r>
      <w:r w:rsidR="6B664079">
        <w:t xml:space="preserve">Develop </w:t>
      </w:r>
      <w:r w:rsidR="27B16A6F">
        <w:t xml:space="preserve">a clear understanding of </w:t>
      </w:r>
      <w:r w:rsidR="6B664079">
        <w:t>the size</w:t>
      </w:r>
      <w:r w:rsidR="3A5DC636">
        <w:t xml:space="preserve"> of the market</w:t>
      </w:r>
      <w:r w:rsidR="590451E3">
        <w:t>s</w:t>
      </w:r>
      <w:r w:rsidR="3A5DC636">
        <w:t xml:space="preserve"> across the full spectrum of our service offerings and estimate the growth potential of each</w:t>
      </w:r>
      <w:r>
        <w:t>.</w:t>
      </w:r>
    </w:p>
    <w:p w14:paraId="6E625F9D" w14:textId="7431E85D" w:rsidR="00530B44" w:rsidRDefault="607D3E24" w:rsidP="00010333">
      <w:pPr>
        <w:pStyle w:val="ListParagraph"/>
        <w:numPr>
          <w:ilvl w:val="0"/>
          <w:numId w:val="14"/>
        </w:numPr>
      </w:pPr>
      <w:r w:rsidRPr="5AA850DD">
        <w:t>Develop Tailored Value Propositions</w:t>
      </w:r>
      <w:r w:rsidRPr="5AA850DD">
        <w:rPr>
          <w:i/>
          <w:iCs/>
        </w:rPr>
        <w:t>:</w:t>
      </w:r>
      <w:r>
        <w:t xml:space="preserve"> Craft targeted messages for specific audiences, such as government contracting authorities, major donors, corporate partners, and operational collaborators, highlighting the unique value of our services.</w:t>
      </w:r>
    </w:p>
    <w:p w14:paraId="0B4F6B54" w14:textId="4369E827" w:rsidR="00530B44" w:rsidRDefault="607D3E24" w:rsidP="00010333">
      <w:pPr>
        <w:pStyle w:val="ListParagraph"/>
        <w:numPr>
          <w:ilvl w:val="0"/>
          <w:numId w:val="14"/>
        </w:numPr>
      </w:pPr>
      <w:r w:rsidRPr="5AA850DD">
        <w:t>Implement a Strategic Marketing Plan</w:t>
      </w:r>
      <w:r w:rsidRPr="5AA850DD">
        <w:rPr>
          <w:i/>
          <w:iCs/>
        </w:rPr>
        <w:t>:</w:t>
      </w:r>
      <w:r>
        <w:t xml:space="preserve"> Proactively engage in public forums to establish </w:t>
      </w:r>
      <w:r w:rsidR="380489C7">
        <w:t xml:space="preserve">the </w:t>
      </w:r>
      <w:r>
        <w:t>C</w:t>
      </w:r>
      <w:r w:rsidR="07367F02">
        <w:t xml:space="preserve">anadian </w:t>
      </w:r>
      <w:r>
        <w:t>R</w:t>
      </w:r>
      <w:r w:rsidR="3DA3C484">
        <w:t xml:space="preserve">ed </w:t>
      </w:r>
      <w:r>
        <w:t>C</w:t>
      </w:r>
      <w:r w:rsidR="324EF8C4">
        <w:t>ross</w:t>
      </w:r>
      <w:r>
        <w:t xml:space="preserve"> as a leader in addressing the climate change crisis, both domestically and internationally. This plan will ensure consistent messaging and storytelling across recruitment, business development, web presence, media relations, and philanthropy efforts.</w:t>
      </w:r>
    </w:p>
    <w:p w14:paraId="3932ECBA" w14:textId="0CD317C2" w:rsidR="00530B44" w:rsidRDefault="607D3E24" w:rsidP="00010333">
      <w:pPr>
        <w:pStyle w:val="ListParagraph"/>
        <w:numPr>
          <w:ilvl w:val="0"/>
          <w:numId w:val="14"/>
        </w:numPr>
      </w:pPr>
      <w:r w:rsidRPr="5AA850DD">
        <w:t>Leverage Service Line Activities: Use our service initiatives to enhance the C</w:t>
      </w:r>
      <w:r w:rsidR="75D3A0EC" w:rsidRPr="5AA850DD">
        <w:t xml:space="preserve">anadian </w:t>
      </w:r>
      <w:r w:rsidRPr="5AA850DD">
        <w:t>R</w:t>
      </w:r>
      <w:r w:rsidR="0AF4CB99" w:rsidRPr="5AA850DD">
        <w:t xml:space="preserve">ed </w:t>
      </w:r>
      <w:r w:rsidRPr="5AA850DD">
        <w:t>C</w:t>
      </w:r>
      <w:r w:rsidR="2929F3F6" w:rsidRPr="5AA850DD">
        <w:t>ross</w:t>
      </w:r>
      <w:r w:rsidRPr="5AA850DD">
        <w:t xml:space="preserve"> brand, as these activities often position us as a convenor </w:t>
      </w:r>
      <w:r w:rsidR="0F5E9F9C">
        <w:t>when we seek to increase our surge and service capacity</w:t>
      </w:r>
      <w:r>
        <w:t>.</w:t>
      </w:r>
    </w:p>
    <w:p w14:paraId="6A213372" w14:textId="09A9B22F" w:rsidR="0065175F" w:rsidRPr="006F5F01" w:rsidRDefault="0065175F" w:rsidP="0065175F">
      <w:pPr>
        <w:pStyle w:val="ListParagraph"/>
        <w:ind w:left="1800"/>
      </w:pPr>
    </w:p>
    <w:p w14:paraId="0D4262B8" w14:textId="47043793" w:rsidR="00432A07" w:rsidRDefault="00432A07" w:rsidP="13FB086F">
      <w:pPr>
        <w:pStyle w:val="ListParagraph"/>
        <w:ind w:left="1800"/>
      </w:pPr>
    </w:p>
    <w:p w14:paraId="028B5EA1" w14:textId="415E66C9" w:rsidR="00432A07" w:rsidRDefault="00432A07" w:rsidP="13FB086F">
      <w:pPr>
        <w:pStyle w:val="ListParagraph"/>
        <w:ind w:left="1080"/>
        <w:rPr>
          <w:b/>
          <w:bCs/>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6380"/>
      </w:tblGrid>
      <w:tr w:rsidR="13FB086F" w14:paraId="658BC448" w14:textId="77777777" w:rsidTr="13FB086F">
        <w:trPr>
          <w:trHeight w:val="300"/>
        </w:trPr>
        <w:tc>
          <w:tcPr>
            <w:tcW w:w="2970" w:type="dxa"/>
            <w:shd w:val="clear" w:color="auto" w:fill="074F6A" w:themeFill="accent4" w:themeFillShade="80"/>
          </w:tcPr>
          <w:p w14:paraId="59D01935" w14:textId="2520346B" w:rsidR="13FB086F" w:rsidRDefault="13FB086F" w:rsidP="13FB086F">
            <w:pPr>
              <w:rPr>
                <w:i/>
                <w:iCs/>
                <w:color w:val="FFFFFF" w:themeColor="background1"/>
                <w:sz w:val="40"/>
                <w:szCs w:val="40"/>
              </w:rPr>
            </w:pPr>
            <w:r w:rsidRPr="13FB086F">
              <w:rPr>
                <w:i/>
                <w:iCs/>
                <w:color w:val="FFFFFF" w:themeColor="background1"/>
                <w:sz w:val="40"/>
                <w:szCs w:val="40"/>
              </w:rPr>
              <w:t>Our People</w:t>
            </w:r>
          </w:p>
        </w:tc>
        <w:tc>
          <w:tcPr>
            <w:tcW w:w="6380" w:type="dxa"/>
          </w:tcPr>
          <w:p w14:paraId="0F90C0E8" w14:textId="562CA38A" w:rsidR="13FB086F" w:rsidRDefault="13FB086F" w:rsidP="13FB086F">
            <w:pPr>
              <w:rPr>
                <w:b/>
                <w:bCs/>
                <w:i/>
                <w:iCs/>
              </w:rPr>
            </w:pPr>
            <w:r w:rsidRPr="13FB086F">
              <w:rPr>
                <w:b/>
                <w:bCs/>
                <w:i/>
                <w:iCs/>
                <w:sz w:val="36"/>
                <w:szCs w:val="36"/>
              </w:rPr>
              <w:t>Build lasting, powerful relationships with those who deliver our humanitarian services</w:t>
            </w:r>
          </w:p>
        </w:tc>
      </w:tr>
    </w:tbl>
    <w:p w14:paraId="4B02CE13" w14:textId="77777777" w:rsidR="00432A07" w:rsidRDefault="00432A07" w:rsidP="13FB086F">
      <w:pPr>
        <w:pStyle w:val="ListParagraph"/>
      </w:pPr>
    </w:p>
    <w:p w14:paraId="1FBB3F77" w14:textId="551F2BF1" w:rsidR="00432A07" w:rsidRDefault="6EED2F84" w:rsidP="13FB086F">
      <w:pPr>
        <w:ind w:left="720"/>
      </w:pPr>
      <w:r>
        <w:t xml:space="preserve">The Canadian Red Cross believes it cannot aspire to do great things without great volunteers, employees and partnerships. </w:t>
      </w:r>
    </w:p>
    <w:p w14:paraId="0CC8E216" w14:textId="1DC0772E" w:rsidR="00432A07" w:rsidRDefault="6EED2F84" w:rsidP="13FB086F">
      <w:pPr>
        <w:ind w:left="720"/>
      </w:pPr>
      <w:r>
        <w:lastRenderedPageBreak/>
        <w:t xml:space="preserve">Four initiatives are planned through Vision 2030 to build lasting, powerful relationships with and among those who deliver our humanitarian services: </w:t>
      </w:r>
    </w:p>
    <w:p w14:paraId="26ECDD6B" w14:textId="47033DFD" w:rsidR="00432A07" w:rsidRDefault="6EED2F84" w:rsidP="13FB086F">
      <w:pPr>
        <w:pStyle w:val="ListParagraph"/>
        <w:numPr>
          <w:ilvl w:val="0"/>
          <w:numId w:val="5"/>
        </w:numPr>
        <w:rPr>
          <w:b/>
          <w:bCs/>
        </w:rPr>
      </w:pPr>
      <w:r w:rsidRPr="13FB086F">
        <w:rPr>
          <w:b/>
          <w:bCs/>
        </w:rPr>
        <w:t xml:space="preserve">Address key gaps affecting employee </w:t>
      </w:r>
      <w:commentRangeStart w:id="2"/>
      <w:r w:rsidRPr="13FB086F">
        <w:rPr>
          <w:b/>
          <w:bCs/>
        </w:rPr>
        <w:t>engagement</w:t>
      </w:r>
      <w:commentRangeEnd w:id="2"/>
      <w:r w:rsidR="00432A07">
        <w:rPr>
          <w:rStyle w:val="CommentReference"/>
        </w:rPr>
        <w:commentReference w:id="2"/>
      </w:r>
    </w:p>
    <w:p w14:paraId="7AEB85AC" w14:textId="65B109DB" w:rsidR="00432A07" w:rsidRDefault="6EED2F84" w:rsidP="00432A07">
      <w:pPr>
        <w:ind w:left="1080"/>
      </w:pPr>
      <w:r>
        <w:t>A priority of Vision 2030 is to retain and attract top talent, build from within, and empower high-performing, cross-functional teams.  To do this, we will:</w:t>
      </w:r>
    </w:p>
    <w:p w14:paraId="3AF77F25" w14:textId="11118258" w:rsidR="00432A07" w:rsidRDefault="6EED2F84" w:rsidP="13FB086F">
      <w:pPr>
        <w:pStyle w:val="ListParagraph"/>
        <w:numPr>
          <w:ilvl w:val="0"/>
          <w:numId w:val="15"/>
        </w:numPr>
      </w:pPr>
      <w:r>
        <w:t>Address current inequities where compensation is not consistent with a given function’s contribution to our Vision 2030 ambitions; or where it is affected by a lack of formal recognition of a valued discipline.</w:t>
      </w:r>
    </w:p>
    <w:p w14:paraId="79E090A0" w14:textId="4027DD7D" w:rsidR="00432A07" w:rsidRDefault="6EED2F84" w:rsidP="13FB086F">
      <w:pPr>
        <w:pStyle w:val="ListParagraph"/>
        <w:numPr>
          <w:ilvl w:val="0"/>
          <w:numId w:val="15"/>
        </w:numPr>
      </w:pPr>
      <w:r>
        <w:t>Reintroduce a secondment program for high-performing individuals that will encourage the exchange of personnel and ideas between operating units to build the culture of collaboration and interoperability between services.</w:t>
      </w:r>
    </w:p>
    <w:p w14:paraId="581BB0F5" w14:textId="7F85EBE7" w:rsidR="00432A07" w:rsidRDefault="6EED2F84" w:rsidP="13FB086F">
      <w:pPr>
        <w:pStyle w:val="ListParagraph"/>
        <w:numPr>
          <w:ilvl w:val="0"/>
          <w:numId w:val="15"/>
        </w:numPr>
      </w:pPr>
      <w:r>
        <w:t xml:space="preserve">Enhance the value delivered from our internal Learning and Development team by creating a stronger connection to service line needs and priorities. </w:t>
      </w:r>
    </w:p>
    <w:p w14:paraId="0D3EAF2E" w14:textId="52EF6BFA" w:rsidR="00432A07" w:rsidRDefault="6EED2F84" w:rsidP="13FB086F">
      <w:pPr>
        <w:pStyle w:val="ListParagraph"/>
        <w:numPr>
          <w:ilvl w:val="0"/>
          <w:numId w:val="15"/>
        </w:numPr>
      </w:pPr>
      <w:r>
        <w:t xml:space="preserve">Assign </w:t>
      </w:r>
      <w:commentRangeStart w:id="3"/>
      <w:r>
        <w:t>people managers</w:t>
      </w:r>
      <w:commentRangeEnd w:id="3"/>
      <w:r w:rsidR="00432A07">
        <w:rPr>
          <w:rStyle w:val="CommentReference"/>
        </w:rPr>
        <w:commentReference w:id="3"/>
      </w:r>
      <w:r>
        <w:t xml:space="preserve"> to work in the field with clients on a recurring basis to help stay fresh by keeping in touch with the teams they lead and the individuals and communities they serve.  </w:t>
      </w:r>
    </w:p>
    <w:p w14:paraId="15D816FC" w14:textId="6E4EEDDF" w:rsidR="00432A07" w:rsidRDefault="6EED2F84" w:rsidP="13FB086F">
      <w:pPr>
        <w:pStyle w:val="ListParagraph"/>
        <w:numPr>
          <w:ilvl w:val="0"/>
          <w:numId w:val="15"/>
        </w:numPr>
      </w:pPr>
      <w:r>
        <w:t>Strive to deliver services that are culturally safe and language sensitive. As a part of this, we will build agile recruitment programs to enhance our success with targeted populations. We will also intensify efforts to recruit more Indigenous personnel into staff and leadership positions.</w:t>
      </w:r>
    </w:p>
    <w:p w14:paraId="633A0C10" w14:textId="77777777" w:rsidR="00432A07" w:rsidRDefault="00432A07" w:rsidP="13FB086F">
      <w:pPr>
        <w:pStyle w:val="ListParagraph"/>
        <w:ind w:left="1530"/>
      </w:pPr>
    </w:p>
    <w:p w14:paraId="5DB1E7A5" w14:textId="6FE62501" w:rsidR="00432A07" w:rsidRDefault="6EED2F84" w:rsidP="13FB086F">
      <w:pPr>
        <w:pStyle w:val="ListParagraph"/>
        <w:numPr>
          <w:ilvl w:val="0"/>
          <w:numId w:val="5"/>
        </w:numPr>
        <w:rPr>
          <w:b/>
          <w:bCs/>
        </w:rPr>
      </w:pPr>
      <w:r w:rsidRPr="13FB086F">
        <w:rPr>
          <w:b/>
          <w:bCs/>
        </w:rPr>
        <w:t>Re-work the volunteer strategy</w:t>
      </w:r>
    </w:p>
    <w:p w14:paraId="2EEA3867" w14:textId="77777777" w:rsidR="00432A07" w:rsidRDefault="00432A07" w:rsidP="13FB086F">
      <w:pPr>
        <w:pStyle w:val="ListParagraph"/>
      </w:pPr>
    </w:p>
    <w:p w14:paraId="03628334" w14:textId="7D1D18F2" w:rsidR="00432A07" w:rsidRDefault="6EED2F84" w:rsidP="13FB086F">
      <w:pPr>
        <w:pStyle w:val="ListParagraph"/>
        <w:ind w:left="1080"/>
      </w:pPr>
      <w:r>
        <w:t xml:space="preserve">Volunteers are key to maintaining our presence in the community – and to living our Fundamental Principles. Our aspiration through Vision 2030 is to become an easier, more fulfilling organization in which to volunteer. We will do this by: </w:t>
      </w:r>
    </w:p>
    <w:p w14:paraId="34C3ADBF" w14:textId="77777777" w:rsidR="00432A07" w:rsidRDefault="00432A07" w:rsidP="13FB086F">
      <w:pPr>
        <w:pStyle w:val="ListParagraph"/>
        <w:ind w:left="810"/>
      </w:pPr>
    </w:p>
    <w:p w14:paraId="0D957C7B" w14:textId="77777777" w:rsidR="00432A07" w:rsidRDefault="6EED2F84" w:rsidP="13FB086F">
      <w:pPr>
        <w:pStyle w:val="ListParagraph"/>
        <w:numPr>
          <w:ilvl w:val="0"/>
          <w:numId w:val="16"/>
        </w:numPr>
      </w:pPr>
      <w:r>
        <w:t xml:space="preserve">Revamping our volunteer training, taking a view from the outside in. Orientation and onboarding will become more targeted by service area, less generic, and less time consuming. </w:t>
      </w:r>
    </w:p>
    <w:p w14:paraId="759D0D35" w14:textId="190BA0A5" w:rsidR="00432A07" w:rsidRDefault="6EED2F84" w:rsidP="13FB086F">
      <w:pPr>
        <w:pStyle w:val="ListParagraph"/>
        <w:numPr>
          <w:ilvl w:val="0"/>
          <w:numId w:val="16"/>
        </w:numPr>
      </w:pPr>
      <w:r>
        <w:t xml:space="preserve">Maintaining better data about our volunteers by making the most of the new </w:t>
      </w:r>
      <w:proofErr w:type="spellStart"/>
      <w:r>
        <w:t>HumaniT</w:t>
      </w:r>
      <w:proofErr w:type="spellEnd"/>
      <w:r>
        <w:t xml:space="preserve"> database to track specific experiences, most recent deployments, and assist in mapping the ‘career development’ of volunteers.</w:t>
      </w:r>
    </w:p>
    <w:p w14:paraId="6141FA50" w14:textId="77777777" w:rsidR="00432A07" w:rsidRDefault="6EED2F84" w:rsidP="13FB086F">
      <w:pPr>
        <w:pStyle w:val="ListParagraph"/>
        <w:numPr>
          <w:ilvl w:val="0"/>
          <w:numId w:val="16"/>
        </w:numPr>
      </w:pPr>
      <w:r>
        <w:t>Energizing a Volunteer Coordinator Network to routinely measure volunteer satisfaction and identify opportunities to recognize their achievements.</w:t>
      </w:r>
    </w:p>
    <w:p w14:paraId="53FA3D92" w14:textId="77777777" w:rsidR="00432A07" w:rsidRDefault="6EED2F84" w:rsidP="13FB086F">
      <w:pPr>
        <w:pStyle w:val="ListParagraph"/>
        <w:numPr>
          <w:ilvl w:val="0"/>
          <w:numId w:val="16"/>
        </w:numPr>
      </w:pPr>
      <w:r>
        <w:lastRenderedPageBreak/>
        <w:t xml:space="preserve">Introducing interesting new engagement opportunities for volunteers across all services and functions – including support services. </w:t>
      </w:r>
    </w:p>
    <w:p w14:paraId="33DB1392" w14:textId="77777777" w:rsidR="00432A07" w:rsidRDefault="00432A07" w:rsidP="13FB086F">
      <w:pPr>
        <w:pStyle w:val="ListParagraph"/>
        <w:ind w:left="1440"/>
      </w:pPr>
    </w:p>
    <w:p w14:paraId="15D4BE72" w14:textId="6E2EDEF3" w:rsidR="00432A07" w:rsidRDefault="6EED2F84" w:rsidP="13FB086F">
      <w:pPr>
        <w:pStyle w:val="ListParagraph"/>
        <w:numPr>
          <w:ilvl w:val="0"/>
          <w:numId w:val="5"/>
        </w:numPr>
        <w:rPr>
          <w:b/>
          <w:bCs/>
        </w:rPr>
      </w:pPr>
      <w:r w:rsidRPr="13FB086F">
        <w:rPr>
          <w:b/>
          <w:bCs/>
        </w:rPr>
        <w:t>Build collaborative relationships with our partners</w:t>
      </w:r>
    </w:p>
    <w:p w14:paraId="564A0F11" w14:textId="36CEAF26" w:rsidR="00432A07" w:rsidRDefault="6EED2F84" w:rsidP="00432A07">
      <w:pPr>
        <w:ind w:left="1080"/>
      </w:pPr>
      <w:r>
        <w:t xml:space="preserve">Partnerships play a critical role in meeting the growth and quality aspirations of our service lines. The Canadian Red Cross believes productive relationships with governments, funders and others must be based upon a long-term view of mutual success. Through Vision 2030, we seek to put this into action by:  </w:t>
      </w:r>
    </w:p>
    <w:p w14:paraId="2B9AC19D" w14:textId="65B75F59" w:rsidR="00432A07" w:rsidRDefault="6EED2F84" w:rsidP="13FB086F">
      <w:pPr>
        <w:pStyle w:val="ListParagraph"/>
        <w:numPr>
          <w:ilvl w:val="0"/>
          <w:numId w:val="17"/>
        </w:numPr>
      </w:pPr>
      <w:r>
        <w:t>Conducting an annual ‘satisfaction review’ with key partners and stakeholders to assess the strength of our relationships and identify opportunities to enhance them.</w:t>
      </w:r>
    </w:p>
    <w:p w14:paraId="5E3879C6" w14:textId="4937DE3D" w:rsidR="00432A07" w:rsidRDefault="6EED2F84" w:rsidP="13FB086F">
      <w:pPr>
        <w:pStyle w:val="ListParagraph"/>
        <w:numPr>
          <w:ilvl w:val="0"/>
          <w:numId w:val="17"/>
        </w:numPr>
      </w:pPr>
      <w:r>
        <w:t xml:space="preserve">Performing a formal debrief after each event to evaluate the effectiveness of each party in the execution of their respective responsibilities. </w:t>
      </w:r>
    </w:p>
    <w:p w14:paraId="01C5719B" w14:textId="214B465F" w:rsidR="00432A07" w:rsidRDefault="6EED2F84" w:rsidP="13FB086F">
      <w:pPr>
        <w:pStyle w:val="ListParagraph"/>
        <w:numPr>
          <w:ilvl w:val="0"/>
          <w:numId w:val="17"/>
        </w:numPr>
      </w:pPr>
      <w:r>
        <w:t>Providing a semi-annual summary of the above activities for the Executive team for information purposes and, where required, for their intervention or support.</w:t>
      </w:r>
    </w:p>
    <w:p w14:paraId="616BF290" w14:textId="71E6BEDE" w:rsidR="00432A07" w:rsidRDefault="00432A07" w:rsidP="13FB086F"/>
    <w:p w14:paraId="74191FA8" w14:textId="65A342C2" w:rsidR="00432A07" w:rsidRDefault="00432A07" w:rsidP="13FB086F">
      <w:pPr>
        <w:ind w:left="1800"/>
      </w:pPr>
      <w:bookmarkStart w:id="4" w:name="_Hlk191304040"/>
      <w:bookmarkEnd w:id="4"/>
    </w:p>
    <w:p w14:paraId="2BBCE407" w14:textId="3D803B07" w:rsidR="1AFA4444" w:rsidRDefault="1AFA4444" w:rsidP="1AFA4444">
      <w:pPr>
        <w:ind w:left="1080"/>
      </w:pPr>
    </w:p>
    <w:tbl>
      <w:tblPr>
        <w:tblStyle w:val="TableGrid"/>
        <w:tblW w:w="935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5"/>
        <w:gridCol w:w="4775"/>
      </w:tblGrid>
      <w:tr w:rsidR="00BA7B5E" w14:paraId="3E2C0C15" w14:textId="77777777" w:rsidTr="6E535683">
        <w:tc>
          <w:tcPr>
            <w:tcW w:w="4575" w:type="dxa"/>
            <w:shd w:val="clear" w:color="auto" w:fill="074F6A" w:themeFill="accent4" w:themeFillShade="80"/>
          </w:tcPr>
          <w:p w14:paraId="20E4DE6F" w14:textId="1731833F" w:rsidR="00BA7B5E" w:rsidRPr="00345616" w:rsidRDefault="00BA7B5E" w:rsidP="6E535683">
            <w:pPr>
              <w:rPr>
                <w:i/>
                <w:iCs/>
                <w:color w:val="FFFFFF" w:themeColor="background1"/>
              </w:rPr>
            </w:pPr>
            <w:r>
              <w:br w:type="page"/>
            </w:r>
            <w:r w:rsidR="69825D75" w:rsidRPr="6E535683">
              <w:rPr>
                <w:i/>
                <w:iCs/>
                <w:color w:val="FFFFFF" w:themeColor="background1"/>
                <w:sz w:val="40"/>
                <w:szCs w:val="40"/>
              </w:rPr>
              <w:t>Financial Sustainability</w:t>
            </w:r>
          </w:p>
        </w:tc>
        <w:tc>
          <w:tcPr>
            <w:tcW w:w="4775" w:type="dxa"/>
          </w:tcPr>
          <w:p w14:paraId="0736035F" w14:textId="0805F706" w:rsidR="00BA7B5E" w:rsidRPr="00345616" w:rsidRDefault="00BA7B5E" w:rsidP="00AC25EF">
            <w:pPr>
              <w:rPr>
                <w:b/>
                <w:bCs/>
                <w:i/>
                <w:iCs/>
              </w:rPr>
            </w:pPr>
            <w:r w:rsidRPr="00BA7B5E">
              <w:rPr>
                <w:b/>
                <w:bCs/>
                <w:i/>
                <w:iCs/>
                <w:sz w:val="36"/>
                <w:szCs w:val="36"/>
              </w:rPr>
              <w:t>Achieve a position of sustained, independent financial stability</w:t>
            </w:r>
          </w:p>
        </w:tc>
      </w:tr>
    </w:tbl>
    <w:p w14:paraId="623D93F5" w14:textId="77777777" w:rsidR="00BA7B5E" w:rsidRDefault="00BA7B5E" w:rsidP="0084756B">
      <w:pPr>
        <w:ind w:left="720"/>
      </w:pPr>
    </w:p>
    <w:p w14:paraId="58E31D25" w14:textId="21688F2C" w:rsidR="004D6804" w:rsidRDefault="004D6804" w:rsidP="0084756B">
      <w:pPr>
        <w:ind w:left="720"/>
      </w:pPr>
      <w:r>
        <w:t>The Canadian Red Cross is in a strong financial position</w:t>
      </w:r>
      <w:r w:rsidR="473E2F2D">
        <w:t xml:space="preserve"> as we embark on Vision 2030</w:t>
      </w:r>
      <w:r w:rsidR="4A390441">
        <w:t xml:space="preserve">. </w:t>
      </w:r>
      <w:r>
        <w:t>Looking ahead, the organization recognizes the need to drive revenue growth to ensure long-term financial independence and stability. As part of Vision 2030, two high-priority initiatives will be implemented to achieve this goal.</w:t>
      </w:r>
    </w:p>
    <w:p w14:paraId="5A371C4E" w14:textId="22778C83" w:rsidR="007A591E" w:rsidRPr="009C55DD" w:rsidRDefault="002037B2" w:rsidP="00010333">
      <w:pPr>
        <w:pStyle w:val="ListParagraph"/>
        <w:numPr>
          <w:ilvl w:val="0"/>
          <w:numId w:val="18"/>
        </w:numPr>
        <w:rPr>
          <w:b/>
          <w:bCs/>
        </w:rPr>
      </w:pPr>
      <w:r w:rsidRPr="009C55DD">
        <w:rPr>
          <w:b/>
          <w:bCs/>
        </w:rPr>
        <w:t>A</w:t>
      </w:r>
      <w:r w:rsidR="007A591E" w:rsidRPr="009C55DD">
        <w:rPr>
          <w:b/>
          <w:bCs/>
        </w:rPr>
        <w:t>dopt leading tools and approaches to support our growth strategies</w:t>
      </w:r>
    </w:p>
    <w:p w14:paraId="00D7E91C" w14:textId="2E1F0D70" w:rsidR="007A591E" w:rsidRPr="007A591E" w:rsidRDefault="007A591E" w:rsidP="00EF3279">
      <w:pPr>
        <w:ind w:left="1080"/>
      </w:pPr>
      <w:r w:rsidRPr="007A591E">
        <w:t xml:space="preserve">Strong financial competency requires disciplined management practices, timely reporting on results, and supporting a robust budgeting and planning process.  </w:t>
      </w:r>
      <w:r w:rsidR="00DF47FC">
        <w:t>U</w:t>
      </w:r>
      <w:r w:rsidRPr="007A591E">
        <w:t xml:space="preserve">nder Vision 2030, the Canadian Red Cross is seeking </w:t>
      </w:r>
      <w:r w:rsidR="00DF47FC">
        <w:t>to go beyond that</w:t>
      </w:r>
      <w:r w:rsidRPr="007A591E">
        <w:t>.</w:t>
      </w:r>
    </w:p>
    <w:p w14:paraId="5947DA2F" w14:textId="783CCF49" w:rsidR="007A591E" w:rsidRPr="007A591E" w:rsidRDefault="007A591E" w:rsidP="00EF3279">
      <w:pPr>
        <w:ind w:left="1080"/>
      </w:pPr>
      <w:r w:rsidRPr="007A591E">
        <w:lastRenderedPageBreak/>
        <w:t xml:space="preserve">We intend to leverage our service line and finance leadership to fuel growth in service funding and to measure the impact of our work in the field. </w:t>
      </w:r>
      <w:r w:rsidR="00836628">
        <w:t xml:space="preserve"> </w:t>
      </w:r>
      <w:r w:rsidRPr="007A591E">
        <w:t>We will do this through:</w:t>
      </w:r>
    </w:p>
    <w:p w14:paraId="332D4332" w14:textId="56C87B24" w:rsidR="007A591E" w:rsidRPr="007A591E" w:rsidRDefault="0562FAAF" w:rsidP="00010333">
      <w:pPr>
        <w:pStyle w:val="ListParagraph"/>
        <w:numPr>
          <w:ilvl w:val="0"/>
          <w:numId w:val="4"/>
        </w:numPr>
      </w:pPr>
      <w:r>
        <w:t>Continu</w:t>
      </w:r>
      <w:r w:rsidR="3B158C10">
        <w:t xml:space="preserve">ing </w:t>
      </w:r>
      <w:r>
        <w:t>d</w:t>
      </w:r>
      <w:r w:rsidR="59793E86">
        <w:t>evelopment of our technological and digital capabilities</w:t>
      </w:r>
      <w:r w:rsidR="513A39E4">
        <w:t>,</w:t>
      </w:r>
      <w:r w:rsidR="1158CF83">
        <w:t xml:space="preserve"> </w:t>
      </w:r>
      <w:r w:rsidR="513A39E4">
        <w:t>including</w:t>
      </w:r>
      <w:r w:rsidR="59793E86">
        <w:t xml:space="preserve"> </w:t>
      </w:r>
      <w:r w:rsidR="513A39E4">
        <w:t>an</w:t>
      </w:r>
      <w:r w:rsidR="59793E86">
        <w:t xml:space="preserve"> enterprise-wide </w:t>
      </w:r>
      <w:r w:rsidR="00015A19">
        <w:t>technology roadmap</w:t>
      </w:r>
      <w:r w:rsidR="718E228A">
        <w:t>.</w:t>
      </w:r>
    </w:p>
    <w:p w14:paraId="00996C94" w14:textId="6A692D23" w:rsidR="00845930" w:rsidRDefault="268E76F4" w:rsidP="00010333">
      <w:pPr>
        <w:pStyle w:val="ListParagraph"/>
        <w:numPr>
          <w:ilvl w:val="0"/>
          <w:numId w:val="4"/>
        </w:numPr>
      </w:pPr>
      <w:r w:rsidRPr="5AA850DD">
        <w:t>Encouraging</w:t>
      </w:r>
      <w:r w:rsidR="4D415EF3" w:rsidRPr="5AA850DD">
        <w:t xml:space="preserve"> our service line and finance professionals to bring forward </w:t>
      </w:r>
      <w:r w:rsidR="2E01F02D">
        <w:t xml:space="preserve">and tailor </w:t>
      </w:r>
      <w:r w:rsidR="4D415EF3">
        <w:t>additional private sector best practices and value-add</w:t>
      </w:r>
      <w:r w:rsidR="4D415EF3" w:rsidRPr="5AA850DD">
        <w:t>ing tools</w:t>
      </w:r>
      <w:r w:rsidR="0FFDE355" w:rsidRPr="5AA850DD">
        <w:t>.</w:t>
      </w:r>
    </w:p>
    <w:p w14:paraId="14AE5A16" w14:textId="76C149F7" w:rsidR="1EA9C34E" w:rsidRDefault="1EA9C34E" w:rsidP="00010333">
      <w:pPr>
        <w:pStyle w:val="ListParagraph"/>
        <w:numPr>
          <w:ilvl w:val="0"/>
          <w:numId w:val="4"/>
        </w:numPr>
      </w:pPr>
      <w:r w:rsidRPr="5AA850DD">
        <w:t>E</w:t>
      </w:r>
      <w:r w:rsidR="4D415EF3" w:rsidRPr="5AA850DD">
        <w:t>xplor</w:t>
      </w:r>
      <w:r w:rsidR="2E1093BF" w:rsidRPr="5AA850DD">
        <w:t>ing</w:t>
      </w:r>
      <w:r w:rsidR="4D415EF3" w:rsidRPr="5AA850DD">
        <w:t xml:space="preserve"> new ways to deploy finance-related best practices</w:t>
      </w:r>
      <w:r w:rsidR="4D415EF3">
        <w:t xml:space="preserve"> to fuel growth in services. This </w:t>
      </w:r>
      <w:r w:rsidR="26DA246A">
        <w:t>might include e</w:t>
      </w:r>
      <w:r w:rsidR="4D415EF3">
        <w:t>stablishing revenue targets and investment budgets to support growth-oriented programs</w:t>
      </w:r>
      <w:r w:rsidR="43763F94">
        <w:t xml:space="preserve">, or introducing </w:t>
      </w:r>
      <w:r w:rsidR="4D415EF3">
        <w:t>an expanded variable compensation structure for those directly tasked with delivering against our business development targets.</w:t>
      </w:r>
      <w:r>
        <w:br/>
      </w:r>
    </w:p>
    <w:p w14:paraId="15C40D41" w14:textId="30DDC611" w:rsidR="007A591E" w:rsidRPr="004A2CC4" w:rsidRDefault="004A2CC4" w:rsidP="00010333">
      <w:pPr>
        <w:pStyle w:val="ListParagraph"/>
        <w:numPr>
          <w:ilvl w:val="0"/>
          <w:numId w:val="18"/>
        </w:numPr>
        <w:rPr>
          <w:b/>
          <w:bCs/>
        </w:rPr>
      </w:pPr>
      <w:r w:rsidRPr="004A2CC4">
        <w:rPr>
          <w:b/>
          <w:bCs/>
        </w:rPr>
        <w:t>D</w:t>
      </w:r>
      <w:r w:rsidR="007A591E" w:rsidRPr="004A2CC4">
        <w:rPr>
          <w:b/>
          <w:bCs/>
        </w:rPr>
        <w:t>rive growth in Philanthropy</w:t>
      </w:r>
    </w:p>
    <w:p w14:paraId="1D3D2572" w14:textId="4672FCFE" w:rsidR="007A591E" w:rsidRPr="007A591E" w:rsidRDefault="4D415EF3" w:rsidP="5AA850DD">
      <w:pPr>
        <w:spacing w:after="0"/>
        <w:ind w:left="1080"/>
      </w:pPr>
      <w:r>
        <w:t xml:space="preserve">Our total net revenue in Philanthropy has been growing, but we face strong headwinds in both individual and corporate giving. To counter this, </w:t>
      </w:r>
      <w:r w:rsidR="2685E7E2">
        <w:t>Vision 2030</w:t>
      </w:r>
      <w:r w:rsidR="414533EC">
        <w:t xml:space="preserve"> </w:t>
      </w:r>
      <w:r w:rsidR="118B3E8A">
        <w:t>will</w:t>
      </w:r>
      <w:r>
        <w:t xml:space="preserve"> </w:t>
      </w:r>
      <w:r w:rsidR="4904088D">
        <w:t>see us</w:t>
      </w:r>
      <w:r>
        <w:t>:</w:t>
      </w:r>
    </w:p>
    <w:p w14:paraId="786C85F4" w14:textId="6CC98471" w:rsidR="59793E86" w:rsidRPr="00015A19" w:rsidRDefault="59793E86" w:rsidP="166DD708">
      <w:pPr>
        <w:numPr>
          <w:ilvl w:val="0"/>
          <w:numId w:val="2"/>
        </w:numPr>
        <w:spacing w:after="0"/>
      </w:pPr>
      <w:r>
        <w:t xml:space="preserve">Augment staff resources and align </w:t>
      </w:r>
      <w:r w:rsidR="2C367468">
        <w:t xml:space="preserve">and deepen </w:t>
      </w:r>
      <w:r>
        <w:t xml:space="preserve">our skills in Philanthropy to </w:t>
      </w:r>
      <w:r w:rsidR="10BEF039">
        <w:t xml:space="preserve">optimize our core fundraising channels </w:t>
      </w:r>
      <w:r w:rsidR="10BEF039" w:rsidRPr="00015A19">
        <w:t xml:space="preserve">and </w:t>
      </w:r>
      <w:r w:rsidR="5F03BF62" w:rsidRPr="00015A19">
        <w:t xml:space="preserve">to significantly grow </w:t>
      </w:r>
      <w:r w:rsidR="00015A19" w:rsidRPr="00015A19">
        <w:t>in</w:t>
      </w:r>
      <w:r w:rsidR="5F03BF62" w:rsidRPr="00015A19">
        <w:t xml:space="preserve"> </w:t>
      </w:r>
      <w:r w:rsidR="00015A19">
        <w:t xml:space="preserve">the area of </w:t>
      </w:r>
      <w:r w:rsidR="5F03BF62" w:rsidRPr="00015A19">
        <w:t>planned giving and transformational level donations</w:t>
      </w:r>
      <w:r w:rsidR="00015A19" w:rsidRPr="00015A19">
        <w:t xml:space="preserve"> </w:t>
      </w:r>
      <w:r w:rsidR="5F03BF62" w:rsidRPr="00015A19">
        <w:t xml:space="preserve">through corporate accounts and major individual gifts. </w:t>
      </w:r>
    </w:p>
    <w:p w14:paraId="1808EEB7" w14:textId="14394735" w:rsidR="007A591E" w:rsidRPr="007A591E" w:rsidRDefault="4D415EF3" w:rsidP="00010333">
      <w:pPr>
        <w:numPr>
          <w:ilvl w:val="0"/>
          <w:numId w:val="2"/>
        </w:numPr>
        <w:spacing w:after="0"/>
      </w:pPr>
      <w:r w:rsidRPr="5AA850DD">
        <w:t>Draft a corporate marketing plan</w:t>
      </w:r>
      <w:r>
        <w:t xml:space="preserve"> to help craft narratives that tell a compelling story about </w:t>
      </w:r>
      <w:r w:rsidR="6E4476D7">
        <w:t xml:space="preserve">the </w:t>
      </w:r>
      <w:r>
        <w:t>C</w:t>
      </w:r>
      <w:r w:rsidR="6B2E2646">
        <w:t xml:space="preserve">anadian </w:t>
      </w:r>
      <w:r>
        <w:t>R</w:t>
      </w:r>
      <w:r w:rsidR="7C51298B">
        <w:t xml:space="preserve">ed </w:t>
      </w:r>
      <w:r>
        <w:t>C</w:t>
      </w:r>
      <w:r w:rsidR="7C51298B">
        <w:t>ross</w:t>
      </w:r>
      <w:r>
        <w:t xml:space="preserve"> and the difference we make for those we support and serve, and the intrinsic value of donating to our cause. </w:t>
      </w:r>
    </w:p>
    <w:p w14:paraId="55CFD6E6" w14:textId="6156D9CC" w:rsidR="4D415EF3" w:rsidRDefault="4D415EF3" w:rsidP="00010333">
      <w:pPr>
        <w:numPr>
          <w:ilvl w:val="0"/>
          <w:numId w:val="2"/>
        </w:numPr>
        <w:spacing w:after="0"/>
      </w:pPr>
      <w:r w:rsidRPr="6E535683">
        <w:t>Gain more leverage from our technology infrastructure</w:t>
      </w:r>
      <w:r>
        <w:t xml:space="preserve"> to improve the efficiency of fundraising activities. </w:t>
      </w:r>
    </w:p>
    <w:sectPr w:rsidR="4D415EF3">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olleen Lowe" w:date="1900-01-01T00:00:00Z" w:initials="CL">
    <w:p w14:paraId="0852517B" w14:textId="77777777" w:rsidR="00EF454B" w:rsidRDefault="00570F40" w:rsidP="00EF454B">
      <w:r>
        <w:rPr>
          <w:rStyle w:val="CommentReference"/>
        </w:rPr>
        <w:annotationRef/>
      </w:r>
      <w:r w:rsidR="00EF454B">
        <w:rPr>
          <w:b/>
          <w:bCs/>
          <w:sz w:val="20"/>
          <w:szCs w:val="20"/>
        </w:rPr>
        <w:t xml:space="preserve">Graphic needs to be revised to remove numerical ranking (implies order of importance). </w:t>
      </w:r>
    </w:p>
  </w:comment>
  <w:comment w:id="2" w:author="Larry Mills" w:date="2025-03-08T00:37:00Z" w:initials="LM">
    <w:p w14:paraId="0B11C814" w14:textId="73F4A900" w:rsidR="00570F40" w:rsidRDefault="00570F40">
      <w:pPr>
        <w:pStyle w:val="CommentText"/>
      </w:pPr>
      <w:r>
        <w:rPr>
          <w:rStyle w:val="CommentReference"/>
        </w:rPr>
        <w:annotationRef/>
      </w:r>
      <w:r w:rsidRPr="0B07DFD0">
        <w:t>Not sure this should be the lead initiative</w:t>
      </w:r>
    </w:p>
  </w:comment>
  <w:comment w:id="3" w:author="Colleen Lowe" w:date="2025-02-27T03:20:00Z" w:initials="CL">
    <w:p w14:paraId="032F65D8" w14:textId="56BEB72B" w:rsidR="00570F40" w:rsidRDefault="00570F40">
      <w:pPr>
        <w:pStyle w:val="CommentText"/>
      </w:pPr>
      <w:r>
        <w:rPr>
          <w:rStyle w:val="CommentReference"/>
        </w:rPr>
        <w:annotationRef/>
      </w:r>
      <w:r w:rsidRPr="0075D68C">
        <w:t>Should this terminology be aligned with the new terminology within JA?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852517B" w15:done="0"/>
  <w15:commentEx w15:paraId="0B11C814" w15:done="0"/>
  <w15:commentEx w15:paraId="032F65D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362F110" w16cex:dateUtc="2025-03-04T22:15:00Z"/>
  <w16cex:commentExtensible w16cex:durableId="67B656FA" w16cex:dateUtc="2025-03-08T13:37:00Z"/>
  <w16cex:commentExtensible w16cex:durableId="46983187" w16cex:dateUtc="2025-02-27T16: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852517B" w16cid:durableId="5362F110"/>
  <w16cid:commentId w16cid:paraId="0B11C814" w16cid:durableId="67B656FA"/>
  <w16cid:commentId w16cid:paraId="032F65D8" w16cid:durableId="4698318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39145" w14:textId="77777777" w:rsidR="00A70A58" w:rsidRDefault="00A70A58" w:rsidP="00EE1259">
      <w:pPr>
        <w:spacing w:after="0" w:line="240" w:lineRule="auto"/>
      </w:pPr>
      <w:r>
        <w:separator/>
      </w:r>
    </w:p>
  </w:endnote>
  <w:endnote w:type="continuationSeparator" w:id="0">
    <w:p w14:paraId="0BF5582D" w14:textId="77777777" w:rsidR="00A70A58" w:rsidRDefault="00A70A58" w:rsidP="00EE1259">
      <w:pPr>
        <w:spacing w:after="0" w:line="240" w:lineRule="auto"/>
      </w:pPr>
      <w:r>
        <w:continuationSeparator/>
      </w:r>
    </w:p>
  </w:endnote>
  <w:endnote w:type="continuationNotice" w:id="1">
    <w:p w14:paraId="013DB999" w14:textId="77777777" w:rsidR="00A70A58" w:rsidRDefault="00A70A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3DA4B" w14:textId="1F0708AA" w:rsidR="00DE2C42" w:rsidRDefault="00DE2C42">
    <w:pPr>
      <w:pStyle w:val="Footer"/>
    </w:pPr>
    <w:r>
      <w:rPr>
        <w:noProof/>
      </w:rPr>
      <mc:AlternateContent>
        <mc:Choice Requires="wps">
          <w:drawing>
            <wp:anchor distT="0" distB="0" distL="0" distR="0" simplePos="0" relativeHeight="251658244" behindDoc="0" locked="0" layoutInCell="1" allowOverlap="1" wp14:anchorId="6BE4372C" wp14:editId="0A246260">
              <wp:simplePos x="635" y="635"/>
              <wp:positionH relativeFrom="page">
                <wp:align>left</wp:align>
              </wp:positionH>
              <wp:positionV relativeFrom="page">
                <wp:align>bottom</wp:align>
              </wp:positionV>
              <wp:extent cx="1101725" cy="352425"/>
              <wp:effectExtent l="0" t="0" r="3175" b="0"/>
              <wp:wrapNone/>
              <wp:docPr id="177918807" name="Text Box 5" descr="Internal - Inter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1725" cy="352425"/>
                      </a:xfrm>
                      <a:prstGeom prst="rect">
                        <a:avLst/>
                      </a:prstGeom>
                      <a:noFill/>
                      <a:ln>
                        <a:noFill/>
                      </a:ln>
                    </wps:spPr>
                    <wps:txbx>
                      <w:txbxContent>
                        <w:p w14:paraId="48B9517F" w14:textId="08784CBB" w:rsidR="00DE2C42" w:rsidRPr="00DE2C42" w:rsidRDefault="00DE2C42" w:rsidP="00DE2C42">
                          <w:pPr>
                            <w:spacing w:after="0"/>
                            <w:rPr>
                              <w:rFonts w:ascii="Calibri" w:eastAsia="Calibri" w:hAnsi="Calibri" w:cs="Calibri"/>
                              <w:noProof/>
                              <w:color w:val="EE0000"/>
                              <w:sz w:val="20"/>
                              <w:szCs w:val="20"/>
                            </w:rPr>
                          </w:pPr>
                          <w:r w:rsidRPr="00DE2C42">
                            <w:rPr>
                              <w:rFonts w:ascii="Calibri" w:eastAsia="Calibri" w:hAnsi="Calibri" w:cs="Calibri"/>
                              <w:noProof/>
                              <w:color w:val="EE0000"/>
                              <w:sz w:val="20"/>
                              <w:szCs w:val="20"/>
                            </w:rPr>
                            <w:t>Internal - Interne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v:shapetype id="_x0000_t202" coordsize="21600,21600" o:spt="202" path="m,l,21600r21600,l21600,xe" w14:anchorId="6BE4372C">
              <v:stroke joinstyle="miter"/>
              <v:path gradientshapeok="t" o:connecttype="rect"/>
            </v:shapetype>
            <v:shape id="Text Box 5" style="position:absolute;margin-left:0;margin-top:0;width:86.75pt;height:27.75pt;z-index:251658244;visibility:visible;mso-wrap-style:none;mso-wrap-distance-left:0;mso-wrap-distance-top:0;mso-wrap-distance-right:0;mso-wrap-distance-bottom:0;mso-position-horizontal:left;mso-position-horizontal-relative:page;mso-position-vertical:bottom;mso-position-vertical-relative:page;v-text-anchor:bottom" alt="Internal - Interne"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ABMEgIAACIEAAAOAAAAZHJzL2Uyb0RvYy54bWysU8lu2zAQvRfoPxC811oadxEsB24CFwWM&#10;JIBT5ExTpCWA5BAkbcn9+g4py27TnopeqNHMcJb3Hhe3g1bkKJzvwNS0mOWUCMOh6cy+pt+f1+8+&#10;UeIDMw1TYERNT8LT2+XbN4veVqKEFlQjHMEixle9rWkbgq2yzPNWaOZnYIXBoASnWcBft88ax3qs&#10;rlVW5vmHrAfXWAdceI/e+zFIl6m+lIKHRym9CETVFGcL6XTp3MUzWy5YtXfMth0/j8H+YQrNOoNN&#10;L6XuWWDk4Lo/SumOO/Agw4yDzkDKjou0A25T5K+22bbMirQLguPtBSb//8ryh+PWPjkShi8wIIER&#10;kN76yqMz7jNIp+MXJyUYRwhPF9jEEAiPl4q8+FjOKeEYez8vb9DGMtn1tnU+fBWgSTRq6pCWhBY7&#10;bnwYU6eU2MzAulMqUaPMbw6sGT3ZdcRohWE3kK6paTmNv4PmhFs5GAn3lq87bL1hPjwxhwzjIqja&#10;8IiHVNDXFM4WJS24H3/zx3wEHqOU9KiYmhqUNCXqm0FCyvlNnkeFpT803GTsklF8zucxbg76DlCM&#10;Bb4Ly5MZk4OaTOlAv6CoV7Ebhpjh2LOmu8m8C6N+8VFwsVqlJBSTZWFjtpbH0hGzCOjz8MKcPaMe&#10;kK8HmDTFqlfgj7nxprerQ0AKEjMR3xHNM+woxMTt+dFEpf/6n7KuT3v5EwAA//8DAFBLAwQUAAYA&#10;CAAAACEAmJZjRNoAAAAEAQAADwAAAGRycy9kb3ducmV2LnhtbEyPzU7DMBCE70h9B2srcaMORQko&#10;xKmq8iOuBCQ4OvE2jhqv03jbhrfH5VIuK41mNPNtsZpcL444hs6TgttFAgKp8aajVsHnx8vNA4jA&#10;mozuPaGCHwywKmdXhc6NP9E7HituRSyhkGsFlnnIpQyNRafDwg9I0dv60WmOcmylGfUplrteLpMk&#10;k053FBesHnBjsdlVB6cge3pd2+Er+95vl+Et1H7HlX9W6no+rR9BME58CcMZP6JDGZlqfyATRK8g&#10;PsJ/9+zd36UgagVpmoIsC/kfvvwFAAD//wMAUEsBAi0AFAAGAAgAAAAhALaDOJL+AAAA4QEAABMA&#10;AAAAAAAAAAAAAAAAAAAAAFtDb250ZW50X1R5cGVzXS54bWxQSwECLQAUAAYACAAAACEAOP0h/9YA&#10;AACUAQAACwAAAAAAAAAAAAAAAAAvAQAAX3JlbHMvLnJlbHNQSwECLQAUAAYACAAAACEAcfQATBIC&#10;AAAiBAAADgAAAAAAAAAAAAAAAAAuAgAAZHJzL2Uyb0RvYy54bWxQSwECLQAUAAYACAAAACEAmJZj&#10;RNoAAAAEAQAADwAAAAAAAAAAAAAAAABsBAAAZHJzL2Rvd25yZXYueG1sUEsFBgAAAAAEAAQA8wAA&#10;AHMFAAAAAA==&#10;">
              <v:textbox style="mso-fit-shape-to-text:t" inset="20pt,0,0,15pt">
                <w:txbxContent>
                  <w:p w:rsidRPr="00DE2C42" w:rsidR="00DE2C42" w:rsidP="00DE2C42" w:rsidRDefault="00DE2C42" w14:paraId="48B9517F" w14:textId="08784CBB">
                    <w:pPr>
                      <w:spacing w:after="0"/>
                      <w:rPr>
                        <w:rFonts w:ascii="Calibri" w:hAnsi="Calibri" w:eastAsia="Calibri" w:cs="Calibri"/>
                        <w:noProof/>
                        <w:color w:val="EE0000"/>
                        <w:sz w:val="20"/>
                        <w:szCs w:val="20"/>
                      </w:rPr>
                    </w:pPr>
                    <w:r w:rsidRPr="00DE2C42">
                      <w:rPr>
                        <w:rFonts w:ascii="Calibri" w:hAnsi="Calibri" w:eastAsia="Calibri" w:cs="Calibri"/>
                        <w:noProof/>
                        <w:color w:val="EE0000"/>
                        <w:sz w:val="20"/>
                        <w:szCs w:val="20"/>
                      </w:rPr>
                      <w:t>Internal - Interne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9685365"/>
      <w:docPartObj>
        <w:docPartGallery w:val="Page Numbers (Bottom of Page)"/>
        <w:docPartUnique/>
      </w:docPartObj>
    </w:sdtPr>
    <w:sdtEndPr>
      <w:rPr>
        <w:noProof/>
      </w:rPr>
    </w:sdtEndPr>
    <w:sdtContent>
      <w:p w14:paraId="063B12CB" w14:textId="6B56B066" w:rsidR="00EE1259" w:rsidRDefault="00DE2C42">
        <w:pPr>
          <w:pStyle w:val="Footer"/>
          <w:jc w:val="center"/>
        </w:pPr>
        <w:r>
          <w:rPr>
            <w:noProof/>
          </w:rPr>
          <mc:AlternateContent>
            <mc:Choice Requires="wps">
              <w:drawing>
                <wp:anchor distT="0" distB="0" distL="0" distR="0" simplePos="0" relativeHeight="251658245" behindDoc="0" locked="0" layoutInCell="1" allowOverlap="1" wp14:anchorId="77BA21BA" wp14:editId="602A860E">
                  <wp:simplePos x="635" y="635"/>
                  <wp:positionH relativeFrom="page">
                    <wp:align>left</wp:align>
                  </wp:positionH>
                  <wp:positionV relativeFrom="page">
                    <wp:align>bottom</wp:align>
                  </wp:positionV>
                  <wp:extent cx="1101725" cy="352425"/>
                  <wp:effectExtent l="0" t="0" r="3175" b="0"/>
                  <wp:wrapNone/>
                  <wp:docPr id="1456264787" name="Text Box 6" descr="Internal - Inter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1725" cy="352425"/>
                          </a:xfrm>
                          <a:prstGeom prst="rect">
                            <a:avLst/>
                          </a:prstGeom>
                          <a:noFill/>
                          <a:ln>
                            <a:noFill/>
                          </a:ln>
                        </wps:spPr>
                        <wps:txbx>
                          <w:txbxContent>
                            <w:p w14:paraId="55A0D3FB" w14:textId="15F12BD0" w:rsidR="00DE2C42" w:rsidRPr="00DE2C42" w:rsidRDefault="00DE2C42" w:rsidP="00DE2C42">
                              <w:pPr>
                                <w:spacing w:after="0"/>
                                <w:rPr>
                                  <w:rFonts w:ascii="Calibri" w:eastAsia="Calibri" w:hAnsi="Calibri" w:cs="Calibri"/>
                                  <w:noProof/>
                                  <w:color w:val="EE0000"/>
                                  <w:sz w:val="20"/>
                                  <w:szCs w:val="20"/>
                                </w:rPr>
                              </w:pPr>
                              <w:r w:rsidRPr="00DE2C42">
                                <w:rPr>
                                  <w:rFonts w:ascii="Calibri" w:eastAsia="Calibri" w:hAnsi="Calibri" w:cs="Calibri"/>
                                  <w:noProof/>
                                  <w:color w:val="EE0000"/>
                                  <w:sz w:val="20"/>
                                  <w:szCs w:val="20"/>
                                </w:rPr>
                                <w:t>Internal - Interne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v:shapetype id="_x0000_t202" coordsize="21600,21600" o:spt="202" path="m,l,21600r21600,l21600,xe" w14:anchorId="77BA21BA">
                  <v:stroke joinstyle="miter"/>
                  <v:path gradientshapeok="t" o:connecttype="rect"/>
                </v:shapetype>
                <v:shape id="Text Box 6" style="position:absolute;left:0;text-align:left;margin-left:0;margin-top:0;width:86.75pt;height:27.75pt;z-index:251658245;visibility:visible;mso-wrap-style:none;mso-wrap-distance-left:0;mso-wrap-distance-top:0;mso-wrap-distance-right:0;mso-wrap-distance-bottom:0;mso-position-horizontal:left;mso-position-horizontal-relative:page;mso-position-vertical:bottom;mso-position-vertical-relative:page;v-text-anchor:bottom" alt="Internal - Interne"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HEEgIAACIEAAAOAAAAZHJzL2Uyb0RvYy54bWysU02P2yAQvVfqf0DcG9vpph9WnFW6q1SV&#10;ot2VstWeMYbYEjAISOz013fAcdJue6p6wc8zw3y8eSxvB63IUTjfgaloMcspEYZD05l9Rb8/b959&#10;osQHZhqmwIiKnoSnt6u3b5a9LcUcWlCNcASTGF/2tqJtCLbMMs9boZmfgRUGnRKcZgF/3T5rHOsx&#10;u1bZPM8/ZD24xjrgwnu03o9Oukr5pRQ8PErpRSCqothbSKdLZx3PbLVk5d4x23b83Ab7hy406wwW&#10;vaS6Z4GRg+v+SKU77sCDDDMOOgMpOy7SDDhNkb+aZtcyK9IsSI63F5r8/0vLH447++RIGL7AgAuM&#10;hPTWlx6NcZ5BOh2/2ClBP1J4utAmhkB4vFTkxcf5ghKOvveL+Q1iTJNdb1vnw1cBmkRQUYdrSWyx&#10;49aHMXQKicUMbDql0mqU+c2AOaMlu7YYURjqgXQNFp/ar6E54VQOxoV7yzcdlt4yH56Yww3jIKja&#10;8IiHVNBXFM6Ikhbcj7/ZYzwSj15KelRMRQ1KmhL1zeBC5oubPI8KS38I3ATqBIrP+SL6zUHfAYqx&#10;wHdheYIxOKgJSgf6BUW9jtXQxQzHmhWtJ3gXRv3io+BivU5BKCbLwtbsLI+pI2eR0OfhhTl7Zj3g&#10;vh5g0hQrX5E/xsab3q4PAVeQNhP5Hdk8045CTLs9P5qo9F//U9T1aa9+AgAA//8DAFBLAwQUAAYA&#10;CAAAACEAmJZjRNoAAAAEAQAADwAAAGRycy9kb3ducmV2LnhtbEyPzU7DMBCE70h9B2srcaMORQko&#10;xKmq8iOuBCQ4OvE2jhqv03jbhrfH5VIuK41mNPNtsZpcL444hs6TgttFAgKp8aajVsHnx8vNA4jA&#10;mozuPaGCHwywKmdXhc6NP9E7HituRSyhkGsFlnnIpQyNRafDwg9I0dv60WmOcmylGfUplrteLpMk&#10;k053FBesHnBjsdlVB6cge3pd2+Er+95vl+Et1H7HlX9W6no+rR9BME58CcMZP6JDGZlqfyATRK8g&#10;PsJ/9+zd36UgagVpmoIsC/kfvvwFAAD//wMAUEsBAi0AFAAGAAgAAAAhALaDOJL+AAAA4QEAABMA&#10;AAAAAAAAAAAAAAAAAAAAAFtDb250ZW50X1R5cGVzXS54bWxQSwECLQAUAAYACAAAACEAOP0h/9YA&#10;AACUAQAACwAAAAAAAAAAAAAAAAAvAQAAX3JlbHMvLnJlbHNQSwECLQAUAAYACAAAACEAgXuBxBIC&#10;AAAiBAAADgAAAAAAAAAAAAAAAAAuAgAAZHJzL2Uyb0RvYy54bWxQSwECLQAUAAYACAAAACEAmJZj&#10;RNoAAAAEAQAADwAAAAAAAAAAAAAAAABsBAAAZHJzL2Rvd25yZXYueG1sUEsFBgAAAAAEAAQA8wAA&#10;AHMFAAAAAA==&#10;">
                  <v:textbox style="mso-fit-shape-to-text:t" inset="20pt,0,0,15pt">
                    <w:txbxContent>
                      <w:p w:rsidRPr="00DE2C42" w:rsidR="00DE2C42" w:rsidP="00DE2C42" w:rsidRDefault="00DE2C42" w14:paraId="55A0D3FB" w14:textId="15F12BD0">
                        <w:pPr>
                          <w:spacing w:after="0"/>
                          <w:rPr>
                            <w:rFonts w:ascii="Calibri" w:hAnsi="Calibri" w:eastAsia="Calibri" w:cs="Calibri"/>
                            <w:noProof/>
                            <w:color w:val="EE0000"/>
                            <w:sz w:val="20"/>
                            <w:szCs w:val="20"/>
                          </w:rPr>
                        </w:pPr>
                        <w:r w:rsidRPr="00DE2C42">
                          <w:rPr>
                            <w:rFonts w:ascii="Calibri" w:hAnsi="Calibri" w:eastAsia="Calibri" w:cs="Calibri"/>
                            <w:noProof/>
                            <w:color w:val="EE0000"/>
                            <w:sz w:val="20"/>
                            <w:szCs w:val="20"/>
                          </w:rPr>
                          <w:t>Internal - Interne</w:t>
                        </w:r>
                      </w:p>
                    </w:txbxContent>
                  </v:textbox>
                  <w10:wrap anchorx="page" anchory="page"/>
                </v:shape>
              </w:pict>
            </mc:Fallback>
          </mc:AlternateContent>
        </w:r>
      </w:p>
    </w:sdtContent>
  </w:sdt>
  <w:p w14:paraId="026F1DBD" w14:textId="77777777" w:rsidR="00EE1259" w:rsidRDefault="00EE1259">
    <w:pPr>
      <w:pStyle w:val="Footer"/>
      <w:jc w:val="center"/>
    </w:pPr>
    <w:r>
      <w:fldChar w:fldCharType="begin"/>
    </w:r>
    <w:r>
      <w:instrText xml:space="preserve"> PAGE   \* MERGEFORMAT </w:instrText>
    </w:r>
    <w:r>
      <w:fldChar w:fldCharType="separate"/>
    </w:r>
    <w:r>
      <w:rPr>
        <w:noProof/>
      </w:rPr>
      <w:t>2</w:t>
    </w:r>
    <w:r>
      <w:rPr>
        <w:noProof/>
      </w:rPr>
      <w:fldChar w:fldCharType="end"/>
    </w:r>
  </w:p>
  <w:p w14:paraId="1F8C5D7A" w14:textId="77777777" w:rsidR="00EE1259" w:rsidRDefault="00EE12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E6755" w14:textId="24FA7B2E" w:rsidR="00DE2C42" w:rsidRDefault="00DE2C42">
    <w:pPr>
      <w:pStyle w:val="Footer"/>
    </w:pPr>
    <w:r>
      <w:rPr>
        <w:noProof/>
      </w:rPr>
      <mc:AlternateContent>
        <mc:Choice Requires="wps">
          <w:drawing>
            <wp:anchor distT="0" distB="0" distL="0" distR="0" simplePos="0" relativeHeight="251658243" behindDoc="0" locked="0" layoutInCell="1" allowOverlap="1" wp14:anchorId="38546AEE" wp14:editId="60D3C6D0">
              <wp:simplePos x="635" y="635"/>
              <wp:positionH relativeFrom="page">
                <wp:align>left</wp:align>
              </wp:positionH>
              <wp:positionV relativeFrom="page">
                <wp:align>bottom</wp:align>
              </wp:positionV>
              <wp:extent cx="1101725" cy="352425"/>
              <wp:effectExtent l="0" t="0" r="3175" b="0"/>
              <wp:wrapNone/>
              <wp:docPr id="775755131" name="Text Box 4" descr="Internal - Inter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1725" cy="352425"/>
                      </a:xfrm>
                      <a:prstGeom prst="rect">
                        <a:avLst/>
                      </a:prstGeom>
                      <a:noFill/>
                      <a:ln>
                        <a:noFill/>
                      </a:ln>
                    </wps:spPr>
                    <wps:txbx>
                      <w:txbxContent>
                        <w:p w14:paraId="59319042" w14:textId="5D7807E5" w:rsidR="00DE2C42" w:rsidRPr="00DE2C42" w:rsidRDefault="00DE2C42" w:rsidP="00DE2C42">
                          <w:pPr>
                            <w:spacing w:after="0"/>
                            <w:rPr>
                              <w:rFonts w:ascii="Calibri" w:eastAsia="Calibri" w:hAnsi="Calibri" w:cs="Calibri"/>
                              <w:noProof/>
                              <w:color w:val="EE0000"/>
                              <w:sz w:val="20"/>
                              <w:szCs w:val="20"/>
                            </w:rPr>
                          </w:pPr>
                          <w:r w:rsidRPr="00DE2C42">
                            <w:rPr>
                              <w:rFonts w:ascii="Calibri" w:eastAsia="Calibri" w:hAnsi="Calibri" w:cs="Calibri"/>
                              <w:noProof/>
                              <w:color w:val="EE0000"/>
                              <w:sz w:val="20"/>
                              <w:szCs w:val="20"/>
                            </w:rPr>
                            <w:t>Internal - Interne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v:shapetype id="_x0000_t202" coordsize="21600,21600" o:spt="202" path="m,l,21600r21600,l21600,xe" w14:anchorId="38546AEE">
              <v:stroke joinstyle="miter"/>
              <v:path gradientshapeok="t" o:connecttype="rect"/>
            </v:shapetype>
            <v:shape id="Text Box 4" style="position:absolute;margin-left:0;margin-top:0;width:86.75pt;height:27.75pt;z-index:251658243;visibility:visible;mso-wrap-style:none;mso-wrap-distance-left:0;mso-wrap-distance-top:0;mso-wrap-distance-right:0;mso-wrap-distance-bottom:0;mso-position-horizontal:left;mso-position-horizontal-relative:page;mso-position-vertical:bottom;mso-position-vertical-relative:page;v-text-anchor:bottom" alt="Internal - Interne"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2ZBEQIAACIEAAAOAAAAZHJzL2Uyb0RvYy54bWysU8lu2zAQvRfoPxC811oadxEsB24CFwWM&#10;JIBT5ExRpCWA5BAkbcn9+g4pL23aU9EL9TQznOXN4+J21IochPM9mJoWs5wSYTi0vdnV9Pvz+t0n&#10;SnxgpmUKjKjpUXh6u3z7ZjHYSpTQgWqFI5jE+GqwNe1CsFWWed4JzfwMrDDolOA0C/jrdlnr2IDZ&#10;tcrKPP+QDeBa64AL79F6PznpMuWXUvDwKKUXgaiaYm8hnS6dTTyz5YJVO8ds1/NTG+wfutCsN1j0&#10;kuqeBUb2rv8jle65Aw8yzDjoDKTsuUgz4DRF/mqabcesSLMgOd5eaPL/Ly1/OGztkyNh/AIjLjAS&#10;MlhfeTTGeUbpdPxipwT9SOHxQpsYA+HxUpEXH8s5JRx97+flDWJMk11vW+fDVwGaRFBTh2tJbLHD&#10;xocp9BwSixlY90ql1SjzmwFzRkt2bTGiMDYj6duaprrR0kB7xKkcTAv3lq97LL1hPjwxhxvGQVC1&#10;4REPqWCoKZwQJR24H3+zx3gkHr2UDKiYmhqUNCXqm8GFlPObPI8KS38I3Bk0CRSf83n0m72+AxRj&#10;ge/C8gRjcFBnKB3oFxT1KlZDFzMca9a0OcO7MOkXHwUXq1UKQjFZFjZma3lMHTmLhD6PL8zZE+sB&#10;9/UAZ02x6hX5U2y86e1qH3AFaTNXNk+0oxDTbk+PJir91/8UdX3ay58AAAD//wMAUEsDBBQABgAI&#10;AAAAIQCYlmNE2gAAAAQBAAAPAAAAZHJzL2Rvd25yZXYueG1sTI/NTsMwEITvSH0Haytxow5FCSjE&#10;qaryI64EJDg68TaOGq/TeNuGt8flUi4rjWY0822xmlwvjjiGzpOC20UCAqnxpqNWwefHy80DiMCa&#10;jO49oYIfDLAqZ1eFzo0/0TseK25FLKGQawWWecilDI1Fp8PCD0jR2/rRaY5ybKUZ9SmWu14ukyST&#10;TncUF6wecGOx2VUHpyB7el3b4Sv73m+X4S3UfseVf1bqej6tH0EwTnwJwxk/okMZmWp/IBNEryA+&#10;wn/37N3fpSBqBWmagiwL+R++/AUAAP//AwBQSwECLQAUAAYACAAAACEAtoM4kv4AAADhAQAAEwAA&#10;AAAAAAAAAAAAAAAAAAAAW0NvbnRlbnRfVHlwZXNdLnhtbFBLAQItABQABgAIAAAAIQA4/SH/1gAA&#10;AJQBAAALAAAAAAAAAAAAAAAAAC8BAABfcmVscy8ucmVsc1BLAQItABQABgAIAAAAIQAjV2ZBEQIA&#10;ACIEAAAOAAAAAAAAAAAAAAAAAC4CAABkcnMvZTJvRG9jLnhtbFBLAQItABQABgAIAAAAIQCYlmNE&#10;2gAAAAQBAAAPAAAAAAAAAAAAAAAAAGsEAABkcnMvZG93bnJldi54bWxQSwUGAAAAAAQABADzAAAA&#10;cgUAAAAA&#10;">
              <v:textbox style="mso-fit-shape-to-text:t" inset="20pt,0,0,15pt">
                <w:txbxContent>
                  <w:p w:rsidRPr="00DE2C42" w:rsidR="00DE2C42" w:rsidP="00DE2C42" w:rsidRDefault="00DE2C42" w14:paraId="59319042" w14:textId="5D7807E5">
                    <w:pPr>
                      <w:spacing w:after="0"/>
                      <w:rPr>
                        <w:rFonts w:ascii="Calibri" w:hAnsi="Calibri" w:eastAsia="Calibri" w:cs="Calibri"/>
                        <w:noProof/>
                        <w:color w:val="EE0000"/>
                        <w:sz w:val="20"/>
                        <w:szCs w:val="20"/>
                      </w:rPr>
                    </w:pPr>
                    <w:r w:rsidRPr="00DE2C42">
                      <w:rPr>
                        <w:rFonts w:ascii="Calibri" w:hAnsi="Calibri" w:eastAsia="Calibri" w:cs="Calibri"/>
                        <w:noProof/>
                        <w:color w:val="EE0000"/>
                        <w:sz w:val="20"/>
                        <w:szCs w:val="20"/>
                      </w:rPr>
                      <w:t>Internal - Interne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8EF14" w14:textId="77777777" w:rsidR="00A70A58" w:rsidRDefault="00A70A58" w:rsidP="00EE1259">
      <w:pPr>
        <w:spacing w:after="0" w:line="240" w:lineRule="auto"/>
      </w:pPr>
      <w:r>
        <w:separator/>
      </w:r>
    </w:p>
  </w:footnote>
  <w:footnote w:type="continuationSeparator" w:id="0">
    <w:p w14:paraId="7E5CDF5B" w14:textId="77777777" w:rsidR="00A70A58" w:rsidRDefault="00A70A58" w:rsidP="00EE1259">
      <w:pPr>
        <w:spacing w:after="0" w:line="240" w:lineRule="auto"/>
      </w:pPr>
      <w:r>
        <w:continuationSeparator/>
      </w:r>
    </w:p>
  </w:footnote>
  <w:footnote w:type="continuationNotice" w:id="1">
    <w:p w14:paraId="0F8A1544" w14:textId="77777777" w:rsidR="00A70A58" w:rsidRDefault="00A70A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09488" w14:textId="445A3C07" w:rsidR="00DE2C42" w:rsidRDefault="00DE2C42">
    <w:pPr>
      <w:pStyle w:val="Header"/>
    </w:pPr>
    <w:r>
      <w:rPr>
        <w:noProof/>
      </w:rPr>
      <mc:AlternateContent>
        <mc:Choice Requires="wps">
          <w:drawing>
            <wp:anchor distT="0" distB="0" distL="0" distR="0" simplePos="0" relativeHeight="251658241" behindDoc="0" locked="0" layoutInCell="1" allowOverlap="1" wp14:anchorId="54BDA92A" wp14:editId="7776CC1B">
              <wp:simplePos x="635" y="635"/>
              <wp:positionH relativeFrom="page">
                <wp:align>left</wp:align>
              </wp:positionH>
              <wp:positionV relativeFrom="page">
                <wp:align>top</wp:align>
              </wp:positionV>
              <wp:extent cx="1101725" cy="352425"/>
              <wp:effectExtent l="0" t="0" r="3175" b="9525"/>
              <wp:wrapNone/>
              <wp:docPr id="1381713223" name="Text Box 2" descr="Internal - Intern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01725" cy="352425"/>
                      </a:xfrm>
                      <a:prstGeom prst="rect">
                        <a:avLst/>
                      </a:prstGeom>
                      <a:noFill/>
                      <a:ln>
                        <a:noFill/>
                      </a:ln>
                    </wps:spPr>
                    <wps:txbx>
                      <w:txbxContent>
                        <w:p w14:paraId="3A59BE93" w14:textId="1FF0E465" w:rsidR="00DE2C42" w:rsidRPr="00DE2C42" w:rsidRDefault="00DE2C42" w:rsidP="00DE2C42">
                          <w:pPr>
                            <w:spacing w:after="0"/>
                            <w:rPr>
                              <w:rFonts w:ascii="Calibri" w:eastAsia="Calibri" w:hAnsi="Calibri" w:cs="Calibri"/>
                              <w:noProof/>
                              <w:color w:val="EE0000"/>
                              <w:sz w:val="20"/>
                              <w:szCs w:val="20"/>
                            </w:rPr>
                          </w:pPr>
                          <w:r w:rsidRPr="00DE2C42">
                            <w:rPr>
                              <w:rFonts w:ascii="Calibri" w:eastAsia="Calibri" w:hAnsi="Calibri" w:cs="Calibri"/>
                              <w:noProof/>
                              <w:color w:val="EE0000"/>
                              <w:sz w:val="20"/>
                              <w:szCs w:val="20"/>
                            </w:rPr>
                            <w:t>Internal - Interne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v:shapetype id="_x0000_t202" coordsize="21600,21600" o:spt="202" path="m,l,21600r21600,l21600,xe" w14:anchorId="54BDA92A">
              <v:stroke joinstyle="miter"/>
              <v:path gradientshapeok="t" o:connecttype="rect"/>
            </v:shapetype>
            <v:shape id="Text Box 2" style="position:absolute;margin-left:0;margin-top:0;width:86.75pt;height:27.75pt;z-index:251658241;visibility:visible;mso-wrap-style:none;mso-wrap-distance-left:0;mso-wrap-distance-top:0;mso-wrap-distance-right:0;mso-wrap-distance-bottom:0;mso-position-horizontal:left;mso-position-horizontal-relative:page;mso-position-vertical:top;mso-position-vertical-relative:page;v-text-anchor:top" alt="Internal - Interne"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I1pDQIAABsEAAAOAAAAZHJzL2Uyb0RvYy54bWysU0uP2yAQvlfqf0DcGz+66cOKs0p3lapS&#10;tLtSttozwRBbAgYBiZ3++g7YSdptT1UvMC/m8c3H4nbQihyF8x2YmhaznBJhODSd2df0+/P63SdK&#10;fGCmYQqMqOlJeHq7fPtm0dtKlNCCaoQjmMT4qrc1bUOwVZZ53grN/AysMOiU4DQLqLp91jjWY3at&#10;sjLPP2Q9uMY64MJ7tN6PTrpM+aUUPDxK6UUgqqbYW0inS+cuntlywaq9Y7bt+NQG+4cuNOsMFr2k&#10;umeBkYPr/kilO+7AgwwzDjoDKTsu0gw4TZG/mmbbMivSLAiOtxeY/P9Lyx+OW/vkSBi+wIALjID0&#10;1lcejXGeQTodb+yUoB8hPF1gE0MgPD4q8uJjOaeEo+/9vLxBGdNk19fW+fBVgCZRqKnDtSS02HHj&#10;wxh6DonFDKw7pdJqlPnNgDmjJbu2GKUw7Iap7x00JxzHwbhpb/m6w5ob5sMTc7hanADpGh7xkAr6&#10;msIkUdKC+/E3e4xHxNFLSY9UqalBLlOivhncRDm/yfNIraQVn/N51FzSUNidBXPQd4AsLPBDWJ7E&#10;GBfUWZQO9AuyeRWroYsZjjVrGs7iXRiJi7+Bi9UqBSGLLAsbs7U8po5gRSSfhxfm7AR3wEU9wJlM&#10;rHqF+hgbX3q7OgTEPq0kAjuiOeGNDExLnX5LpPiveoq6/unlTwAAAP//AwBQSwMEFAAGAAgAAAAh&#10;AA5P9QXbAAAABAEAAA8AAABkcnMvZG93bnJldi54bWxMj1tLw0AQhd8F/8Mygm9242VridkUEQQF&#10;i9gW+7rNTi6YnQ3ZSRP/fbd90ZeBwzmc8022nFwrDtiHxpOG21kCAqnwtqFKw3bzerMAEdiQNa0n&#10;1PCLAZb55UVmUutH+sLDmisRSyikRkPN3KVShqJGZ8LMd0jRK33vDEfZV9L2ZozlrpV3STKXzjQU&#10;F2rT4UuNxc96cBreHsKOh7JUYfWxGpP30W2Hz2+tr6+m5ycQjBP/heGEH9Ehj0x7P5ANotUQH+Hz&#10;PXmP9wrEXoNSCmSeyf/w+REAAP//AwBQSwECLQAUAAYACAAAACEAtoM4kv4AAADhAQAAEwAAAAAA&#10;AAAAAAAAAAAAAAAAW0NvbnRlbnRfVHlwZXNdLnhtbFBLAQItABQABgAIAAAAIQA4/SH/1gAAAJQB&#10;AAALAAAAAAAAAAAAAAAAAC8BAABfcmVscy8ucmVsc1BLAQItABQABgAIAAAAIQC55I1pDQIAABsE&#10;AAAOAAAAAAAAAAAAAAAAAC4CAABkcnMvZTJvRG9jLnhtbFBLAQItABQABgAIAAAAIQAOT/UF2wAA&#10;AAQBAAAPAAAAAAAAAAAAAAAAAGcEAABkcnMvZG93bnJldi54bWxQSwUGAAAAAAQABADzAAAAbwUA&#10;AAAA&#10;">
              <v:textbox style="mso-fit-shape-to-text:t" inset="20pt,15pt,0,0">
                <w:txbxContent>
                  <w:p w:rsidRPr="00DE2C42" w:rsidR="00DE2C42" w:rsidP="00DE2C42" w:rsidRDefault="00DE2C42" w14:paraId="3A59BE93" w14:textId="1FF0E465">
                    <w:pPr>
                      <w:spacing w:after="0"/>
                      <w:rPr>
                        <w:rFonts w:ascii="Calibri" w:hAnsi="Calibri" w:eastAsia="Calibri" w:cs="Calibri"/>
                        <w:noProof/>
                        <w:color w:val="EE0000"/>
                        <w:sz w:val="20"/>
                        <w:szCs w:val="20"/>
                      </w:rPr>
                    </w:pPr>
                    <w:r w:rsidRPr="00DE2C42">
                      <w:rPr>
                        <w:rFonts w:ascii="Calibri" w:hAnsi="Calibri" w:eastAsia="Calibri" w:cs="Calibri"/>
                        <w:noProof/>
                        <w:color w:val="EE0000"/>
                        <w:sz w:val="20"/>
                        <w:szCs w:val="20"/>
                      </w:rPr>
                      <w:t>Internal - Interne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CD726" w14:textId="2D50482F" w:rsidR="00DE2C42" w:rsidRDefault="00DE2C42">
    <w:pPr>
      <w:pStyle w:val="Header"/>
    </w:pPr>
    <w:r>
      <w:rPr>
        <w:noProof/>
      </w:rPr>
      <mc:AlternateContent>
        <mc:Choice Requires="wps">
          <w:drawing>
            <wp:anchor distT="0" distB="0" distL="0" distR="0" simplePos="0" relativeHeight="251658242" behindDoc="0" locked="0" layoutInCell="1" allowOverlap="1" wp14:anchorId="7BEDF229" wp14:editId="163D2E22">
              <wp:simplePos x="635" y="635"/>
              <wp:positionH relativeFrom="page">
                <wp:align>left</wp:align>
              </wp:positionH>
              <wp:positionV relativeFrom="page">
                <wp:align>top</wp:align>
              </wp:positionV>
              <wp:extent cx="1101725" cy="352425"/>
              <wp:effectExtent l="0" t="0" r="3175" b="9525"/>
              <wp:wrapNone/>
              <wp:docPr id="1393743563" name="Text Box 3" descr="Internal - Intern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01725" cy="352425"/>
                      </a:xfrm>
                      <a:prstGeom prst="rect">
                        <a:avLst/>
                      </a:prstGeom>
                      <a:noFill/>
                      <a:ln>
                        <a:noFill/>
                      </a:ln>
                    </wps:spPr>
                    <wps:txbx>
                      <w:txbxContent>
                        <w:p w14:paraId="3F5F53BB" w14:textId="471BF2C4" w:rsidR="00DE2C42" w:rsidRPr="00DE2C42" w:rsidRDefault="00DE2C42" w:rsidP="00DE2C42">
                          <w:pPr>
                            <w:spacing w:after="0"/>
                            <w:rPr>
                              <w:rFonts w:ascii="Calibri" w:eastAsia="Calibri" w:hAnsi="Calibri" w:cs="Calibri"/>
                              <w:noProof/>
                              <w:color w:val="EE0000"/>
                              <w:sz w:val="20"/>
                              <w:szCs w:val="20"/>
                            </w:rPr>
                          </w:pPr>
                          <w:r w:rsidRPr="00DE2C42">
                            <w:rPr>
                              <w:rFonts w:ascii="Calibri" w:eastAsia="Calibri" w:hAnsi="Calibri" w:cs="Calibri"/>
                              <w:noProof/>
                              <w:color w:val="EE0000"/>
                              <w:sz w:val="20"/>
                              <w:szCs w:val="20"/>
                            </w:rPr>
                            <w:t>Internal - Interne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v:shapetype id="_x0000_t202" coordsize="21600,21600" o:spt="202" path="m,l,21600r21600,l21600,xe" w14:anchorId="7BEDF229">
              <v:stroke joinstyle="miter"/>
              <v:path gradientshapeok="t" o:connecttype="rect"/>
            </v:shapetype>
            <v:shape id="Text Box 3" style="position:absolute;margin-left:0;margin-top:0;width:86.75pt;height:27.75pt;z-index:251658242;visibility:visible;mso-wrap-style:none;mso-wrap-distance-left:0;mso-wrap-distance-top:0;mso-wrap-distance-right:0;mso-wrap-distance-bottom:0;mso-position-horizontal:left;mso-position-horizontal-relative:page;mso-position-vertical:top;mso-position-vertical-relative:page;v-text-anchor:top" alt="Internal - Interne"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K6EQIAACIEAAAOAAAAZHJzL2Uyb0RvYy54bWysU01v2zAMvQ/YfxB0X2xnzdYZcYqsRYYB&#10;RVsgHXpWZCk2IIuCxMTOfv0oOR9dt9Owi0yKND/ee5rfDJ1he+VDC7bixSTnTFkJdWu3Ff/xvPpw&#10;zVlAYWthwKqKH1TgN4v37+a9K9UUGjC18oyK2FD2ruINoiuzLMhGdSJMwClLQQ2+E0iu32a1Fz1V&#10;70w2zfNPWQ++dh6kCoFu78YgX6T6WiuJj1oHhcxUnGbDdPp0buKZLeai3HrhmlYexxD/MEUnWktN&#10;z6XuBAq28+0fpbpWegigcSKhy0DrVqq0A21T5G+2WTfCqbQLgRPcGabw/8rKh/3aPXmGw1cYiMAI&#10;SO9CGegy7jNo38UvTcooThAezrCpAZmMPxV58Xk640xS7ONsekU2lckufzsf8JuCjkWj4p5oSWiJ&#10;/X3AMfWUEptZWLXGJGqM/e2Casab7DJitHDYDKytX42/gfpAW3kYCQ9OrlpqfS8CPglPDNMipFp8&#10;pEMb6CsOR4uzBvzPv93HfAKeopz1pJiKW5I0Z+a7JUKms6s8jwpLXvEln0XPJ4+Mzcmwu+4WSIwF&#10;vQsnkxnz0JxM7aF7IVEvYzcKCSupZ8XxZN7iqF96FFItlymJxOQE3tu1k7F0xCwC+jy8CO+OqCPx&#10;9QAnTYnyDfhjbvwzuOUOiYLETMR3RPMIOwkxcXt8NFHpr/2UdXnai18AAAD//wMAUEsDBBQABgAI&#10;AAAAIQAOT/UF2wAAAAQBAAAPAAAAZHJzL2Rvd25yZXYueG1sTI9bS8NAEIXfBf/DMoJvduNla4nZ&#10;FBEEBYvYFvu6zU4umJ0N2UkT/323fdGXgcM5nPNNtpxcKw7Yh8aThttZAgKp8LahSsN283qzABHY&#10;kDWtJ9TwiwGW+eVFZlLrR/rCw5orEUsopEZDzdylUoaiRmfCzHdI0St97wxH2VfS9maM5a6Vd0ky&#10;l840FBdq0+FLjcXPenAa3h7CjoeyVGH1sRqT99Fth89vra+vpucnEIwT/4XhhB/RIY9Mez+QDaLV&#10;EB/h8z15j/cKxF6DUgpknsn/8PkRAAD//wMAUEsBAi0AFAAGAAgAAAAhALaDOJL+AAAA4QEAABMA&#10;AAAAAAAAAAAAAAAAAAAAAFtDb250ZW50X1R5cGVzXS54bWxQSwECLQAUAAYACAAAACEAOP0h/9YA&#10;AACUAQAACwAAAAAAAAAAAAAAAAAvAQAAX3JlbHMvLnJlbHNQSwECLQAUAAYACAAAACEAvqWiuhEC&#10;AAAiBAAADgAAAAAAAAAAAAAAAAAuAgAAZHJzL2Uyb0RvYy54bWxQSwECLQAUAAYACAAAACEADk/1&#10;BdsAAAAEAQAADwAAAAAAAAAAAAAAAABrBAAAZHJzL2Rvd25yZXYueG1sUEsFBgAAAAAEAAQA8wAA&#10;AHMFAAAAAA==&#10;">
              <v:textbox style="mso-fit-shape-to-text:t" inset="20pt,15pt,0,0">
                <w:txbxContent>
                  <w:p w:rsidRPr="00DE2C42" w:rsidR="00DE2C42" w:rsidP="00DE2C42" w:rsidRDefault="00DE2C42" w14:paraId="3F5F53BB" w14:textId="471BF2C4">
                    <w:pPr>
                      <w:spacing w:after="0"/>
                      <w:rPr>
                        <w:rFonts w:ascii="Calibri" w:hAnsi="Calibri" w:eastAsia="Calibri" w:cs="Calibri"/>
                        <w:noProof/>
                        <w:color w:val="EE0000"/>
                        <w:sz w:val="20"/>
                        <w:szCs w:val="20"/>
                      </w:rPr>
                    </w:pPr>
                    <w:r w:rsidRPr="00DE2C42">
                      <w:rPr>
                        <w:rFonts w:ascii="Calibri" w:hAnsi="Calibri" w:eastAsia="Calibri" w:cs="Calibri"/>
                        <w:noProof/>
                        <w:color w:val="EE0000"/>
                        <w:sz w:val="20"/>
                        <w:szCs w:val="20"/>
                      </w:rPr>
                      <w:t>Internal - Interne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BD2C6" w14:textId="10CC1E3B" w:rsidR="00DE2C42" w:rsidRDefault="00DE2C42">
    <w:pPr>
      <w:pStyle w:val="Header"/>
    </w:pPr>
    <w:r>
      <w:rPr>
        <w:noProof/>
      </w:rPr>
      <mc:AlternateContent>
        <mc:Choice Requires="wps">
          <w:drawing>
            <wp:anchor distT="0" distB="0" distL="0" distR="0" simplePos="0" relativeHeight="251658240" behindDoc="0" locked="0" layoutInCell="1" allowOverlap="1" wp14:anchorId="01B067FF" wp14:editId="7EE57B46">
              <wp:simplePos x="635" y="635"/>
              <wp:positionH relativeFrom="page">
                <wp:align>left</wp:align>
              </wp:positionH>
              <wp:positionV relativeFrom="page">
                <wp:align>top</wp:align>
              </wp:positionV>
              <wp:extent cx="1101725" cy="352425"/>
              <wp:effectExtent l="0" t="0" r="3175" b="9525"/>
              <wp:wrapNone/>
              <wp:docPr id="1935460367" name="Text Box 1" descr="Internal - Intern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01725" cy="352425"/>
                      </a:xfrm>
                      <a:prstGeom prst="rect">
                        <a:avLst/>
                      </a:prstGeom>
                      <a:noFill/>
                      <a:ln>
                        <a:noFill/>
                      </a:ln>
                    </wps:spPr>
                    <wps:txbx>
                      <w:txbxContent>
                        <w:p w14:paraId="2A674707" w14:textId="571C974E" w:rsidR="00DE2C42" w:rsidRPr="00DE2C42" w:rsidRDefault="00DE2C42" w:rsidP="00DE2C42">
                          <w:pPr>
                            <w:spacing w:after="0"/>
                            <w:rPr>
                              <w:rFonts w:ascii="Calibri" w:eastAsia="Calibri" w:hAnsi="Calibri" w:cs="Calibri"/>
                              <w:noProof/>
                              <w:color w:val="EE0000"/>
                              <w:sz w:val="20"/>
                              <w:szCs w:val="20"/>
                            </w:rPr>
                          </w:pPr>
                          <w:r w:rsidRPr="00DE2C42">
                            <w:rPr>
                              <w:rFonts w:ascii="Calibri" w:eastAsia="Calibri" w:hAnsi="Calibri" w:cs="Calibri"/>
                              <w:noProof/>
                              <w:color w:val="EE0000"/>
                              <w:sz w:val="20"/>
                              <w:szCs w:val="20"/>
                            </w:rPr>
                            <w:t>Internal - Interne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v:shapetype id="_x0000_t202" coordsize="21600,21600" o:spt="202" path="m,l,21600r21600,l21600,xe" w14:anchorId="01B067FF">
              <v:stroke joinstyle="miter"/>
              <v:path gradientshapeok="t" o:connecttype="rect"/>
            </v:shapetype>
            <v:shape id="_x0000_s1034" style="position:absolute;margin-left:0;margin-top:0;width:86.75pt;height:27.75pt;z-index:251658240;visibility:visible;mso-wrap-style:none;mso-wrap-distance-left:0;mso-wrap-distance-top:0;mso-wrap-distance-right:0;mso-wrap-distance-bottom:0;mso-position-horizontal:left;mso-position-horizontal-relative:page;mso-position-vertical:top;mso-position-vertical-relative:page;v-text-anchor:top" alt="Internal - Interne"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7Z9EwIAACIEAAAOAAAAZHJzL2Uyb0RvYy54bWysU8tu2zAQvBfoPxC815Jcuw/BcuAmcFHA&#10;SAI4Qc40RVoCSC5B0pbcr++Ssuw2zanohdrlrvYxM1zc9FqRo3C+BVPRYpJTIgyHujX7ij4/rT98&#10;ocQHZmqmwIiKnoSnN8v37xadLcUUGlC1cASLGF92tqJNCLbMMs8boZmfgBUGgxKcZgFdt89qxzqs&#10;rlU2zfNPWQeutg648B5v74YgXab6UgoeHqT0IhBVUZwtpNOlcxfPbLlg5d4x27T8PAb7hyk0aw02&#10;vZS6Y4GRg2v/KqVb7sCDDBMOOgMpWy7SDrhNkb/aZtswK9IuCI63F5j8/yvL749b++hI6L9BjwRG&#10;QDrrS4+XcZ9eOh2/OCnBOEJ4usAm+kB4/KnIi8/TOSUcYx/n0xnaWCa7/m2dD98FaBKNijqkJaHF&#10;jhsfhtQxJTYzsG6VStQo88cF1ow32XXEaIV+15O2ruhsHH8H9Qm3cjAQ7i1ft9h6w3x4ZA4ZxkVQ&#10;teEBD6mgqyicLUoacD/fuo/5CDxGKelQMRU1KGlK1A+DhEznszyPCkte8TWfR88lD43daJiDvgUU&#10;Y4HvwvJkxrygRlM60C8o6lXshiFmOPasaBjN2zDoFx8FF6tVSkIxWRY2Zmt5LB0xi4A+9S/M2TPq&#10;Afm6h1FTrHwF/pAb//R2dQhIQWIm4jugeYYdhZi4PT+aqPTf/ZR1fdrLXwAAAP//AwBQSwMEFAAG&#10;AAgAAAAhAA5P9QXbAAAABAEAAA8AAABkcnMvZG93bnJldi54bWxMj1tLw0AQhd8F/8Mygm9242Vr&#10;idkUEQQFi9gW+7rNTi6YnQ3ZSRP/fbd90ZeBwzmc8022nFwrDtiHxpOG21kCAqnwtqFKw3bzerMA&#10;EdiQNa0n1PCLAZb55UVmUutH+sLDmisRSyikRkPN3KVShqJGZ8LMd0jRK33vDEfZV9L2ZozlrpV3&#10;STKXzjQUF2rT4UuNxc96cBreHsKOh7JUYfWxGpP30W2Hz2+tr6+m5ycQjBP/heGEH9Ehj0x7P5AN&#10;otUQH+HzPXmP9wrEXoNSCmSeyf/w+REAAP//AwBQSwECLQAUAAYACAAAACEAtoM4kv4AAADhAQAA&#10;EwAAAAAAAAAAAAAAAAAAAAAAW0NvbnRlbnRfVHlwZXNdLnhtbFBLAQItABQABgAIAAAAIQA4/SH/&#10;1gAAAJQBAAALAAAAAAAAAAAAAAAAAC8BAABfcmVscy8ucmVsc1BLAQItABQABgAIAAAAIQBNH7Z9&#10;EwIAACIEAAAOAAAAAAAAAAAAAAAAAC4CAABkcnMvZTJvRG9jLnhtbFBLAQItABQABgAIAAAAIQAO&#10;T/UF2wAAAAQBAAAPAAAAAAAAAAAAAAAAAG0EAABkcnMvZG93bnJldi54bWxQSwUGAAAAAAQABADz&#10;AAAAdQUAAAAA&#10;">
              <v:textbox style="mso-fit-shape-to-text:t" inset="20pt,15pt,0,0">
                <w:txbxContent>
                  <w:p w:rsidRPr="00DE2C42" w:rsidR="00DE2C42" w:rsidP="00DE2C42" w:rsidRDefault="00DE2C42" w14:paraId="2A674707" w14:textId="571C974E">
                    <w:pPr>
                      <w:spacing w:after="0"/>
                      <w:rPr>
                        <w:rFonts w:ascii="Calibri" w:hAnsi="Calibri" w:eastAsia="Calibri" w:cs="Calibri"/>
                        <w:noProof/>
                        <w:color w:val="EE0000"/>
                        <w:sz w:val="20"/>
                        <w:szCs w:val="20"/>
                      </w:rPr>
                    </w:pPr>
                    <w:r w:rsidRPr="00DE2C42">
                      <w:rPr>
                        <w:rFonts w:ascii="Calibri" w:hAnsi="Calibri" w:eastAsia="Calibri" w:cs="Calibri"/>
                        <w:noProof/>
                        <w:color w:val="EE0000"/>
                        <w:sz w:val="20"/>
                        <w:szCs w:val="20"/>
                      </w:rPr>
                      <w:t>Internal - Interne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1D1D"/>
    <w:multiLevelType w:val="hybridMultilevel"/>
    <w:tmpl w:val="4170EA1E"/>
    <w:lvl w:ilvl="0" w:tplc="4E7A315A">
      <w:start w:val="1"/>
      <w:numFmt w:val="decimal"/>
      <w:lvlText w:val="%1."/>
      <w:lvlJc w:val="left"/>
      <w:pPr>
        <w:ind w:left="144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6109B1"/>
    <w:multiLevelType w:val="hybridMultilevel"/>
    <w:tmpl w:val="B0122B6C"/>
    <w:lvl w:ilvl="0" w:tplc="0409000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158C5ED8"/>
    <w:multiLevelType w:val="hybridMultilevel"/>
    <w:tmpl w:val="B216730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D0A5176"/>
    <w:multiLevelType w:val="hybridMultilevel"/>
    <w:tmpl w:val="6E788ADC"/>
    <w:lvl w:ilvl="0" w:tplc="B14065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EB54850"/>
    <w:multiLevelType w:val="hybridMultilevel"/>
    <w:tmpl w:val="B2AC075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CA85F6E"/>
    <w:multiLevelType w:val="hybridMultilevel"/>
    <w:tmpl w:val="078E5032"/>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34600508"/>
    <w:multiLevelType w:val="hybridMultilevel"/>
    <w:tmpl w:val="C0284DC2"/>
    <w:lvl w:ilvl="0" w:tplc="0409000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3D5816AA"/>
    <w:multiLevelType w:val="hybridMultilevel"/>
    <w:tmpl w:val="DCCC2922"/>
    <w:lvl w:ilvl="0" w:tplc="04090015">
      <w:start w:val="1"/>
      <w:numFmt w:val="upperLetter"/>
      <w:lvlText w:val="%1."/>
      <w:lvlJc w:val="left"/>
      <w:pPr>
        <w:ind w:left="1170" w:hanging="360"/>
      </w:pPr>
    </w:lvl>
    <w:lvl w:ilvl="1" w:tplc="FFFFFFFF">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8" w15:restartNumberingAfterBreak="0">
    <w:nsid w:val="3D897307"/>
    <w:multiLevelType w:val="hybridMultilevel"/>
    <w:tmpl w:val="48E288EE"/>
    <w:lvl w:ilvl="0" w:tplc="0F66FA04">
      <w:start w:val="1"/>
      <w:numFmt w:val="upperLetter"/>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2E3442"/>
    <w:multiLevelType w:val="hybridMultilevel"/>
    <w:tmpl w:val="02E8C65A"/>
    <w:lvl w:ilvl="0" w:tplc="FE18AA8C">
      <w:start w:val="1"/>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2CC19DC"/>
    <w:multiLevelType w:val="hybridMultilevel"/>
    <w:tmpl w:val="D5662F94"/>
    <w:lvl w:ilvl="0" w:tplc="0409000F">
      <w:start w:val="1"/>
      <w:numFmt w:val="decimal"/>
      <w:lvlText w:val="%1."/>
      <w:lvlJc w:val="left"/>
      <w:pPr>
        <w:ind w:left="1530" w:hanging="360"/>
      </w:pPr>
      <w:rPr>
        <w:rFonts w:hint="default"/>
      </w:rPr>
    </w:lvl>
    <w:lvl w:ilvl="1" w:tplc="FFFFFFFF" w:tentative="1">
      <w:start w:val="1"/>
      <w:numFmt w:val="bullet"/>
      <w:lvlText w:val="o"/>
      <w:lvlJc w:val="left"/>
      <w:pPr>
        <w:ind w:left="2250" w:hanging="360"/>
      </w:pPr>
      <w:rPr>
        <w:rFonts w:ascii="Courier New" w:hAnsi="Courier New" w:cs="Courier New" w:hint="default"/>
      </w:rPr>
    </w:lvl>
    <w:lvl w:ilvl="2" w:tplc="FFFFFFFF" w:tentative="1">
      <w:start w:val="1"/>
      <w:numFmt w:val="bullet"/>
      <w:lvlText w:val=""/>
      <w:lvlJc w:val="left"/>
      <w:pPr>
        <w:ind w:left="2970" w:hanging="360"/>
      </w:pPr>
      <w:rPr>
        <w:rFonts w:ascii="Wingdings" w:hAnsi="Wingdings" w:hint="default"/>
      </w:rPr>
    </w:lvl>
    <w:lvl w:ilvl="3" w:tplc="FFFFFFFF" w:tentative="1">
      <w:start w:val="1"/>
      <w:numFmt w:val="bullet"/>
      <w:lvlText w:val=""/>
      <w:lvlJc w:val="left"/>
      <w:pPr>
        <w:ind w:left="3690" w:hanging="360"/>
      </w:pPr>
      <w:rPr>
        <w:rFonts w:ascii="Symbol" w:hAnsi="Symbol" w:hint="default"/>
      </w:rPr>
    </w:lvl>
    <w:lvl w:ilvl="4" w:tplc="FFFFFFFF" w:tentative="1">
      <w:start w:val="1"/>
      <w:numFmt w:val="bullet"/>
      <w:lvlText w:val="o"/>
      <w:lvlJc w:val="left"/>
      <w:pPr>
        <w:ind w:left="4410" w:hanging="360"/>
      </w:pPr>
      <w:rPr>
        <w:rFonts w:ascii="Courier New" w:hAnsi="Courier New" w:cs="Courier New" w:hint="default"/>
      </w:rPr>
    </w:lvl>
    <w:lvl w:ilvl="5" w:tplc="FFFFFFFF" w:tentative="1">
      <w:start w:val="1"/>
      <w:numFmt w:val="bullet"/>
      <w:lvlText w:val=""/>
      <w:lvlJc w:val="left"/>
      <w:pPr>
        <w:ind w:left="5130" w:hanging="360"/>
      </w:pPr>
      <w:rPr>
        <w:rFonts w:ascii="Wingdings" w:hAnsi="Wingdings" w:hint="default"/>
      </w:rPr>
    </w:lvl>
    <w:lvl w:ilvl="6" w:tplc="FFFFFFFF" w:tentative="1">
      <w:start w:val="1"/>
      <w:numFmt w:val="bullet"/>
      <w:lvlText w:val=""/>
      <w:lvlJc w:val="left"/>
      <w:pPr>
        <w:ind w:left="5850" w:hanging="360"/>
      </w:pPr>
      <w:rPr>
        <w:rFonts w:ascii="Symbol" w:hAnsi="Symbol" w:hint="default"/>
      </w:rPr>
    </w:lvl>
    <w:lvl w:ilvl="7" w:tplc="FFFFFFFF" w:tentative="1">
      <w:start w:val="1"/>
      <w:numFmt w:val="bullet"/>
      <w:lvlText w:val="o"/>
      <w:lvlJc w:val="left"/>
      <w:pPr>
        <w:ind w:left="6570" w:hanging="360"/>
      </w:pPr>
      <w:rPr>
        <w:rFonts w:ascii="Courier New" w:hAnsi="Courier New" w:cs="Courier New" w:hint="default"/>
      </w:rPr>
    </w:lvl>
    <w:lvl w:ilvl="8" w:tplc="FFFFFFFF" w:tentative="1">
      <w:start w:val="1"/>
      <w:numFmt w:val="bullet"/>
      <w:lvlText w:val=""/>
      <w:lvlJc w:val="left"/>
      <w:pPr>
        <w:ind w:left="7290" w:hanging="360"/>
      </w:pPr>
      <w:rPr>
        <w:rFonts w:ascii="Wingdings" w:hAnsi="Wingdings" w:hint="default"/>
      </w:rPr>
    </w:lvl>
  </w:abstractNum>
  <w:abstractNum w:abstractNumId="11" w15:restartNumberingAfterBreak="0">
    <w:nsid w:val="54CF49FA"/>
    <w:multiLevelType w:val="hybridMultilevel"/>
    <w:tmpl w:val="1AB61D30"/>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5A1D6202"/>
    <w:multiLevelType w:val="hybridMultilevel"/>
    <w:tmpl w:val="2D56BC88"/>
    <w:lvl w:ilvl="0" w:tplc="0409000F">
      <w:start w:val="1"/>
      <w:numFmt w:val="decimal"/>
      <w:lvlText w:val="%1."/>
      <w:lvlJc w:val="left"/>
      <w:pPr>
        <w:ind w:left="144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5EB0957F"/>
    <w:multiLevelType w:val="hybridMultilevel"/>
    <w:tmpl w:val="F4E6B76C"/>
    <w:lvl w:ilvl="0" w:tplc="1C88D262">
      <w:start w:val="1"/>
      <w:numFmt w:val="bullet"/>
      <w:lvlText w:val=""/>
      <w:lvlJc w:val="left"/>
      <w:pPr>
        <w:ind w:left="720" w:hanging="360"/>
      </w:pPr>
      <w:rPr>
        <w:rFonts w:ascii="Symbol" w:hAnsi="Symbol" w:hint="default"/>
      </w:rPr>
    </w:lvl>
    <w:lvl w:ilvl="1" w:tplc="B4BE6F2E">
      <w:start w:val="1"/>
      <w:numFmt w:val="bullet"/>
      <w:lvlText w:val="o"/>
      <w:lvlJc w:val="left"/>
      <w:pPr>
        <w:ind w:left="1440" w:hanging="360"/>
      </w:pPr>
      <w:rPr>
        <w:rFonts w:ascii="Courier New" w:hAnsi="Courier New" w:hint="default"/>
      </w:rPr>
    </w:lvl>
    <w:lvl w:ilvl="2" w:tplc="995E22DC">
      <w:start w:val="1"/>
      <w:numFmt w:val="bullet"/>
      <w:lvlText w:val=""/>
      <w:lvlJc w:val="left"/>
      <w:pPr>
        <w:ind w:left="2160" w:hanging="360"/>
      </w:pPr>
      <w:rPr>
        <w:rFonts w:ascii="Wingdings" w:hAnsi="Wingdings" w:hint="default"/>
      </w:rPr>
    </w:lvl>
    <w:lvl w:ilvl="3" w:tplc="AB8A6572">
      <w:start w:val="1"/>
      <w:numFmt w:val="bullet"/>
      <w:lvlText w:val=""/>
      <w:lvlJc w:val="left"/>
      <w:pPr>
        <w:ind w:left="2880" w:hanging="360"/>
      </w:pPr>
      <w:rPr>
        <w:rFonts w:ascii="Symbol" w:hAnsi="Symbol" w:hint="default"/>
      </w:rPr>
    </w:lvl>
    <w:lvl w:ilvl="4" w:tplc="25160D08">
      <w:start w:val="1"/>
      <w:numFmt w:val="bullet"/>
      <w:lvlText w:val="o"/>
      <w:lvlJc w:val="left"/>
      <w:pPr>
        <w:ind w:left="3600" w:hanging="360"/>
      </w:pPr>
      <w:rPr>
        <w:rFonts w:ascii="Courier New" w:hAnsi="Courier New" w:hint="default"/>
      </w:rPr>
    </w:lvl>
    <w:lvl w:ilvl="5" w:tplc="30407F8E">
      <w:start w:val="1"/>
      <w:numFmt w:val="bullet"/>
      <w:lvlText w:val=""/>
      <w:lvlJc w:val="left"/>
      <w:pPr>
        <w:ind w:left="4320" w:hanging="360"/>
      </w:pPr>
      <w:rPr>
        <w:rFonts w:ascii="Wingdings" w:hAnsi="Wingdings" w:hint="default"/>
      </w:rPr>
    </w:lvl>
    <w:lvl w:ilvl="6" w:tplc="D1540AE2">
      <w:start w:val="1"/>
      <w:numFmt w:val="bullet"/>
      <w:lvlText w:val=""/>
      <w:lvlJc w:val="left"/>
      <w:pPr>
        <w:ind w:left="5040" w:hanging="360"/>
      </w:pPr>
      <w:rPr>
        <w:rFonts w:ascii="Symbol" w:hAnsi="Symbol" w:hint="default"/>
      </w:rPr>
    </w:lvl>
    <w:lvl w:ilvl="7" w:tplc="DBA0263C">
      <w:start w:val="1"/>
      <w:numFmt w:val="bullet"/>
      <w:lvlText w:val="o"/>
      <w:lvlJc w:val="left"/>
      <w:pPr>
        <w:ind w:left="5760" w:hanging="360"/>
      </w:pPr>
      <w:rPr>
        <w:rFonts w:ascii="Courier New" w:hAnsi="Courier New" w:hint="default"/>
      </w:rPr>
    </w:lvl>
    <w:lvl w:ilvl="8" w:tplc="173A8FA2">
      <w:start w:val="1"/>
      <w:numFmt w:val="bullet"/>
      <w:lvlText w:val=""/>
      <w:lvlJc w:val="left"/>
      <w:pPr>
        <w:ind w:left="6480" w:hanging="360"/>
      </w:pPr>
      <w:rPr>
        <w:rFonts w:ascii="Wingdings" w:hAnsi="Wingdings" w:hint="default"/>
      </w:rPr>
    </w:lvl>
  </w:abstractNum>
  <w:abstractNum w:abstractNumId="14" w15:restartNumberingAfterBreak="0">
    <w:nsid w:val="6BFB4E51"/>
    <w:multiLevelType w:val="hybridMultilevel"/>
    <w:tmpl w:val="87D463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E49269D"/>
    <w:multiLevelType w:val="hybridMultilevel"/>
    <w:tmpl w:val="DFC058AA"/>
    <w:lvl w:ilvl="0" w:tplc="0409000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6" w15:restartNumberingAfterBreak="0">
    <w:nsid w:val="79672E17"/>
    <w:multiLevelType w:val="hybridMultilevel"/>
    <w:tmpl w:val="369EDAF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F4C6106"/>
    <w:multiLevelType w:val="hybridMultilevel"/>
    <w:tmpl w:val="E19C9E02"/>
    <w:lvl w:ilvl="0" w:tplc="348EA2B6">
      <w:start w:val="2"/>
      <w:numFmt w:val="upperLetter"/>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445100">
    <w:abstractNumId w:val="13"/>
  </w:num>
  <w:num w:numId="2" w16cid:durableId="709764680">
    <w:abstractNumId w:val="9"/>
  </w:num>
  <w:num w:numId="3" w16cid:durableId="1228958372">
    <w:abstractNumId w:val="14"/>
  </w:num>
  <w:num w:numId="4" w16cid:durableId="1616213309">
    <w:abstractNumId w:val="0"/>
  </w:num>
  <w:num w:numId="5" w16cid:durableId="1748729044">
    <w:abstractNumId w:val="4"/>
  </w:num>
  <w:num w:numId="6" w16cid:durableId="491651328">
    <w:abstractNumId w:val="7"/>
  </w:num>
  <w:num w:numId="7" w16cid:durableId="483813376">
    <w:abstractNumId w:val="2"/>
  </w:num>
  <w:num w:numId="8" w16cid:durableId="547231264">
    <w:abstractNumId w:val="15"/>
  </w:num>
  <w:num w:numId="9" w16cid:durableId="1037584047">
    <w:abstractNumId w:val="3"/>
  </w:num>
  <w:num w:numId="10" w16cid:durableId="33894043">
    <w:abstractNumId w:val="8"/>
  </w:num>
  <w:num w:numId="11" w16cid:durableId="1279680778">
    <w:abstractNumId w:val="17"/>
  </w:num>
  <w:num w:numId="12" w16cid:durableId="2032684519">
    <w:abstractNumId w:val="1"/>
  </w:num>
  <w:num w:numId="13" w16cid:durableId="869607041">
    <w:abstractNumId w:val="6"/>
  </w:num>
  <w:num w:numId="14" w16cid:durableId="1316253049">
    <w:abstractNumId w:val="5"/>
  </w:num>
  <w:num w:numId="15" w16cid:durableId="1020741315">
    <w:abstractNumId w:val="10"/>
  </w:num>
  <w:num w:numId="16" w16cid:durableId="707073926">
    <w:abstractNumId w:val="12"/>
  </w:num>
  <w:num w:numId="17" w16cid:durableId="1374428208">
    <w:abstractNumId w:val="11"/>
  </w:num>
  <w:num w:numId="18" w16cid:durableId="771170596">
    <w:abstractNumId w:val="16"/>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lleen Lowe">
    <w15:presenceInfo w15:providerId="AD" w15:userId="S::clowe@redcross.ca::2a8bb928-8448-47e4-83c2-506e5b3f4418"/>
  </w15:person>
  <w15:person w15:author="Larry Mills">
    <w15:presenceInfo w15:providerId="AD" w15:userId="S::lmills@Redcross.ca::6759489b-f77e-4d9d-be28-218a154f7bd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2"/>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D35"/>
    <w:rsid w:val="00001555"/>
    <w:rsid w:val="000018F1"/>
    <w:rsid w:val="00003372"/>
    <w:rsid w:val="00010333"/>
    <w:rsid w:val="00014534"/>
    <w:rsid w:val="00015A19"/>
    <w:rsid w:val="00017BEB"/>
    <w:rsid w:val="0003237A"/>
    <w:rsid w:val="00034C18"/>
    <w:rsid w:val="00036194"/>
    <w:rsid w:val="00037017"/>
    <w:rsid w:val="000416E1"/>
    <w:rsid w:val="0004349F"/>
    <w:rsid w:val="000447BA"/>
    <w:rsid w:val="00047ACD"/>
    <w:rsid w:val="00053F9A"/>
    <w:rsid w:val="00067EE9"/>
    <w:rsid w:val="00070EA5"/>
    <w:rsid w:val="000752BD"/>
    <w:rsid w:val="00077863"/>
    <w:rsid w:val="00090D30"/>
    <w:rsid w:val="00096E6D"/>
    <w:rsid w:val="000A06DC"/>
    <w:rsid w:val="000A0C45"/>
    <w:rsid w:val="000A0CCE"/>
    <w:rsid w:val="000A1D78"/>
    <w:rsid w:val="000B0AA7"/>
    <w:rsid w:val="000B1EDD"/>
    <w:rsid w:val="000C0D1B"/>
    <w:rsid w:val="000C1D26"/>
    <w:rsid w:val="000D2C8E"/>
    <w:rsid w:val="000E6283"/>
    <w:rsid w:val="000F6510"/>
    <w:rsid w:val="001038B9"/>
    <w:rsid w:val="00113CD5"/>
    <w:rsid w:val="00124AC1"/>
    <w:rsid w:val="001323D8"/>
    <w:rsid w:val="00136A86"/>
    <w:rsid w:val="00137831"/>
    <w:rsid w:val="001456B0"/>
    <w:rsid w:val="001608A5"/>
    <w:rsid w:val="00171C43"/>
    <w:rsid w:val="00172E1B"/>
    <w:rsid w:val="00180582"/>
    <w:rsid w:val="00181DDC"/>
    <w:rsid w:val="00183D8A"/>
    <w:rsid w:val="00186E03"/>
    <w:rsid w:val="0019047A"/>
    <w:rsid w:val="00190C64"/>
    <w:rsid w:val="00195002"/>
    <w:rsid w:val="001A4D24"/>
    <w:rsid w:val="001A62CF"/>
    <w:rsid w:val="001B138B"/>
    <w:rsid w:val="001B47C5"/>
    <w:rsid w:val="001C693A"/>
    <w:rsid w:val="001D386B"/>
    <w:rsid w:val="001E1B29"/>
    <w:rsid w:val="001F2CE3"/>
    <w:rsid w:val="001F34E7"/>
    <w:rsid w:val="002037B2"/>
    <w:rsid w:val="00212E5D"/>
    <w:rsid w:val="00235603"/>
    <w:rsid w:val="0024326E"/>
    <w:rsid w:val="00243E17"/>
    <w:rsid w:val="00245201"/>
    <w:rsid w:val="0025499C"/>
    <w:rsid w:val="00262E38"/>
    <w:rsid w:val="002639B6"/>
    <w:rsid w:val="002639E1"/>
    <w:rsid w:val="00281525"/>
    <w:rsid w:val="00281A01"/>
    <w:rsid w:val="002838DB"/>
    <w:rsid w:val="00295B64"/>
    <w:rsid w:val="002A5073"/>
    <w:rsid w:val="002B6729"/>
    <w:rsid w:val="002C042C"/>
    <w:rsid w:val="002C0BC3"/>
    <w:rsid w:val="002C78CC"/>
    <w:rsid w:val="002D7693"/>
    <w:rsid w:val="002D77B9"/>
    <w:rsid w:val="002E4911"/>
    <w:rsid w:val="002E6CD6"/>
    <w:rsid w:val="002E6DC7"/>
    <w:rsid w:val="002F6D74"/>
    <w:rsid w:val="002F6E69"/>
    <w:rsid w:val="002F7D51"/>
    <w:rsid w:val="00300098"/>
    <w:rsid w:val="00303ED2"/>
    <w:rsid w:val="003218AA"/>
    <w:rsid w:val="00323487"/>
    <w:rsid w:val="00330F62"/>
    <w:rsid w:val="00332DD7"/>
    <w:rsid w:val="003375F1"/>
    <w:rsid w:val="0034023A"/>
    <w:rsid w:val="00343AB1"/>
    <w:rsid w:val="00345616"/>
    <w:rsid w:val="003473C9"/>
    <w:rsid w:val="0034751D"/>
    <w:rsid w:val="00353047"/>
    <w:rsid w:val="003569C5"/>
    <w:rsid w:val="00361100"/>
    <w:rsid w:val="003655D6"/>
    <w:rsid w:val="00371399"/>
    <w:rsid w:val="00371EFF"/>
    <w:rsid w:val="00373C05"/>
    <w:rsid w:val="003852B9"/>
    <w:rsid w:val="00385551"/>
    <w:rsid w:val="00387C40"/>
    <w:rsid w:val="0039018F"/>
    <w:rsid w:val="003A186E"/>
    <w:rsid w:val="003A319A"/>
    <w:rsid w:val="003A64B7"/>
    <w:rsid w:val="003A6709"/>
    <w:rsid w:val="003A74EB"/>
    <w:rsid w:val="003B069E"/>
    <w:rsid w:val="003B2ABA"/>
    <w:rsid w:val="003C2141"/>
    <w:rsid w:val="003C41D4"/>
    <w:rsid w:val="003C5504"/>
    <w:rsid w:val="003D0874"/>
    <w:rsid w:val="003E1B02"/>
    <w:rsid w:val="003E2B08"/>
    <w:rsid w:val="003F64D7"/>
    <w:rsid w:val="00415F90"/>
    <w:rsid w:val="004167CD"/>
    <w:rsid w:val="00421645"/>
    <w:rsid w:val="00432A07"/>
    <w:rsid w:val="00434EC0"/>
    <w:rsid w:val="00440304"/>
    <w:rsid w:val="0044596C"/>
    <w:rsid w:val="004835A5"/>
    <w:rsid w:val="00490DA4"/>
    <w:rsid w:val="004937D4"/>
    <w:rsid w:val="00497719"/>
    <w:rsid w:val="00497E87"/>
    <w:rsid w:val="004A2CC4"/>
    <w:rsid w:val="004A7E50"/>
    <w:rsid w:val="004C4338"/>
    <w:rsid w:val="004C6BC1"/>
    <w:rsid w:val="004D08AD"/>
    <w:rsid w:val="004D09B4"/>
    <w:rsid w:val="004D3FCE"/>
    <w:rsid w:val="004D50F0"/>
    <w:rsid w:val="004D6804"/>
    <w:rsid w:val="004E1436"/>
    <w:rsid w:val="004E70BE"/>
    <w:rsid w:val="004F6D5B"/>
    <w:rsid w:val="00503224"/>
    <w:rsid w:val="0050493F"/>
    <w:rsid w:val="00521F27"/>
    <w:rsid w:val="005265E4"/>
    <w:rsid w:val="00530099"/>
    <w:rsid w:val="00530B44"/>
    <w:rsid w:val="0053548A"/>
    <w:rsid w:val="00537A0D"/>
    <w:rsid w:val="00547789"/>
    <w:rsid w:val="00551262"/>
    <w:rsid w:val="0056262E"/>
    <w:rsid w:val="00563D91"/>
    <w:rsid w:val="00564D5B"/>
    <w:rsid w:val="00570F40"/>
    <w:rsid w:val="005772E3"/>
    <w:rsid w:val="00584A72"/>
    <w:rsid w:val="00591EE9"/>
    <w:rsid w:val="00595475"/>
    <w:rsid w:val="005A0D87"/>
    <w:rsid w:val="005B2C67"/>
    <w:rsid w:val="005B2FF3"/>
    <w:rsid w:val="005B3347"/>
    <w:rsid w:val="005B78AB"/>
    <w:rsid w:val="005C4D33"/>
    <w:rsid w:val="005D5EF1"/>
    <w:rsid w:val="005E1F9B"/>
    <w:rsid w:val="005F1FD9"/>
    <w:rsid w:val="005F5D73"/>
    <w:rsid w:val="005F722F"/>
    <w:rsid w:val="00601F7E"/>
    <w:rsid w:val="006024FA"/>
    <w:rsid w:val="00604E61"/>
    <w:rsid w:val="006200C2"/>
    <w:rsid w:val="006225B5"/>
    <w:rsid w:val="00624256"/>
    <w:rsid w:val="006317E6"/>
    <w:rsid w:val="00632292"/>
    <w:rsid w:val="0063660C"/>
    <w:rsid w:val="00637478"/>
    <w:rsid w:val="00644433"/>
    <w:rsid w:val="0065175F"/>
    <w:rsid w:val="00656611"/>
    <w:rsid w:val="00657B98"/>
    <w:rsid w:val="00661541"/>
    <w:rsid w:val="0067271C"/>
    <w:rsid w:val="00680E7A"/>
    <w:rsid w:val="00685154"/>
    <w:rsid w:val="0068667E"/>
    <w:rsid w:val="00687211"/>
    <w:rsid w:val="006909AE"/>
    <w:rsid w:val="00694D21"/>
    <w:rsid w:val="00696FA5"/>
    <w:rsid w:val="006A5404"/>
    <w:rsid w:val="006B5A9A"/>
    <w:rsid w:val="006C06C1"/>
    <w:rsid w:val="006D3DE2"/>
    <w:rsid w:val="006D45A1"/>
    <w:rsid w:val="006E6ABC"/>
    <w:rsid w:val="006E79C3"/>
    <w:rsid w:val="006F5E4B"/>
    <w:rsid w:val="006F5EA6"/>
    <w:rsid w:val="006F5F01"/>
    <w:rsid w:val="006F61DD"/>
    <w:rsid w:val="00712295"/>
    <w:rsid w:val="00714063"/>
    <w:rsid w:val="00720E7D"/>
    <w:rsid w:val="007279B1"/>
    <w:rsid w:val="007370D7"/>
    <w:rsid w:val="00743FA4"/>
    <w:rsid w:val="007502F2"/>
    <w:rsid w:val="00752274"/>
    <w:rsid w:val="00755410"/>
    <w:rsid w:val="007571E7"/>
    <w:rsid w:val="007678CC"/>
    <w:rsid w:val="00776B70"/>
    <w:rsid w:val="007873ED"/>
    <w:rsid w:val="00787EEF"/>
    <w:rsid w:val="007917AA"/>
    <w:rsid w:val="007A11A9"/>
    <w:rsid w:val="007A3CAC"/>
    <w:rsid w:val="007A591E"/>
    <w:rsid w:val="007C4856"/>
    <w:rsid w:val="007D7394"/>
    <w:rsid w:val="007D7EF0"/>
    <w:rsid w:val="007E0991"/>
    <w:rsid w:val="007E63D2"/>
    <w:rsid w:val="007F07B0"/>
    <w:rsid w:val="007F10A5"/>
    <w:rsid w:val="007F39AD"/>
    <w:rsid w:val="007F580E"/>
    <w:rsid w:val="00802B7D"/>
    <w:rsid w:val="00802BE1"/>
    <w:rsid w:val="008104B6"/>
    <w:rsid w:val="00810ADE"/>
    <w:rsid w:val="00822F09"/>
    <w:rsid w:val="008244B2"/>
    <w:rsid w:val="008248C7"/>
    <w:rsid w:val="00825647"/>
    <w:rsid w:val="00836628"/>
    <w:rsid w:val="00841BFF"/>
    <w:rsid w:val="00845930"/>
    <w:rsid w:val="00846C2D"/>
    <w:rsid w:val="0084756B"/>
    <w:rsid w:val="00847DA6"/>
    <w:rsid w:val="00853716"/>
    <w:rsid w:val="00854915"/>
    <w:rsid w:val="008568FB"/>
    <w:rsid w:val="00856DB3"/>
    <w:rsid w:val="0086213B"/>
    <w:rsid w:val="00863BDF"/>
    <w:rsid w:val="0086402A"/>
    <w:rsid w:val="008737CB"/>
    <w:rsid w:val="00876704"/>
    <w:rsid w:val="008767A1"/>
    <w:rsid w:val="00882AE9"/>
    <w:rsid w:val="00883B6F"/>
    <w:rsid w:val="00887759"/>
    <w:rsid w:val="00890446"/>
    <w:rsid w:val="008A06B6"/>
    <w:rsid w:val="008C35FD"/>
    <w:rsid w:val="008C54AD"/>
    <w:rsid w:val="008C5F2C"/>
    <w:rsid w:val="008D3F1F"/>
    <w:rsid w:val="008D4EE2"/>
    <w:rsid w:val="008D5094"/>
    <w:rsid w:val="008D6070"/>
    <w:rsid w:val="008D65C9"/>
    <w:rsid w:val="008D7499"/>
    <w:rsid w:val="008E2D35"/>
    <w:rsid w:val="008E389B"/>
    <w:rsid w:val="008F3047"/>
    <w:rsid w:val="008F329E"/>
    <w:rsid w:val="008F362F"/>
    <w:rsid w:val="009017F2"/>
    <w:rsid w:val="009018B6"/>
    <w:rsid w:val="00912EB0"/>
    <w:rsid w:val="00915AC2"/>
    <w:rsid w:val="00921FF7"/>
    <w:rsid w:val="00924F42"/>
    <w:rsid w:val="00927A26"/>
    <w:rsid w:val="00930286"/>
    <w:rsid w:val="009319AB"/>
    <w:rsid w:val="009400F7"/>
    <w:rsid w:val="009415D4"/>
    <w:rsid w:val="009447EF"/>
    <w:rsid w:val="009621DD"/>
    <w:rsid w:val="00962B77"/>
    <w:rsid w:val="00964B4C"/>
    <w:rsid w:val="00964C43"/>
    <w:rsid w:val="00967247"/>
    <w:rsid w:val="009729C7"/>
    <w:rsid w:val="00972D92"/>
    <w:rsid w:val="0097484B"/>
    <w:rsid w:val="00984D5A"/>
    <w:rsid w:val="009852D0"/>
    <w:rsid w:val="00986062"/>
    <w:rsid w:val="00991E90"/>
    <w:rsid w:val="00993B4A"/>
    <w:rsid w:val="0099646B"/>
    <w:rsid w:val="00996860"/>
    <w:rsid w:val="009A2B5F"/>
    <w:rsid w:val="009A3FAB"/>
    <w:rsid w:val="009A52ED"/>
    <w:rsid w:val="009A716A"/>
    <w:rsid w:val="009B1914"/>
    <w:rsid w:val="009B46FB"/>
    <w:rsid w:val="009C0300"/>
    <w:rsid w:val="009C3526"/>
    <w:rsid w:val="009C55DD"/>
    <w:rsid w:val="009C7235"/>
    <w:rsid w:val="009D01C3"/>
    <w:rsid w:val="009D6DCB"/>
    <w:rsid w:val="009E7853"/>
    <w:rsid w:val="009F5366"/>
    <w:rsid w:val="00A01684"/>
    <w:rsid w:val="00A27AED"/>
    <w:rsid w:val="00A30F61"/>
    <w:rsid w:val="00A47EB9"/>
    <w:rsid w:val="00A51205"/>
    <w:rsid w:val="00A5195E"/>
    <w:rsid w:val="00A52041"/>
    <w:rsid w:val="00A64813"/>
    <w:rsid w:val="00A6536B"/>
    <w:rsid w:val="00A66B55"/>
    <w:rsid w:val="00A70341"/>
    <w:rsid w:val="00A70A58"/>
    <w:rsid w:val="00A71C60"/>
    <w:rsid w:val="00A76F4A"/>
    <w:rsid w:val="00A84D29"/>
    <w:rsid w:val="00A84E3E"/>
    <w:rsid w:val="00A91CC9"/>
    <w:rsid w:val="00A9799A"/>
    <w:rsid w:val="00AA0E54"/>
    <w:rsid w:val="00AC1ED9"/>
    <w:rsid w:val="00AC25EF"/>
    <w:rsid w:val="00AD1A5C"/>
    <w:rsid w:val="00AD270D"/>
    <w:rsid w:val="00AE2F1E"/>
    <w:rsid w:val="00AE5899"/>
    <w:rsid w:val="00AF0BCA"/>
    <w:rsid w:val="00B049D9"/>
    <w:rsid w:val="00B142E1"/>
    <w:rsid w:val="00B1447E"/>
    <w:rsid w:val="00B14CD5"/>
    <w:rsid w:val="00B172C5"/>
    <w:rsid w:val="00B24D94"/>
    <w:rsid w:val="00B319AA"/>
    <w:rsid w:val="00B32312"/>
    <w:rsid w:val="00B34D30"/>
    <w:rsid w:val="00B43D6F"/>
    <w:rsid w:val="00B51123"/>
    <w:rsid w:val="00B5156B"/>
    <w:rsid w:val="00B559DE"/>
    <w:rsid w:val="00B60F4C"/>
    <w:rsid w:val="00B664C1"/>
    <w:rsid w:val="00B71E0B"/>
    <w:rsid w:val="00B83825"/>
    <w:rsid w:val="00B91A05"/>
    <w:rsid w:val="00B94524"/>
    <w:rsid w:val="00BA7B5E"/>
    <w:rsid w:val="00BB4578"/>
    <w:rsid w:val="00BC3DC4"/>
    <w:rsid w:val="00BC6B1F"/>
    <w:rsid w:val="00BC6DA5"/>
    <w:rsid w:val="00BD0F0E"/>
    <w:rsid w:val="00BD5070"/>
    <w:rsid w:val="00BD6EDA"/>
    <w:rsid w:val="00BE12BF"/>
    <w:rsid w:val="00BE2DE1"/>
    <w:rsid w:val="00BE5A94"/>
    <w:rsid w:val="00BF0B35"/>
    <w:rsid w:val="00BF5050"/>
    <w:rsid w:val="00BF6883"/>
    <w:rsid w:val="00C066F8"/>
    <w:rsid w:val="00C160DB"/>
    <w:rsid w:val="00C23BE4"/>
    <w:rsid w:val="00C332D7"/>
    <w:rsid w:val="00C34064"/>
    <w:rsid w:val="00C35CDA"/>
    <w:rsid w:val="00C42152"/>
    <w:rsid w:val="00C42B08"/>
    <w:rsid w:val="00C564FB"/>
    <w:rsid w:val="00C60A2E"/>
    <w:rsid w:val="00C62BB6"/>
    <w:rsid w:val="00C6409C"/>
    <w:rsid w:val="00C723B2"/>
    <w:rsid w:val="00C72481"/>
    <w:rsid w:val="00C80528"/>
    <w:rsid w:val="00C93CD8"/>
    <w:rsid w:val="00C95ADF"/>
    <w:rsid w:val="00C96EBF"/>
    <w:rsid w:val="00C9717A"/>
    <w:rsid w:val="00CA0800"/>
    <w:rsid w:val="00CA0C61"/>
    <w:rsid w:val="00CA5A46"/>
    <w:rsid w:val="00CA652C"/>
    <w:rsid w:val="00CB1323"/>
    <w:rsid w:val="00CB19DD"/>
    <w:rsid w:val="00CB3901"/>
    <w:rsid w:val="00CB6BAD"/>
    <w:rsid w:val="00CB6EE7"/>
    <w:rsid w:val="00CC277D"/>
    <w:rsid w:val="00CC5B27"/>
    <w:rsid w:val="00CE7C68"/>
    <w:rsid w:val="00CF02BE"/>
    <w:rsid w:val="00CF0E58"/>
    <w:rsid w:val="00CF4FD8"/>
    <w:rsid w:val="00CF7828"/>
    <w:rsid w:val="00D225CA"/>
    <w:rsid w:val="00D24705"/>
    <w:rsid w:val="00D31249"/>
    <w:rsid w:val="00D32B9D"/>
    <w:rsid w:val="00D361ED"/>
    <w:rsid w:val="00D52524"/>
    <w:rsid w:val="00D5527E"/>
    <w:rsid w:val="00D56CB0"/>
    <w:rsid w:val="00D5778F"/>
    <w:rsid w:val="00D6450D"/>
    <w:rsid w:val="00D70F47"/>
    <w:rsid w:val="00D776F3"/>
    <w:rsid w:val="00D85F64"/>
    <w:rsid w:val="00D8747E"/>
    <w:rsid w:val="00D90A6A"/>
    <w:rsid w:val="00D92B15"/>
    <w:rsid w:val="00D96AE9"/>
    <w:rsid w:val="00DA12B3"/>
    <w:rsid w:val="00DA240E"/>
    <w:rsid w:val="00DA33DA"/>
    <w:rsid w:val="00DB6E8E"/>
    <w:rsid w:val="00DC632E"/>
    <w:rsid w:val="00DD2BA9"/>
    <w:rsid w:val="00DD2C65"/>
    <w:rsid w:val="00DD575D"/>
    <w:rsid w:val="00DE2C42"/>
    <w:rsid w:val="00DF3FA5"/>
    <w:rsid w:val="00DF47FC"/>
    <w:rsid w:val="00DF5D08"/>
    <w:rsid w:val="00DF7342"/>
    <w:rsid w:val="00E03A7B"/>
    <w:rsid w:val="00E1035A"/>
    <w:rsid w:val="00E19BB8"/>
    <w:rsid w:val="00E226F3"/>
    <w:rsid w:val="00E24E9A"/>
    <w:rsid w:val="00E27359"/>
    <w:rsid w:val="00E30A35"/>
    <w:rsid w:val="00E41C7C"/>
    <w:rsid w:val="00E4314A"/>
    <w:rsid w:val="00E43F14"/>
    <w:rsid w:val="00E5247C"/>
    <w:rsid w:val="00E525F9"/>
    <w:rsid w:val="00E61AF4"/>
    <w:rsid w:val="00E62B91"/>
    <w:rsid w:val="00E6651B"/>
    <w:rsid w:val="00E672BF"/>
    <w:rsid w:val="00E76C03"/>
    <w:rsid w:val="00E83CC2"/>
    <w:rsid w:val="00E91232"/>
    <w:rsid w:val="00E91C65"/>
    <w:rsid w:val="00EA2DF5"/>
    <w:rsid w:val="00EA314B"/>
    <w:rsid w:val="00EB3165"/>
    <w:rsid w:val="00EB4C76"/>
    <w:rsid w:val="00EC1596"/>
    <w:rsid w:val="00EC38A5"/>
    <w:rsid w:val="00EC7595"/>
    <w:rsid w:val="00ED03A7"/>
    <w:rsid w:val="00EE1259"/>
    <w:rsid w:val="00EE4B91"/>
    <w:rsid w:val="00EF0205"/>
    <w:rsid w:val="00EF3279"/>
    <w:rsid w:val="00EF454B"/>
    <w:rsid w:val="00EF7507"/>
    <w:rsid w:val="00F00A79"/>
    <w:rsid w:val="00F06416"/>
    <w:rsid w:val="00F06A38"/>
    <w:rsid w:val="00F143B9"/>
    <w:rsid w:val="00F24CFA"/>
    <w:rsid w:val="00F31FF6"/>
    <w:rsid w:val="00F3317C"/>
    <w:rsid w:val="00F36F5E"/>
    <w:rsid w:val="00F43418"/>
    <w:rsid w:val="00F434DF"/>
    <w:rsid w:val="00F43EE5"/>
    <w:rsid w:val="00F55547"/>
    <w:rsid w:val="00F56C80"/>
    <w:rsid w:val="00F60884"/>
    <w:rsid w:val="00F60D91"/>
    <w:rsid w:val="00F7333B"/>
    <w:rsid w:val="00F75592"/>
    <w:rsid w:val="00F808EA"/>
    <w:rsid w:val="00F824F7"/>
    <w:rsid w:val="00F845AA"/>
    <w:rsid w:val="00F8460C"/>
    <w:rsid w:val="00F863D1"/>
    <w:rsid w:val="00F86D03"/>
    <w:rsid w:val="00F87449"/>
    <w:rsid w:val="00F94548"/>
    <w:rsid w:val="00FA5E2D"/>
    <w:rsid w:val="00FA66D2"/>
    <w:rsid w:val="00FB60A0"/>
    <w:rsid w:val="00FC051B"/>
    <w:rsid w:val="00FC5511"/>
    <w:rsid w:val="00FC5FFB"/>
    <w:rsid w:val="00FC6A70"/>
    <w:rsid w:val="00FD1BA7"/>
    <w:rsid w:val="00FD7597"/>
    <w:rsid w:val="00FE0972"/>
    <w:rsid w:val="00FE3A41"/>
    <w:rsid w:val="00FE6C07"/>
    <w:rsid w:val="00FF024F"/>
    <w:rsid w:val="00FF02A3"/>
    <w:rsid w:val="00FF2179"/>
    <w:rsid w:val="00FF22CF"/>
    <w:rsid w:val="00FF7730"/>
    <w:rsid w:val="011B6B5F"/>
    <w:rsid w:val="0145FEE0"/>
    <w:rsid w:val="0159C3B4"/>
    <w:rsid w:val="02028F8C"/>
    <w:rsid w:val="026BB15B"/>
    <w:rsid w:val="033B7806"/>
    <w:rsid w:val="03581E09"/>
    <w:rsid w:val="0562FAAF"/>
    <w:rsid w:val="05655E4E"/>
    <w:rsid w:val="0575B368"/>
    <w:rsid w:val="0586BBA1"/>
    <w:rsid w:val="05CBE67C"/>
    <w:rsid w:val="06A2E9E2"/>
    <w:rsid w:val="06E5652C"/>
    <w:rsid w:val="07192B74"/>
    <w:rsid w:val="07366402"/>
    <w:rsid w:val="07367F02"/>
    <w:rsid w:val="07396726"/>
    <w:rsid w:val="0748AB15"/>
    <w:rsid w:val="0773EAF1"/>
    <w:rsid w:val="09521531"/>
    <w:rsid w:val="0AEBC3AC"/>
    <w:rsid w:val="0AF4CB99"/>
    <w:rsid w:val="0B02AB3A"/>
    <w:rsid w:val="0BC068FB"/>
    <w:rsid w:val="0BE43E7B"/>
    <w:rsid w:val="0C645C9A"/>
    <w:rsid w:val="0C6C553D"/>
    <w:rsid w:val="0D8FF8AF"/>
    <w:rsid w:val="0DADA169"/>
    <w:rsid w:val="0EA10A88"/>
    <w:rsid w:val="0ED06DD2"/>
    <w:rsid w:val="0F0613D5"/>
    <w:rsid w:val="0F12E1F1"/>
    <w:rsid w:val="0F5E9F9C"/>
    <w:rsid w:val="0FCCA655"/>
    <w:rsid w:val="0FFDE355"/>
    <w:rsid w:val="1005D56A"/>
    <w:rsid w:val="104007A8"/>
    <w:rsid w:val="107C3861"/>
    <w:rsid w:val="10BEF039"/>
    <w:rsid w:val="10EE5C96"/>
    <w:rsid w:val="11186D28"/>
    <w:rsid w:val="1158CF83"/>
    <w:rsid w:val="118A5821"/>
    <w:rsid w:val="118B3E8A"/>
    <w:rsid w:val="12968BEA"/>
    <w:rsid w:val="1308D78E"/>
    <w:rsid w:val="13B28C42"/>
    <w:rsid w:val="13B706C8"/>
    <w:rsid w:val="13FB086F"/>
    <w:rsid w:val="1425AC9E"/>
    <w:rsid w:val="151F81A2"/>
    <w:rsid w:val="15461B8A"/>
    <w:rsid w:val="1549CF68"/>
    <w:rsid w:val="15639851"/>
    <w:rsid w:val="164CDCE8"/>
    <w:rsid w:val="166DD708"/>
    <w:rsid w:val="166EBF1A"/>
    <w:rsid w:val="168E0D41"/>
    <w:rsid w:val="1704758C"/>
    <w:rsid w:val="17D29DE5"/>
    <w:rsid w:val="17E2E024"/>
    <w:rsid w:val="18B58FBE"/>
    <w:rsid w:val="18ECF387"/>
    <w:rsid w:val="18F8C198"/>
    <w:rsid w:val="1A58EEDD"/>
    <w:rsid w:val="1A60458D"/>
    <w:rsid w:val="1AB65337"/>
    <w:rsid w:val="1AFA4444"/>
    <w:rsid w:val="1B2136D9"/>
    <w:rsid w:val="1BFE068F"/>
    <w:rsid w:val="1C07A310"/>
    <w:rsid w:val="1C495D69"/>
    <w:rsid w:val="1C5E7B5A"/>
    <w:rsid w:val="1D012DBD"/>
    <w:rsid w:val="1EA9C34E"/>
    <w:rsid w:val="1EDE7017"/>
    <w:rsid w:val="1EF607FF"/>
    <w:rsid w:val="2030F037"/>
    <w:rsid w:val="20CA8916"/>
    <w:rsid w:val="21F5C856"/>
    <w:rsid w:val="22183199"/>
    <w:rsid w:val="224B1172"/>
    <w:rsid w:val="226732B2"/>
    <w:rsid w:val="233EA0AC"/>
    <w:rsid w:val="237710FA"/>
    <w:rsid w:val="23A1C218"/>
    <w:rsid w:val="2470916E"/>
    <w:rsid w:val="24DB2B2E"/>
    <w:rsid w:val="250701F8"/>
    <w:rsid w:val="262B3FE9"/>
    <w:rsid w:val="264ACDFB"/>
    <w:rsid w:val="2685E7E2"/>
    <w:rsid w:val="268E76F4"/>
    <w:rsid w:val="26A86C11"/>
    <w:rsid w:val="26CABAE8"/>
    <w:rsid w:val="26DA246A"/>
    <w:rsid w:val="27B16A6F"/>
    <w:rsid w:val="2885860C"/>
    <w:rsid w:val="28E113C4"/>
    <w:rsid w:val="28FF0875"/>
    <w:rsid w:val="2929F3F6"/>
    <w:rsid w:val="29327A19"/>
    <w:rsid w:val="2A0C3C92"/>
    <w:rsid w:val="2A6AFA41"/>
    <w:rsid w:val="2AB17F25"/>
    <w:rsid w:val="2ACA0C37"/>
    <w:rsid w:val="2B8EF267"/>
    <w:rsid w:val="2BD0D042"/>
    <w:rsid w:val="2C060A2A"/>
    <w:rsid w:val="2C1E9D45"/>
    <w:rsid w:val="2C367468"/>
    <w:rsid w:val="2CBD550B"/>
    <w:rsid w:val="2CD20752"/>
    <w:rsid w:val="2CF390C5"/>
    <w:rsid w:val="2E01F02D"/>
    <w:rsid w:val="2E1093BF"/>
    <w:rsid w:val="2E593716"/>
    <w:rsid w:val="2E683338"/>
    <w:rsid w:val="2F25D5A4"/>
    <w:rsid w:val="30094A32"/>
    <w:rsid w:val="3054ABFB"/>
    <w:rsid w:val="307EB501"/>
    <w:rsid w:val="321A897E"/>
    <w:rsid w:val="323BC087"/>
    <w:rsid w:val="324EF8C4"/>
    <w:rsid w:val="32864AF6"/>
    <w:rsid w:val="32C9D152"/>
    <w:rsid w:val="3328009F"/>
    <w:rsid w:val="33D47BD5"/>
    <w:rsid w:val="343AE74A"/>
    <w:rsid w:val="34950AEF"/>
    <w:rsid w:val="34D0E51E"/>
    <w:rsid w:val="357CBE33"/>
    <w:rsid w:val="35E74525"/>
    <w:rsid w:val="37511874"/>
    <w:rsid w:val="375B4BEB"/>
    <w:rsid w:val="3790A310"/>
    <w:rsid w:val="37C23495"/>
    <w:rsid w:val="380489C7"/>
    <w:rsid w:val="38C30C83"/>
    <w:rsid w:val="3A15CCB0"/>
    <w:rsid w:val="3A48943C"/>
    <w:rsid w:val="3A5DC636"/>
    <w:rsid w:val="3A74DC58"/>
    <w:rsid w:val="3AEF74CA"/>
    <w:rsid w:val="3B158C10"/>
    <w:rsid w:val="3D07E4AC"/>
    <w:rsid w:val="3D23B7C3"/>
    <w:rsid w:val="3D5C4D76"/>
    <w:rsid w:val="3D61A049"/>
    <w:rsid w:val="3DA3C484"/>
    <w:rsid w:val="3E20E9C4"/>
    <w:rsid w:val="3E5C002A"/>
    <w:rsid w:val="3ECB1393"/>
    <w:rsid w:val="3F1693F2"/>
    <w:rsid w:val="3F19327F"/>
    <w:rsid w:val="3F38A926"/>
    <w:rsid w:val="4025A4D9"/>
    <w:rsid w:val="40D16FC6"/>
    <w:rsid w:val="414533EC"/>
    <w:rsid w:val="421B5B9F"/>
    <w:rsid w:val="42273A54"/>
    <w:rsid w:val="42B37C36"/>
    <w:rsid w:val="430C20C9"/>
    <w:rsid w:val="43763F94"/>
    <w:rsid w:val="43C63573"/>
    <w:rsid w:val="43CC88E8"/>
    <w:rsid w:val="43E30A9C"/>
    <w:rsid w:val="44833760"/>
    <w:rsid w:val="455D2910"/>
    <w:rsid w:val="457BEA2E"/>
    <w:rsid w:val="45B84A67"/>
    <w:rsid w:val="45E0C563"/>
    <w:rsid w:val="465002D2"/>
    <w:rsid w:val="468FED98"/>
    <w:rsid w:val="473E2F2D"/>
    <w:rsid w:val="473F5DDD"/>
    <w:rsid w:val="4904088D"/>
    <w:rsid w:val="494D56CA"/>
    <w:rsid w:val="49620A45"/>
    <w:rsid w:val="49D20D63"/>
    <w:rsid w:val="49FA84A7"/>
    <w:rsid w:val="4A24EB16"/>
    <w:rsid w:val="4A390441"/>
    <w:rsid w:val="4A4B15FF"/>
    <w:rsid w:val="4B7BF21D"/>
    <w:rsid w:val="4BD7CE71"/>
    <w:rsid w:val="4C47E0C5"/>
    <w:rsid w:val="4CC97DF7"/>
    <w:rsid w:val="4D415EF3"/>
    <w:rsid w:val="4DDDB2D4"/>
    <w:rsid w:val="4EA2593E"/>
    <w:rsid w:val="4F6A0F26"/>
    <w:rsid w:val="4FCCD77C"/>
    <w:rsid w:val="4FCD9886"/>
    <w:rsid w:val="5008D852"/>
    <w:rsid w:val="500F4E07"/>
    <w:rsid w:val="509FB703"/>
    <w:rsid w:val="50F39FC0"/>
    <w:rsid w:val="513983F7"/>
    <w:rsid w:val="513A39E4"/>
    <w:rsid w:val="5158CAB3"/>
    <w:rsid w:val="5167067C"/>
    <w:rsid w:val="5183B56C"/>
    <w:rsid w:val="51B4280F"/>
    <w:rsid w:val="526A2474"/>
    <w:rsid w:val="54005FDB"/>
    <w:rsid w:val="542DFD35"/>
    <w:rsid w:val="54B379FD"/>
    <w:rsid w:val="54B4379D"/>
    <w:rsid w:val="54DD04D1"/>
    <w:rsid w:val="54ED9B07"/>
    <w:rsid w:val="553DE847"/>
    <w:rsid w:val="56D136B4"/>
    <w:rsid w:val="56DA506F"/>
    <w:rsid w:val="56DB95EA"/>
    <w:rsid w:val="580A8E73"/>
    <w:rsid w:val="58ACDCF0"/>
    <w:rsid w:val="590451E3"/>
    <w:rsid w:val="59793E86"/>
    <w:rsid w:val="5AA850DD"/>
    <w:rsid w:val="5AC98F54"/>
    <w:rsid w:val="5B039EAD"/>
    <w:rsid w:val="5B4E573E"/>
    <w:rsid w:val="5D017FCC"/>
    <w:rsid w:val="5DF61F1E"/>
    <w:rsid w:val="5E285D0C"/>
    <w:rsid w:val="5E468612"/>
    <w:rsid w:val="5E62FAB4"/>
    <w:rsid w:val="5E6520F1"/>
    <w:rsid w:val="5EE0AAA9"/>
    <w:rsid w:val="5F03BF62"/>
    <w:rsid w:val="5F0F8EE6"/>
    <w:rsid w:val="5F74BD2F"/>
    <w:rsid w:val="607D3E24"/>
    <w:rsid w:val="608A1D1D"/>
    <w:rsid w:val="60EDA998"/>
    <w:rsid w:val="611D74E4"/>
    <w:rsid w:val="61534A30"/>
    <w:rsid w:val="61B10CDE"/>
    <w:rsid w:val="62BCFBFF"/>
    <w:rsid w:val="62E7379E"/>
    <w:rsid w:val="63BB65DD"/>
    <w:rsid w:val="63FF7C01"/>
    <w:rsid w:val="642D83B5"/>
    <w:rsid w:val="65019CB0"/>
    <w:rsid w:val="6588CC5E"/>
    <w:rsid w:val="65F3E8C1"/>
    <w:rsid w:val="6686BFE9"/>
    <w:rsid w:val="67457FDD"/>
    <w:rsid w:val="68AE657B"/>
    <w:rsid w:val="68C66787"/>
    <w:rsid w:val="69825D75"/>
    <w:rsid w:val="69AC4A73"/>
    <w:rsid w:val="6AA99474"/>
    <w:rsid w:val="6B2E2646"/>
    <w:rsid w:val="6B2F6675"/>
    <w:rsid w:val="6B436084"/>
    <w:rsid w:val="6B664079"/>
    <w:rsid w:val="6BADC8F0"/>
    <w:rsid w:val="6BBED019"/>
    <w:rsid w:val="6BFAF828"/>
    <w:rsid w:val="6CF881CC"/>
    <w:rsid w:val="6D5796EB"/>
    <w:rsid w:val="6D8B21B8"/>
    <w:rsid w:val="6DAE1398"/>
    <w:rsid w:val="6E336409"/>
    <w:rsid w:val="6E4476D7"/>
    <w:rsid w:val="6E535683"/>
    <w:rsid w:val="6EED2F84"/>
    <w:rsid w:val="6EFE65F8"/>
    <w:rsid w:val="6F1AF3E5"/>
    <w:rsid w:val="6FB79061"/>
    <w:rsid w:val="6FDEE9F2"/>
    <w:rsid w:val="6FE1F786"/>
    <w:rsid w:val="70557336"/>
    <w:rsid w:val="718E228A"/>
    <w:rsid w:val="7207D757"/>
    <w:rsid w:val="72302C13"/>
    <w:rsid w:val="7312A65E"/>
    <w:rsid w:val="73AF8183"/>
    <w:rsid w:val="745780C7"/>
    <w:rsid w:val="74E7D89C"/>
    <w:rsid w:val="75D3A0EC"/>
    <w:rsid w:val="76CA92CD"/>
    <w:rsid w:val="76FA3077"/>
    <w:rsid w:val="7752BE1D"/>
    <w:rsid w:val="776CB028"/>
    <w:rsid w:val="787C940F"/>
    <w:rsid w:val="7892AE28"/>
    <w:rsid w:val="78A8ECF0"/>
    <w:rsid w:val="792869BC"/>
    <w:rsid w:val="798197FC"/>
    <w:rsid w:val="799DF173"/>
    <w:rsid w:val="7AA5B62D"/>
    <w:rsid w:val="7AAA8E05"/>
    <w:rsid w:val="7AE48955"/>
    <w:rsid w:val="7C2A5DBA"/>
    <w:rsid w:val="7C51298B"/>
    <w:rsid w:val="7CFB906E"/>
    <w:rsid w:val="7DA32112"/>
    <w:rsid w:val="7DC44362"/>
    <w:rsid w:val="7E412573"/>
    <w:rsid w:val="7E8654B0"/>
    <w:rsid w:val="7E8F9955"/>
    <w:rsid w:val="7F448E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8E93E"/>
  <w15:chartTrackingRefBased/>
  <w15:docId w15:val="{37093377-74AC-4B20-92B7-2E5C978E7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047"/>
  </w:style>
  <w:style w:type="paragraph" w:styleId="Heading1">
    <w:name w:val="heading 1"/>
    <w:basedOn w:val="Normal"/>
    <w:next w:val="Normal"/>
    <w:link w:val="Heading1Char"/>
    <w:uiPriority w:val="9"/>
    <w:qFormat/>
    <w:rsid w:val="008E2D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2D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2D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2D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2D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2D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2D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2D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2D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D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2D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2D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2D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2D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2D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2D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2D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2D35"/>
    <w:rPr>
      <w:rFonts w:eastAsiaTheme="majorEastAsia" w:cstheme="majorBidi"/>
      <w:color w:val="272727" w:themeColor="text1" w:themeTint="D8"/>
    </w:rPr>
  </w:style>
  <w:style w:type="paragraph" w:styleId="Title">
    <w:name w:val="Title"/>
    <w:basedOn w:val="Normal"/>
    <w:next w:val="Normal"/>
    <w:link w:val="TitleChar"/>
    <w:uiPriority w:val="10"/>
    <w:qFormat/>
    <w:rsid w:val="008E2D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2D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2D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2D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2D35"/>
    <w:pPr>
      <w:spacing w:before="160"/>
      <w:jc w:val="center"/>
    </w:pPr>
    <w:rPr>
      <w:i/>
      <w:iCs/>
      <w:color w:val="404040" w:themeColor="text1" w:themeTint="BF"/>
    </w:rPr>
  </w:style>
  <w:style w:type="character" w:customStyle="1" w:styleId="QuoteChar">
    <w:name w:val="Quote Char"/>
    <w:basedOn w:val="DefaultParagraphFont"/>
    <w:link w:val="Quote"/>
    <w:uiPriority w:val="29"/>
    <w:rsid w:val="008E2D35"/>
    <w:rPr>
      <w:i/>
      <w:iCs/>
      <w:color w:val="404040" w:themeColor="text1" w:themeTint="BF"/>
    </w:rPr>
  </w:style>
  <w:style w:type="paragraph" w:styleId="ListParagraph">
    <w:name w:val="List Paragraph"/>
    <w:basedOn w:val="Normal"/>
    <w:uiPriority w:val="34"/>
    <w:qFormat/>
    <w:rsid w:val="008E2D35"/>
    <w:pPr>
      <w:ind w:left="720"/>
      <w:contextualSpacing/>
    </w:pPr>
  </w:style>
  <w:style w:type="character" w:styleId="IntenseEmphasis">
    <w:name w:val="Intense Emphasis"/>
    <w:basedOn w:val="DefaultParagraphFont"/>
    <w:uiPriority w:val="21"/>
    <w:qFormat/>
    <w:rsid w:val="008E2D35"/>
    <w:rPr>
      <w:i/>
      <w:iCs/>
      <w:color w:val="0F4761" w:themeColor="accent1" w:themeShade="BF"/>
    </w:rPr>
  </w:style>
  <w:style w:type="paragraph" w:styleId="IntenseQuote">
    <w:name w:val="Intense Quote"/>
    <w:basedOn w:val="Normal"/>
    <w:next w:val="Normal"/>
    <w:link w:val="IntenseQuoteChar"/>
    <w:uiPriority w:val="30"/>
    <w:qFormat/>
    <w:rsid w:val="008E2D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2D35"/>
    <w:rPr>
      <w:i/>
      <w:iCs/>
      <w:color w:val="0F4761" w:themeColor="accent1" w:themeShade="BF"/>
    </w:rPr>
  </w:style>
  <w:style w:type="character" w:styleId="IntenseReference">
    <w:name w:val="Intense Reference"/>
    <w:basedOn w:val="DefaultParagraphFont"/>
    <w:uiPriority w:val="32"/>
    <w:qFormat/>
    <w:rsid w:val="008E2D35"/>
    <w:rPr>
      <w:b/>
      <w:bCs/>
      <w:smallCaps/>
      <w:color w:val="0F4761" w:themeColor="accent1" w:themeShade="BF"/>
      <w:spacing w:val="5"/>
    </w:rPr>
  </w:style>
  <w:style w:type="table" w:styleId="TableGrid">
    <w:name w:val="Table Grid"/>
    <w:basedOn w:val="TableNormal"/>
    <w:uiPriority w:val="39"/>
    <w:rsid w:val="000C1D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12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1259"/>
  </w:style>
  <w:style w:type="paragraph" w:styleId="Footer">
    <w:name w:val="footer"/>
    <w:basedOn w:val="Normal"/>
    <w:link w:val="FooterChar"/>
    <w:uiPriority w:val="99"/>
    <w:unhideWhenUsed/>
    <w:rsid w:val="00EE12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1259"/>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96E6D"/>
    <w:pPr>
      <w:spacing w:after="0" w:line="240" w:lineRule="auto"/>
    </w:pPr>
  </w:style>
  <w:style w:type="paragraph" w:styleId="CommentSubject">
    <w:name w:val="annotation subject"/>
    <w:basedOn w:val="CommentText"/>
    <w:next w:val="CommentText"/>
    <w:link w:val="CommentSubjectChar"/>
    <w:uiPriority w:val="99"/>
    <w:semiHidden/>
    <w:unhideWhenUsed/>
    <w:rsid w:val="00F7333B"/>
    <w:rPr>
      <w:b/>
      <w:bCs/>
    </w:rPr>
  </w:style>
  <w:style w:type="character" w:customStyle="1" w:styleId="CommentSubjectChar">
    <w:name w:val="Comment Subject Char"/>
    <w:basedOn w:val="CommentTextChar"/>
    <w:link w:val="CommentSubject"/>
    <w:uiPriority w:val="99"/>
    <w:semiHidden/>
    <w:rsid w:val="00F733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727459">
      <w:bodyDiv w:val="1"/>
      <w:marLeft w:val="0"/>
      <w:marRight w:val="0"/>
      <w:marTop w:val="0"/>
      <w:marBottom w:val="0"/>
      <w:divBdr>
        <w:top w:val="none" w:sz="0" w:space="0" w:color="auto"/>
        <w:left w:val="none" w:sz="0" w:space="0" w:color="auto"/>
        <w:bottom w:val="none" w:sz="0" w:space="0" w:color="auto"/>
        <w:right w:val="none" w:sz="0" w:space="0" w:color="auto"/>
      </w:divBdr>
    </w:div>
    <w:div w:id="1497646761">
      <w:bodyDiv w:val="1"/>
      <w:marLeft w:val="0"/>
      <w:marRight w:val="0"/>
      <w:marTop w:val="0"/>
      <w:marBottom w:val="0"/>
      <w:divBdr>
        <w:top w:val="none" w:sz="0" w:space="0" w:color="auto"/>
        <w:left w:val="none" w:sz="0" w:space="0" w:color="auto"/>
        <w:bottom w:val="none" w:sz="0" w:space="0" w:color="auto"/>
        <w:right w:val="none" w:sz="0" w:space="0" w:color="auto"/>
      </w:divBdr>
    </w:div>
    <w:div w:id="185329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3.png"/><Relationship Id="rId17" Type="http://schemas.microsoft.com/office/2018/08/relationships/commentsExtensible" Target="commentsExtensible.xml"/><Relationship Id="rId25" Type="http://schemas.microsoft.com/office/2011/relationships/people" Target="peop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styles" Target="styles.xml"/><Relationship Id="rId15" Type="http://schemas.microsoft.com/office/2011/relationships/commentsExtended" Target="commentsExtended.xml"/><Relationship Id="rId23" Type="http://schemas.openxmlformats.org/officeDocument/2006/relationships/footer" Target="footer3.xml"/><Relationship Id="rId10" Type="http://schemas.openxmlformats.org/officeDocument/2006/relationships/image" Target="media/image1.emf"/><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omments" Target="comments.xm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B8DEE9F35EC44881AD81395029CBDD" ma:contentTypeVersion="12" ma:contentTypeDescription="Create a new document." ma:contentTypeScope="" ma:versionID="720b571d520ce207611fe8be5547649f">
  <xsd:schema xmlns:xsd="http://www.w3.org/2001/XMLSchema" xmlns:xs="http://www.w3.org/2001/XMLSchema" xmlns:p="http://schemas.microsoft.com/office/2006/metadata/properties" xmlns:ns2="3fa2ab8f-0090-4cf9-96ac-0d5d2d6770a9" xmlns:ns3="804794fa-0b40-4e95-8357-36d0bc9301ab" targetNamespace="http://schemas.microsoft.com/office/2006/metadata/properties" ma:root="true" ma:fieldsID="40d43a9d4abf29da888d77c1cb75f989" ns2:_="" ns3:_="">
    <xsd:import namespace="3fa2ab8f-0090-4cf9-96ac-0d5d2d6770a9"/>
    <xsd:import namespace="804794fa-0b40-4e95-8357-36d0bc9301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a2ab8f-0090-4cf9-96ac-0d5d2d6770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1c7943d-9be8-43ac-9fb9-82fa7374173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04794fa-0b40-4e95-8357-36d0bc9301a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681864-1516-49e3-9c08-653ecf250a11}" ma:internalName="TaxCatchAll" ma:showField="CatchAllData" ma:web="804794fa-0b40-4e95-8357-36d0bc9301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a2ab8f-0090-4cf9-96ac-0d5d2d6770a9">
      <Terms xmlns="http://schemas.microsoft.com/office/infopath/2007/PartnerControls"/>
    </lcf76f155ced4ddcb4097134ff3c332f>
    <TaxCatchAll xmlns="804794fa-0b40-4e95-8357-36d0bc9301ab" xsi:nil="true"/>
  </documentManagement>
</p:properties>
</file>

<file path=customXml/itemProps1.xml><?xml version="1.0" encoding="utf-8"?>
<ds:datastoreItem xmlns:ds="http://schemas.openxmlformats.org/officeDocument/2006/customXml" ds:itemID="{9B912F54-EFF7-4734-89D1-CCBD0029071E}">
  <ds:schemaRefs>
    <ds:schemaRef ds:uri="http://schemas.microsoft.com/sharepoint/v3/contenttype/forms"/>
  </ds:schemaRefs>
</ds:datastoreItem>
</file>

<file path=customXml/itemProps2.xml><?xml version="1.0" encoding="utf-8"?>
<ds:datastoreItem xmlns:ds="http://schemas.openxmlformats.org/officeDocument/2006/customXml" ds:itemID="{3ED83D35-1205-477A-9EEC-98A3C72AD1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a2ab8f-0090-4cf9-96ac-0d5d2d6770a9"/>
    <ds:schemaRef ds:uri="804794fa-0b40-4e95-8357-36d0bc9301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0B036C-B906-4858-B69F-453B397B1060}">
  <ds:schemaRefs>
    <ds:schemaRef ds:uri="http://schemas.microsoft.com/office/2006/metadata/properties"/>
    <ds:schemaRef ds:uri="http://schemas.microsoft.com/office/infopath/2007/PartnerControls"/>
    <ds:schemaRef ds:uri="3fa2ab8f-0090-4cf9-96ac-0d5d2d6770a9"/>
    <ds:schemaRef ds:uri="804794fa-0b40-4e95-8357-36d0bc9301a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2392</Words>
  <Characters>13639</Characters>
  <Application>Microsoft Office Word</Application>
  <DocSecurity>0</DocSecurity>
  <Lines>113</Lines>
  <Paragraphs>31</Paragraphs>
  <ScaleCrop>false</ScaleCrop>
  <Company/>
  <LinksUpToDate>false</LinksUpToDate>
  <CharactersWithSpaces>16000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Allen</dc:creator>
  <cp:keywords/>
  <dc:description/>
  <cp:lastModifiedBy>Colleen Lowe</cp:lastModifiedBy>
  <cp:revision>2</cp:revision>
  <dcterms:created xsi:type="dcterms:W3CDTF">2025-03-18T18:21:00Z</dcterms:created>
  <dcterms:modified xsi:type="dcterms:W3CDTF">2025-03-18T18:21:00Z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0x010100BCB8DEE9F35EC44881AD81395029CBDD</vt:lpwstr>
  </property>
  <property fmtid="{D5CDD505-2E9C-101B-9397-08002B2CF9AE}" pid="3" name="Order">
    <vt:r8>692300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y fmtid="{D5CDD505-2E9C-101B-9397-08002B2CF9AE}" pid="8" name="ClassificationContentMarkingHeaderShapeIds">
    <vt:lpwstr>735cc80f,525b4547,5312d6cb</vt:lpwstr>
  </property>
  <property fmtid="{D5CDD505-2E9C-101B-9397-08002B2CF9AE}" pid="9" name="ClassificationContentMarkingHeaderFontProps">
    <vt:lpwstr>#ee0000,10,Calibri</vt:lpwstr>
  </property>
  <property fmtid="{D5CDD505-2E9C-101B-9397-08002B2CF9AE}" pid="10" name="ClassificationContentMarkingHeaderText">
    <vt:lpwstr>Internal - Interne</vt:lpwstr>
  </property>
  <property fmtid="{D5CDD505-2E9C-101B-9397-08002B2CF9AE}" pid="11" name="ClassificationContentMarkingFooterShapeIds">
    <vt:lpwstr>2e3d157b,a9ad357,56ccd653</vt:lpwstr>
  </property>
  <property fmtid="{D5CDD505-2E9C-101B-9397-08002B2CF9AE}" pid="12" name="ClassificationContentMarkingFooterFontProps">
    <vt:lpwstr>#ee0000,10,Calibri</vt:lpwstr>
  </property>
  <property fmtid="{D5CDD505-2E9C-101B-9397-08002B2CF9AE}" pid="13" name="ClassificationContentMarkingFooterText">
    <vt:lpwstr>Internal - Interne</vt:lpwstr>
  </property>
  <property fmtid="{D5CDD505-2E9C-101B-9397-08002B2CF9AE}" pid="14" name="MSIP_Label_96f06eb5-183f-4d4f-801e-0e8ab006c3d3_Enabled">
    <vt:lpwstr>true</vt:lpwstr>
  </property>
  <property fmtid="{D5CDD505-2E9C-101B-9397-08002B2CF9AE}" pid="15" name="MSIP_Label_96f06eb5-183f-4d4f-801e-0e8ab006c3d3_SetDate">
    <vt:lpwstr>2025-02-26T23:50:55Z</vt:lpwstr>
  </property>
  <property fmtid="{D5CDD505-2E9C-101B-9397-08002B2CF9AE}" pid="16" name="MSIP_Label_96f06eb5-183f-4d4f-801e-0e8ab006c3d3_Method">
    <vt:lpwstr>Standard</vt:lpwstr>
  </property>
  <property fmtid="{D5CDD505-2E9C-101B-9397-08002B2CF9AE}" pid="17" name="MSIP_Label_96f06eb5-183f-4d4f-801e-0e8ab006c3d3_Name">
    <vt:lpwstr>Canadian Red Cross - Internal</vt:lpwstr>
  </property>
  <property fmtid="{D5CDD505-2E9C-101B-9397-08002B2CF9AE}" pid="18" name="MSIP_Label_96f06eb5-183f-4d4f-801e-0e8ab006c3d3_SiteId">
    <vt:lpwstr>222c4d15-07fc-46a6-8e2c-944649216ecd</vt:lpwstr>
  </property>
  <property fmtid="{D5CDD505-2E9C-101B-9397-08002B2CF9AE}" pid="19" name="MSIP_Label_96f06eb5-183f-4d4f-801e-0e8ab006c3d3_ActionId">
    <vt:lpwstr>7671488a-28d6-4d6e-adee-fa402978f30a</vt:lpwstr>
  </property>
  <property fmtid="{D5CDD505-2E9C-101B-9397-08002B2CF9AE}" pid="20" name="MSIP_Label_96f06eb5-183f-4d4f-801e-0e8ab006c3d3_ContentBits">
    <vt:lpwstr>3</vt:lpwstr>
  </property>
  <property fmtid="{D5CDD505-2E9C-101B-9397-08002B2CF9AE}" pid="21" name="MSIP_Label_96f06eb5-183f-4d4f-801e-0e8ab006c3d3_Tag">
    <vt:lpwstr>10, 3, 0, 2</vt:lpwstr>
  </property>
  <property fmtid="{D5CDD505-2E9C-101B-9397-08002B2CF9AE}" pid="22" name="xd_Signature">
    <vt:bool>false</vt:bool>
  </property>
  <property fmtid="{D5CDD505-2E9C-101B-9397-08002B2CF9AE}" pid="23" name="xd_ProgID">
    <vt:lpwstr/>
  </property>
  <property fmtid="{D5CDD505-2E9C-101B-9397-08002B2CF9AE}" pid="24" name="TemplateUrl">
    <vt:lpwstr/>
  </property>
  <property fmtid="{D5CDD505-2E9C-101B-9397-08002B2CF9AE}" pid="25" name="_SourceUrl">
    <vt:lpwstr/>
  </property>
  <property fmtid="{D5CDD505-2E9C-101B-9397-08002B2CF9AE}" pid="26" name="_SharedFileIndex">
    <vt:lpwstr/>
  </property>
</Properties>
</file>