
<file path=[Content_Types].xml><?xml version="1.0" encoding="utf-8"?>
<Types xmlns="http://schemas.openxmlformats.org/package/2006/content-types">
  <Default ContentType="application/xml" Extension="xml"/>
  <Default ContentType="application/x-font-ttf" Extension="ttf"/>
  <Default ContentType="application/vnd.openxmlformats-package.relationships+xml" Extension="rels"/>
  <Override ContentType="application/vnd.openxmlformats-officedocument.wordprocessingml.settings+xml" PartName="/word/settings.xml"/>
  <Override ContentType="application/vnd.openxmlformats-officedocument.wordprocessingml.styles+xml" PartName="/word/styles.xml"/>
  <Override ContentType="application/vnd.openxmlformats-officedocument.wordprocessingml.fontTable+xml" PartName="/word/fontTable.xml"/>
  <Override ContentType="application/vnd.openxmlformats-officedocument.wordprocessingml.numbering+xml" PartName="/word/numbering.xml"/>
  <Override ContentType="application/vnd.openxmlformats-officedocument.wordprocessingml.document.main+xml" PartName="/word/document.xml"/>
  <Override ContentType="application/vnd.openxmlformats-officedocument.theme+xml" PartName="/word/theme/theme1.xml"/>
</Types>
</file>

<file path=_rels/.rels><?xml version="1.0" encoding="UTF-8" standalone="yes"?><Relationships xmlns="http://schemas.openxmlformats.org/package/2006/relationships"><Relationship Id="rId1" Type="http://schemas.openxmlformats.org/officeDocument/2006/relationships/officeDocument" Target="word/document.xml"/></Relationships>
</file>

<file path=word/document.xml><?xml version="1.0" encoding="utf-8"?>
<w:document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background w:color="FFFFFF"/>
  <w:body>
    <w:p w:rsidR="00000000" w:rsidDel="00000000" w:rsidP="00000000" w:rsidRDefault="00000000" w:rsidRPr="00000000" w14:paraId="00000001">
      <w:pPr>
        <w:rPr>
          <w:rFonts w:ascii="Helvetica Neue" w:cs="Helvetica Neue" w:eastAsia="Helvetica Neue" w:hAnsi="Helvetica Neue"/>
          <w:sz w:val="24"/>
          <w:szCs w:val="24"/>
        </w:rPr>
      </w:pPr>
      <w:r w:rsidDel="00000000" w:rsidR="00000000" w:rsidRPr="00000000">
        <w:rPr>
          <w:rFonts w:ascii="Helvetica Neue" w:cs="Helvetica Neue" w:eastAsia="Helvetica Neue" w:hAnsi="Helvetica Neue"/>
          <w:sz w:val="24"/>
          <w:szCs w:val="24"/>
          <w:rtl w:val="0"/>
        </w:rPr>
        <w:t xml:space="preserve">Who: Starlink Installation Pros. </w:t>
      </w:r>
    </w:p>
    <w:p w:rsidR="00000000" w:rsidDel="00000000" w:rsidP="00000000" w:rsidRDefault="00000000" w:rsidRPr="00000000" w14:paraId="00000002">
      <w:pPr>
        <w:rPr>
          <w:rFonts w:ascii="Helvetica Neue" w:cs="Helvetica Neue" w:eastAsia="Helvetica Neue" w:hAnsi="Helvetica Neue"/>
          <w:sz w:val="24"/>
          <w:szCs w:val="24"/>
        </w:rPr>
      </w:pPr>
      <w:r w:rsidDel="00000000" w:rsidR="00000000" w:rsidRPr="00000000">
        <w:rPr>
          <w:rtl w:val="0"/>
        </w:rPr>
      </w:r>
    </w:p>
    <w:p w:rsidR="00000000" w:rsidDel="00000000" w:rsidP="00000000" w:rsidRDefault="00000000" w:rsidRPr="00000000" w14:paraId="00000003">
      <w:pPr>
        <w:rPr>
          <w:rFonts w:ascii="Helvetica Neue" w:cs="Helvetica Neue" w:eastAsia="Helvetica Neue" w:hAnsi="Helvetica Neue"/>
          <w:sz w:val="24"/>
          <w:szCs w:val="24"/>
        </w:rPr>
      </w:pPr>
      <w:r w:rsidDel="00000000" w:rsidR="00000000" w:rsidRPr="00000000">
        <w:rPr>
          <w:rFonts w:ascii="Helvetica Neue" w:cs="Helvetica Neue" w:eastAsia="Helvetica Neue" w:hAnsi="Helvetica Neue"/>
          <w:sz w:val="24"/>
          <w:szCs w:val="24"/>
          <w:rtl w:val="0"/>
        </w:rPr>
        <w:t xml:space="preserve">About Starlink Installation Pros: At Starlink Installation Pros, we specialize in installing Starlink satellite systems in homes, businesses, and mobile settings. Our team ensures rapid, nationwide installations with competitive pricing. We’re committed to providing comprehensive support to our customers, enhancing their internet connectivity with the advanced technology of Starlink.</w:t>
      </w:r>
    </w:p>
    <w:p w:rsidR="00000000" w:rsidDel="00000000" w:rsidP="00000000" w:rsidRDefault="00000000" w:rsidRPr="00000000" w14:paraId="00000004">
      <w:pPr>
        <w:rPr>
          <w:rFonts w:ascii="Helvetica Neue" w:cs="Helvetica Neue" w:eastAsia="Helvetica Neue" w:hAnsi="Helvetica Neue"/>
          <w:sz w:val="24"/>
          <w:szCs w:val="24"/>
        </w:rPr>
      </w:pPr>
      <w:r w:rsidDel="00000000" w:rsidR="00000000" w:rsidRPr="00000000">
        <w:rPr>
          <w:rtl w:val="0"/>
        </w:rPr>
      </w:r>
    </w:p>
    <w:p w:rsidR="00000000" w:rsidDel="00000000" w:rsidP="00000000" w:rsidRDefault="00000000" w:rsidRPr="00000000" w14:paraId="00000005">
      <w:pPr>
        <w:rPr>
          <w:rFonts w:ascii="Helvetica Neue" w:cs="Helvetica Neue" w:eastAsia="Helvetica Neue" w:hAnsi="Helvetica Neue"/>
          <w:sz w:val="24"/>
          <w:szCs w:val="24"/>
        </w:rPr>
      </w:pPr>
      <w:r w:rsidDel="00000000" w:rsidR="00000000" w:rsidRPr="00000000">
        <w:rPr>
          <w:rFonts w:ascii="Helvetica Neue" w:cs="Helvetica Neue" w:eastAsia="Helvetica Neue" w:hAnsi="Helvetica Neue"/>
          <w:sz w:val="24"/>
          <w:szCs w:val="24"/>
          <w:rtl w:val="0"/>
        </w:rPr>
        <w:t xml:space="preserve">What: Fast Satellite Internet - (200 - 400 Mbps)  </w:t>
      </w:r>
    </w:p>
    <w:p w:rsidR="00000000" w:rsidDel="00000000" w:rsidP="00000000" w:rsidRDefault="00000000" w:rsidRPr="00000000" w14:paraId="00000006">
      <w:pPr>
        <w:rPr>
          <w:rFonts w:ascii="Helvetica Neue" w:cs="Helvetica Neue" w:eastAsia="Helvetica Neue" w:hAnsi="Helvetica Neue"/>
          <w:sz w:val="24"/>
          <w:szCs w:val="24"/>
        </w:rPr>
      </w:pPr>
      <w:r w:rsidDel="00000000" w:rsidR="00000000" w:rsidRPr="00000000">
        <w:rPr>
          <w:rtl w:val="0"/>
        </w:rPr>
      </w:r>
    </w:p>
    <w:p w:rsidR="00000000" w:rsidDel="00000000" w:rsidP="00000000" w:rsidRDefault="00000000" w:rsidRPr="00000000" w14:paraId="00000007">
      <w:pPr>
        <w:rPr>
          <w:rFonts w:ascii="Helvetica Neue" w:cs="Helvetica Neue" w:eastAsia="Helvetica Neue" w:hAnsi="Helvetica Neue"/>
          <w:sz w:val="24"/>
          <w:szCs w:val="24"/>
        </w:rPr>
      </w:pPr>
      <w:r w:rsidDel="00000000" w:rsidR="00000000" w:rsidRPr="00000000">
        <w:rPr>
          <w:rFonts w:ascii="Helvetica Neue" w:cs="Helvetica Neue" w:eastAsia="Helvetica Neue" w:hAnsi="Helvetica Neue"/>
          <w:sz w:val="24"/>
          <w:szCs w:val="24"/>
          <w:rtl w:val="0"/>
        </w:rPr>
        <w:t xml:space="preserve">When: As Soon As Today </w:t>
      </w:r>
    </w:p>
    <w:p w:rsidR="00000000" w:rsidDel="00000000" w:rsidP="00000000" w:rsidRDefault="00000000" w:rsidRPr="00000000" w14:paraId="00000008">
      <w:pPr>
        <w:rPr>
          <w:rFonts w:ascii="Helvetica Neue" w:cs="Helvetica Neue" w:eastAsia="Helvetica Neue" w:hAnsi="Helvetica Neue"/>
          <w:sz w:val="24"/>
          <w:szCs w:val="24"/>
        </w:rPr>
      </w:pPr>
      <w:r w:rsidDel="00000000" w:rsidR="00000000" w:rsidRPr="00000000">
        <w:rPr>
          <w:rtl w:val="0"/>
        </w:rPr>
      </w:r>
    </w:p>
    <w:p w:rsidR="00000000" w:rsidDel="00000000" w:rsidP="00000000" w:rsidRDefault="00000000" w:rsidRPr="00000000" w14:paraId="00000009">
      <w:pPr>
        <w:rPr>
          <w:rFonts w:ascii="Helvetica Neue" w:cs="Helvetica Neue" w:eastAsia="Helvetica Neue" w:hAnsi="Helvetica Neue"/>
          <w:sz w:val="24"/>
          <w:szCs w:val="24"/>
        </w:rPr>
      </w:pPr>
      <w:r w:rsidDel="00000000" w:rsidR="00000000" w:rsidRPr="00000000">
        <w:rPr>
          <w:rFonts w:ascii="Helvetica Neue" w:cs="Helvetica Neue" w:eastAsia="Helvetica Neue" w:hAnsi="Helvetica Neue"/>
          <w:sz w:val="24"/>
          <w:szCs w:val="24"/>
          <w:rtl w:val="0"/>
        </w:rPr>
        <w:t xml:space="preserve">Where: Your Residence, Business, Ranch, RV, Property </w:t>
      </w:r>
    </w:p>
    <w:p w:rsidR="00000000" w:rsidDel="00000000" w:rsidP="00000000" w:rsidRDefault="00000000" w:rsidRPr="00000000" w14:paraId="0000000A">
      <w:pPr>
        <w:rPr>
          <w:rFonts w:ascii="Helvetica Neue" w:cs="Helvetica Neue" w:eastAsia="Helvetica Neue" w:hAnsi="Helvetica Neue"/>
          <w:sz w:val="24"/>
          <w:szCs w:val="24"/>
        </w:rPr>
      </w:pPr>
      <w:r w:rsidDel="00000000" w:rsidR="00000000" w:rsidRPr="00000000">
        <w:rPr>
          <w:rtl w:val="0"/>
        </w:rPr>
      </w:r>
    </w:p>
    <w:p w:rsidR="00000000" w:rsidDel="00000000" w:rsidP="00000000" w:rsidRDefault="00000000" w:rsidRPr="00000000" w14:paraId="0000000B">
      <w:pPr>
        <w:rPr>
          <w:rFonts w:ascii="Helvetica Neue" w:cs="Helvetica Neue" w:eastAsia="Helvetica Neue" w:hAnsi="Helvetica Neue"/>
          <w:sz w:val="24"/>
          <w:szCs w:val="24"/>
        </w:rPr>
      </w:pPr>
      <w:r w:rsidDel="00000000" w:rsidR="00000000" w:rsidRPr="00000000">
        <w:rPr>
          <w:rFonts w:ascii="Helvetica Neue" w:cs="Helvetica Neue" w:eastAsia="Helvetica Neue" w:hAnsi="Helvetica Neue"/>
          <w:sz w:val="24"/>
          <w:szCs w:val="24"/>
          <w:rtl w:val="0"/>
        </w:rPr>
        <w:t xml:space="preserve">Why: Solves Problem; Communication, Entertainment, Commerce</w:t>
      </w:r>
    </w:p>
    <w:p w:rsidR="00000000" w:rsidDel="00000000" w:rsidP="00000000" w:rsidRDefault="00000000" w:rsidRPr="00000000" w14:paraId="0000000C">
      <w:pPr>
        <w:rPr>
          <w:rFonts w:ascii="Helvetica Neue" w:cs="Helvetica Neue" w:eastAsia="Helvetica Neue" w:hAnsi="Helvetica Neue"/>
          <w:sz w:val="24"/>
          <w:szCs w:val="24"/>
        </w:rPr>
      </w:pPr>
      <w:r w:rsidDel="00000000" w:rsidR="00000000" w:rsidRPr="00000000">
        <w:rPr>
          <w:rtl w:val="0"/>
        </w:rPr>
      </w:r>
    </w:p>
    <w:p w:rsidR="00000000" w:rsidDel="00000000" w:rsidP="00000000" w:rsidRDefault="00000000" w:rsidRPr="00000000" w14:paraId="0000000D">
      <w:pPr>
        <w:rPr>
          <w:rFonts w:ascii="Helvetica Neue" w:cs="Helvetica Neue" w:eastAsia="Helvetica Neue" w:hAnsi="Helvetica Neue"/>
          <w:sz w:val="24"/>
          <w:szCs w:val="24"/>
        </w:rPr>
      </w:pPr>
      <w:r w:rsidDel="00000000" w:rsidR="00000000" w:rsidRPr="00000000">
        <w:rPr>
          <w:rFonts w:ascii="Helvetica Neue" w:cs="Helvetica Neue" w:eastAsia="Helvetica Neue" w:hAnsi="Helvetica Neue"/>
          <w:sz w:val="24"/>
          <w:szCs w:val="24"/>
          <w:rtl w:val="0"/>
        </w:rPr>
        <w:t xml:space="preserve">How - Starlink Installation Pros. Insured, Experience, Professional Starlink Installers</w:t>
      </w:r>
    </w:p>
    <w:p w:rsidR="00000000" w:rsidDel="00000000" w:rsidP="00000000" w:rsidRDefault="00000000" w:rsidRPr="00000000" w14:paraId="0000000E">
      <w:pPr>
        <w:rPr>
          <w:rFonts w:ascii="Helvetica Neue" w:cs="Helvetica Neue" w:eastAsia="Helvetica Neue" w:hAnsi="Helvetica Neue"/>
          <w:sz w:val="24"/>
          <w:szCs w:val="24"/>
        </w:rPr>
      </w:pPr>
      <w:r w:rsidDel="00000000" w:rsidR="00000000" w:rsidRPr="00000000">
        <w:rPr>
          <w:rtl w:val="0"/>
        </w:rPr>
      </w:r>
    </w:p>
    <w:p w:rsidR="00000000" w:rsidDel="00000000" w:rsidP="00000000" w:rsidRDefault="00000000" w:rsidRPr="00000000" w14:paraId="0000000F">
      <w:pPr>
        <w:rPr>
          <w:rFonts w:ascii="Helvetica Neue" w:cs="Helvetica Neue" w:eastAsia="Helvetica Neue" w:hAnsi="Helvetica Neue"/>
          <w:b w:val="1"/>
          <w:sz w:val="24"/>
          <w:szCs w:val="24"/>
        </w:rPr>
      </w:pPr>
      <w:r w:rsidDel="00000000" w:rsidR="00000000" w:rsidRPr="00000000">
        <w:rPr>
          <w:rFonts w:ascii="Helvetica Neue" w:cs="Helvetica Neue" w:eastAsia="Helvetica Neue" w:hAnsi="Helvetica Neue"/>
          <w:b w:val="1"/>
          <w:sz w:val="24"/>
          <w:szCs w:val="24"/>
          <w:rtl w:val="0"/>
        </w:rPr>
        <w:t xml:space="preserve">Page 2 </w:t>
      </w:r>
    </w:p>
    <w:p w:rsidR="00000000" w:rsidDel="00000000" w:rsidP="00000000" w:rsidRDefault="00000000" w:rsidRPr="00000000" w14:paraId="00000010">
      <w:pPr>
        <w:rPr>
          <w:rFonts w:ascii="Helvetica Neue" w:cs="Helvetica Neue" w:eastAsia="Helvetica Neue" w:hAnsi="Helvetica Neue"/>
          <w:b w:val="1"/>
          <w:sz w:val="24"/>
          <w:szCs w:val="24"/>
        </w:rPr>
      </w:pPr>
      <w:r w:rsidDel="00000000" w:rsidR="00000000" w:rsidRPr="00000000">
        <w:rPr>
          <w:rtl w:val="0"/>
        </w:rPr>
      </w:r>
    </w:p>
    <w:p w:rsidR="00000000" w:rsidDel="00000000" w:rsidP="00000000" w:rsidRDefault="00000000" w:rsidRPr="00000000" w14:paraId="00000011">
      <w:pPr>
        <w:rPr>
          <w:rFonts w:ascii="Helvetica Neue" w:cs="Helvetica Neue" w:eastAsia="Helvetica Neue" w:hAnsi="Helvetica Neue"/>
          <w:sz w:val="24"/>
          <w:szCs w:val="24"/>
        </w:rPr>
      </w:pPr>
      <w:r w:rsidDel="00000000" w:rsidR="00000000" w:rsidRPr="00000000">
        <w:rPr>
          <w:rFonts w:ascii="Helvetica Neue" w:cs="Helvetica Neue" w:eastAsia="Helvetica Neue" w:hAnsi="Helvetica Neue"/>
          <w:b w:val="1"/>
          <w:sz w:val="24"/>
          <w:szCs w:val="24"/>
          <w:rtl w:val="0"/>
        </w:rPr>
        <w:t xml:space="preserve">Pricing</w:t>
      </w:r>
      <w:r w:rsidDel="00000000" w:rsidR="00000000" w:rsidRPr="00000000">
        <w:rPr>
          <w:rFonts w:ascii="Helvetica Neue" w:cs="Helvetica Neue" w:eastAsia="Helvetica Neue" w:hAnsi="Helvetica Neue"/>
          <w:sz w:val="24"/>
          <w:szCs w:val="24"/>
          <w:rtl w:val="0"/>
        </w:rPr>
        <w:br w:type="textWrapping"/>
      </w:r>
    </w:p>
    <w:p w:rsidR="00000000" w:rsidDel="00000000" w:rsidP="00000000" w:rsidRDefault="00000000" w:rsidRPr="00000000" w14:paraId="00000012">
      <w:pPr>
        <w:rPr>
          <w:rFonts w:ascii="Helvetica Neue" w:cs="Helvetica Neue" w:eastAsia="Helvetica Neue" w:hAnsi="Helvetica Neue"/>
          <w:sz w:val="24"/>
          <w:szCs w:val="24"/>
        </w:rPr>
      </w:pPr>
      <w:r w:rsidDel="00000000" w:rsidR="00000000" w:rsidRPr="00000000">
        <w:rPr>
          <w:rFonts w:ascii="Helvetica Neue" w:cs="Helvetica Neue" w:eastAsia="Helvetica Neue" w:hAnsi="Helvetica Neue"/>
          <w:sz w:val="24"/>
          <w:szCs w:val="24"/>
          <w:rtl w:val="0"/>
        </w:rPr>
        <w:t xml:space="preserve">Standard Installation With Unit</w:t>
        <w:br w:type="textWrapping"/>
        <w:t xml:space="preserve">Standard Residential Package    $1,999 - </w:t>
      </w:r>
    </w:p>
    <w:p w:rsidR="00000000" w:rsidDel="00000000" w:rsidP="00000000" w:rsidRDefault="00000000" w:rsidRPr="00000000" w14:paraId="00000013">
      <w:pPr>
        <w:rPr>
          <w:rFonts w:ascii="Helvetica Neue" w:cs="Helvetica Neue" w:eastAsia="Helvetica Neue" w:hAnsi="Helvetica Neue"/>
          <w:sz w:val="24"/>
          <w:szCs w:val="24"/>
        </w:rPr>
      </w:pPr>
      <w:r w:rsidDel="00000000" w:rsidR="00000000" w:rsidRPr="00000000">
        <w:rPr>
          <w:rFonts w:ascii="Helvetica Neue" w:cs="Helvetica Neue" w:eastAsia="Helvetica Neue" w:hAnsi="Helvetica Neue"/>
          <w:sz w:val="24"/>
          <w:szCs w:val="24"/>
          <w:rtl w:val="0"/>
        </w:rPr>
        <w:t xml:space="preserve">Starlink Residential Unit</w:t>
      </w:r>
    </w:p>
    <w:p w:rsidR="00000000" w:rsidDel="00000000" w:rsidP="00000000" w:rsidRDefault="00000000" w:rsidRPr="00000000" w14:paraId="00000014">
      <w:pPr>
        <w:rPr>
          <w:rFonts w:ascii="Helvetica Neue" w:cs="Helvetica Neue" w:eastAsia="Helvetica Neue" w:hAnsi="Helvetica Neue"/>
          <w:sz w:val="24"/>
          <w:szCs w:val="24"/>
        </w:rPr>
      </w:pPr>
      <w:r w:rsidDel="00000000" w:rsidR="00000000" w:rsidRPr="00000000">
        <w:rPr>
          <w:rFonts w:ascii="Helvetica Neue" w:cs="Helvetica Neue" w:eastAsia="Helvetica Neue" w:hAnsi="Helvetica Neue"/>
          <w:sz w:val="24"/>
          <w:szCs w:val="24"/>
          <w:rtl w:val="0"/>
        </w:rPr>
        <w:t xml:space="preserve">Installation Kit (Mount w/ Pipe Adapter, Cable, Router Mount, Gromets) </w:t>
      </w:r>
    </w:p>
    <w:p w:rsidR="00000000" w:rsidDel="00000000" w:rsidP="00000000" w:rsidRDefault="00000000" w:rsidRPr="00000000" w14:paraId="00000015">
      <w:pPr>
        <w:rPr>
          <w:rFonts w:ascii="Helvetica Neue" w:cs="Helvetica Neue" w:eastAsia="Helvetica Neue" w:hAnsi="Helvetica Neue"/>
          <w:sz w:val="24"/>
          <w:szCs w:val="24"/>
        </w:rPr>
      </w:pPr>
      <w:r w:rsidDel="00000000" w:rsidR="00000000" w:rsidRPr="00000000">
        <w:rPr>
          <w:rFonts w:ascii="Helvetica Neue" w:cs="Helvetica Neue" w:eastAsia="Helvetica Neue" w:hAnsi="Helvetica Neue"/>
          <w:sz w:val="24"/>
          <w:szCs w:val="24"/>
          <w:rtl w:val="0"/>
        </w:rPr>
        <w:t xml:space="preserve">Standard Installation (Obstructions Test, Mounting, Alignment, Running Cable, Activation)</w:t>
      </w:r>
    </w:p>
    <w:p w:rsidR="00000000" w:rsidDel="00000000" w:rsidP="00000000" w:rsidRDefault="00000000" w:rsidRPr="00000000" w14:paraId="00000016">
      <w:pPr>
        <w:rPr>
          <w:rFonts w:ascii="Helvetica Neue" w:cs="Helvetica Neue" w:eastAsia="Helvetica Neue" w:hAnsi="Helvetica Neue"/>
          <w:sz w:val="24"/>
          <w:szCs w:val="24"/>
        </w:rPr>
      </w:pPr>
      <w:r w:rsidDel="00000000" w:rsidR="00000000" w:rsidRPr="00000000">
        <w:rPr>
          <w:rFonts w:ascii="Helvetica Neue" w:cs="Helvetica Neue" w:eastAsia="Helvetica Neue" w:hAnsi="Helvetica Neue"/>
          <w:sz w:val="24"/>
          <w:szCs w:val="24"/>
          <w:rtl w:val="0"/>
        </w:rPr>
        <w:t xml:space="preserve">5-Year Warranty for both Hardware and Software</w:t>
      </w:r>
    </w:p>
    <w:p w:rsidR="00000000" w:rsidDel="00000000" w:rsidP="00000000" w:rsidRDefault="00000000" w:rsidRPr="00000000" w14:paraId="00000017">
      <w:pPr>
        <w:rPr>
          <w:rFonts w:ascii="Helvetica Neue" w:cs="Helvetica Neue" w:eastAsia="Helvetica Neue" w:hAnsi="Helvetica Neue"/>
          <w:sz w:val="24"/>
          <w:szCs w:val="24"/>
        </w:rPr>
      </w:pPr>
      <w:r w:rsidDel="00000000" w:rsidR="00000000" w:rsidRPr="00000000">
        <w:rPr>
          <w:rtl w:val="0"/>
        </w:rPr>
      </w:r>
    </w:p>
    <w:p w:rsidR="00000000" w:rsidDel="00000000" w:rsidP="00000000" w:rsidRDefault="00000000" w:rsidRPr="00000000" w14:paraId="00000018">
      <w:pPr>
        <w:rPr>
          <w:rFonts w:ascii="Helvetica Neue" w:cs="Helvetica Neue" w:eastAsia="Helvetica Neue" w:hAnsi="Helvetica Neue"/>
          <w:sz w:val="24"/>
          <w:szCs w:val="24"/>
        </w:rPr>
      </w:pPr>
      <w:r w:rsidDel="00000000" w:rsidR="00000000" w:rsidRPr="00000000">
        <w:rPr>
          <w:rFonts w:ascii="Helvetica Neue" w:cs="Helvetica Neue" w:eastAsia="Helvetica Neue" w:hAnsi="Helvetica Neue"/>
          <w:sz w:val="24"/>
          <w:szCs w:val="24"/>
          <w:rtl w:val="0"/>
        </w:rPr>
        <w:t xml:space="preserve">Add Ons</w:t>
      </w:r>
    </w:p>
    <w:p w:rsidR="00000000" w:rsidDel="00000000" w:rsidP="00000000" w:rsidRDefault="00000000" w:rsidRPr="00000000" w14:paraId="00000019">
      <w:pPr>
        <w:rPr>
          <w:rFonts w:ascii="Helvetica Neue" w:cs="Helvetica Neue" w:eastAsia="Helvetica Neue" w:hAnsi="Helvetica Neue"/>
          <w:sz w:val="24"/>
          <w:szCs w:val="24"/>
        </w:rPr>
      </w:pPr>
      <w:r w:rsidDel="00000000" w:rsidR="00000000" w:rsidRPr="00000000">
        <w:rPr>
          <w:rFonts w:ascii="Helvetica Neue" w:cs="Helvetica Neue" w:eastAsia="Helvetica Neue" w:hAnsi="Helvetica Neue"/>
          <w:sz w:val="24"/>
          <w:szCs w:val="24"/>
          <w:rtl w:val="0"/>
        </w:rPr>
        <w:t xml:space="preserve">3 Pack Mesh with installation $2899</w:t>
      </w:r>
    </w:p>
    <w:p w:rsidR="00000000" w:rsidDel="00000000" w:rsidP="00000000" w:rsidRDefault="00000000" w:rsidRPr="00000000" w14:paraId="0000001A">
      <w:pPr>
        <w:rPr>
          <w:rFonts w:ascii="Helvetica Neue" w:cs="Helvetica Neue" w:eastAsia="Helvetica Neue" w:hAnsi="Helvetica Neue"/>
          <w:sz w:val="24"/>
          <w:szCs w:val="24"/>
        </w:rPr>
      </w:pPr>
      <w:r w:rsidDel="00000000" w:rsidR="00000000" w:rsidRPr="00000000">
        <w:rPr>
          <w:rFonts w:ascii="Helvetica Neue" w:cs="Helvetica Neue" w:eastAsia="Helvetica Neue" w:hAnsi="Helvetica Neue"/>
          <w:sz w:val="24"/>
          <w:szCs w:val="24"/>
          <w:rtl w:val="0"/>
        </w:rPr>
        <w:t xml:space="preserve">(Recommended for Houses over 2,500 sf per floor)</w:t>
      </w:r>
    </w:p>
    <w:p w:rsidR="00000000" w:rsidDel="00000000" w:rsidP="00000000" w:rsidRDefault="00000000" w:rsidRPr="00000000" w14:paraId="0000001B">
      <w:pPr>
        <w:rPr>
          <w:rFonts w:ascii="Helvetica Neue" w:cs="Helvetica Neue" w:eastAsia="Helvetica Neue" w:hAnsi="Helvetica Neue"/>
          <w:sz w:val="24"/>
          <w:szCs w:val="24"/>
        </w:rPr>
      </w:pPr>
      <w:r w:rsidDel="00000000" w:rsidR="00000000" w:rsidRPr="00000000">
        <w:rPr>
          <w:rFonts w:ascii="Helvetica Neue" w:cs="Helvetica Neue" w:eastAsia="Helvetica Neue" w:hAnsi="Helvetica Neue"/>
          <w:sz w:val="24"/>
          <w:szCs w:val="24"/>
          <w:rtl w:val="0"/>
        </w:rPr>
        <w:t xml:space="preserve">Manufacturer: TP Link Pro</w:t>
      </w:r>
    </w:p>
    <w:p w:rsidR="00000000" w:rsidDel="00000000" w:rsidP="00000000" w:rsidRDefault="00000000" w:rsidRPr="00000000" w14:paraId="0000001C">
      <w:pPr>
        <w:rPr>
          <w:rFonts w:ascii="Helvetica Neue" w:cs="Helvetica Neue" w:eastAsia="Helvetica Neue" w:hAnsi="Helvetica Neue"/>
          <w:sz w:val="24"/>
          <w:szCs w:val="24"/>
        </w:rPr>
      </w:pPr>
      <w:r w:rsidDel="00000000" w:rsidR="00000000" w:rsidRPr="00000000">
        <w:rPr>
          <w:rtl w:val="0"/>
        </w:rPr>
      </w:r>
    </w:p>
    <w:p w:rsidR="00000000" w:rsidDel="00000000" w:rsidP="00000000" w:rsidRDefault="00000000" w:rsidRPr="00000000" w14:paraId="0000001D">
      <w:pPr>
        <w:rPr>
          <w:rFonts w:ascii="Helvetica Neue" w:cs="Helvetica Neue" w:eastAsia="Helvetica Neue" w:hAnsi="Helvetica Neue"/>
          <w:sz w:val="24"/>
          <w:szCs w:val="24"/>
        </w:rPr>
      </w:pPr>
      <w:r w:rsidDel="00000000" w:rsidR="00000000" w:rsidRPr="00000000">
        <w:rPr>
          <w:rtl w:val="0"/>
        </w:rPr>
      </w:r>
    </w:p>
    <w:sectPr>
      <w:pgSz w:h="15840" w:w="12240" w:orient="portrait"/>
      <w:pgMar w:bottom="1080" w:top="1080" w:left="1080" w:right="1080" w:header="720" w:footer="720"/>
      <w:pgNumType w:start="1"/>
    </w:sectPr>
  </w:body>
</w:document>
</file>

<file path=word/fontTable.xml><?xml version="1.0" encoding="utf-8"?>
<w:font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font w:name="Georgia"/>
  <w:font w:name="Helvetica Neue">
    <w:embedRegular w:fontKey="{00000000-0000-0000-0000-000000000000}" r:id="rId1" w:subsetted="0"/>
    <w:embedBold w:fontKey="{00000000-0000-0000-0000-000000000000}" r:id="rId2" w:subsetted="0"/>
    <w:embedItalic w:fontKey="{00000000-0000-0000-0000-000000000000}" r:id="rId3" w:subsetted="0"/>
    <w:embedBoldItalic w:fontKey="{00000000-0000-0000-0000-000000000000}" r:id="rId4" w:subsetted="0"/>
  </w:font>
</w:fonts>
</file>

<file path=word/numbering.xml><?xml version="1.0" encoding="utf-8"?>
<w:numbering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displayBackgroundShape w:val="1"/>
  <w:defaultTabStop w:val="720"/>
  <w:compat>
    <w:compatSetting w:val="15" w:name="compatibilityMode" w:uri="http://schemas.microsoft.com/office/word"/>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docDefaults>
    <w:rPrDefault>
      <w:rPr>
        <w:lang w:val="en"/>
      </w:rPr>
    </w:rPrDefault>
    <w:pPrDefault>
      <w:pPr/>
    </w:pPrDefault>
  </w:docDefaults>
  <w:style w:type="paragraph" w:styleId="Normal" w:default="1">
    <w:name w:val="normal"/>
  </w:style>
  <w:style w:type="table" w:styleId="TableNormal" w:default="1">
    <w:name w:val="Table Normal"/>
  </w:style>
  <w:style w:type="paragraph" w:styleId="Heading1">
    <w:name w:val="heading 1"/>
    <w:basedOn w:val="Normal"/>
    <w:next w:val="Normal"/>
    <w:pPr>
      <w:keepNext w:val="1"/>
      <w:keepLines w:val="1"/>
      <w:pageBreakBefore w:val="0"/>
      <w:spacing w:after="120" w:before="480" w:lineRule="auto"/>
    </w:pPr>
    <w:rPr>
      <w:b w:val="1"/>
      <w:sz w:val="48"/>
      <w:szCs w:val="48"/>
    </w:rPr>
  </w:style>
  <w:style w:type="paragraph" w:styleId="Heading2">
    <w:name w:val="heading 2"/>
    <w:basedOn w:val="Normal"/>
    <w:next w:val="Normal"/>
    <w:pPr>
      <w:keepNext w:val="1"/>
      <w:keepLines w:val="1"/>
      <w:pageBreakBefore w:val="0"/>
      <w:spacing w:after="80" w:before="360" w:lineRule="auto"/>
    </w:pPr>
    <w:rPr>
      <w:b w:val="1"/>
      <w:sz w:val="36"/>
      <w:szCs w:val="36"/>
    </w:rPr>
  </w:style>
  <w:style w:type="paragraph" w:styleId="Heading3">
    <w:name w:val="heading 3"/>
    <w:basedOn w:val="Normal"/>
    <w:next w:val="Normal"/>
    <w:pPr>
      <w:keepNext w:val="1"/>
      <w:keepLines w:val="1"/>
      <w:pageBreakBefore w:val="0"/>
      <w:spacing w:after="80" w:before="280" w:lineRule="auto"/>
    </w:pPr>
    <w:rPr>
      <w:b w:val="1"/>
      <w:sz w:val="28"/>
      <w:szCs w:val="28"/>
    </w:rPr>
  </w:style>
  <w:style w:type="paragraph" w:styleId="Heading4">
    <w:name w:val="heading 4"/>
    <w:basedOn w:val="Normal"/>
    <w:next w:val="Normal"/>
    <w:pPr>
      <w:keepNext w:val="1"/>
      <w:keepLines w:val="1"/>
      <w:pageBreakBefore w:val="0"/>
      <w:spacing w:after="40" w:before="240" w:lineRule="auto"/>
    </w:pPr>
    <w:rPr>
      <w:b w:val="1"/>
      <w:sz w:val="24"/>
      <w:szCs w:val="24"/>
    </w:rPr>
  </w:style>
  <w:style w:type="paragraph" w:styleId="Heading5">
    <w:name w:val="heading 5"/>
    <w:basedOn w:val="Normal"/>
    <w:next w:val="Normal"/>
    <w:pPr>
      <w:keepNext w:val="1"/>
      <w:keepLines w:val="1"/>
      <w:pageBreakBefore w:val="0"/>
      <w:spacing w:after="40" w:before="220" w:lineRule="auto"/>
    </w:pPr>
    <w:rPr>
      <w:b w:val="1"/>
      <w:sz w:val="22"/>
      <w:szCs w:val="22"/>
    </w:rPr>
  </w:style>
  <w:style w:type="paragraph" w:styleId="Heading6">
    <w:name w:val="heading 6"/>
    <w:basedOn w:val="Normal"/>
    <w:next w:val="Normal"/>
    <w:pPr>
      <w:keepNext w:val="1"/>
      <w:keepLines w:val="1"/>
      <w:pageBreakBefore w:val="0"/>
      <w:spacing w:after="40" w:before="200" w:lineRule="auto"/>
    </w:pPr>
    <w:rPr>
      <w:b w:val="1"/>
      <w:sz w:val="20"/>
      <w:szCs w:val="20"/>
    </w:rPr>
  </w:style>
  <w:style w:type="paragraph" w:styleId="Title">
    <w:name w:val="Title"/>
    <w:basedOn w:val="Normal"/>
    <w:next w:val="Normal"/>
    <w:pPr>
      <w:keepNext w:val="1"/>
      <w:keepLines w:val="1"/>
      <w:pageBreakBefore w:val="0"/>
      <w:spacing w:after="120" w:before="480" w:lineRule="auto"/>
    </w:pPr>
    <w:rPr>
      <w:b w:val="1"/>
      <w:sz w:val="72"/>
      <w:szCs w:val="72"/>
    </w:rPr>
  </w:style>
  <w:style w:type="paragraph" w:styleId="Subtitle">
    <w:name w:val="Subtitle"/>
    <w:basedOn w:val="Normal"/>
    <w:next w:val="Normal"/>
    <w:pPr>
      <w:keepNext w:val="1"/>
      <w:keepLines w:val="1"/>
      <w:pageBreakBefore w:val="0"/>
      <w:spacing w:after="80" w:before="360" w:lineRule="auto"/>
    </w:pPr>
    <w:rPr>
      <w:rFonts w:ascii="Georgia" w:cs="Georgia" w:eastAsia="Georgia" w:hAnsi="Georgia"/>
      <w:i w:val="1"/>
      <w:color w:val="666666"/>
      <w:sz w:val="48"/>
      <w:szCs w:val="48"/>
    </w:rPr>
  </w:style>
</w:styles>
</file>

<file path=word/_rels/document.xml.rels><?xml version="1.0" encoding="UTF-8" standalone="yes"?><Relationships xmlns="http://schemas.openxmlformats.org/package/2006/relationships"><Relationship Id="rId1" Type="http://schemas.openxmlformats.org/officeDocument/2006/relationships/theme" Target="theme/theme1.xml"/><Relationship Id="rId2" Type="http://schemas.openxmlformats.org/officeDocument/2006/relationships/settings" Target="settings.xml"/><Relationship Id="rId3" Type="http://schemas.openxmlformats.org/officeDocument/2006/relationships/fontTable" Target="fontTable.xml"/><Relationship Id="rId4" Type="http://schemas.openxmlformats.org/officeDocument/2006/relationships/numbering" Target="numbering.xml"/><Relationship Id="rId5" Type="http://schemas.openxmlformats.org/officeDocument/2006/relationships/styles" Target="styles.xml"/></Relationships>
</file>

<file path=word/_rels/fontTable.xml.rels><?xml version="1.0" encoding="UTF-8" standalone="yes"?><Relationships xmlns="http://schemas.openxmlformats.org/package/2006/relationships"><Relationship Id="rId1" Type="http://schemas.openxmlformats.org/officeDocument/2006/relationships/font" Target="fonts/HelveticaNeue-regular.ttf"/><Relationship Id="rId2" Type="http://schemas.openxmlformats.org/officeDocument/2006/relationships/font" Target="fonts/HelveticaNeue-bold.ttf"/><Relationship Id="rId3" Type="http://schemas.openxmlformats.org/officeDocument/2006/relationships/font" Target="fonts/HelveticaNeue-italic.ttf"/><Relationship Id="rId4" Type="http://schemas.openxmlformats.org/officeDocument/2006/relationships/font" Target="fonts/HelveticaNeue-boldItalic.ttf"/></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