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BF3C" w14:textId="17B2EDDA" w:rsidR="002D3A24" w:rsidRDefault="002D3A24" w:rsidP="002D3A24">
      <w:r>
        <w:t>Fashion Law: Navigating the Intersection of Creativity and Legality</w:t>
      </w:r>
    </w:p>
    <w:p w14:paraId="6E9322F5" w14:textId="77777777" w:rsidR="002D3A24" w:rsidRDefault="002D3A24" w:rsidP="002D3A24"/>
    <w:p w14:paraId="089D6EAF" w14:textId="77777777" w:rsidR="002D3A24" w:rsidRDefault="002D3A24" w:rsidP="002D3A24">
      <w:r>
        <w:t>Fashion is a dynamic and ever-evolving industry, where creativity and innovation take center stage. However, behind the glamorous runway shows and trendsetting designs lies a complex web of legal considerations that are crucial for protecting the interests of designers, brands, and consumers alike. This intricate field, known as fashion law, addresses the unique legal challenges faced by the fashion industry. In this blog post, we'll explore the key aspects of fashion law, its significance, and the various legal issues that fashion professionals must navigate.</w:t>
      </w:r>
    </w:p>
    <w:p w14:paraId="5190C01B" w14:textId="77777777" w:rsidR="002D3A24" w:rsidRDefault="002D3A24" w:rsidP="002D3A24"/>
    <w:p w14:paraId="6B02B8B5" w14:textId="1AABF2DD" w:rsidR="002D3A24" w:rsidRDefault="002D3A24" w:rsidP="002D3A24">
      <w:r>
        <w:t>What is Fashion Law?</w:t>
      </w:r>
    </w:p>
    <w:p w14:paraId="6274EA2B" w14:textId="77777777" w:rsidR="002D3A24" w:rsidRDefault="002D3A24" w:rsidP="002D3A24"/>
    <w:p w14:paraId="3A485B8C" w14:textId="77777777" w:rsidR="002D3A24" w:rsidRDefault="002D3A24" w:rsidP="002D3A24">
      <w:r>
        <w:t>Fashion law encompasses a wide range of legal disciplines tailored to the specific needs of the fashion industry. It involves intellectual property (IP) law, contract law, employment law, international trade, and even environmental law. Fashion law aims to safeguard the creative works of designers, ensure fair business practices, and address the ethical and environmental impacts of fashion production and consumption.</w:t>
      </w:r>
    </w:p>
    <w:p w14:paraId="52CDEEF1" w14:textId="77777777" w:rsidR="002D3A24" w:rsidRDefault="002D3A24" w:rsidP="002D3A24"/>
    <w:p w14:paraId="0E893FF8" w14:textId="0E865740" w:rsidR="002D3A24" w:rsidRDefault="002D3A24" w:rsidP="002D3A24">
      <w:r>
        <w:t>Key Areas of Fashion Law</w:t>
      </w:r>
    </w:p>
    <w:p w14:paraId="4267D506" w14:textId="77777777" w:rsidR="002D3A24" w:rsidRDefault="002D3A24" w:rsidP="002D3A24"/>
    <w:p w14:paraId="24642F68" w14:textId="45622BF0" w:rsidR="002D3A24" w:rsidRDefault="002D3A24" w:rsidP="002D3A24">
      <w:r>
        <w:t>1.Intellectual Property Rights</w:t>
      </w:r>
    </w:p>
    <w:p w14:paraId="327B75A9" w14:textId="77777777" w:rsidR="002D3A24" w:rsidRDefault="002D3A24" w:rsidP="002D3A24"/>
    <w:p w14:paraId="455D95CF" w14:textId="77777777" w:rsidR="002D3A24" w:rsidRDefault="002D3A24" w:rsidP="002D3A24">
      <w:r>
        <w:t xml:space="preserve">   Intellectual property is the cornerstone of fashion law. Designers invest significant time and effort into creating unique designs, patterns, and logos. Protecting these creations is essential to prevent unauthorized copying and imitation. Key IP protections in fashion include:</w:t>
      </w:r>
    </w:p>
    <w:p w14:paraId="3248EFA1" w14:textId="77777777" w:rsidR="002D3A24" w:rsidRDefault="002D3A24" w:rsidP="002D3A24"/>
    <w:p w14:paraId="331DCDA1" w14:textId="2C7E6793" w:rsidR="002D3A24" w:rsidRDefault="002D3A24" w:rsidP="002D3A24">
      <w:r>
        <w:t xml:space="preserve">   Trademarks: Protect brand names, logos, and symbols that distinguish a brand’s products from those of others. For example, the iconic red soles of Christian Louboutin shoes are trademarked.</w:t>
      </w:r>
    </w:p>
    <w:p w14:paraId="196660AC" w14:textId="77777777" w:rsidR="002D3A24" w:rsidRDefault="002D3A24" w:rsidP="002D3A24">
      <w:r>
        <w:t xml:space="preserve">   </w:t>
      </w:r>
    </w:p>
    <w:p w14:paraId="07976F65" w14:textId="510707B6" w:rsidR="002D3A24" w:rsidRDefault="002D3A24" w:rsidP="002D3A24">
      <w:r>
        <w:t xml:space="preserve">   Copyrights: Safeguard original artistic works, such as textile designs and patterns. Copyright protection can be challenging in fashion due to the industry's emphasis on trends and the short lifecycle of many designs.</w:t>
      </w:r>
    </w:p>
    <w:p w14:paraId="57991F0D" w14:textId="77777777" w:rsidR="002D3A24" w:rsidRDefault="002D3A24" w:rsidP="002D3A24">
      <w:r>
        <w:t xml:space="preserve">   </w:t>
      </w:r>
    </w:p>
    <w:p w14:paraId="284919C1" w14:textId="1E4CBFB8" w:rsidR="002D3A24" w:rsidRDefault="002D3A24" w:rsidP="002D3A24">
      <w:r>
        <w:t xml:space="preserve">   Design Patent</w:t>
      </w:r>
      <w:r w:rsidR="00A82C26">
        <w:t>s</w:t>
      </w:r>
      <w:r>
        <w:t>: Provide protection for new, original, and ornamental designs of functional items. This is particularly relevant for unique apparel and accessory designs.</w:t>
      </w:r>
    </w:p>
    <w:p w14:paraId="176DC766" w14:textId="77777777" w:rsidR="002D3A24" w:rsidRDefault="002D3A24" w:rsidP="002D3A24"/>
    <w:p w14:paraId="69875610" w14:textId="779E72A9" w:rsidR="002D3A24" w:rsidRDefault="002D3A24" w:rsidP="002D3A24">
      <w:r>
        <w:t>2. Counterfeit and Piracy Issues</w:t>
      </w:r>
    </w:p>
    <w:p w14:paraId="07FDA4FE" w14:textId="77777777" w:rsidR="002D3A24" w:rsidRDefault="002D3A24" w:rsidP="002D3A24"/>
    <w:p w14:paraId="28AF5D72" w14:textId="77777777" w:rsidR="002D3A24" w:rsidRDefault="002D3A24" w:rsidP="002D3A24">
      <w:r>
        <w:t xml:space="preserve">   Counterfeiting is a significant problem in the fashion industry. Fake products not only harm the reputation and revenue of legitimate brands but also pose safety risks to consumers. Fashion law addresses the enforcement of anti-counterfeiting measures, including customs regulations and litigation against infringers.</w:t>
      </w:r>
    </w:p>
    <w:p w14:paraId="6AA0A897" w14:textId="77777777" w:rsidR="002D3A24" w:rsidRDefault="002D3A24" w:rsidP="002D3A24"/>
    <w:p w14:paraId="3070A251" w14:textId="5586187B" w:rsidR="002D3A24" w:rsidRDefault="002D3A24" w:rsidP="002D3A24">
      <w:r>
        <w:t>3. Contracts and Licensing</w:t>
      </w:r>
    </w:p>
    <w:p w14:paraId="6C0FC1C2" w14:textId="77777777" w:rsidR="002D3A24" w:rsidRDefault="002D3A24" w:rsidP="002D3A24"/>
    <w:p w14:paraId="3389227E" w14:textId="77777777" w:rsidR="002D3A24" w:rsidRDefault="002D3A24" w:rsidP="002D3A24">
      <w:r>
        <w:t xml:space="preserve">   Contracts are vital in the fashion industry to establish clear agreements between designers, manufacturers, distributors, and retailers. Licensing agreements allow brands to expand their product lines or enter new markets through partnerships. Key contract considerations include terms of payment, delivery schedules, quality control, and termination clauses.</w:t>
      </w:r>
    </w:p>
    <w:p w14:paraId="2EFD0EB8" w14:textId="77777777" w:rsidR="002D3A24" w:rsidRDefault="002D3A24" w:rsidP="002D3A24"/>
    <w:p w14:paraId="3D2A859B" w14:textId="2F4085CC" w:rsidR="002D3A24" w:rsidRDefault="002D3A24" w:rsidP="002D3A24">
      <w:r>
        <w:t>4. Employment and Labor Law</w:t>
      </w:r>
    </w:p>
    <w:p w14:paraId="23546034" w14:textId="77777777" w:rsidR="002D3A24" w:rsidRDefault="002D3A24" w:rsidP="002D3A24"/>
    <w:p w14:paraId="76FB7D02" w14:textId="77777777" w:rsidR="002D3A24" w:rsidRDefault="002D3A24" w:rsidP="002D3A24">
      <w:r>
        <w:t xml:space="preserve">   The fashion industry relies on a vast workforce, from designers and models to factory workers and retail employees. Fashion law ensures compliance with labor laws, including fair wages, working conditions, and anti-discrimination policies. The rise of ethical fashion has brought increased attention to the treatment of workers in the supply chain.</w:t>
      </w:r>
    </w:p>
    <w:p w14:paraId="28F7B8EE" w14:textId="77777777" w:rsidR="002D3A24" w:rsidRDefault="002D3A24" w:rsidP="002D3A24"/>
    <w:p w14:paraId="427E3809" w14:textId="3A150441" w:rsidR="002D3A24" w:rsidRDefault="002D3A24" w:rsidP="002D3A24">
      <w:r>
        <w:t>5. Sustainability and Environmental Regulations</w:t>
      </w:r>
    </w:p>
    <w:p w14:paraId="7F38863C" w14:textId="77777777" w:rsidR="002D3A24" w:rsidRDefault="002D3A24" w:rsidP="002D3A24"/>
    <w:p w14:paraId="3682AB40" w14:textId="77777777" w:rsidR="002D3A24" w:rsidRDefault="002D3A24" w:rsidP="002D3A24">
      <w:r>
        <w:t xml:space="preserve">   As the fashion industry grapples with its environmental impact, sustainability has become a critical legal issue. Regulations and standards are being developed to address waste management, chemical usage, and carbon emissions. Fashion law plays a role in promoting sustainable practices and ensuring compliance with environmental regulations.</w:t>
      </w:r>
    </w:p>
    <w:p w14:paraId="4DF08F0A" w14:textId="77777777" w:rsidR="002D3A24" w:rsidRDefault="002D3A24" w:rsidP="002D3A24"/>
    <w:p w14:paraId="20AC55D7" w14:textId="72EBD9B6" w:rsidR="002D3A24" w:rsidRDefault="002D3A24" w:rsidP="002D3A24">
      <w:r>
        <w:t>6. Advertising and Marketing</w:t>
      </w:r>
    </w:p>
    <w:p w14:paraId="0E65DF77" w14:textId="77777777" w:rsidR="002D3A24" w:rsidRDefault="002D3A24" w:rsidP="002D3A24"/>
    <w:p w14:paraId="753AA135" w14:textId="77777777" w:rsidR="002D3A24" w:rsidRDefault="002D3A24" w:rsidP="002D3A24">
      <w:r>
        <w:t xml:space="preserve">   The fashion industry relies heavily on advertising and marketing to reach consumers. Legal considerations in this area include truth in advertising, endorsements, and influencer agreements. Brands must ensure that their marketing practices comply with regulations to avoid misleading consumers.</w:t>
      </w:r>
    </w:p>
    <w:p w14:paraId="65476B4F" w14:textId="77777777" w:rsidR="002D3A24" w:rsidRDefault="002D3A24" w:rsidP="002D3A24"/>
    <w:p w14:paraId="7FEC95AE" w14:textId="010B7980" w:rsidR="002D3A24" w:rsidRDefault="002D3A24" w:rsidP="002D3A24">
      <w:r>
        <w:t>The Role of Fashion Lawyers</w:t>
      </w:r>
    </w:p>
    <w:p w14:paraId="32372833" w14:textId="77777777" w:rsidR="002D3A24" w:rsidRDefault="002D3A24" w:rsidP="002D3A24"/>
    <w:p w14:paraId="090E0D43" w14:textId="77777777" w:rsidR="002D3A24" w:rsidRDefault="002D3A24" w:rsidP="002D3A24">
      <w:r>
        <w:t>Fashion lawyers play a crucial role in advising designers, brands, and retailers on legal matters. They help navigate the complexities of IP protection, draft and negotiate contracts, and provide guidance on compliance with labor and environmental laws. Additionally, fashion lawyers may represent clients in litigation related to counterfeiting, trademark infringement, and employment disputes.</w:t>
      </w:r>
    </w:p>
    <w:p w14:paraId="5B9480BA" w14:textId="77777777" w:rsidR="00A82C26" w:rsidRDefault="00A82C26" w:rsidP="002D3A24"/>
    <w:p w14:paraId="03FB00A0" w14:textId="038D1861" w:rsidR="002D3A24" w:rsidRDefault="002D3A24" w:rsidP="002D3A24">
      <w:r>
        <w:t>Conclusion</w:t>
      </w:r>
    </w:p>
    <w:p w14:paraId="4F539E2A" w14:textId="77777777" w:rsidR="002D3A24" w:rsidRDefault="002D3A24" w:rsidP="002D3A24"/>
    <w:p w14:paraId="63EEE707" w14:textId="55E79942" w:rsidR="00114B1E" w:rsidRDefault="002D3A24" w:rsidP="002D3A24">
      <w:r>
        <w:t xml:space="preserve">Fashion law is an essential field that bridges the gap between creativity and legality in the fashion industry. As fashion continues to evolve and face new challenges, the role of fashion law in protecting intellectual property, ensuring fair business practices, and promoting sustainability will only become more significant. Whether you're a designer, </w:t>
      </w:r>
      <w:r>
        <w:lastRenderedPageBreak/>
        <w:t>brand owner, or fashion enthusiast, understanding the legal landscape of fashion is crucial for navigating the industry's complex and ever-changing terrain.</w:t>
      </w:r>
    </w:p>
    <w:sectPr w:rsidR="00114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24"/>
    <w:rsid w:val="00114B1E"/>
    <w:rsid w:val="001B2EF1"/>
    <w:rsid w:val="002D3A24"/>
    <w:rsid w:val="003A5F08"/>
    <w:rsid w:val="004C6C0E"/>
    <w:rsid w:val="00620EA3"/>
    <w:rsid w:val="00A82C26"/>
    <w:rsid w:val="00A9560E"/>
    <w:rsid w:val="00B3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D6B0A"/>
  <w15:chartTrackingRefBased/>
  <w15:docId w15:val="{0D3AB26F-BB05-D34C-AEAB-AAC408F5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A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A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A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A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A24"/>
    <w:rPr>
      <w:rFonts w:eastAsiaTheme="majorEastAsia" w:cstheme="majorBidi"/>
      <w:color w:val="272727" w:themeColor="text1" w:themeTint="D8"/>
    </w:rPr>
  </w:style>
  <w:style w:type="paragraph" w:styleId="Title">
    <w:name w:val="Title"/>
    <w:basedOn w:val="Normal"/>
    <w:next w:val="Normal"/>
    <w:link w:val="TitleChar"/>
    <w:uiPriority w:val="10"/>
    <w:qFormat/>
    <w:rsid w:val="002D3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A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3A24"/>
    <w:rPr>
      <w:i/>
      <w:iCs/>
      <w:color w:val="404040" w:themeColor="text1" w:themeTint="BF"/>
    </w:rPr>
  </w:style>
  <w:style w:type="paragraph" w:styleId="ListParagraph">
    <w:name w:val="List Paragraph"/>
    <w:basedOn w:val="Normal"/>
    <w:uiPriority w:val="34"/>
    <w:qFormat/>
    <w:rsid w:val="002D3A24"/>
    <w:pPr>
      <w:ind w:left="720"/>
      <w:contextualSpacing/>
    </w:pPr>
  </w:style>
  <w:style w:type="character" w:styleId="IntenseEmphasis">
    <w:name w:val="Intense Emphasis"/>
    <w:basedOn w:val="DefaultParagraphFont"/>
    <w:uiPriority w:val="21"/>
    <w:qFormat/>
    <w:rsid w:val="002D3A24"/>
    <w:rPr>
      <w:i/>
      <w:iCs/>
      <w:color w:val="0F4761" w:themeColor="accent1" w:themeShade="BF"/>
    </w:rPr>
  </w:style>
  <w:style w:type="paragraph" w:styleId="IntenseQuote">
    <w:name w:val="Intense Quote"/>
    <w:basedOn w:val="Normal"/>
    <w:next w:val="Normal"/>
    <w:link w:val="IntenseQuoteChar"/>
    <w:uiPriority w:val="30"/>
    <w:qFormat/>
    <w:rsid w:val="002D3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A24"/>
    <w:rPr>
      <w:i/>
      <w:iCs/>
      <w:color w:val="0F4761" w:themeColor="accent1" w:themeShade="BF"/>
    </w:rPr>
  </w:style>
  <w:style w:type="character" w:styleId="IntenseReference">
    <w:name w:val="Intense Reference"/>
    <w:basedOn w:val="DefaultParagraphFont"/>
    <w:uiPriority w:val="32"/>
    <w:qFormat/>
    <w:rsid w:val="002D3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Davis</dc:creator>
  <cp:keywords/>
  <dc:description/>
  <cp:lastModifiedBy>Joan Davis</cp:lastModifiedBy>
  <cp:revision>2</cp:revision>
  <dcterms:created xsi:type="dcterms:W3CDTF">2024-07-01T07:07:00Z</dcterms:created>
  <dcterms:modified xsi:type="dcterms:W3CDTF">2024-07-01T07:07:00Z</dcterms:modified>
</cp:coreProperties>
</file>