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41466" w14:textId="6D17CD15" w:rsidR="00A25DB3" w:rsidRDefault="00A25DB3" w:rsidP="00A25DB3">
      <w:pPr>
        <w:jc w:val="center"/>
        <w:rPr>
          <w:sz w:val="28"/>
          <w:szCs w:val="28"/>
        </w:rPr>
      </w:pPr>
      <w:r w:rsidRPr="00A25DB3">
        <w:rPr>
          <w:sz w:val="28"/>
          <w:szCs w:val="28"/>
        </w:rPr>
        <w:t>Frequently asked questions</w:t>
      </w:r>
    </w:p>
    <w:p w14:paraId="1D69047B" w14:textId="77777777" w:rsidR="00A25DB3" w:rsidRDefault="00A25DB3" w:rsidP="00A25DB3">
      <w:pPr>
        <w:jc w:val="center"/>
        <w:rPr>
          <w:sz w:val="28"/>
          <w:szCs w:val="28"/>
        </w:rPr>
      </w:pPr>
    </w:p>
    <w:p w14:paraId="34965DDD" w14:textId="59FA96EC" w:rsidR="00A25DB3" w:rsidRDefault="009B3A13" w:rsidP="00A25DB3">
      <w:pPr>
        <w:rPr>
          <w:sz w:val="28"/>
          <w:szCs w:val="28"/>
        </w:rPr>
      </w:pPr>
      <w:r w:rsidRPr="009B3A13">
        <w:rPr>
          <w:b/>
          <w:bCs/>
          <w:sz w:val="28"/>
          <w:szCs w:val="28"/>
        </w:rPr>
        <w:t>What does the certification process look like?</w:t>
      </w:r>
      <w:r>
        <w:rPr>
          <w:sz w:val="28"/>
          <w:szCs w:val="28"/>
        </w:rPr>
        <w:t xml:space="preserve"> The certification consists of a short interview with the owner via zoom, a urine drug test at the closest testing location near you, a short test that confirms your knowledge about anabolic steroids, and that’s it. </w:t>
      </w:r>
    </w:p>
    <w:p w14:paraId="36AC54B1" w14:textId="77777777" w:rsidR="009B3A13" w:rsidRDefault="009B3A13" w:rsidP="00A25DB3">
      <w:pPr>
        <w:rPr>
          <w:sz w:val="28"/>
          <w:szCs w:val="28"/>
        </w:rPr>
      </w:pPr>
    </w:p>
    <w:p w14:paraId="240349FA" w14:textId="2FFF8C98" w:rsidR="009B3A13" w:rsidRDefault="009B3A13" w:rsidP="00A25DB3">
      <w:pPr>
        <w:rPr>
          <w:sz w:val="28"/>
          <w:szCs w:val="28"/>
        </w:rPr>
      </w:pPr>
      <w:r w:rsidRPr="00D757CF">
        <w:rPr>
          <w:b/>
          <w:bCs/>
          <w:sz w:val="28"/>
          <w:szCs w:val="28"/>
        </w:rPr>
        <w:t>Why would anyone consider this certification?</w:t>
      </w:r>
      <w:r>
        <w:rPr>
          <w:sz w:val="28"/>
          <w:szCs w:val="28"/>
        </w:rPr>
        <w:t xml:space="preserve"> </w:t>
      </w:r>
      <w:r w:rsidR="00D757CF">
        <w:rPr>
          <w:sz w:val="28"/>
          <w:szCs w:val="28"/>
        </w:rPr>
        <w:t xml:space="preserve">This certification is for anyone that wants to certify their commitment to natural health and fitness, anyone that needs a way to show their fitness followers that they are true to their claims of natural gains, anyone that wants to join the wave of natural fitness, or simply those that are sick of being accused of taking steroids. </w:t>
      </w:r>
    </w:p>
    <w:p w14:paraId="6533EA40" w14:textId="77777777" w:rsidR="009B3A13" w:rsidRDefault="009B3A13" w:rsidP="00A25DB3">
      <w:pPr>
        <w:rPr>
          <w:sz w:val="28"/>
          <w:szCs w:val="28"/>
        </w:rPr>
      </w:pPr>
    </w:p>
    <w:p w14:paraId="2995A798" w14:textId="6B21D6D6" w:rsidR="009B3A13" w:rsidRPr="00AF15C7" w:rsidRDefault="009B3A13" w:rsidP="00A25DB3">
      <w:pPr>
        <w:rPr>
          <w:sz w:val="28"/>
          <w:szCs w:val="28"/>
        </w:rPr>
      </w:pPr>
      <w:r w:rsidRPr="00AF15C7">
        <w:rPr>
          <w:b/>
          <w:bCs/>
          <w:sz w:val="28"/>
          <w:szCs w:val="28"/>
        </w:rPr>
        <w:t>How do they test us to make sure we don’t take steroids right after passing the certification?</w:t>
      </w:r>
      <w:r w:rsidR="00AF15C7">
        <w:rPr>
          <w:b/>
          <w:bCs/>
          <w:sz w:val="28"/>
          <w:szCs w:val="28"/>
        </w:rPr>
        <w:t xml:space="preserve"> </w:t>
      </w:r>
      <w:r w:rsidR="00AF15C7">
        <w:rPr>
          <w:sz w:val="28"/>
          <w:szCs w:val="28"/>
        </w:rPr>
        <w:t xml:space="preserve">Upon registration, you will agree to be tested at randomly throughout the year. Failure to complete the random drug test within 5 days of receiving </w:t>
      </w:r>
      <w:r w:rsidR="003C37DB">
        <w:rPr>
          <w:sz w:val="28"/>
          <w:szCs w:val="28"/>
        </w:rPr>
        <w:t>it</w:t>
      </w:r>
      <w:r w:rsidR="00AF15C7">
        <w:rPr>
          <w:sz w:val="28"/>
          <w:szCs w:val="28"/>
        </w:rPr>
        <w:t xml:space="preserve"> will result in a loss of your certification. Certified participants are selected at random throughout the year for additional testing. </w:t>
      </w:r>
    </w:p>
    <w:p w14:paraId="0DCBE392" w14:textId="77777777" w:rsidR="009B3A13" w:rsidRDefault="009B3A13" w:rsidP="00A25DB3">
      <w:pPr>
        <w:rPr>
          <w:sz w:val="28"/>
          <w:szCs w:val="28"/>
        </w:rPr>
      </w:pPr>
    </w:p>
    <w:p w14:paraId="54E0EFC2" w14:textId="2CEB3884" w:rsidR="009B3A13" w:rsidRDefault="009B3A13" w:rsidP="00A25DB3">
      <w:pPr>
        <w:rPr>
          <w:sz w:val="28"/>
          <w:szCs w:val="28"/>
        </w:rPr>
      </w:pPr>
      <w:r w:rsidRPr="003C37DB">
        <w:rPr>
          <w:b/>
          <w:bCs/>
          <w:sz w:val="28"/>
          <w:szCs w:val="28"/>
        </w:rPr>
        <w:t>How long is the certification good for?</w:t>
      </w:r>
      <w:r>
        <w:rPr>
          <w:sz w:val="28"/>
          <w:szCs w:val="28"/>
        </w:rPr>
        <w:t xml:space="preserve"> </w:t>
      </w:r>
      <w:r w:rsidR="00AF15C7">
        <w:rPr>
          <w:sz w:val="28"/>
          <w:szCs w:val="28"/>
        </w:rPr>
        <w:t xml:space="preserve">Certification is good for two years upon which the members can choose to re-certify for a discounted rate. </w:t>
      </w:r>
    </w:p>
    <w:p w14:paraId="33C995C8" w14:textId="77777777" w:rsidR="009B3A13" w:rsidRDefault="009B3A13" w:rsidP="00A25DB3">
      <w:pPr>
        <w:rPr>
          <w:sz w:val="28"/>
          <w:szCs w:val="28"/>
        </w:rPr>
      </w:pPr>
    </w:p>
    <w:p w14:paraId="7B5DA999" w14:textId="2C55C132" w:rsidR="009B3A13" w:rsidRDefault="009B3A13" w:rsidP="00A25DB3">
      <w:pPr>
        <w:rPr>
          <w:sz w:val="28"/>
          <w:szCs w:val="28"/>
        </w:rPr>
      </w:pPr>
      <w:r w:rsidRPr="003C37DB">
        <w:rPr>
          <w:b/>
          <w:bCs/>
          <w:sz w:val="28"/>
          <w:szCs w:val="28"/>
        </w:rPr>
        <w:t>Where are these testing centers located?</w:t>
      </w:r>
      <w:r w:rsidR="003C37DB">
        <w:rPr>
          <w:sz w:val="28"/>
          <w:szCs w:val="28"/>
        </w:rPr>
        <w:t xml:space="preserve"> There are currently 2,000 testing centers we use nationwide. Once the participants’ zip code is provided, we will find the closest location. </w:t>
      </w:r>
    </w:p>
    <w:p w14:paraId="4556C946" w14:textId="77777777" w:rsidR="009B3A13" w:rsidRDefault="009B3A13" w:rsidP="00A25DB3">
      <w:pPr>
        <w:rPr>
          <w:sz w:val="28"/>
          <w:szCs w:val="28"/>
        </w:rPr>
      </w:pPr>
    </w:p>
    <w:p w14:paraId="6241490A" w14:textId="6B4323D9" w:rsidR="009B3A13" w:rsidRDefault="009B3A13" w:rsidP="00A25DB3">
      <w:pPr>
        <w:rPr>
          <w:sz w:val="28"/>
          <w:szCs w:val="28"/>
        </w:rPr>
      </w:pPr>
      <w:r w:rsidRPr="00974D9B">
        <w:rPr>
          <w:b/>
          <w:bCs/>
          <w:sz w:val="28"/>
          <w:szCs w:val="28"/>
        </w:rPr>
        <w:t>What is the short interview with the owner all about?</w:t>
      </w:r>
      <w:r w:rsidR="003C37DB">
        <w:rPr>
          <w:sz w:val="28"/>
          <w:szCs w:val="28"/>
        </w:rPr>
        <w:t xml:space="preserve"> The interview is a way for the owner to gain valuable information from the participant on how this </w:t>
      </w:r>
      <w:r w:rsidR="003C37DB">
        <w:rPr>
          <w:sz w:val="28"/>
          <w:szCs w:val="28"/>
        </w:rPr>
        <w:lastRenderedPageBreak/>
        <w:t>certification is of value to them. He will use this information to further enhance the program</w:t>
      </w:r>
      <w:r w:rsidR="00974D9B">
        <w:rPr>
          <w:sz w:val="28"/>
          <w:szCs w:val="28"/>
        </w:rPr>
        <w:t>,</w:t>
      </w:r>
      <w:r w:rsidR="003C37DB">
        <w:rPr>
          <w:sz w:val="28"/>
          <w:szCs w:val="28"/>
        </w:rPr>
        <w:t xml:space="preserve"> and with your permission, use any content or </w:t>
      </w:r>
      <w:r w:rsidR="00974D9B">
        <w:rPr>
          <w:sz w:val="28"/>
          <w:szCs w:val="28"/>
        </w:rPr>
        <w:t>pictures</w:t>
      </w:r>
      <w:r w:rsidR="003C37DB">
        <w:rPr>
          <w:sz w:val="28"/>
          <w:szCs w:val="28"/>
        </w:rPr>
        <w:t xml:space="preserve"> you provide to </w:t>
      </w:r>
      <w:r w:rsidR="00974D9B">
        <w:rPr>
          <w:sz w:val="28"/>
          <w:szCs w:val="28"/>
        </w:rPr>
        <w:t>inspire</w:t>
      </w:r>
      <w:r w:rsidR="003C37DB">
        <w:rPr>
          <w:sz w:val="28"/>
          <w:szCs w:val="28"/>
        </w:rPr>
        <w:t xml:space="preserve"> </w:t>
      </w:r>
      <w:r w:rsidR="00974D9B">
        <w:rPr>
          <w:sz w:val="28"/>
          <w:szCs w:val="28"/>
        </w:rPr>
        <w:t xml:space="preserve">more. </w:t>
      </w:r>
    </w:p>
    <w:p w14:paraId="4885D0C5" w14:textId="77777777" w:rsidR="009B3A13" w:rsidRDefault="009B3A13" w:rsidP="00A25DB3">
      <w:pPr>
        <w:rPr>
          <w:sz w:val="28"/>
          <w:szCs w:val="28"/>
        </w:rPr>
      </w:pPr>
    </w:p>
    <w:p w14:paraId="30AE09C5" w14:textId="7AA155EF" w:rsidR="009B3A13" w:rsidRPr="00974D9B" w:rsidRDefault="009B3A13" w:rsidP="00A25DB3">
      <w:pPr>
        <w:rPr>
          <w:sz w:val="28"/>
          <w:szCs w:val="28"/>
        </w:rPr>
      </w:pPr>
      <w:r w:rsidRPr="00974D9B">
        <w:rPr>
          <w:b/>
          <w:bCs/>
          <w:sz w:val="28"/>
          <w:szCs w:val="28"/>
        </w:rPr>
        <w:t xml:space="preserve">Once I pass the certification, how do I prove to everyone that I’m not using steroids? </w:t>
      </w:r>
      <w:r w:rsidR="00974D9B">
        <w:rPr>
          <w:sz w:val="28"/>
          <w:szCs w:val="28"/>
        </w:rPr>
        <w:t xml:space="preserve">Once the participant passes the certification process, the member will receive a personalized membership card. This card will have a QR code that will lead directly to their page on our website that shows they have been certified. </w:t>
      </w:r>
    </w:p>
    <w:sectPr w:rsidR="009B3A13" w:rsidRPr="00974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B3"/>
    <w:rsid w:val="003C37DB"/>
    <w:rsid w:val="00974D9B"/>
    <w:rsid w:val="009B3A13"/>
    <w:rsid w:val="00A25DB3"/>
    <w:rsid w:val="00AF15C7"/>
    <w:rsid w:val="00D6213C"/>
    <w:rsid w:val="00D7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E8EE"/>
  <w15:chartTrackingRefBased/>
  <w15:docId w15:val="{E1BF9B9F-2CC6-4D76-8260-C869C040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DB3"/>
    <w:rPr>
      <w:rFonts w:eastAsiaTheme="majorEastAsia" w:cstheme="majorBidi"/>
      <w:color w:val="272727" w:themeColor="text1" w:themeTint="D8"/>
    </w:rPr>
  </w:style>
  <w:style w:type="paragraph" w:styleId="Title">
    <w:name w:val="Title"/>
    <w:basedOn w:val="Normal"/>
    <w:next w:val="Normal"/>
    <w:link w:val="TitleChar"/>
    <w:uiPriority w:val="10"/>
    <w:qFormat/>
    <w:rsid w:val="00A25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DB3"/>
    <w:pPr>
      <w:spacing w:before="160"/>
      <w:jc w:val="center"/>
    </w:pPr>
    <w:rPr>
      <w:i/>
      <w:iCs/>
      <w:color w:val="404040" w:themeColor="text1" w:themeTint="BF"/>
    </w:rPr>
  </w:style>
  <w:style w:type="character" w:customStyle="1" w:styleId="QuoteChar">
    <w:name w:val="Quote Char"/>
    <w:basedOn w:val="DefaultParagraphFont"/>
    <w:link w:val="Quote"/>
    <w:uiPriority w:val="29"/>
    <w:rsid w:val="00A25DB3"/>
    <w:rPr>
      <w:i/>
      <w:iCs/>
      <w:color w:val="404040" w:themeColor="text1" w:themeTint="BF"/>
    </w:rPr>
  </w:style>
  <w:style w:type="paragraph" w:styleId="ListParagraph">
    <w:name w:val="List Paragraph"/>
    <w:basedOn w:val="Normal"/>
    <w:uiPriority w:val="34"/>
    <w:qFormat/>
    <w:rsid w:val="00A25DB3"/>
    <w:pPr>
      <w:ind w:left="720"/>
      <w:contextualSpacing/>
    </w:pPr>
  </w:style>
  <w:style w:type="character" w:styleId="IntenseEmphasis">
    <w:name w:val="Intense Emphasis"/>
    <w:basedOn w:val="DefaultParagraphFont"/>
    <w:uiPriority w:val="21"/>
    <w:qFormat/>
    <w:rsid w:val="00A25DB3"/>
    <w:rPr>
      <w:i/>
      <w:iCs/>
      <w:color w:val="0F4761" w:themeColor="accent1" w:themeShade="BF"/>
    </w:rPr>
  </w:style>
  <w:style w:type="paragraph" w:styleId="IntenseQuote">
    <w:name w:val="Intense Quote"/>
    <w:basedOn w:val="Normal"/>
    <w:next w:val="Normal"/>
    <w:link w:val="IntenseQuoteChar"/>
    <w:uiPriority w:val="30"/>
    <w:qFormat/>
    <w:rsid w:val="00A2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DB3"/>
    <w:rPr>
      <w:i/>
      <w:iCs/>
      <w:color w:val="0F4761" w:themeColor="accent1" w:themeShade="BF"/>
    </w:rPr>
  </w:style>
  <w:style w:type="character" w:styleId="IntenseReference">
    <w:name w:val="Intense Reference"/>
    <w:basedOn w:val="DefaultParagraphFont"/>
    <w:uiPriority w:val="32"/>
    <w:qFormat/>
    <w:rsid w:val="00A25D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James</dc:creator>
  <cp:keywords/>
  <dc:description/>
  <cp:lastModifiedBy>Reese, James</cp:lastModifiedBy>
  <cp:revision>1</cp:revision>
  <dcterms:created xsi:type="dcterms:W3CDTF">2024-11-08T23:08:00Z</dcterms:created>
  <dcterms:modified xsi:type="dcterms:W3CDTF">2024-11-09T02:27:00Z</dcterms:modified>
</cp:coreProperties>
</file>