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22795" w14:textId="10EFC22B" w:rsidR="00EE0404" w:rsidRDefault="006150FA">
      <w:r w:rsidRPr="006150FA">
        <w:drawing>
          <wp:inline distT="0" distB="0" distL="0" distR="0" wp14:anchorId="58F8A0BE" wp14:editId="24C3C33A">
            <wp:extent cx="5943600" cy="2072005"/>
            <wp:effectExtent l="0" t="0" r="0" b="4445"/>
            <wp:docPr id="145785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563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A"/>
    <w:rsid w:val="002A7741"/>
    <w:rsid w:val="0046555E"/>
    <w:rsid w:val="006150FA"/>
    <w:rsid w:val="00E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4CBB"/>
  <w15:chartTrackingRefBased/>
  <w15:docId w15:val="{7B7A2D0F-6DC0-42B3-83AF-2527EE36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AmericInn Roseau, MN</dc:creator>
  <cp:keywords/>
  <dc:description/>
  <cp:lastModifiedBy>AmericInn Roseau, MN</cp:lastModifiedBy>
  <cp:revision>1</cp:revision>
  <dcterms:created xsi:type="dcterms:W3CDTF">2024-09-25T16:12:00Z</dcterms:created>
  <dcterms:modified xsi:type="dcterms:W3CDTF">2024-09-25T16:13:00Z</dcterms:modified>
</cp:coreProperties>
</file>