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E13629" w14:textId="77777777" w:rsidR="00C96A68" w:rsidRDefault="00C96A68">
      <w:r w:rsidRPr="00C96A68">
        <w:t>Air2N2 speciali</w:t>
      </w:r>
      <w:r>
        <w:t>s</w:t>
      </w:r>
      <w:r w:rsidRPr="00C96A68">
        <w:t>es in supplying, installing, and servicing nitrogen generators for efficient on-site nitrogen production. Enhance your operations with our reliable, cost-effective nitrogen solutions. Discover how our advanced nitrogen generators can optimi</w:t>
      </w:r>
      <w:r>
        <w:t>s</w:t>
      </w:r>
      <w:r w:rsidRPr="00C96A68">
        <w:t xml:space="preserve">e your business today. </w:t>
      </w:r>
    </w:p>
    <w:p w14:paraId="36957AB3" w14:textId="080B0591" w:rsidR="006E59C7" w:rsidRDefault="00C96A68">
      <w:r w:rsidRPr="00C96A68">
        <w:t>Contact Air2N2 for expert nitrogen generation services.</w:t>
      </w:r>
    </w:p>
    <w:sectPr w:rsidR="006E59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A68"/>
    <w:rsid w:val="004E526D"/>
    <w:rsid w:val="006E59C7"/>
    <w:rsid w:val="00BA790F"/>
    <w:rsid w:val="00C9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9DACB"/>
  <w15:chartTrackingRefBased/>
  <w15:docId w15:val="{EBF047C4-0E5D-4FB7-90C7-11BD80761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Wilson</dc:creator>
  <cp:keywords/>
  <dc:description/>
  <cp:lastModifiedBy>Mark Wilson</cp:lastModifiedBy>
  <cp:revision>1</cp:revision>
  <dcterms:created xsi:type="dcterms:W3CDTF">2024-07-03T12:15:00Z</dcterms:created>
  <dcterms:modified xsi:type="dcterms:W3CDTF">2024-07-03T12:17:00Z</dcterms:modified>
</cp:coreProperties>
</file>