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033B6" w14:textId="30EA313C" w:rsidR="00E14648" w:rsidRDefault="00E14648" w:rsidP="00E14648">
      <w:pPr>
        <w:rPr>
          <w:b/>
          <w:bCs/>
          <w:lang w:val="en-IE"/>
        </w:rPr>
      </w:pPr>
      <w:r w:rsidRPr="00E14648">
        <w:rPr>
          <w:b/>
          <w:bCs/>
          <w:lang w:val="en-IE"/>
        </w:rPr>
        <w:t>Sponsorship Brochure Outline for EU Cyber Summit 2024</w:t>
      </w:r>
    </w:p>
    <w:p w14:paraId="236F9474" w14:textId="77777777" w:rsidR="005D5D83" w:rsidRPr="00E14648" w:rsidRDefault="005D5D83" w:rsidP="00E14648">
      <w:pPr>
        <w:rPr>
          <w:b/>
          <w:bCs/>
          <w:lang w:val="en-IE"/>
        </w:rPr>
      </w:pPr>
    </w:p>
    <w:p w14:paraId="1E9C949A" w14:textId="77777777" w:rsidR="00E14648" w:rsidRPr="00E14648" w:rsidRDefault="00E14648" w:rsidP="00E14648">
      <w:pPr>
        <w:rPr>
          <w:b/>
          <w:bCs/>
          <w:lang w:val="en-IE"/>
        </w:rPr>
      </w:pPr>
      <w:r w:rsidRPr="00E14648">
        <w:rPr>
          <w:b/>
          <w:bCs/>
          <w:lang w:val="en-IE"/>
        </w:rPr>
        <w:t>1. Cover Page</w:t>
      </w:r>
    </w:p>
    <w:p w14:paraId="77FD965C" w14:textId="17CD8AE2" w:rsidR="00E14648" w:rsidRDefault="00E14648" w:rsidP="00E14648">
      <w:pPr>
        <w:numPr>
          <w:ilvl w:val="0"/>
          <w:numId w:val="1"/>
        </w:numPr>
        <w:rPr>
          <w:lang w:val="en-IE"/>
        </w:rPr>
      </w:pPr>
      <w:r w:rsidRPr="00E14648">
        <w:rPr>
          <w:lang w:val="en-IE"/>
        </w:rPr>
        <w:t>Event Name: EU Cyber Summit 2024</w:t>
      </w:r>
    </w:p>
    <w:p w14:paraId="4355D119" w14:textId="7CA66F55" w:rsidR="003657E7" w:rsidRDefault="003657E7" w:rsidP="00E14648">
      <w:pPr>
        <w:numPr>
          <w:ilvl w:val="0"/>
          <w:numId w:val="1"/>
        </w:numPr>
        <w:rPr>
          <w:lang w:val="en-IE"/>
        </w:rPr>
      </w:pPr>
      <w:r>
        <w:rPr>
          <w:lang w:val="en-IE"/>
        </w:rPr>
        <w:t xml:space="preserve">Event Website: </w:t>
      </w:r>
      <w:hyperlink r:id="rId5" w:history="1">
        <w:r w:rsidRPr="00D06DC0">
          <w:rPr>
            <w:rStyle w:val="Hyperlink"/>
            <w:lang w:val="en-IE"/>
          </w:rPr>
          <w:t>www.eucybersummit.com</w:t>
        </w:r>
      </w:hyperlink>
    </w:p>
    <w:p w14:paraId="186E783C" w14:textId="0EE4D738" w:rsidR="003657E7" w:rsidRPr="00E14648" w:rsidRDefault="003657E7" w:rsidP="00E14648">
      <w:pPr>
        <w:numPr>
          <w:ilvl w:val="0"/>
          <w:numId w:val="1"/>
        </w:numPr>
        <w:rPr>
          <w:lang w:val="en-IE"/>
        </w:rPr>
      </w:pPr>
      <w:r>
        <w:rPr>
          <w:lang w:val="en-IE"/>
        </w:rPr>
        <w:t>Event Tags: #EUCS24 #ICTTF</w:t>
      </w:r>
    </w:p>
    <w:p w14:paraId="567E2D06" w14:textId="30CFF564" w:rsidR="00E14648" w:rsidRPr="00E14648" w:rsidRDefault="00E14648" w:rsidP="00E14648">
      <w:pPr>
        <w:numPr>
          <w:ilvl w:val="0"/>
          <w:numId w:val="1"/>
        </w:numPr>
        <w:rPr>
          <w:lang w:val="en-IE"/>
        </w:rPr>
      </w:pPr>
      <w:r w:rsidRPr="00E14648">
        <w:rPr>
          <w:lang w:val="en-IE"/>
        </w:rPr>
        <w:t xml:space="preserve">Event Date: </w:t>
      </w:r>
      <w:r w:rsidR="005D5D83">
        <w:rPr>
          <w:lang w:val="en-IE"/>
        </w:rPr>
        <w:t>November 7</w:t>
      </w:r>
      <w:r w:rsidR="005D5D83" w:rsidRPr="005D5D83">
        <w:rPr>
          <w:vertAlign w:val="superscript"/>
          <w:lang w:val="en-IE"/>
        </w:rPr>
        <w:t>th</w:t>
      </w:r>
      <w:r w:rsidR="005D5D83">
        <w:rPr>
          <w:lang w:val="en-IE"/>
        </w:rPr>
        <w:t xml:space="preserve"> and 8</w:t>
      </w:r>
      <w:r w:rsidR="005D5D83" w:rsidRPr="005D5D83">
        <w:rPr>
          <w:vertAlign w:val="superscript"/>
          <w:lang w:val="en-IE"/>
        </w:rPr>
        <w:t>th</w:t>
      </w:r>
      <w:r w:rsidR="005D5D83">
        <w:rPr>
          <w:lang w:val="en-IE"/>
        </w:rPr>
        <w:t xml:space="preserve"> 2024</w:t>
      </w:r>
    </w:p>
    <w:p w14:paraId="419224B5" w14:textId="624510EC" w:rsidR="00E14648" w:rsidRPr="00E14648" w:rsidRDefault="00E14648" w:rsidP="005D5D83">
      <w:pPr>
        <w:numPr>
          <w:ilvl w:val="0"/>
          <w:numId w:val="1"/>
        </w:numPr>
        <w:rPr>
          <w:lang w:val="en-IE"/>
        </w:rPr>
      </w:pPr>
      <w:r w:rsidRPr="00E14648">
        <w:rPr>
          <w:lang w:val="en-IE"/>
        </w:rPr>
        <w:t xml:space="preserve">Event Location: </w:t>
      </w:r>
      <w:r w:rsidR="005D5D83" w:rsidRPr="005D5D83">
        <w:rPr>
          <w:lang w:val="en-IE"/>
        </w:rPr>
        <w:t>Radisson Blu Hotel, Dublin Airport</w:t>
      </w:r>
    </w:p>
    <w:p w14:paraId="1E971251" w14:textId="6C294251" w:rsidR="00E14648" w:rsidRPr="00E14648" w:rsidRDefault="00E14648" w:rsidP="00E14648">
      <w:pPr>
        <w:numPr>
          <w:ilvl w:val="0"/>
          <w:numId w:val="1"/>
        </w:numPr>
        <w:rPr>
          <w:lang w:val="en-IE"/>
        </w:rPr>
      </w:pPr>
      <w:r w:rsidRPr="00E14648">
        <w:rPr>
          <w:lang w:val="en-IE"/>
        </w:rPr>
        <w:t>Event Logo and Theme Image</w:t>
      </w:r>
      <w:r w:rsidR="00DC31FC">
        <w:rPr>
          <w:lang w:val="en-IE"/>
        </w:rPr>
        <w:t xml:space="preserve"> included in Zip File</w:t>
      </w:r>
    </w:p>
    <w:p w14:paraId="24A669BF" w14:textId="04368695" w:rsidR="00E14648" w:rsidRPr="00E14648" w:rsidRDefault="00E14648" w:rsidP="00E14648">
      <w:pPr>
        <w:numPr>
          <w:ilvl w:val="0"/>
          <w:numId w:val="1"/>
        </w:numPr>
        <w:rPr>
          <w:lang w:val="en-IE"/>
        </w:rPr>
      </w:pPr>
      <w:r w:rsidRPr="00E14648">
        <w:rPr>
          <w:lang w:val="en-IE"/>
        </w:rPr>
        <w:t>Title: Sponsorship Opportunities</w:t>
      </w:r>
      <w:r w:rsidR="00DC31FC">
        <w:rPr>
          <w:lang w:val="en-IE"/>
        </w:rPr>
        <w:t xml:space="preserve"> for EU Cyber Summit 2024</w:t>
      </w:r>
    </w:p>
    <w:p w14:paraId="1F338055" w14:textId="77777777" w:rsidR="00E14648" w:rsidRPr="00E14648" w:rsidRDefault="00E14648" w:rsidP="00E14648">
      <w:pPr>
        <w:rPr>
          <w:b/>
          <w:bCs/>
          <w:lang w:val="en-IE"/>
        </w:rPr>
      </w:pPr>
      <w:r w:rsidRPr="00E14648">
        <w:rPr>
          <w:b/>
          <w:bCs/>
          <w:lang w:val="en-IE"/>
        </w:rPr>
        <w:t>2. Table of Contents</w:t>
      </w:r>
    </w:p>
    <w:p w14:paraId="15CEFC59" w14:textId="77777777" w:rsidR="00E14648" w:rsidRPr="00E14648" w:rsidRDefault="00E14648" w:rsidP="00E14648">
      <w:pPr>
        <w:numPr>
          <w:ilvl w:val="0"/>
          <w:numId w:val="2"/>
        </w:numPr>
        <w:rPr>
          <w:lang w:val="en-IE"/>
        </w:rPr>
      </w:pPr>
      <w:r w:rsidRPr="00E14648">
        <w:rPr>
          <w:lang w:val="en-IE"/>
        </w:rPr>
        <w:t>Introduction</w:t>
      </w:r>
    </w:p>
    <w:p w14:paraId="40B3900A" w14:textId="77777777" w:rsidR="00E14648" w:rsidRPr="00E14648" w:rsidRDefault="00E14648" w:rsidP="00E14648">
      <w:pPr>
        <w:numPr>
          <w:ilvl w:val="0"/>
          <w:numId w:val="2"/>
        </w:numPr>
        <w:rPr>
          <w:lang w:val="en-IE"/>
        </w:rPr>
      </w:pPr>
      <w:r w:rsidRPr="00E14648">
        <w:rPr>
          <w:lang w:val="en-IE"/>
        </w:rPr>
        <w:t>Event Overview</w:t>
      </w:r>
    </w:p>
    <w:p w14:paraId="43A9A1D4" w14:textId="77777777" w:rsidR="00E14648" w:rsidRPr="00E14648" w:rsidRDefault="00E14648" w:rsidP="00E14648">
      <w:pPr>
        <w:numPr>
          <w:ilvl w:val="0"/>
          <w:numId w:val="2"/>
        </w:numPr>
        <w:rPr>
          <w:lang w:val="en-IE"/>
        </w:rPr>
      </w:pPr>
      <w:r w:rsidRPr="00E14648">
        <w:rPr>
          <w:lang w:val="en-IE"/>
        </w:rPr>
        <w:t>Sponsorship Packages</w:t>
      </w:r>
    </w:p>
    <w:p w14:paraId="5DB225D2" w14:textId="77777777" w:rsidR="00E14648" w:rsidRPr="00E14648" w:rsidRDefault="00E14648" w:rsidP="00E14648">
      <w:pPr>
        <w:numPr>
          <w:ilvl w:val="1"/>
          <w:numId w:val="2"/>
        </w:numPr>
        <w:rPr>
          <w:lang w:val="en-IE"/>
        </w:rPr>
      </w:pPr>
      <w:r w:rsidRPr="00E14648">
        <w:rPr>
          <w:lang w:val="en-IE"/>
        </w:rPr>
        <w:t>Platinum Package</w:t>
      </w:r>
    </w:p>
    <w:p w14:paraId="1661C108" w14:textId="77777777" w:rsidR="00E14648" w:rsidRPr="00E14648" w:rsidRDefault="00E14648" w:rsidP="00E14648">
      <w:pPr>
        <w:numPr>
          <w:ilvl w:val="1"/>
          <w:numId w:val="2"/>
        </w:numPr>
        <w:rPr>
          <w:lang w:val="en-IE"/>
        </w:rPr>
      </w:pPr>
      <w:r w:rsidRPr="00E14648">
        <w:rPr>
          <w:lang w:val="en-IE"/>
        </w:rPr>
        <w:t>Gold Package</w:t>
      </w:r>
    </w:p>
    <w:p w14:paraId="3F371E48" w14:textId="77777777" w:rsidR="00E14648" w:rsidRPr="00E14648" w:rsidRDefault="00E14648" w:rsidP="00E14648">
      <w:pPr>
        <w:numPr>
          <w:ilvl w:val="1"/>
          <w:numId w:val="2"/>
        </w:numPr>
        <w:rPr>
          <w:lang w:val="en-IE"/>
        </w:rPr>
      </w:pPr>
      <w:r w:rsidRPr="00E14648">
        <w:rPr>
          <w:lang w:val="en-IE"/>
        </w:rPr>
        <w:t>Silver Package</w:t>
      </w:r>
    </w:p>
    <w:p w14:paraId="409189D9" w14:textId="77777777" w:rsidR="00E14648" w:rsidRPr="00E14648" w:rsidRDefault="00E14648" w:rsidP="00E14648">
      <w:pPr>
        <w:numPr>
          <w:ilvl w:val="1"/>
          <w:numId w:val="2"/>
        </w:numPr>
        <w:rPr>
          <w:lang w:val="en-IE"/>
        </w:rPr>
      </w:pPr>
      <w:r w:rsidRPr="00E14648">
        <w:rPr>
          <w:lang w:val="en-IE"/>
        </w:rPr>
        <w:t>Bronze Package</w:t>
      </w:r>
    </w:p>
    <w:p w14:paraId="2A620D92" w14:textId="77777777" w:rsidR="00E14648" w:rsidRPr="00E14648" w:rsidRDefault="00E14648" w:rsidP="00E14648">
      <w:pPr>
        <w:numPr>
          <w:ilvl w:val="0"/>
          <w:numId w:val="2"/>
        </w:numPr>
        <w:rPr>
          <w:lang w:val="en-IE"/>
        </w:rPr>
      </w:pPr>
      <w:r w:rsidRPr="00E14648">
        <w:rPr>
          <w:lang w:val="en-IE"/>
        </w:rPr>
        <w:t>Why Sponsor?</w:t>
      </w:r>
    </w:p>
    <w:p w14:paraId="0EAF5550" w14:textId="77777777" w:rsidR="00E14648" w:rsidRPr="00E14648" w:rsidRDefault="00E14648" w:rsidP="00E14648">
      <w:pPr>
        <w:numPr>
          <w:ilvl w:val="0"/>
          <w:numId w:val="2"/>
        </w:numPr>
        <w:rPr>
          <w:lang w:val="en-IE"/>
        </w:rPr>
      </w:pPr>
      <w:r w:rsidRPr="00E14648">
        <w:rPr>
          <w:lang w:val="en-IE"/>
        </w:rPr>
        <w:t>How to Sponsor</w:t>
      </w:r>
    </w:p>
    <w:p w14:paraId="7768852C" w14:textId="77777777" w:rsidR="00E14648" w:rsidRPr="00E14648" w:rsidRDefault="00E14648" w:rsidP="00E14648">
      <w:pPr>
        <w:numPr>
          <w:ilvl w:val="0"/>
          <w:numId w:val="2"/>
        </w:numPr>
        <w:rPr>
          <w:lang w:val="en-IE"/>
        </w:rPr>
      </w:pPr>
      <w:r w:rsidRPr="00E14648">
        <w:rPr>
          <w:lang w:val="en-IE"/>
        </w:rPr>
        <w:t>Contact Information</w:t>
      </w:r>
    </w:p>
    <w:p w14:paraId="7FC9E224" w14:textId="0FD92B93" w:rsidR="00E14648" w:rsidRDefault="00E14648" w:rsidP="00E14648">
      <w:pPr>
        <w:rPr>
          <w:b/>
          <w:bCs/>
          <w:lang w:val="en-IE"/>
        </w:rPr>
      </w:pPr>
      <w:r w:rsidRPr="00E14648">
        <w:rPr>
          <w:b/>
          <w:bCs/>
          <w:lang w:val="en-IE"/>
        </w:rPr>
        <w:t>3. Introduction</w:t>
      </w:r>
    </w:p>
    <w:p w14:paraId="2F1EC662" w14:textId="77777777" w:rsidR="009C5895" w:rsidRDefault="009C5895" w:rsidP="009C5895">
      <w:pPr>
        <w:rPr>
          <w:b/>
          <w:bCs/>
          <w:lang w:val="en-IE"/>
        </w:rPr>
      </w:pPr>
    </w:p>
    <w:p w14:paraId="03E8F4BE" w14:textId="556F6FBF" w:rsidR="009C5895" w:rsidRPr="009C5895" w:rsidRDefault="009C5895" w:rsidP="009C5895">
      <w:pPr>
        <w:rPr>
          <w:b/>
          <w:bCs/>
          <w:lang w:val="en-IE"/>
        </w:rPr>
      </w:pPr>
      <w:r w:rsidRPr="009C5895">
        <w:rPr>
          <w:b/>
          <w:bCs/>
          <w:lang w:val="en-IE"/>
        </w:rPr>
        <w:t>Welcome Message</w:t>
      </w:r>
    </w:p>
    <w:p w14:paraId="1B01C56A" w14:textId="4A17B044" w:rsidR="009C5895" w:rsidRDefault="009C5895" w:rsidP="009C5895">
      <w:pPr>
        <w:rPr>
          <w:lang w:val="en-IE"/>
        </w:rPr>
      </w:pPr>
      <w:r w:rsidRPr="009C5895">
        <w:rPr>
          <w:lang w:val="en-IE"/>
        </w:rPr>
        <w:t>Welcome to the EU Cyber Summit 2024, the premier event for advancing the digital economy under the robust framework of EU legislation. Since its inception in 2011, hosted by the International Cyber Threat Task Force (ICTTF), the summit has been at the forefront of shaping cybersecurity standards across Europe. This year, we continue our tradition of excellence, embracing new EU regulations that empower businesses and innovators alike. Join us to connect with industry leaders, policymakers, and tech visionaries as we forge a secure and thriving digital future for Europe.</w:t>
      </w:r>
    </w:p>
    <w:p w14:paraId="09D1FBE5" w14:textId="77777777" w:rsidR="009C5895" w:rsidRPr="009C5895" w:rsidRDefault="009C5895" w:rsidP="009C5895">
      <w:pPr>
        <w:rPr>
          <w:lang w:val="en-IE"/>
        </w:rPr>
      </w:pPr>
    </w:p>
    <w:p w14:paraId="2DFF2350" w14:textId="793CB5B9" w:rsidR="009C5895" w:rsidRPr="009C5895" w:rsidRDefault="009C5895" w:rsidP="009C5895">
      <w:pPr>
        <w:rPr>
          <w:b/>
          <w:bCs/>
          <w:lang w:val="en-IE"/>
        </w:rPr>
      </w:pPr>
      <w:r w:rsidRPr="009C5895">
        <w:rPr>
          <w:b/>
          <w:bCs/>
          <w:lang w:val="en-IE"/>
        </w:rPr>
        <w:t>Brief Overview of the EU Cyber Summit</w:t>
      </w:r>
      <w:r>
        <w:rPr>
          <w:b/>
          <w:bCs/>
          <w:lang w:val="en-IE"/>
        </w:rPr>
        <w:t xml:space="preserve"> 2024</w:t>
      </w:r>
    </w:p>
    <w:p w14:paraId="2FFA898F" w14:textId="29147E75" w:rsidR="009C5895" w:rsidRDefault="009C5895" w:rsidP="009C5895">
      <w:pPr>
        <w:rPr>
          <w:lang w:val="en-IE"/>
        </w:rPr>
      </w:pPr>
      <w:r w:rsidRPr="009C5895">
        <w:rPr>
          <w:lang w:val="en-IE"/>
        </w:rPr>
        <w:t>The EU Cyber Summit 2024 is set to be the most ambitious and influential event in the cybersecurity calendar. Over two transformative days, the summit will convene more than 1,000 delegates from around the globe, featuring over 50 distinguished experts, innovators, and solution providers. Participants will engage in an immersive educational journey, culminating in the prestigious Certified Cyber Compliance Specialist (CCCS) qualification. The summit's agenda is meticulously designed to cover a vast array of pivotal regulations and directives essential for building robust cybersecurity and compliance frameworks.</w:t>
      </w:r>
    </w:p>
    <w:p w14:paraId="124418E9" w14:textId="77777777" w:rsidR="009C5895" w:rsidRPr="009C5895" w:rsidRDefault="009C5895" w:rsidP="009C5895">
      <w:pPr>
        <w:rPr>
          <w:lang w:val="en-IE"/>
        </w:rPr>
      </w:pPr>
    </w:p>
    <w:p w14:paraId="397BF017" w14:textId="597C6448" w:rsidR="009C5895" w:rsidRPr="009C5895" w:rsidRDefault="009C5895" w:rsidP="009C5895">
      <w:pPr>
        <w:rPr>
          <w:b/>
          <w:bCs/>
          <w:lang w:val="en-IE"/>
        </w:rPr>
      </w:pPr>
      <w:r w:rsidRPr="009C5895">
        <w:rPr>
          <w:b/>
          <w:bCs/>
          <w:lang w:val="en-IE"/>
        </w:rPr>
        <w:lastRenderedPageBreak/>
        <w:t>Importance of Cybersecurity and EU Cyber Compliance in the Current Landscape</w:t>
      </w:r>
    </w:p>
    <w:p w14:paraId="62B68496" w14:textId="141FFC7E" w:rsidR="009C5895" w:rsidRDefault="009C5895" w:rsidP="009C5895">
      <w:pPr>
        <w:rPr>
          <w:lang w:val="en-IE"/>
        </w:rPr>
      </w:pPr>
      <w:r w:rsidRPr="009C5895">
        <w:rPr>
          <w:lang w:val="en-IE"/>
        </w:rPr>
        <w:t>In today's rapidly evolving digital landscape, cybersecurity is more critical than ever. The EU Cyber Summit 2024 addresses the increasing complexity of cyber threats and the need for stringent compliance with EU regulations. As cyber threats become more sophisticated, ensuring compliance with regulations such as the EU Cybersecurity Act, GDPR, NIS2, and the Digital Operational Resilience Act (DORA) is essential for protecting businesses and maintaining trust. This summit offers invaluable insights and strategies to navigate these challenges, fostering a resilient and secure digital environment.</w:t>
      </w:r>
    </w:p>
    <w:p w14:paraId="2A263B8D" w14:textId="77777777" w:rsidR="009C5895" w:rsidRPr="009C5895" w:rsidRDefault="009C5895" w:rsidP="009C5895">
      <w:pPr>
        <w:rPr>
          <w:lang w:val="en-IE"/>
        </w:rPr>
      </w:pPr>
    </w:p>
    <w:p w14:paraId="0F094D5B" w14:textId="3F5D7E77" w:rsidR="009C5895" w:rsidRPr="009C5895" w:rsidRDefault="009C5895" w:rsidP="009C5895">
      <w:pPr>
        <w:rPr>
          <w:b/>
          <w:bCs/>
          <w:lang w:val="en-IE"/>
        </w:rPr>
      </w:pPr>
      <w:r w:rsidRPr="009C5895">
        <w:rPr>
          <w:b/>
          <w:bCs/>
          <w:lang w:val="en-IE"/>
        </w:rPr>
        <w:t>Objective of th</w:t>
      </w:r>
      <w:r w:rsidRPr="009C5895">
        <w:rPr>
          <w:b/>
          <w:bCs/>
          <w:lang w:val="en-IE"/>
        </w:rPr>
        <w:t>is</w:t>
      </w:r>
      <w:r w:rsidRPr="009C5895">
        <w:rPr>
          <w:b/>
          <w:bCs/>
          <w:lang w:val="en-IE"/>
        </w:rPr>
        <w:t xml:space="preserve"> Brochure: To Outline Sponsorship Opportunities</w:t>
      </w:r>
    </w:p>
    <w:p w14:paraId="4C43BDB6" w14:textId="77777777" w:rsidR="009C5895" w:rsidRDefault="009C5895" w:rsidP="009C5895">
      <w:pPr>
        <w:rPr>
          <w:lang w:val="en-IE"/>
        </w:rPr>
      </w:pPr>
    </w:p>
    <w:p w14:paraId="72E94DE2" w14:textId="00C9796B" w:rsidR="009C5895" w:rsidRPr="009C5895" w:rsidRDefault="009C5895" w:rsidP="009C5895">
      <w:pPr>
        <w:rPr>
          <w:lang w:val="en-IE"/>
        </w:rPr>
      </w:pPr>
      <w:r w:rsidRPr="009C5895">
        <w:rPr>
          <w:lang w:val="en-IE"/>
        </w:rPr>
        <w:t>This brochure aims to outline the exclusive sponsorship opportunities available for the EU Cyber Summit 2024. By sponsoring the event, organizations can enhance their visibility, influence, and engagement with key stakeholders in the cybersecurity industry. The sponsorship packages are meticulously designed to provide maximum exposure and strategic benefits before, during, and after the event. This document will guide potential sponsors through the various packages and their unique advantages, helping them choose the best fit for their brand and objectives.</w:t>
      </w:r>
    </w:p>
    <w:p w14:paraId="19695B61" w14:textId="79E35BD2" w:rsidR="009C5895" w:rsidRPr="009C5895" w:rsidRDefault="009C5895" w:rsidP="00E14648">
      <w:pPr>
        <w:rPr>
          <w:lang w:val="en-IE"/>
        </w:rPr>
      </w:pPr>
    </w:p>
    <w:p w14:paraId="22468159" w14:textId="05DD0921" w:rsidR="009C5895" w:rsidRPr="009C5895" w:rsidRDefault="009C5895" w:rsidP="00E14648">
      <w:pPr>
        <w:rPr>
          <w:lang w:val="en-IE"/>
        </w:rPr>
      </w:pPr>
    </w:p>
    <w:p w14:paraId="04BDC332" w14:textId="72DB0531" w:rsidR="004F7D52" w:rsidRDefault="004F7D52" w:rsidP="004F7D52">
      <w:pPr>
        <w:rPr>
          <w:b/>
          <w:bCs/>
          <w:lang w:val="en-IE"/>
        </w:rPr>
      </w:pPr>
      <w:r w:rsidRPr="004F7D52">
        <w:rPr>
          <w:b/>
          <w:bCs/>
          <w:lang w:val="en-IE"/>
        </w:rPr>
        <w:t xml:space="preserve">Event Overview </w:t>
      </w:r>
    </w:p>
    <w:p w14:paraId="576328C7" w14:textId="77777777" w:rsidR="004F7D52" w:rsidRPr="004F7D52" w:rsidRDefault="004F7D52" w:rsidP="004F7D52">
      <w:pPr>
        <w:rPr>
          <w:b/>
          <w:bCs/>
          <w:lang w:val="en-IE"/>
        </w:rPr>
      </w:pPr>
    </w:p>
    <w:p w14:paraId="7EF5FEBF" w14:textId="77777777" w:rsidR="004F7D52" w:rsidRPr="004F7D52" w:rsidRDefault="004F7D52" w:rsidP="004F7D52">
      <w:pPr>
        <w:rPr>
          <w:b/>
          <w:bCs/>
          <w:lang w:val="en-IE"/>
        </w:rPr>
      </w:pPr>
      <w:r w:rsidRPr="004F7D52">
        <w:rPr>
          <w:b/>
          <w:bCs/>
          <w:lang w:val="en-IE"/>
        </w:rPr>
        <w:t>Detailed Description of the EU Cyber Summit 2024</w:t>
      </w:r>
    </w:p>
    <w:p w14:paraId="79E13DFC" w14:textId="77777777" w:rsidR="004F7D52" w:rsidRDefault="004F7D52" w:rsidP="004F7D52">
      <w:pPr>
        <w:rPr>
          <w:lang w:val="en-IE"/>
        </w:rPr>
      </w:pPr>
    </w:p>
    <w:p w14:paraId="3E3ADE52" w14:textId="12203D6D" w:rsidR="004F7D52" w:rsidRPr="004F7D52" w:rsidRDefault="004F7D52" w:rsidP="004F7D52">
      <w:pPr>
        <w:rPr>
          <w:lang w:val="en-IE"/>
        </w:rPr>
      </w:pPr>
      <w:r w:rsidRPr="004F7D52">
        <w:rPr>
          <w:lang w:val="en-IE"/>
        </w:rPr>
        <w:t>The EU Cyber Summit 2024 is an influential event hosted by the International Cyber Threat Task Force (ICTTF), aimed at advancing the digital economy through enhanced cybersecurity measures in line with EU regulations. The summit will bring together over 1,000 delegates and more than 50 experts, innovators, and thought leaders from around the globe. Spanning two days, the summit will provide a comprehensive educational experience, culminating in the Certified Cyber Compliance Specialist (CCCS) qualification. The event will be held in person, with sessions streamed live and recordings available to delegates on the Cyber Risk Academy online campus.</w:t>
      </w:r>
    </w:p>
    <w:p w14:paraId="0285A97C" w14:textId="77777777" w:rsidR="004F7D52" w:rsidRDefault="004F7D52" w:rsidP="004F7D52">
      <w:pPr>
        <w:rPr>
          <w:b/>
          <w:bCs/>
          <w:lang w:val="en-IE"/>
        </w:rPr>
      </w:pPr>
    </w:p>
    <w:p w14:paraId="736FD038" w14:textId="5113E003" w:rsidR="004F7D52" w:rsidRPr="004F7D52" w:rsidRDefault="004F7D52" w:rsidP="004F7D52">
      <w:pPr>
        <w:rPr>
          <w:b/>
          <w:bCs/>
          <w:lang w:val="en-IE"/>
        </w:rPr>
      </w:pPr>
      <w:r w:rsidRPr="004F7D52">
        <w:rPr>
          <w:b/>
          <w:bCs/>
          <w:lang w:val="en-IE"/>
        </w:rPr>
        <w:t>Keynote Speakers and Industry Leaders</w:t>
      </w:r>
    </w:p>
    <w:p w14:paraId="2393EBC8" w14:textId="77777777" w:rsidR="004F7D52" w:rsidRPr="004F7D52" w:rsidRDefault="004F7D52" w:rsidP="004F7D52">
      <w:pPr>
        <w:rPr>
          <w:lang w:val="en-IE"/>
        </w:rPr>
      </w:pPr>
      <w:r w:rsidRPr="004F7D52">
        <w:rPr>
          <w:lang w:val="en-IE"/>
        </w:rPr>
        <w:t>The keynote speakers and industry leaders will be announced closer to the event date. They will comprise a cadre of the world’s leading experts, innovators, and thought leaders in cybersecurity and compliance.</w:t>
      </w:r>
    </w:p>
    <w:p w14:paraId="5C6002C5" w14:textId="77777777" w:rsidR="004F7D52" w:rsidRDefault="004F7D52" w:rsidP="004F7D52">
      <w:pPr>
        <w:rPr>
          <w:b/>
          <w:bCs/>
          <w:lang w:val="en-IE"/>
        </w:rPr>
      </w:pPr>
    </w:p>
    <w:p w14:paraId="7CC91FCF" w14:textId="5CC3BE15" w:rsidR="004F7D52" w:rsidRPr="004F7D52" w:rsidRDefault="004F7D52" w:rsidP="004F7D52">
      <w:pPr>
        <w:rPr>
          <w:b/>
          <w:bCs/>
          <w:lang w:val="en-IE"/>
        </w:rPr>
      </w:pPr>
      <w:r w:rsidRPr="004F7D52">
        <w:rPr>
          <w:b/>
          <w:bCs/>
          <w:lang w:val="en-IE"/>
        </w:rPr>
        <w:t>Main Topics and Sessions</w:t>
      </w:r>
    </w:p>
    <w:p w14:paraId="4AD64554" w14:textId="77777777" w:rsidR="004F7D52" w:rsidRPr="004F7D52" w:rsidRDefault="004F7D52" w:rsidP="004F7D52">
      <w:pPr>
        <w:rPr>
          <w:lang w:val="en-IE"/>
        </w:rPr>
      </w:pPr>
      <w:r w:rsidRPr="004F7D52">
        <w:rPr>
          <w:lang w:val="en-IE"/>
        </w:rPr>
        <w:t>The event will cover critical educational topics, including but not limited to:</w:t>
      </w:r>
    </w:p>
    <w:p w14:paraId="192E8E8B" w14:textId="77777777" w:rsidR="004F7D52" w:rsidRPr="004F7D52" w:rsidRDefault="004F7D52" w:rsidP="004F7D52">
      <w:pPr>
        <w:numPr>
          <w:ilvl w:val="0"/>
          <w:numId w:val="9"/>
        </w:numPr>
        <w:rPr>
          <w:lang w:val="en-IE"/>
        </w:rPr>
      </w:pPr>
      <w:r w:rsidRPr="004F7D52">
        <w:rPr>
          <w:b/>
          <w:bCs/>
          <w:lang w:val="en-IE"/>
        </w:rPr>
        <w:lastRenderedPageBreak/>
        <w:t>Unlocking DORA</w:t>
      </w:r>
      <w:r w:rsidRPr="004F7D52">
        <w:rPr>
          <w:lang w:val="en-IE"/>
        </w:rPr>
        <w:t>: Mastering Digital Operational Resilience</w:t>
      </w:r>
    </w:p>
    <w:p w14:paraId="2A1F3AF9" w14:textId="77777777" w:rsidR="004F7D52" w:rsidRPr="004F7D52" w:rsidRDefault="004F7D52" w:rsidP="004F7D52">
      <w:pPr>
        <w:numPr>
          <w:ilvl w:val="0"/>
          <w:numId w:val="9"/>
        </w:numPr>
        <w:rPr>
          <w:lang w:val="en-IE"/>
        </w:rPr>
      </w:pPr>
      <w:r w:rsidRPr="004F7D52">
        <w:rPr>
          <w:b/>
          <w:bCs/>
          <w:lang w:val="en-IE"/>
        </w:rPr>
        <w:t>GDPR Unveiled</w:t>
      </w:r>
      <w:r w:rsidRPr="004F7D52">
        <w:rPr>
          <w:lang w:val="en-IE"/>
        </w:rPr>
        <w:t>: Navigating Data Privacy</w:t>
      </w:r>
    </w:p>
    <w:p w14:paraId="0B261915" w14:textId="77777777" w:rsidR="004F7D52" w:rsidRPr="004F7D52" w:rsidRDefault="004F7D52" w:rsidP="004F7D52">
      <w:pPr>
        <w:numPr>
          <w:ilvl w:val="0"/>
          <w:numId w:val="9"/>
        </w:numPr>
        <w:rPr>
          <w:lang w:val="en-IE"/>
        </w:rPr>
      </w:pPr>
      <w:r w:rsidRPr="004F7D52">
        <w:rPr>
          <w:b/>
          <w:bCs/>
          <w:lang w:val="en-IE"/>
        </w:rPr>
        <w:t>NIS2 in Action</w:t>
      </w:r>
      <w:r w:rsidRPr="004F7D52">
        <w:rPr>
          <w:lang w:val="en-IE"/>
        </w:rPr>
        <w:t>: Elevating Cybersecurity Standards</w:t>
      </w:r>
    </w:p>
    <w:p w14:paraId="4F9CFE10" w14:textId="77777777" w:rsidR="004F7D52" w:rsidRPr="004F7D52" w:rsidRDefault="004F7D52" w:rsidP="004F7D52">
      <w:pPr>
        <w:numPr>
          <w:ilvl w:val="0"/>
          <w:numId w:val="9"/>
        </w:numPr>
        <w:rPr>
          <w:lang w:val="en-IE"/>
        </w:rPr>
      </w:pPr>
      <w:r w:rsidRPr="004F7D52">
        <w:rPr>
          <w:b/>
          <w:bCs/>
          <w:lang w:val="en-IE"/>
        </w:rPr>
        <w:t>Future-Proofing Cybersecurity</w:t>
      </w:r>
      <w:r w:rsidRPr="004F7D52">
        <w:rPr>
          <w:lang w:val="en-IE"/>
        </w:rPr>
        <w:t>: A Deep Dive into the EU Cyber Resilience Act</w:t>
      </w:r>
    </w:p>
    <w:p w14:paraId="54CB97EF" w14:textId="77777777" w:rsidR="004F7D52" w:rsidRPr="004F7D52" w:rsidRDefault="004F7D52" w:rsidP="004F7D52">
      <w:pPr>
        <w:numPr>
          <w:ilvl w:val="0"/>
          <w:numId w:val="9"/>
        </w:numPr>
        <w:rPr>
          <w:lang w:val="en-IE"/>
        </w:rPr>
      </w:pPr>
      <w:r w:rsidRPr="004F7D52">
        <w:rPr>
          <w:b/>
          <w:bCs/>
          <w:lang w:val="en-IE"/>
        </w:rPr>
        <w:t>The EU Cyber Security Act</w:t>
      </w:r>
      <w:r w:rsidRPr="004F7D52">
        <w:rPr>
          <w:lang w:val="en-IE"/>
        </w:rPr>
        <w:t>: Enhancing Trust and Security</w:t>
      </w:r>
    </w:p>
    <w:p w14:paraId="219089C9" w14:textId="77777777" w:rsidR="004F7D52" w:rsidRPr="004F7D52" w:rsidRDefault="004F7D52" w:rsidP="004F7D52">
      <w:pPr>
        <w:numPr>
          <w:ilvl w:val="0"/>
          <w:numId w:val="9"/>
        </w:numPr>
        <w:rPr>
          <w:lang w:val="en-IE"/>
        </w:rPr>
      </w:pPr>
      <w:r w:rsidRPr="004F7D52">
        <w:rPr>
          <w:b/>
          <w:bCs/>
          <w:lang w:val="en-IE"/>
        </w:rPr>
        <w:t>Payment Services Directive II (PSD2)</w:t>
      </w:r>
      <w:r w:rsidRPr="004F7D52">
        <w:rPr>
          <w:lang w:val="en-IE"/>
        </w:rPr>
        <w:t>: Revolutionizing Digital Payments</w:t>
      </w:r>
    </w:p>
    <w:p w14:paraId="4102B551" w14:textId="77777777" w:rsidR="004F7D52" w:rsidRPr="004F7D52" w:rsidRDefault="004F7D52" w:rsidP="004F7D52">
      <w:pPr>
        <w:numPr>
          <w:ilvl w:val="0"/>
          <w:numId w:val="9"/>
        </w:numPr>
        <w:rPr>
          <w:lang w:val="en-IE"/>
        </w:rPr>
      </w:pPr>
      <w:r w:rsidRPr="004F7D52">
        <w:rPr>
          <w:b/>
          <w:bCs/>
          <w:lang w:val="en-IE"/>
        </w:rPr>
        <w:t>Critical Entities Resilience (CER) Directive</w:t>
      </w:r>
      <w:r w:rsidRPr="004F7D52">
        <w:rPr>
          <w:lang w:val="en-IE"/>
        </w:rPr>
        <w:t>: Fortifying Essential Services</w:t>
      </w:r>
    </w:p>
    <w:p w14:paraId="1FF2C157" w14:textId="77777777" w:rsidR="004F7D52" w:rsidRPr="004F7D52" w:rsidRDefault="004F7D52" w:rsidP="004F7D52">
      <w:pPr>
        <w:numPr>
          <w:ilvl w:val="0"/>
          <w:numId w:val="9"/>
        </w:numPr>
        <w:rPr>
          <w:lang w:val="en-IE"/>
        </w:rPr>
      </w:pPr>
      <w:proofErr w:type="spellStart"/>
      <w:r w:rsidRPr="004F7D52">
        <w:rPr>
          <w:b/>
          <w:bCs/>
          <w:lang w:val="en-IE"/>
        </w:rPr>
        <w:t>ePrivacy</w:t>
      </w:r>
      <w:proofErr w:type="spellEnd"/>
      <w:r w:rsidRPr="004F7D52">
        <w:rPr>
          <w:b/>
          <w:bCs/>
          <w:lang w:val="en-IE"/>
        </w:rPr>
        <w:t xml:space="preserve"> Directive</w:t>
      </w:r>
      <w:r w:rsidRPr="004F7D52">
        <w:rPr>
          <w:lang w:val="en-IE"/>
        </w:rPr>
        <w:t>: Navigating Privacy in the Digital Age</w:t>
      </w:r>
    </w:p>
    <w:p w14:paraId="3EEFE313" w14:textId="77777777" w:rsidR="004F7D52" w:rsidRPr="004F7D52" w:rsidRDefault="004F7D52" w:rsidP="004F7D52">
      <w:pPr>
        <w:numPr>
          <w:ilvl w:val="0"/>
          <w:numId w:val="9"/>
        </w:numPr>
        <w:rPr>
          <w:lang w:val="en-IE"/>
        </w:rPr>
      </w:pPr>
      <w:r w:rsidRPr="004F7D52">
        <w:rPr>
          <w:b/>
          <w:bCs/>
          <w:lang w:val="en-IE"/>
        </w:rPr>
        <w:t>Evolving Compliance</w:t>
      </w:r>
      <w:r w:rsidRPr="004F7D52">
        <w:rPr>
          <w:lang w:val="en-IE"/>
        </w:rPr>
        <w:t xml:space="preserve">: AI </w:t>
      </w:r>
      <w:proofErr w:type="spellStart"/>
      <w:r w:rsidRPr="004F7D52">
        <w:rPr>
          <w:lang w:val="en-IE"/>
        </w:rPr>
        <w:t>MiCA</w:t>
      </w:r>
      <w:proofErr w:type="spellEnd"/>
      <w:r w:rsidRPr="004F7D52">
        <w:rPr>
          <w:lang w:val="en-IE"/>
        </w:rPr>
        <w:t xml:space="preserve"> EUCS AMLA </w:t>
      </w:r>
      <w:proofErr w:type="spellStart"/>
      <w:r w:rsidRPr="004F7D52">
        <w:rPr>
          <w:lang w:val="en-IE"/>
        </w:rPr>
        <w:t>eIDAS</w:t>
      </w:r>
      <w:proofErr w:type="spellEnd"/>
      <w:r w:rsidRPr="004F7D52">
        <w:rPr>
          <w:lang w:val="en-IE"/>
        </w:rPr>
        <w:t xml:space="preserve"> and more</w:t>
      </w:r>
    </w:p>
    <w:p w14:paraId="13E719C9" w14:textId="77777777" w:rsidR="004F7D52" w:rsidRPr="004F7D52" w:rsidRDefault="004F7D52" w:rsidP="004F7D52">
      <w:pPr>
        <w:numPr>
          <w:ilvl w:val="0"/>
          <w:numId w:val="9"/>
        </w:numPr>
        <w:rPr>
          <w:lang w:val="en-IE"/>
        </w:rPr>
      </w:pPr>
      <w:r w:rsidRPr="004F7D52">
        <w:rPr>
          <w:b/>
          <w:bCs/>
          <w:lang w:val="en-IE"/>
        </w:rPr>
        <w:t>Leveraging NIST CSF 2.0 for Compliance</w:t>
      </w:r>
      <w:r w:rsidRPr="004F7D52">
        <w:rPr>
          <w:lang w:val="en-IE"/>
        </w:rPr>
        <w:t>: A Strategic Approach</w:t>
      </w:r>
    </w:p>
    <w:p w14:paraId="23D4EB3E" w14:textId="77777777" w:rsidR="004F7D52" w:rsidRPr="004F7D52" w:rsidRDefault="004F7D52" w:rsidP="004F7D52">
      <w:pPr>
        <w:numPr>
          <w:ilvl w:val="0"/>
          <w:numId w:val="9"/>
        </w:numPr>
        <w:rPr>
          <w:lang w:val="en-IE"/>
        </w:rPr>
      </w:pPr>
      <w:r w:rsidRPr="004F7D52">
        <w:rPr>
          <w:b/>
          <w:bCs/>
          <w:lang w:val="en-IE"/>
        </w:rPr>
        <w:t>Principles of Cyber Risk Management</w:t>
      </w:r>
      <w:r w:rsidRPr="004F7D52">
        <w:rPr>
          <w:lang w:val="en-IE"/>
        </w:rPr>
        <w:t>: Strategies for Success</w:t>
      </w:r>
    </w:p>
    <w:p w14:paraId="3A517E58" w14:textId="77777777" w:rsidR="004F7D52" w:rsidRPr="004F7D52" w:rsidRDefault="004F7D52" w:rsidP="004F7D52">
      <w:pPr>
        <w:numPr>
          <w:ilvl w:val="0"/>
          <w:numId w:val="9"/>
        </w:numPr>
        <w:rPr>
          <w:lang w:val="en-IE"/>
        </w:rPr>
      </w:pPr>
      <w:r w:rsidRPr="004F7D52">
        <w:rPr>
          <w:b/>
          <w:bCs/>
          <w:lang w:val="en-IE"/>
        </w:rPr>
        <w:t>Becoming an Effective Cyber Compliance Leader</w:t>
      </w:r>
      <w:r w:rsidRPr="004F7D52">
        <w:rPr>
          <w:lang w:val="en-IE"/>
        </w:rPr>
        <w:t>: Mastering the Soft Skills</w:t>
      </w:r>
    </w:p>
    <w:p w14:paraId="6368C11F" w14:textId="77777777" w:rsidR="004F7D52" w:rsidRPr="004F7D52" w:rsidRDefault="004F7D52" w:rsidP="004F7D52">
      <w:pPr>
        <w:numPr>
          <w:ilvl w:val="0"/>
          <w:numId w:val="9"/>
        </w:numPr>
        <w:rPr>
          <w:lang w:val="en-IE"/>
        </w:rPr>
      </w:pPr>
      <w:r w:rsidRPr="004F7D52">
        <w:rPr>
          <w:b/>
          <w:bCs/>
          <w:lang w:val="en-IE"/>
        </w:rPr>
        <w:t>Navigating the Cyber Compliance Ecosystem</w:t>
      </w:r>
      <w:r w:rsidRPr="004F7D52">
        <w:rPr>
          <w:lang w:val="en-IE"/>
        </w:rPr>
        <w:t>: Key Players and Their Roles</w:t>
      </w:r>
    </w:p>
    <w:p w14:paraId="2F560454" w14:textId="77777777" w:rsidR="004F7D52" w:rsidRDefault="004F7D52" w:rsidP="004F7D52">
      <w:pPr>
        <w:rPr>
          <w:lang w:val="en-IE"/>
        </w:rPr>
      </w:pPr>
    </w:p>
    <w:p w14:paraId="44C5A338" w14:textId="6A5739EC" w:rsidR="004F7D52" w:rsidRPr="004F7D52" w:rsidRDefault="004F7D52" w:rsidP="004F7D52">
      <w:pPr>
        <w:rPr>
          <w:lang w:val="en-IE"/>
        </w:rPr>
      </w:pPr>
      <w:r w:rsidRPr="004F7D52">
        <w:rPr>
          <w:lang w:val="en-IE"/>
        </w:rPr>
        <w:t>Sessions will be delivered both in person and online, with live streams and on-demand recordings available on the Cyber Risk Academy online campus.</w:t>
      </w:r>
    </w:p>
    <w:p w14:paraId="5DD1F2A1" w14:textId="77777777" w:rsidR="004F7D52" w:rsidRDefault="004F7D52" w:rsidP="004F7D52">
      <w:pPr>
        <w:rPr>
          <w:b/>
          <w:bCs/>
          <w:lang w:val="en-IE"/>
        </w:rPr>
      </w:pPr>
    </w:p>
    <w:p w14:paraId="6D1376D4" w14:textId="11F0CC15" w:rsidR="004F7D52" w:rsidRPr="004F7D52" w:rsidRDefault="004F7D52" w:rsidP="004F7D52">
      <w:pPr>
        <w:rPr>
          <w:b/>
          <w:bCs/>
          <w:lang w:val="en-IE"/>
        </w:rPr>
      </w:pPr>
      <w:r w:rsidRPr="004F7D52">
        <w:rPr>
          <w:b/>
          <w:bCs/>
          <w:lang w:val="en-IE"/>
        </w:rPr>
        <w:t>Expected Attendees and Target Audience</w:t>
      </w:r>
    </w:p>
    <w:p w14:paraId="1EC29AE7" w14:textId="77777777" w:rsidR="004F7D52" w:rsidRPr="004F7D52" w:rsidRDefault="004F7D52" w:rsidP="004F7D52">
      <w:pPr>
        <w:rPr>
          <w:lang w:val="en-IE"/>
        </w:rPr>
      </w:pPr>
      <w:r w:rsidRPr="004F7D52">
        <w:rPr>
          <w:lang w:val="en-IE"/>
        </w:rPr>
        <w:t>The EU Cyber Summit 2024 is tailored for a diverse group of professionals, including:</w:t>
      </w:r>
    </w:p>
    <w:p w14:paraId="2ABD5B5F" w14:textId="77777777" w:rsidR="004F7D52" w:rsidRPr="004F7D52" w:rsidRDefault="004F7D52" w:rsidP="004F7D52">
      <w:pPr>
        <w:numPr>
          <w:ilvl w:val="0"/>
          <w:numId w:val="10"/>
        </w:numPr>
        <w:rPr>
          <w:lang w:val="en-IE"/>
        </w:rPr>
      </w:pPr>
      <w:r w:rsidRPr="004F7D52">
        <w:rPr>
          <w:b/>
          <w:bCs/>
          <w:lang w:val="en-IE"/>
        </w:rPr>
        <w:t>Cybersecurity Professionals</w:t>
      </w:r>
      <w:r w:rsidRPr="004F7D52">
        <w:rPr>
          <w:lang w:val="en-IE"/>
        </w:rPr>
        <w:t>: Security Analysts, Cybersecurity Engineers, CISOs</w:t>
      </w:r>
    </w:p>
    <w:p w14:paraId="3D6721FB" w14:textId="77777777" w:rsidR="004F7D52" w:rsidRPr="004F7D52" w:rsidRDefault="004F7D52" w:rsidP="004F7D52">
      <w:pPr>
        <w:numPr>
          <w:ilvl w:val="0"/>
          <w:numId w:val="10"/>
        </w:numPr>
        <w:rPr>
          <w:lang w:val="en-IE"/>
        </w:rPr>
      </w:pPr>
      <w:r w:rsidRPr="004F7D52">
        <w:rPr>
          <w:b/>
          <w:bCs/>
          <w:lang w:val="en-IE"/>
        </w:rPr>
        <w:t>Compliance Officers/Managers</w:t>
      </w:r>
    </w:p>
    <w:p w14:paraId="388F6530" w14:textId="77777777" w:rsidR="004F7D52" w:rsidRPr="004F7D52" w:rsidRDefault="004F7D52" w:rsidP="004F7D52">
      <w:pPr>
        <w:numPr>
          <w:ilvl w:val="0"/>
          <w:numId w:val="10"/>
        </w:numPr>
        <w:rPr>
          <w:lang w:val="en-IE"/>
        </w:rPr>
      </w:pPr>
      <w:r w:rsidRPr="004F7D52">
        <w:rPr>
          <w:b/>
          <w:bCs/>
          <w:lang w:val="en-IE"/>
        </w:rPr>
        <w:t>IT Managers and Directors</w:t>
      </w:r>
    </w:p>
    <w:p w14:paraId="7029B575" w14:textId="77777777" w:rsidR="004F7D52" w:rsidRPr="004F7D52" w:rsidRDefault="004F7D52" w:rsidP="004F7D52">
      <w:pPr>
        <w:numPr>
          <w:ilvl w:val="0"/>
          <w:numId w:val="10"/>
        </w:numPr>
        <w:rPr>
          <w:lang w:val="en-IE"/>
        </w:rPr>
      </w:pPr>
      <w:r w:rsidRPr="004F7D52">
        <w:rPr>
          <w:b/>
          <w:bCs/>
          <w:lang w:val="en-IE"/>
        </w:rPr>
        <w:t>Risk Managers</w:t>
      </w:r>
    </w:p>
    <w:p w14:paraId="0B232D3D" w14:textId="77777777" w:rsidR="004F7D52" w:rsidRPr="004F7D52" w:rsidRDefault="004F7D52" w:rsidP="004F7D52">
      <w:pPr>
        <w:numPr>
          <w:ilvl w:val="0"/>
          <w:numId w:val="10"/>
        </w:numPr>
        <w:rPr>
          <w:lang w:val="en-IE"/>
        </w:rPr>
      </w:pPr>
      <w:r w:rsidRPr="004F7D52">
        <w:rPr>
          <w:b/>
          <w:bCs/>
          <w:lang w:val="en-IE"/>
        </w:rPr>
        <w:t>Data Protection Officers (DPOs)</w:t>
      </w:r>
    </w:p>
    <w:p w14:paraId="5F8B27A5" w14:textId="77777777" w:rsidR="004F7D52" w:rsidRPr="004F7D52" w:rsidRDefault="004F7D52" w:rsidP="004F7D52">
      <w:pPr>
        <w:numPr>
          <w:ilvl w:val="0"/>
          <w:numId w:val="10"/>
        </w:numPr>
        <w:rPr>
          <w:lang w:val="en-IE"/>
        </w:rPr>
      </w:pPr>
      <w:r w:rsidRPr="004F7D52">
        <w:rPr>
          <w:b/>
          <w:bCs/>
          <w:lang w:val="en-IE"/>
        </w:rPr>
        <w:t>Legal Professionals Specializing in Cyber Law</w:t>
      </w:r>
    </w:p>
    <w:p w14:paraId="787CBE67" w14:textId="77777777" w:rsidR="004F7D52" w:rsidRPr="004F7D52" w:rsidRDefault="004F7D52" w:rsidP="004F7D52">
      <w:pPr>
        <w:numPr>
          <w:ilvl w:val="0"/>
          <w:numId w:val="10"/>
        </w:numPr>
        <w:rPr>
          <w:lang w:val="en-IE"/>
        </w:rPr>
      </w:pPr>
      <w:r w:rsidRPr="004F7D52">
        <w:rPr>
          <w:b/>
          <w:bCs/>
          <w:lang w:val="en-IE"/>
        </w:rPr>
        <w:t>Chief Compliance Officers</w:t>
      </w:r>
    </w:p>
    <w:p w14:paraId="64A170F9" w14:textId="77777777" w:rsidR="004F7D52" w:rsidRPr="004F7D52" w:rsidRDefault="004F7D52" w:rsidP="004F7D52">
      <w:pPr>
        <w:numPr>
          <w:ilvl w:val="0"/>
          <w:numId w:val="10"/>
        </w:numPr>
        <w:rPr>
          <w:lang w:val="en-IE"/>
        </w:rPr>
      </w:pPr>
      <w:r w:rsidRPr="004F7D52">
        <w:rPr>
          <w:b/>
          <w:bCs/>
          <w:lang w:val="en-IE"/>
        </w:rPr>
        <w:t>Regulatory Affairs Professionals</w:t>
      </w:r>
    </w:p>
    <w:p w14:paraId="2077EE87" w14:textId="77777777" w:rsidR="004F7D52" w:rsidRPr="004F7D52" w:rsidRDefault="004F7D52" w:rsidP="004F7D52">
      <w:pPr>
        <w:numPr>
          <w:ilvl w:val="0"/>
          <w:numId w:val="10"/>
        </w:numPr>
        <w:rPr>
          <w:lang w:val="en-IE"/>
        </w:rPr>
      </w:pPr>
      <w:r w:rsidRPr="004F7D52">
        <w:rPr>
          <w:b/>
          <w:bCs/>
          <w:lang w:val="en-IE"/>
        </w:rPr>
        <w:t>IT Auditors</w:t>
      </w:r>
    </w:p>
    <w:p w14:paraId="3406845D" w14:textId="77777777" w:rsidR="004F7D52" w:rsidRPr="004F7D52" w:rsidRDefault="004F7D52" w:rsidP="004F7D52">
      <w:pPr>
        <w:numPr>
          <w:ilvl w:val="0"/>
          <w:numId w:val="10"/>
        </w:numPr>
        <w:rPr>
          <w:lang w:val="en-IE"/>
        </w:rPr>
      </w:pPr>
      <w:r w:rsidRPr="004F7D52">
        <w:rPr>
          <w:b/>
          <w:bCs/>
          <w:lang w:val="en-IE"/>
        </w:rPr>
        <w:t>Chief Executive Officers (CEOs) and Other C-Level Executives</w:t>
      </w:r>
    </w:p>
    <w:p w14:paraId="7910BD06" w14:textId="77777777" w:rsidR="004F7D52" w:rsidRPr="004F7D52" w:rsidRDefault="004F7D52" w:rsidP="004F7D52">
      <w:pPr>
        <w:numPr>
          <w:ilvl w:val="0"/>
          <w:numId w:val="10"/>
        </w:numPr>
        <w:rPr>
          <w:lang w:val="en-IE"/>
        </w:rPr>
      </w:pPr>
      <w:r w:rsidRPr="004F7D52">
        <w:rPr>
          <w:b/>
          <w:bCs/>
          <w:lang w:val="en-IE"/>
        </w:rPr>
        <w:t>Business Continuity Planners</w:t>
      </w:r>
    </w:p>
    <w:p w14:paraId="123075D6" w14:textId="77777777" w:rsidR="004F7D52" w:rsidRPr="004F7D52" w:rsidRDefault="004F7D52" w:rsidP="004F7D52">
      <w:pPr>
        <w:numPr>
          <w:ilvl w:val="0"/>
          <w:numId w:val="10"/>
        </w:numPr>
        <w:rPr>
          <w:lang w:val="en-IE"/>
        </w:rPr>
      </w:pPr>
      <w:r w:rsidRPr="004F7D52">
        <w:rPr>
          <w:b/>
          <w:bCs/>
          <w:lang w:val="en-IE"/>
        </w:rPr>
        <w:t>Network and Systems Administrators</w:t>
      </w:r>
    </w:p>
    <w:p w14:paraId="68254085" w14:textId="77777777" w:rsidR="004F7D52" w:rsidRPr="004F7D52" w:rsidRDefault="004F7D52" w:rsidP="004F7D52">
      <w:pPr>
        <w:numPr>
          <w:ilvl w:val="0"/>
          <w:numId w:val="10"/>
        </w:numPr>
        <w:rPr>
          <w:lang w:val="en-IE"/>
        </w:rPr>
      </w:pPr>
      <w:r w:rsidRPr="004F7D52">
        <w:rPr>
          <w:b/>
          <w:bCs/>
          <w:lang w:val="en-IE"/>
        </w:rPr>
        <w:t>Human Resources Professionals</w:t>
      </w:r>
    </w:p>
    <w:p w14:paraId="78292DD7" w14:textId="77777777" w:rsidR="004F7D52" w:rsidRPr="004F7D52" w:rsidRDefault="004F7D52" w:rsidP="004F7D52">
      <w:pPr>
        <w:numPr>
          <w:ilvl w:val="0"/>
          <w:numId w:val="10"/>
        </w:numPr>
        <w:rPr>
          <w:lang w:val="en-IE"/>
        </w:rPr>
      </w:pPr>
      <w:r w:rsidRPr="004F7D52">
        <w:rPr>
          <w:b/>
          <w:bCs/>
          <w:lang w:val="en-IE"/>
        </w:rPr>
        <w:t>Project Managers in IT and Cybersecurity Projects</w:t>
      </w:r>
    </w:p>
    <w:p w14:paraId="5ED09727" w14:textId="77777777" w:rsidR="004F7D52" w:rsidRPr="004F7D52" w:rsidRDefault="004F7D52" w:rsidP="004F7D52">
      <w:pPr>
        <w:numPr>
          <w:ilvl w:val="0"/>
          <w:numId w:val="10"/>
        </w:numPr>
        <w:rPr>
          <w:lang w:val="en-IE"/>
        </w:rPr>
      </w:pPr>
      <w:r w:rsidRPr="004F7D52">
        <w:rPr>
          <w:b/>
          <w:bCs/>
          <w:lang w:val="en-IE"/>
        </w:rPr>
        <w:t>Educators and Academic Researchers</w:t>
      </w:r>
    </w:p>
    <w:p w14:paraId="03438B5D" w14:textId="77777777" w:rsidR="004F7D52" w:rsidRPr="004F7D52" w:rsidRDefault="004F7D52" w:rsidP="004F7D52">
      <w:pPr>
        <w:numPr>
          <w:ilvl w:val="0"/>
          <w:numId w:val="10"/>
        </w:numPr>
        <w:rPr>
          <w:lang w:val="en-IE"/>
        </w:rPr>
      </w:pPr>
      <w:r w:rsidRPr="004F7D52">
        <w:rPr>
          <w:b/>
          <w:bCs/>
          <w:lang w:val="en-IE"/>
        </w:rPr>
        <w:t>Cybersecurity Innovators, Entrepreneurs, and Solution Providers</w:t>
      </w:r>
    </w:p>
    <w:p w14:paraId="51461A3E" w14:textId="77777777" w:rsidR="004F7D52" w:rsidRPr="004F7D52" w:rsidRDefault="004F7D52" w:rsidP="004F7D52">
      <w:pPr>
        <w:rPr>
          <w:lang w:val="en-IE"/>
        </w:rPr>
      </w:pPr>
      <w:r w:rsidRPr="004F7D52">
        <w:rPr>
          <w:lang w:val="en-IE"/>
        </w:rPr>
        <w:t>These attendees will benefit from the event’s resources and sessions designed to navigate the complex cyber threat landscape effectively.</w:t>
      </w:r>
    </w:p>
    <w:p w14:paraId="30B447AF" w14:textId="77777777" w:rsidR="004F7D52" w:rsidRDefault="004F7D52" w:rsidP="004F7D52">
      <w:pPr>
        <w:rPr>
          <w:b/>
          <w:bCs/>
          <w:lang w:val="en-IE"/>
        </w:rPr>
      </w:pPr>
    </w:p>
    <w:p w14:paraId="0969A3DB" w14:textId="5A5602BF" w:rsidR="004F7D52" w:rsidRPr="004F7D52" w:rsidRDefault="004F7D52" w:rsidP="004F7D52">
      <w:pPr>
        <w:rPr>
          <w:b/>
          <w:bCs/>
          <w:lang w:val="en-IE"/>
        </w:rPr>
      </w:pPr>
      <w:r w:rsidRPr="004F7D52">
        <w:rPr>
          <w:b/>
          <w:bCs/>
          <w:lang w:val="en-IE"/>
        </w:rPr>
        <w:t>Highlights from Previous Summits</w:t>
      </w:r>
    </w:p>
    <w:p w14:paraId="34BFBF2F" w14:textId="77777777" w:rsidR="004F7D52" w:rsidRPr="004F7D52" w:rsidRDefault="004F7D52" w:rsidP="004F7D52">
      <w:pPr>
        <w:rPr>
          <w:lang w:val="en-IE"/>
        </w:rPr>
      </w:pPr>
      <w:r w:rsidRPr="004F7D52">
        <w:rPr>
          <w:lang w:val="en-IE"/>
        </w:rPr>
        <w:lastRenderedPageBreak/>
        <w:t>Since 2011, the ICTTF has hosted innovative and impactful events, including the EU DORA Summit, EU Cyber Awards, Annual Cyber Leaders Lunch, and more. For further information and a gallery of past events, visit the ICTTF website.</w:t>
      </w:r>
    </w:p>
    <w:p w14:paraId="3B163183" w14:textId="77777777" w:rsidR="004F7D52" w:rsidRPr="004F7D52" w:rsidRDefault="004F7D52" w:rsidP="004F7D52">
      <w:pPr>
        <w:rPr>
          <w:lang w:val="en-IE"/>
        </w:rPr>
      </w:pPr>
    </w:p>
    <w:p w14:paraId="7AF216E6" w14:textId="3672DC6C" w:rsidR="00DC3851" w:rsidRDefault="00DC3851" w:rsidP="00DC3851">
      <w:pPr>
        <w:rPr>
          <w:b/>
          <w:bCs/>
          <w:lang w:val="en-IE"/>
        </w:rPr>
      </w:pPr>
      <w:r w:rsidRPr="00DC3851">
        <w:rPr>
          <w:b/>
          <w:bCs/>
          <w:lang w:val="en-IE"/>
        </w:rPr>
        <w:t xml:space="preserve">Event Agenda Overview for EU Cyber Summit </w:t>
      </w:r>
      <w:r>
        <w:rPr>
          <w:b/>
          <w:bCs/>
          <w:lang w:val="en-IE"/>
        </w:rPr>
        <w:t>2024</w:t>
      </w:r>
    </w:p>
    <w:p w14:paraId="6F7EE82F" w14:textId="77777777" w:rsidR="00DC3851" w:rsidRPr="00DC3851" w:rsidRDefault="00DC3851" w:rsidP="00DC3851">
      <w:pPr>
        <w:rPr>
          <w:b/>
          <w:bCs/>
          <w:lang w:val="en-IE"/>
        </w:rPr>
      </w:pPr>
    </w:p>
    <w:p w14:paraId="3465705D" w14:textId="77777777" w:rsidR="00DC3851" w:rsidRPr="00DC3851" w:rsidRDefault="00DC3851" w:rsidP="00DC3851">
      <w:pPr>
        <w:rPr>
          <w:lang w:val="en-IE"/>
        </w:rPr>
      </w:pPr>
      <w:r w:rsidRPr="00DC3851">
        <w:rPr>
          <w:lang w:val="en-IE"/>
        </w:rPr>
        <w:t>The agenda for the EU Cyber Summit 2024 has been meticulously crafted to address the most pressing issues in cybersecurity across various sectors. It will be delivered as an in-person event, streamed live, and recordings will be made available on the Cyber Risk Academy online campus.</w:t>
      </w:r>
    </w:p>
    <w:p w14:paraId="3C4FDAC0" w14:textId="77777777" w:rsidR="00DC3851" w:rsidRDefault="00DC3851" w:rsidP="00DC3851">
      <w:pPr>
        <w:rPr>
          <w:b/>
          <w:bCs/>
          <w:lang w:val="en-IE"/>
        </w:rPr>
      </w:pPr>
    </w:p>
    <w:p w14:paraId="32946E89" w14:textId="729E41D1" w:rsidR="00DC3851" w:rsidRPr="00DC3851" w:rsidRDefault="00DC3851" w:rsidP="00DC3851">
      <w:pPr>
        <w:rPr>
          <w:b/>
          <w:bCs/>
          <w:lang w:val="en-IE"/>
        </w:rPr>
      </w:pPr>
      <w:r w:rsidRPr="00DC3851">
        <w:rPr>
          <w:b/>
          <w:bCs/>
          <w:lang w:val="en-IE"/>
        </w:rPr>
        <w:t>Target Sectors Covered</w:t>
      </w:r>
    </w:p>
    <w:p w14:paraId="036153F1" w14:textId="77777777" w:rsidR="00DC3851" w:rsidRPr="00DC3851" w:rsidRDefault="00DC3851" w:rsidP="00DC3851">
      <w:pPr>
        <w:numPr>
          <w:ilvl w:val="0"/>
          <w:numId w:val="11"/>
        </w:numPr>
        <w:rPr>
          <w:lang w:val="en-IE"/>
        </w:rPr>
      </w:pPr>
      <w:r w:rsidRPr="00DC3851">
        <w:rPr>
          <w:b/>
          <w:bCs/>
          <w:lang w:val="en-IE"/>
        </w:rPr>
        <w:t>Financial Services</w:t>
      </w:r>
    </w:p>
    <w:p w14:paraId="47DDF3AE" w14:textId="77777777" w:rsidR="00DC3851" w:rsidRPr="00DC3851" w:rsidRDefault="00DC3851" w:rsidP="00DC3851">
      <w:pPr>
        <w:numPr>
          <w:ilvl w:val="0"/>
          <w:numId w:val="11"/>
        </w:numPr>
        <w:rPr>
          <w:lang w:val="en-IE"/>
        </w:rPr>
      </w:pPr>
      <w:r w:rsidRPr="00DC3851">
        <w:rPr>
          <w:b/>
          <w:bCs/>
          <w:lang w:val="en-IE"/>
        </w:rPr>
        <w:t>Technology and IT Services</w:t>
      </w:r>
    </w:p>
    <w:p w14:paraId="28DA3DB8" w14:textId="77777777" w:rsidR="00DC3851" w:rsidRPr="00DC3851" w:rsidRDefault="00DC3851" w:rsidP="00DC3851">
      <w:pPr>
        <w:numPr>
          <w:ilvl w:val="0"/>
          <w:numId w:val="11"/>
        </w:numPr>
        <w:rPr>
          <w:lang w:val="en-IE"/>
        </w:rPr>
      </w:pPr>
      <w:r w:rsidRPr="00DC3851">
        <w:rPr>
          <w:b/>
          <w:bCs/>
          <w:lang w:val="en-IE"/>
        </w:rPr>
        <w:t>Healthcare</w:t>
      </w:r>
    </w:p>
    <w:p w14:paraId="577E77B6" w14:textId="77777777" w:rsidR="00DC3851" w:rsidRPr="00DC3851" w:rsidRDefault="00DC3851" w:rsidP="00DC3851">
      <w:pPr>
        <w:numPr>
          <w:ilvl w:val="0"/>
          <w:numId w:val="11"/>
        </w:numPr>
        <w:rPr>
          <w:lang w:val="en-IE"/>
        </w:rPr>
      </w:pPr>
      <w:r w:rsidRPr="00DC3851">
        <w:rPr>
          <w:b/>
          <w:bCs/>
          <w:lang w:val="en-IE"/>
        </w:rPr>
        <w:t>Government and Public Sector</w:t>
      </w:r>
    </w:p>
    <w:p w14:paraId="29C35FFA" w14:textId="77777777" w:rsidR="00DC3851" w:rsidRPr="00DC3851" w:rsidRDefault="00DC3851" w:rsidP="00DC3851">
      <w:pPr>
        <w:numPr>
          <w:ilvl w:val="0"/>
          <w:numId w:val="11"/>
        </w:numPr>
        <w:rPr>
          <w:lang w:val="en-IE"/>
        </w:rPr>
      </w:pPr>
      <w:r w:rsidRPr="00DC3851">
        <w:rPr>
          <w:b/>
          <w:bCs/>
          <w:lang w:val="en-IE"/>
        </w:rPr>
        <w:t>Retail and eCommerce</w:t>
      </w:r>
    </w:p>
    <w:p w14:paraId="4745D203" w14:textId="77777777" w:rsidR="00DC3851" w:rsidRPr="00DC3851" w:rsidRDefault="00DC3851" w:rsidP="00DC3851">
      <w:pPr>
        <w:numPr>
          <w:ilvl w:val="0"/>
          <w:numId w:val="11"/>
        </w:numPr>
        <w:rPr>
          <w:lang w:val="en-IE"/>
        </w:rPr>
      </w:pPr>
      <w:r w:rsidRPr="00DC3851">
        <w:rPr>
          <w:b/>
          <w:bCs/>
          <w:lang w:val="en-IE"/>
        </w:rPr>
        <w:t>Aviation</w:t>
      </w:r>
    </w:p>
    <w:p w14:paraId="5C968EE9" w14:textId="77777777" w:rsidR="00DC3851" w:rsidRPr="00DC3851" w:rsidRDefault="00DC3851" w:rsidP="00DC3851">
      <w:pPr>
        <w:numPr>
          <w:ilvl w:val="0"/>
          <w:numId w:val="11"/>
        </w:numPr>
        <w:rPr>
          <w:lang w:val="en-IE"/>
        </w:rPr>
      </w:pPr>
      <w:r w:rsidRPr="00DC3851">
        <w:rPr>
          <w:b/>
          <w:bCs/>
          <w:lang w:val="en-IE"/>
        </w:rPr>
        <w:t>Energy and Utilities</w:t>
      </w:r>
    </w:p>
    <w:p w14:paraId="16F567F9" w14:textId="77777777" w:rsidR="00DC3851" w:rsidRPr="00DC3851" w:rsidRDefault="00DC3851" w:rsidP="00DC3851">
      <w:pPr>
        <w:numPr>
          <w:ilvl w:val="0"/>
          <w:numId w:val="11"/>
        </w:numPr>
        <w:rPr>
          <w:lang w:val="en-IE"/>
        </w:rPr>
      </w:pPr>
      <w:r w:rsidRPr="00DC3851">
        <w:rPr>
          <w:b/>
          <w:bCs/>
          <w:lang w:val="en-IE"/>
        </w:rPr>
        <w:t>Manufacturing and Industrial</w:t>
      </w:r>
    </w:p>
    <w:p w14:paraId="5FA28170" w14:textId="77777777" w:rsidR="00DC3851" w:rsidRPr="00DC3851" w:rsidRDefault="00DC3851" w:rsidP="00DC3851">
      <w:pPr>
        <w:numPr>
          <w:ilvl w:val="0"/>
          <w:numId w:val="11"/>
        </w:numPr>
        <w:rPr>
          <w:lang w:val="en-IE"/>
        </w:rPr>
      </w:pPr>
      <w:r w:rsidRPr="00DC3851">
        <w:rPr>
          <w:b/>
          <w:bCs/>
          <w:lang w:val="en-IE"/>
        </w:rPr>
        <w:t>Legal and Professional Services</w:t>
      </w:r>
    </w:p>
    <w:p w14:paraId="784C988D" w14:textId="77777777" w:rsidR="00DC3851" w:rsidRPr="00DC3851" w:rsidRDefault="00DC3851" w:rsidP="00DC3851">
      <w:pPr>
        <w:numPr>
          <w:ilvl w:val="0"/>
          <w:numId w:val="11"/>
        </w:numPr>
        <w:rPr>
          <w:lang w:val="en-IE"/>
        </w:rPr>
      </w:pPr>
      <w:r w:rsidRPr="00DC3851">
        <w:rPr>
          <w:b/>
          <w:bCs/>
          <w:lang w:val="en-IE"/>
        </w:rPr>
        <w:t>Telecoms</w:t>
      </w:r>
    </w:p>
    <w:p w14:paraId="17F40866" w14:textId="77777777" w:rsidR="00DC3851" w:rsidRDefault="00DC3851" w:rsidP="00DC3851">
      <w:pPr>
        <w:rPr>
          <w:b/>
          <w:bCs/>
          <w:lang w:val="en-IE"/>
        </w:rPr>
      </w:pPr>
    </w:p>
    <w:p w14:paraId="2D854485" w14:textId="5E87B9E9" w:rsidR="00DC3851" w:rsidRPr="00DC3851" w:rsidRDefault="00DC3851" w:rsidP="00DC3851">
      <w:pPr>
        <w:rPr>
          <w:b/>
          <w:bCs/>
          <w:lang w:val="en-IE"/>
        </w:rPr>
      </w:pPr>
      <w:r w:rsidRPr="00DC3851">
        <w:rPr>
          <w:b/>
          <w:bCs/>
          <w:lang w:val="en-IE"/>
        </w:rPr>
        <w:t>Detailed Agenda</w:t>
      </w:r>
    </w:p>
    <w:p w14:paraId="6CA28059" w14:textId="77777777" w:rsidR="00DC3851" w:rsidRPr="00DC3851" w:rsidRDefault="00DC3851" w:rsidP="00DC3851">
      <w:pPr>
        <w:numPr>
          <w:ilvl w:val="0"/>
          <w:numId w:val="12"/>
        </w:numPr>
        <w:rPr>
          <w:lang w:val="en-IE"/>
        </w:rPr>
      </w:pPr>
      <w:r w:rsidRPr="00DC3851">
        <w:rPr>
          <w:b/>
          <w:bCs/>
          <w:lang w:val="en-IE"/>
        </w:rPr>
        <w:t>Unlocking DORA: Mastering Digital Operational Resilience</w:t>
      </w:r>
    </w:p>
    <w:p w14:paraId="3122D4F6" w14:textId="77777777" w:rsidR="00DC3851" w:rsidRPr="00DC3851" w:rsidRDefault="00DC3851" w:rsidP="00DC3851">
      <w:pPr>
        <w:numPr>
          <w:ilvl w:val="1"/>
          <w:numId w:val="12"/>
        </w:numPr>
        <w:rPr>
          <w:lang w:val="en-IE"/>
        </w:rPr>
      </w:pPr>
      <w:r w:rsidRPr="00DC3851">
        <w:rPr>
          <w:lang w:val="en-IE"/>
        </w:rPr>
        <w:t>Deep dive into DORA, its significance, and implementation strategies.</w:t>
      </w:r>
    </w:p>
    <w:p w14:paraId="2050BA4F" w14:textId="77777777" w:rsidR="00DC3851" w:rsidRPr="00DC3851" w:rsidRDefault="00DC3851" w:rsidP="00DC3851">
      <w:pPr>
        <w:numPr>
          <w:ilvl w:val="1"/>
          <w:numId w:val="12"/>
        </w:numPr>
        <w:rPr>
          <w:lang w:val="en-IE"/>
        </w:rPr>
      </w:pPr>
      <w:r w:rsidRPr="00DC3851">
        <w:rPr>
          <w:lang w:val="en-IE"/>
        </w:rPr>
        <w:t>Focus on compliance, risk management, and operational resilience.</w:t>
      </w:r>
    </w:p>
    <w:p w14:paraId="5408337A" w14:textId="77777777" w:rsidR="00DC3851" w:rsidRPr="00DC3851" w:rsidRDefault="00DC3851" w:rsidP="00DC3851">
      <w:pPr>
        <w:numPr>
          <w:ilvl w:val="0"/>
          <w:numId w:val="12"/>
        </w:numPr>
        <w:rPr>
          <w:lang w:val="en-IE"/>
        </w:rPr>
      </w:pPr>
      <w:r w:rsidRPr="00DC3851">
        <w:rPr>
          <w:b/>
          <w:bCs/>
          <w:lang w:val="en-IE"/>
        </w:rPr>
        <w:t>GDPR Unveiled: Navigating Data Privacy</w:t>
      </w:r>
    </w:p>
    <w:p w14:paraId="59ABB3CC" w14:textId="77777777" w:rsidR="00DC3851" w:rsidRPr="00DC3851" w:rsidRDefault="00DC3851" w:rsidP="00DC3851">
      <w:pPr>
        <w:numPr>
          <w:ilvl w:val="1"/>
          <w:numId w:val="12"/>
        </w:numPr>
        <w:rPr>
          <w:lang w:val="en-IE"/>
        </w:rPr>
      </w:pPr>
      <w:r w:rsidRPr="00DC3851">
        <w:rPr>
          <w:lang w:val="en-IE"/>
        </w:rPr>
        <w:t>Comprehensive overview of GDPR requirements and compliance.</w:t>
      </w:r>
    </w:p>
    <w:p w14:paraId="2B1D8934" w14:textId="77777777" w:rsidR="00DC3851" w:rsidRPr="00DC3851" w:rsidRDefault="00DC3851" w:rsidP="00DC3851">
      <w:pPr>
        <w:numPr>
          <w:ilvl w:val="1"/>
          <w:numId w:val="12"/>
        </w:numPr>
        <w:rPr>
          <w:lang w:val="en-IE"/>
        </w:rPr>
      </w:pPr>
      <w:r w:rsidRPr="00DC3851">
        <w:rPr>
          <w:lang w:val="en-IE"/>
        </w:rPr>
        <w:t>Impact on data management and protection strategies.</w:t>
      </w:r>
    </w:p>
    <w:p w14:paraId="27255F8B" w14:textId="77777777" w:rsidR="00DC3851" w:rsidRPr="00DC3851" w:rsidRDefault="00DC3851" w:rsidP="00DC3851">
      <w:pPr>
        <w:numPr>
          <w:ilvl w:val="0"/>
          <w:numId w:val="12"/>
        </w:numPr>
        <w:rPr>
          <w:lang w:val="en-IE"/>
        </w:rPr>
      </w:pPr>
      <w:r w:rsidRPr="00DC3851">
        <w:rPr>
          <w:b/>
          <w:bCs/>
          <w:lang w:val="en-IE"/>
        </w:rPr>
        <w:t>NIS2 in Action: Elevating Cybersecurity Standards</w:t>
      </w:r>
    </w:p>
    <w:p w14:paraId="5FCF0E31" w14:textId="77777777" w:rsidR="00DC3851" w:rsidRPr="00DC3851" w:rsidRDefault="00DC3851" w:rsidP="00DC3851">
      <w:pPr>
        <w:numPr>
          <w:ilvl w:val="1"/>
          <w:numId w:val="12"/>
        </w:numPr>
        <w:rPr>
          <w:lang w:val="en-IE"/>
        </w:rPr>
      </w:pPr>
      <w:r w:rsidRPr="00DC3851">
        <w:rPr>
          <w:lang w:val="en-IE"/>
        </w:rPr>
        <w:t>Examination of NIS2 directive and its role in enhancing cybersecurity.</w:t>
      </w:r>
    </w:p>
    <w:p w14:paraId="25605E92" w14:textId="77777777" w:rsidR="00DC3851" w:rsidRPr="00DC3851" w:rsidRDefault="00DC3851" w:rsidP="00DC3851">
      <w:pPr>
        <w:numPr>
          <w:ilvl w:val="1"/>
          <w:numId w:val="12"/>
        </w:numPr>
        <w:rPr>
          <w:lang w:val="en-IE"/>
        </w:rPr>
      </w:pPr>
      <w:r w:rsidRPr="00DC3851">
        <w:rPr>
          <w:lang w:val="en-IE"/>
        </w:rPr>
        <w:t>Practical steps for compliance and incident management.</w:t>
      </w:r>
    </w:p>
    <w:p w14:paraId="7D18C8AC" w14:textId="77777777" w:rsidR="00DC3851" w:rsidRPr="00DC3851" w:rsidRDefault="00DC3851" w:rsidP="00DC3851">
      <w:pPr>
        <w:numPr>
          <w:ilvl w:val="0"/>
          <w:numId w:val="12"/>
        </w:numPr>
        <w:rPr>
          <w:lang w:val="en-IE"/>
        </w:rPr>
      </w:pPr>
      <w:r w:rsidRPr="00DC3851">
        <w:rPr>
          <w:b/>
          <w:bCs/>
          <w:lang w:val="en-IE"/>
        </w:rPr>
        <w:t>Future-Proofing Cybersecurity: EU Cyber Resilience Act</w:t>
      </w:r>
    </w:p>
    <w:p w14:paraId="3AD7732F" w14:textId="77777777" w:rsidR="00DC3851" w:rsidRPr="00DC3851" w:rsidRDefault="00DC3851" w:rsidP="00DC3851">
      <w:pPr>
        <w:numPr>
          <w:ilvl w:val="1"/>
          <w:numId w:val="12"/>
        </w:numPr>
        <w:rPr>
          <w:lang w:val="en-IE"/>
        </w:rPr>
      </w:pPr>
      <w:r w:rsidRPr="00DC3851">
        <w:rPr>
          <w:lang w:val="en-IE"/>
        </w:rPr>
        <w:t>In-depth analysis of the Cyber Resilience Act.</w:t>
      </w:r>
    </w:p>
    <w:p w14:paraId="766A9FEC" w14:textId="77777777" w:rsidR="00DC3851" w:rsidRPr="00DC3851" w:rsidRDefault="00DC3851" w:rsidP="00DC3851">
      <w:pPr>
        <w:numPr>
          <w:ilvl w:val="1"/>
          <w:numId w:val="12"/>
        </w:numPr>
        <w:rPr>
          <w:lang w:val="en-IE"/>
        </w:rPr>
      </w:pPr>
      <w:r w:rsidRPr="00DC3851">
        <w:rPr>
          <w:lang w:val="en-IE"/>
        </w:rPr>
        <w:t>Compliance strategies for digital products and services.</w:t>
      </w:r>
    </w:p>
    <w:p w14:paraId="7386165E" w14:textId="77777777" w:rsidR="00DC3851" w:rsidRPr="00DC3851" w:rsidRDefault="00DC3851" w:rsidP="00DC3851">
      <w:pPr>
        <w:numPr>
          <w:ilvl w:val="0"/>
          <w:numId w:val="12"/>
        </w:numPr>
        <w:rPr>
          <w:lang w:val="en-IE"/>
        </w:rPr>
      </w:pPr>
      <w:r w:rsidRPr="00DC3851">
        <w:rPr>
          <w:b/>
          <w:bCs/>
          <w:lang w:val="en-IE"/>
        </w:rPr>
        <w:t>EU Cyber Security Act: Enhancing Trust and Security</w:t>
      </w:r>
    </w:p>
    <w:p w14:paraId="7A151B3E" w14:textId="77777777" w:rsidR="00DC3851" w:rsidRPr="00DC3851" w:rsidRDefault="00DC3851" w:rsidP="00DC3851">
      <w:pPr>
        <w:numPr>
          <w:ilvl w:val="1"/>
          <w:numId w:val="12"/>
        </w:numPr>
        <w:rPr>
          <w:lang w:val="en-IE"/>
        </w:rPr>
      </w:pPr>
      <w:r w:rsidRPr="00DC3851">
        <w:rPr>
          <w:lang w:val="en-IE"/>
        </w:rPr>
        <w:t>Overview of the Cyber Security Act and its implications.</w:t>
      </w:r>
    </w:p>
    <w:p w14:paraId="16C3068C" w14:textId="77777777" w:rsidR="00DC3851" w:rsidRPr="00DC3851" w:rsidRDefault="00DC3851" w:rsidP="00DC3851">
      <w:pPr>
        <w:numPr>
          <w:ilvl w:val="1"/>
          <w:numId w:val="12"/>
        </w:numPr>
        <w:rPr>
          <w:lang w:val="en-IE"/>
        </w:rPr>
      </w:pPr>
      <w:r w:rsidRPr="00DC3851">
        <w:rPr>
          <w:lang w:val="en-IE"/>
        </w:rPr>
        <w:t>Certification schemes and compliance requirements.</w:t>
      </w:r>
    </w:p>
    <w:p w14:paraId="52DEE76C" w14:textId="77777777" w:rsidR="00DC3851" w:rsidRPr="00DC3851" w:rsidRDefault="00DC3851" w:rsidP="00DC3851">
      <w:pPr>
        <w:numPr>
          <w:ilvl w:val="0"/>
          <w:numId w:val="12"/>
        </w:numPr>
        <w:rPr>
          <w:lang w:val="en-IE"/>
        </w:rPr>
      </w:pPr>
      <w:r w:rsidRPr="00DC3851">
        <w:rPr>
          <w:b/>
          <w:bCs/>
          <w:lang w:val="en-IE"/>
        </w:rPr>
        <w:t>Payment Services Directive II (PSD2): Revolutionizing Digital Payments</w:t>
      </w:r>
    </w:p>
    <w:p w14:paraId="4C610DC6" w14:textId="77777777" w:rsidR="00DC3851" w:rsidRPr="00DC3851" w:rsidRDefault="00DC3851" w:rsidP="00DC3851">
      <w:pPr>
        <w:numPr>
          <w:ilvl w:val="1"/>
          <w:numId w:val="12"/>
        </w:numPr>
        <w:rPr>
          <w:lang w:val="en-IE"/>
        </w:rPr>
      </w:pPr>
      <w:r w:rsidRPr="00DC3851">
        <w:rPr>
          <w:lang w:val="en-IE"/>
        </w:rPr>
        <w:t>Detailed discussion on PSD2 and its impact on digital payments.</w:t>
      </w:r>
    </w:p>
    <w:p w14:paraId="425A4237" w14:textId="77777777" w:rsidR="00DC3851" w:rsidRPr="00DC3851" w:rsidRDefault="00DC3851" w:rsidP="00DC3851">
      <w:pPr>
        <w:numPr>
          <w:ilvl w:val="1"/>
          <w:numId w:val="12"/>
        </w:numPr>
        <w:rPr>
          <w:lang w:val="en-IE"/>
        </w:rPr>
      </w:pPr>
      <w:r w:rsidRPr="00DC3851">
        <w:rPr>
          <w:lang w:val="en-IE"/>
        </w:rPr>
        <w:lastRenderedPageBreak/>
        <w:t>Security requirements and operational shifts.</w:t>
      </w:r>
    </w:p>
    <w:p w14:paraId="1BAB174B" w14:textId="77777777" w:rsidR="00DC3851" w:rsidRPr="00DC3851" w:rsidRDefault="00DC3851" w:rsidP="00DC3851">
      <w:pPr>
        <w:numPr>
          <w:ilvl w:val="0"/>
          <w:numId w:val="12"/>
        </w:numPr>
        <w:rPr>
          <w:lang w:val="en-IE"/>
        </w:rPr>
      </w:pPr>
      <w:r w:rsidRPr="00DC3851">
        <w:rPr>
          <w:b/>
          <w:bCs/>
          <w:lang w:val="en-IE"/>
        </w:rPr>
        <w:t>Critical Entities Resilience (CER) Directive: Fortifying Essential Services</w:t>
      </w:r>
    </w:p>
    <w:p w14:paraId="0DA94D86" w14:textId="77777777" w:rsidR="00DC3851" w:rsidRPr="00DC3851" w:rsidRDefault="00DC3851" w:rsidP="00DC3851">
      <w:pPr>
        <w:numPr>
          <w:ilvl w:val="1"/>
          <w:numId w:val="12"/>
        </w:numPr>
        <w:rPr>
          <w:lang w:val="en-IE"/>
        </w:rPr>
      </w:pPr>
      <w:r w:rsidRPr="00DC3851">
        <w:rPr>
          <w:lang w:val="en-IE"/>
        </w:rPr>
        <w:t>Exploration of the CER Directive and its application to critical sectors.</w:t>
      </w:r>
    </w:p>
    <w:p w14:paraId="330FC6C7" w14:textId="77777777" w:rsidR="00DC3851" w:rsidRPr="00DC3851" w:rsidRDefault="00DC3851" w:rsidP="00DC3851">
      <w:pPr>
        <w:numPr>
          <w:ilvl w:val="1"/>
          <w:numId w:val="12"/>
        </w:numPr>
        <w:rPr>
          <w:lang w:val="en-IE"/>
        </w:rPr>
      </w:pPr>
      <w:r w:rsidRPr="00DC3851">
        <w:rPr>
          <w:lang w:val="en-IE"/>
        </w:rPr>
        <w:t>Risk assessment and mitigation strategies.</w:t>
      </w:r>
    </w:p>
    <w:p w14:paraId="7F498380" w14:textId="77777777" w:rsidR="00DC3851" w:rsidRPr="00DC3851" w:rsidRDefault="00DC3851" w:rsidP="00DC3851">
      <w:pPr>
        <w:numPr>
          <w:ilvl w:val="0"/>
          <w:numId w:val="12"/>
        </w:numPr>
        <w:rPr>
          <w:lang w:val="en-IE"/>
        </w:rPr>
      </w:pPr>
      <w:proofErr w:type="spellStart"/>
      <w:r w:rsidRPr="00DC3851">
        <w:rPr>
          <w:b/>
          <w:bCs/>
          <w:lang w:val="en-IE"/>
        </w:rPr>
        <w:t>ePrivacy</w:t>
      </w:r>
      <w:proofErr w:type="spellEnd"/>
      <w:r w:rsidRPr="00DC3851">
        <w:rPr>
          <w:b/>
          <w:bCs/>
          <w:lang w:val="en-IE"/>
        </w:rPr>
        <w:t xml:space="preserve"> Directive: Navigating Privacy in the Digital Age</w:t>
      </w:r>
    </w:p>
    <w:p w14:paraId="4246C314" w14:textId="77777777" w:rsidR="00DC3851" w:rsidRPr="00DC3851" w:rsidRDefault="00DC3851" w:rsidP="00DC3851">
      <w:pPr>
        <w:numPr>
          <w:ilvl w:val="1"/>
          <w:numId w:val="12"/>
        </w:numPr>
        <w:rPr>
          <w:lang w:val="en-IE"/>
        </w:rPr>
      </w:pPr>
      <w:r w:rsidRPr="00DC3851">
        <w:rPr>
          <w:lang w:val="en-IE"/>
        </w:rPr>
        <w:t xml:space="preserve">Key provisions of the </w:t>
      </w:r>
      <w:proofErr w:type="spellStart"/>
      <w:r w:rsidRPr="00DC3851">
        <w:rPr>
          <w:lang w:val="en-IE"/>
        </w:rPr>
        <w:t>ePrivacy</w:t>
      </w:r>
      <w:proofErr w:type="spellEnd"/>
      <w:r w:rsidRPr="00DC3851">
        <w:rPr>
          <w:lang w:val="en-IE"/>
        </w:rPr>
        <w:t xml:space="preserve"> Directive.</w:t>
      </w:r>
    </w:p>
    <w:p w14:paraId="2FB6C097" w14:textId="77777777" w:rsidR="00DC3851" w:rsidRPr="00DC3851" w:rsidRDefault="00DC3851" w:rsidP="00DC3851">
      <w:pPr>
        <w:numPr>
          <w:ilvl w:val="1"/>
          <w:numId w:val="12"/>
        </w:numPr>
        <w:rPr>
          <w:lang w:val="en-IE"/>
        </w:rPr>
      </w:pPr>
      <w:r w:rsidRPr="00DC3851">
        <w:rPr>
          <w:lang w:val="en-IE"/>
        </w:rPr>
        <w:t>Compliance strategies for electronic communications.</w:t>
      </w:r>
    </w:p>
    <w:p w14:paraId="11073108" w14:textId="77777777" w:rsidR="00DC3851" w:rsidRPr="00DC3851" w:rsidRDefault="00DC3851" w:rsidP="00DC3851">
      <w:pPr>
        <w:numPr>
          <w:ilvl w:val="0"/>
          <w:numId w:val="12"/>
        </w:numPr>
        <w:rPr>
          <w:lang w:val="en-IE"/>
        </w:rPr>
      </w:pPr>
      <w:r w:rsidRPr="00DC3851">
        <w:rPr>
          <w:b/>
          <w:bCs/>
          <w:lang w:val="en-IE"/>
        </w:rPr>
        <w:t xml:space="preserve">Evolving Compliance: AI, </w:t>
      </w:r>
      <w:proofErr w:type="spellStart"/>
      <w:r w:rsidRPr="00DC3851">
        <w:rPr>
          <w:b/>
          <w:bCs/>
          <w:lang w:val="en-IE"/>
        </w:rPr>
        <w:t>MiCA</w:t>
      </w:r>
      <w:proofErr w:type="spellEnd"/>
      <w:r w:rsidRPr="00DC3851">
        <w:rPr>
          <w:b/>
          <w:bCs/>
          <w:lang w:val="en-IE"/>
        </w:rPr>
        <w:t xml:space="preserve">, EUCS, AMLA, </w:t>
      </w:r>
      <w:proofErr w:type="spellStart"/>
      <w:r w:rsidRPr="00DC3851">
        <w:rPr>
          <w:b/>
          <w:bCs/>
          <w:lang w:val="en-IE"/>
        </w:rPr>
        <w:t>eIDAS</w:t>
      </w:r>
      <w:proofErr w:type="spellEnd"/>
    </w:p>
    <w:p w14:paraId="5BF0C104" w14:textId="77777777" w:rsidR="00DC3851" w:rsidRPr="00DC3851" w:rsidRDefault="00DC3851" w:rsidP="00DC3851">
      <w:pPr>
        <w:numPr>
          <w:ilvl w:val="1"/>
          <w:numId w:val="12"/>
        </w:numPr>
        <w:rPr>
          <w:lang w:val="en-IE"/>
        </w:rPr>
      </w:pPr>
      <w:r w:rsidRPr="00DC3851">
        <w:rPr>
          <w:lang w:val="en-IE"/>
        </w:rPr>
        <w:t>Insights into multiple regulatory frameworks.</w:t>
      </w:r>
    </w:p>
    <w:p w14:paraId="3E29B0BD" w14:textId="77777777" w:rsidR="00DC3851" w:rsidRPr="00DC3851" w:rsidRDefault="00DC3851" w:rsidP="00DC3851">
      <w:pPr>
        <w:numPr>
          <w:ilvl w:val="1"/>
          <w:numId w:val="12"/>
        </w:numPr>
        <w:rPr>
          <w:lang w:val="en-IE"/>
        </w:rPr>
      </w:pPr>
      <w:r w:rsidRPr="00DC3851">
        <w:rPr>
          <w:lang w:val="en-IE"/>
        </w:rPr>
        <w:t>Practical compliance approaches for diverse digital environments.</w:t>
      </w:r>
    </w:p>
    <w:p w14:paraId="606E06EB" w14:textId="77777777" w:rsidR="00DC3851" w:rsidRPr="00DC3851" w:rsidRDefault="00DC3851" w:rsidP="00DC3851">
      <w:pPr>
        <w:numPr>
          <w:ilvl w:val="0"/>
          <w:numId w:val="12"/>
        </w:numPr>
        <w:rPr>
          <w:lang w:val="en-IE"/>
        </w:rPr>
      </w:pPr>
      <w:r w:rsidRPr="00DC3851">
        <w:rPr>
          <w:b/>
          <w:bCs/>
          <w:lang w:val="en-IE"/>
        </w:rPr>
        <w:t>Leveraging NIST CSF 2.0 for Compliance</w:t>
      </w:r>
    </w:p>
    <w:p w14:paraId="780C516A" w14:textId="77777777" w:rsidR="00DC3851" w:rsidRPr="00DC3851" w:rsidRDefault="00DC3851" w:rsidP="00DC3851">
      <w:pPr>
        <w:numPr>
          <w:ilvl w:val="1"/>
          <w:numId w:val="12"/>
        </w:numPr>
        <w:rPr>
          <w:lang w:val="en-IE"/>
        </w:rPr>
      </w:pPr>
      <w:r w:rsidRPr="00DC3851">
        <w:rPr>
          <w:lang w:val="en-IE"/>
        </w:rPr>
        <w:t>Strategic use of NIST CSF 2.0 for compliance and security.</w:t>
      </w:r>
    </w:p>
    <w:p w14:paraId="0B9C4CDE" w14:textId="77777777" w:rsidR="00DC3851" w:rsidRPr="00DC3851" w:rsidRDefault="00DC3851" w:rsidP="00DC3851">
      <w:pPr>
        <w:numPr>
          <w:ilvl w:val="1"/>
          <w:numId w:val="12"/>
        </w:numPr>
        <w:rPr>
          <w:lang w:val="en-IE"/>
        </w:rPr>
      </w:pPr>
      <w:r w:rsidRPr="00DC3851">
        <w:rPr>
          <w:lang w:val="en-IE"/>
        </w:rPr>
        <w:t>Implementation and operationalization of the framework.</w:t>
      </w:r>
    </w:p>
    <w:p w14:paraId="063D8FC8" w14:textId="77777777" w:rsidR="00DC3851" w:rsidRPr="00DC3851" w:rsidRDefault="00DC3851" w:rsidP="00DC3851">
      <w:pPr>
        <w:numPr>
          <w:ilvl w:val="0"/>
          <w:numId w:val="12"/>
        </w:numPr>
        <w:rPr>
          <w:lang w:val="en-IE"/>
        </w:rPr>
      </w:pPr>
      <w:r w:rsidRPr="00DC3851">
        <w:rPr>
          <w:b/>
          <w:bCs/>
          <w:lang w:val="en-IE"/>
        </w:rPr>
        <w:t>Principles of Cyber Risk Management: Strategies for Success</w:t>
      </w:r>
    </w:p>
    <w:p w14:paraId="02C1A8CD" w14:textId="77777777" w:rsidR="00DC3851" w:rsidRPr="00DC3851" w:rsidRDefault="00DC3851" w:rsidP="00DC3851">
      <w:pPr>
        <w:numPr>
          <w:ilvl w:val="1"/>
          <w:numId w:val="12"/>
        </w:numPr>
        <w:rPr>
          <w:lang w:val="en-IE"/>
        </w:rPr>
      </w:pPr>
      <w:r w:rsidRPr="00DC3851">
        <w:rPr>
          <w:lang w:val="en-IE"/>
        </w:rPr>
        <w:t>Fundamentals of cyber risk management.</w:t>
      </w:r>
    </w:p>
    <w:p w14:paraId="5A757C57" w14:textId="77777777" w:rsidR="00DC3851" w:rsidRPr="00DC3851" w:rsidRDefault="00DC3851" w:rsidP="00DC3851">
      <w:pPr>
        <w:numPr>
          <w:ilvl w:val="1"/>
          <w:numId w:val="12"/>
        </w:numPr>
        <w:rPr>
          <w:lang w:val="en-IE"/>
        </w:rPr>
      </w:pPr>
      <w:r w:rsidRPr="00DC3851">
        <w:rPr>
          <w:lang w:val="en-IE"/>
        </w:rPr>
        <w:t>Communication and control selection for effective cybersecurity.</w:t>
      </w:r>
    </w:p>
    <w:p w14:paraId="682FF477" w14:textId="77777777" w:rsidR="00DC3851" w:rsidRPr="00DC3851" w:rsidRDefault="00DC3851" w:rsidP="00DC3851">
      <w:pPr>
        <w:numPr>
          <w:ilvl w:val="0"/>
          <w:numId w:val="12"/>
        </w:numPr>
        <w:rPr>
          <w:lang w:val="en-IE"/>
        </w:rPr>
      </w:pPr>
      <w:r w:rsidRPr="00DC3851">
        <w:rPr>
          <w:b/>
          <w:bCs/>
          <w:lang w:val="en-IE"/>
        </w:rPr>
        <w:t>Becoming an Effective Cyber Compliance Leader: Mastering the Soft Skills</w:t>
      </w:r>
    </w:p>
    <w:p w14:paraId="12C2686D" w14:textId="77777777" w:rsidR="00DC3851" w:rsidRPr="00DC3851" w:rsidRDefault="00DC3851" w:rsidP="00DC3851">
      <w:pPr>
        <w:numPr>
          <w:ilvl w:val="1"/>
          <w:numId w:val="12"/>
        </w:numPr>
        <w:rPr>
          <w:lang w:val="en-IE"/>
        </w:rPr>
      </w:pPr>
      <w:r w:rsidRPr="00DC3851">
        <w:rPr>
          <w:lang w:val="en-IE"/>
        </w:rPr>
        <w:t>Development of soft skills crucial for compliance leadership.</w:t>
      </w:r>
    </w:p>
    <w:p w14:paraId="472CE65A" w14:textId="77777777" w:rsidR="00DC3851" w:rsidRPr="00DC3851" w:rsidRDefault="00DC3851" w:rsidP="00DC3851">
      <w:pPr>
        <w:numPr>
          <w:ilvl w:val="1"/>
          <w:numId w:val="12"/>
        </w:numPr>
        <w:rPr>
          <w:lang w:val="en-IE"/>
        </w:rPr>
      </w:pPr>
      <w:r w:rsidRPr="00DC3851">
        <w:rPr>
          <w:lang w:val="en-IE"/>
        </w:rPr>
        <w:t>Strategies for effective communication and leadership.</w:t>
      </w:r>
    </w:p>
    <w:p w14:paraId="208DF2D9" w14:textId="77777777" w:rsidR="00DC3851" w:rsidRPr="00DC3851" w:rsidRDefault="00DC3851" w:rsidP="00DC3851">
      <w:pPr>
        <w:numPr>
          <w:ilvl w:val="0"/>
          <w:numId w:val="12"/>
        </w:numPr>
        <w:rPr>
          <w:lang w:val="en-IE"/>
        </w:rPr>
      </w:pPr>
      <w:r w:rsidRPr="00DC3851">
        <w:rPr>
          <w:b/>
          <w:bCs/>
          <w:lang w:val="en-IE"/>
        </w:rPr>
        <w:t>Navigating the Cyber Compliance Ecosystem: Key Players and Their Roles</w:t>
      </w:r>
    </w:p>
    <w:p w14:paraId="00AA34BF" w14:textId="77777777" w:rsidR="00DC3851" w:rsidRPr="00DC3851" w:rsidRDefault="00DC3851" w:rsidP="00DC3851">
      <w:pPr>
        <w:numPr>
          <w:ilvl w:val="1"/>
          <w:numId w:val="12"/>
        </w:numPr>
        <w:rPr>
          <w:lang w:val="en-IE"/>
        </w:rPr>
      </w:pPr>
      <w:r w:rsidRPr="00DC3851">
        <w:rPr>
          <w:lang w:val="en-IE"/>
        </w:rPr>
        <w:t>Overview of key organizations and authorities in cyber compliance.</w:t>
      </w:r>
    </w:p>
    <w:p w14:paraId="1CB6228F" w14:textId="77777777" w:rsidR="00DC3851" w:rsidRPr="00DC3851" w:rsidRDefault="00DC3851" w:rsidP="00DC3851">
      <w:pPr>
        <w:numPr>
          <w:ilvl w:val="1"/>
          <w:numId w:val="12"/>
        </w:numPr>
        <w:rPr>
          <w:lang w:val="en-IE"/>
        </w:rPr>
      </w:pPr>
      <w:r w:rsidRPr="00DC3851">
        <w:rPr>
          <w:lang w:val="en-IE"/>
        </w:rPr>
        <w:t>Roles, responsibilities, and their impact on compliance standards.</w:t>
      </w:r>
    </w:p>
    <w:p w14:paraId="0BB3E9A5" w14:textId="10170A54" w:rsidR="009C5895" w:rsidRPr="009C5895" w:rsidRDefault="009C5895" w:rsidP="00E14648">
      <w:pPr>
        <w:rPr>
          <w:lang w:val="en-IE"/>
        </w:rPr>
      </w:pPr>
    </w:p>
    <w:p w14:paraId="5EF3F282" w14:textId="4FAB55B1" w:rsidR="009C5895" w:rsidRDefault="009C5895" w:rsidP="00E14648">
      <w:pPr>
        <w:rPr>
          <w:b/>
          <w:bCs/>
          <w:lang w:val="en-IE"/>
        </w:rPr>
      </w:pPr>
    </w:p>
    <w:p w14:paraId="7B0359CA" w14:textId="77777777" w:rsidR="009C5895" w:rsidRPr="00E14648" w:rsidRDefault="009C5895" w:rsidP="00E14648">
      <w:pPr>
        <w:rPr>
          <w:b/>
          <w:bCs/>
          <w:lang w:val="en-IE"/>
        </w:rPr>
      </w:pPr>
    </w:p>
    <w:p w14:paraId="394B1613" w14:textId="77777777" w:rsidR="00E14648" w:rsidRPr="00E14648" w:rsidRDefault="00E14648" w:rsidP="00E14648">
      <w:pPr>
        <w:rPr>
          <w:b/>
          <w:bCs/>
          <w:lang w:val="en-IE"/>
        </w:rPr>
      </w:pPr>
      <w:r w:rsidRPr="00E14648">
        <w:rPr>
          <w:b/>
          <w:bCs/>
          <w:lang w:val="en-IE"/>
        </w:rPr>
        <w:t>5. Sponsorship Packages</w:t>
      </w:r>
    </w:p>
    <w:p w14:paraId="109A988B" w14:textId="77777777" w:rsidR="00E14648" w:rsidRPr="00E14648" w:rsidRDefault="00E14648" w:rsidP="00E14648">
      <w:pPr>
        <w:numPr>
          <w:ilvl w:val="0"/>
          <w:numId w:val="5"/>
        </w:numPr>
        <w:rPr>
          <w:lang w:val="en-IE"/>
        </w:rPr>
      </w:pPr>
      <w:r w:rsidRPr="00E14648">
        <w:rPr>
          <w:b/>
          <w:bCs/>
          <w:lang w:val="en-IE"/>
        </w:rPr>
        <w:t>Platinum Package - €25000</w:t>
      </w:r>
    </w:p>
    <w:p w14:paraId="15DAC478" w14:textId="77777777" w:rsidR="00E14648" w:rsidRPr="00E14648" w:rsidRDefault="00E14648" w:rsidP="00E14648">
      <w:pPr>
        <w:numPr>
          <w:ilvl w:val="1"/>
          <w:numId w:val="5"/>
        </w:numPr>
        <w:rPr>
          <w:lang w:val="en-IE"/>
        </w:rPr>
      </w:pPr>
      <w:r w:rsidRPr="00E14648">
        <w:rPr>
          <w:b/>
          <w:bCs/>
          <w:lang w:val="en-IE"/>
        </w:rPr>
        <w:t>Strategic Influence &amp; Visibility</w:t>
      </w:r>
    </w:p>
    <w:p w14:paraId="04AFFD60" w14:textId="77777777" w:rsidR="00E14648" w:rsidRPr="00E14648" w:rsidRDefault="00E14648" w:rsidP="00E14648">
      <w:pPr>
        <w:numPr>
          <w:ilvl w:val="2"/>
          <w:numId w:val="5"/>
        </w:numPr>
        <w:rPr>
          <w:lang w:val="en-IE"/>
        </w:rPr>
      </w:pPr>
      <w:r w:rsidRPr="00E14648">
        <w:rPr>
          <w:lang w:val="en-IE"/>
        </w:rPr>
        <w:t>Three 15-minute speaking opportunities in Strategic, Operational, and Technical Streams.</w:t>
      </w:r>
    </w:p>
    <w:p w14:paraId="6E97EDD1" w14:textId="77777777" w:rsidR="00E14648" w:rsidRPr="00E14648" w:rsidRDefault="00E14648" w:rsidP="00E14648">
      <w:pPr>
        <w:numPr>
          <w:ilvl w:val="2"/>
          <w:numId w:val="5"/>
        </w:numPr>
        <w:rPr>
          <w:lang w:val="en-IE"/>
        </w:rPr>
      </w:pPr>
      <w:r w:rsidRPr="00E14648">
        <w:rPr>
          <w:lang w:val="en-IE"/>
        </w:rPr>
        <w:t>Logo on all marketing materials and event partner showcase.</w:t>
      </w:r>
    </w:p>
    <w:p w14:paraId="558B4FA1" w14:textId="77777777" w:rsidR="00E14648" w:rsidRPr="00E14648" w:rsidRDefault="00E14648" w:rsidP="00E14648">
      <w:pPr>
        <w:numPr>
          <w:ilvl w:val="2"/>
          <w:numId w:val="5"/>
        </w:numPr>
        <w:rPr>
          <w:lang w:val="en-IE"/>
        </w:rPr>
      </w:pPr>
      <w:r w:rsidRPr="00E14648">
        <w:rPr>
          <w:lang w:val="en-IE"/>
        </w:rPr>
        <w:t>Custom-tailored link from event page.</w:t>
      </w:r>
    </w:p>
    <w:p w14:paraId="5C7AB21F" w14:textId="77777777" w:rsidR="00E14648" w:rsidRPr="00E14648" w:rsidRDefault="00E14648" w:rsidP="00E14648">
      <w:pPr>
        <w:numPr>
          <w:ilvl w:val="2"/>
          <w:numId w:val="5"/>
        </w:numPr>
        <w:rPr>
          <w:lang w:val="en-IE"/>
        </w:rPr>
      </w:pPr>
      <w:r w:rsidRPr="00E14648">
        <w:rPr>
          <w:lang w:val="en-IE"/>
        </w:rPr>
        <w:t>Dedicated biography on speakers' gallery.</w:t>
      </w:r>
    </w:p>
    <w:p w14:paraId="6A1038E9" w14:textId="77777777" w:rsidR="00E14648" w:rsidRPr="00E14648" w:rsidRDefault="00E14648" w:rsidP="00E14648">
      <w:pPr>
        <w:numPr>
          <w:ilvl w:val="2"/>
          <w:numId w:val="5"/>
        </w:numPr>
        <w:rPr>
          <w:lang w:val="en-IE"/>
        </w:rPr>
      </w:pPr>
      <w:r w:rsidRPr="00E14648">
        <w:rPr>
          <w:lang w:val="en-IE"/>
        </w:rPr>
        <w:t>Feature on event partners' tribute page.</w:t>
      </w:r>
    </w:p>
    <w:p w14:paraId="0B6420D5" w14:textId="77777777" w:rsidR="00E14648" w:rsidRPr="00E14648" w:rsidRDefault="00E14648" w:rsidP="00E14648">
      <w:pPr>
        <w:numPr>
          <w:ilvl w:val="1"/>
          <w:numId w:val="5"/>
        </w:numPr>
        <w:rPr>
          <w:lang w:val="en-IE"/>
        </w:rPr>
      </w:pPr>
      <w:r w:rsidRPr="00E14648">
        <w:rPr>
          <w:b/>
          <w:bCs/>
          <w:lang w:val="en-IE"/>
        </w:rPr>
        <w:t>Engagement &amp; Immersive Experience</w:t>
      </w:r>
    </w:p>
    <w:p w14:paraId="1B4C4B38" w14:textId="77777777" w:rsidR="00E14648" w:rsidRPr="00E14648" w:rsidRDefault="00E14648" w:rsidP="00E14648">
      <w:pPr>
        <w:numPr>
          <w:ilvl w:val="2"/>
          <w:numId w:val="5"/>
        </w:numPr>
        <w:rPr>
          <w:lang w:val="en-IE"/>
        </w:rPr>
      </w:pPr>
      <w:r w:rsidRPr="00E14648">
        <w:rPr>
          <w:lang w:val="en-IE"/>
        </w:rPr>
        <w:t>Live stream presentation.</w:t>
      </w:r>
    </w:p>
    <w:p w14:paraId="58EE73E4" w14:textId="77777777" w:rsidR="00E14648" w:rsidRPr="00E14648" w:rsidRDefault="00E14648" w:rsidP="00E14648">
      <w:pPr>
        <w:numPr>
          <w:ilvl w:val="2"/>
          <w:numId w:val="5"/>
        </w:numPr>
        <w:rPr>
          <w:lang w:val="en-IE"/>
        </w:rPr>
      </w:pPr>
      <w:r w:rsidRPr="00E14648">
        <w:rPr>
          <w:lang w:val="en-IE"/>
        </w:rPr>
        <w:t>Exclusive pre-event photoshoot.</w:t>
      </w:r>
    </w:p>
    <w:p w14:paraId="4EE0D5C8" w14:textId="77777777" w:rsidR="00E14648" w:rsidRPr="00E14648" w:rsidRDefault="00E14648" w:rsidP="00E14648">
      <w:pPr>
        <w:numPr>
          <w:ilvl w:val="2"/>
          <w:numId w:val="5"/>
        </w:numPr>
        <w:rPr>
          <w:lang w:val="en-IE"/>
        </w:rPr>
      </w:pPr>
      <w:r w:rsidRPr="00E14648">
        <w:rPr>
          <w:lang w:val="en-IE"/>
        </w:rPr>
        <w:t>Premium 4-meter stand location.</w:t>
      </w:r>
    </w:p>
    <w:p w14:paraId="22763F56" w14:textId="77777777" w:rsidR="00E14648" w:rsidRPr="00E14648" w:rsidRDefault="00E14648" w:rsidP="00E14648">
      <w:pPr>
        <w:numPr>
          <w:ilvl w:val="1"/>
          <w:numId w:val="5"/>
        </w:numPr>
        <w:rPr>
          <w:lang w:val="en-IE"/>
        </w:rPr>
      </w:pPr>
      <w:r w:rsidRPr="00E14648">
        <w:rPr>
          <w:b/>
          <w:bCs/>
          <w:lang w:val="en-IE"/>
        </w:rPr>
        <w:t>Exclusive Access &amp; Networking</w:t>
      </w:r>
    </w:p>
    <w:p w14:paraId="2D688C60" w14:textId="77777777" w:rsidR="00E14648" w:rsidRPr="00E14648" w:rsidRDefault="00E14648" w:rsidP="00E14648">
      <w:pPr>
        <w:numPr>
          <w:ilvl w:val="2"/>
          <w:numId w:val="5"/>
        </w:numPr>
        <w:rPr>
          <w:lang w:val="en-IE"/>
        </w:rPr>
      </w:pPr>
      <w:r w:rsidRPr="00E14648">
        <w:rPr>
          <w:lang w:val="en-IE"/>
        </w:rPr>
        <w:t>10 all-access event passes.</w:t>
      </w:r>
    </w:p>
    <w:p w14:paraId="1EDE1951" w14:textId="77777777" w:rsidR="00E14648" w:rsidRPr="00E14648" w:rsidRDefault="00E14648" w:rsidP="00E14648">
      <w:pPr>
        <w:numPr>
          <w:ilvl w:val="2"/>
          <w:numId w:val="5"/>
        </w:numPr>
        <w:rPr>
          <w:lang w:val="en-IE"/>
        </w:rPr>
      </w:pPr>
      <w:r w:rsidRPr="00E14648">
        <w:rPr>
          <w:lang w:val="en-IE"/>
        </w:rPr>
        <w:t>10 VIP after-party passes.</w:t>
      </w:r>
    </w:p>
    <w:p w14:paraId="497DF51E" w14:textId="77777777" w:rsidR="00E14648" w:rsidRPr="00E14648" w:rsidRDefault="00E14648" w:rsidP="00E14648">
      <w:pPr>
        <w:numPr>
          <w:ilvl w:val="2"/>
          <w:numId w:val="5"/>
        </w:numPr>
        <w:rPr>
          <w:lang w:val="en-IE"/>
        </w:rPr>
      </w:pPr>
      <w:r w:rsidRPr="00E14648">
        <w:rPr>
          <w:lang w:val="en-IE"/>
        </w:rPr>
        <w:lastRenderedPageBreak/>
        <w:t>50% discount on extra tickets.</w:t>
      </w:r>
    </w:p>
    <w:p w14:paraId="00315EB0" w14:textId="77777777" w:rsidR="00E14648" w:rsidRPr="00E14648" w:rsidRDefault="00E14648" w:rsidP="00E14648">
      <w:pPr>
        <w:numPr>
          <w:ilvl w:val="1"/>
          <w:numId w:val="5"/>
        </w:numPr>
        <w:rPr>
          <w:lang w:val="en-IE"/>
        </w:rPr>
      </w:pPr>
      <w:r w:rsidRPr="00E14648">
        <w:rPr>
          <w:b/>
          <w:bCs/>
          <w:lang w:val="en-IE"/>
        </w:rPr>
        <w:t>Lasting Impressions &amp; Media Reach</w:t>
      </w:r>
    </w:p>
    <w:p w14:paraId="010A30CD" w14:textId="77777777" w:rsidR="00E14648" w:rsidRPr="00E14648" w:rsidRDefault="00E14648" w:rsidP="00E14648">
      <w:pPr>
        <w:numPr>
          <w:ilvl w:val="2"/>
          <w:numId w:val="5"/>
        </w:numPr>
        <w:rPr>
          <w:lang w:val="en-IE"/>
        </w:rPr>
      </w:pPr>
      <w:r w:rsidRPr="00E14648">
        <w:rPr>
          <w:lang w:val="en-IE"/>
        </w:rPr>
        <w:t>Digital portfolio of photographs.</w:t>
      </w:r>
    </w:p>
    <w:p w14:paraId="7EFED80D" w14:textId="77777777" w:rsidR="00E14648" w:rsidRPr="00E14648" w:rsidRDefault="00E14648" w:rsidP="00E14648">
      <w:pPr>
        <w:numPr>
          <w:ilvl w:val="2"/>
          <w:numId w:val="5"/>
        </w:numPr>
        <w:rPr>
          <w:lang w:val="en-IE"/>
        </w:rPr>
      </w:pPr>
      <w:r w:rsidRPr="00E14648">
        <w:rPr>
          <w:lang w:val="en-IE"/>
        </w:rPr>
        <w:t>Video of presentation distributed post-event.</w:t>
      </w:r>
    </w:p>
    <w:p w14:paraId="11B3600D" w14:textId="77777777" w:rsidR="00E14648" w:rsidRPr="00E14648" w:rsidRDefault="00E14648" w:rsidP="00E14648">
      <w:pPr>
        <w:numPr>
          <w:ilvl w:val="2"/>
          <w:numId w:val="5"/>
        </w:numPr>
        <w:rPr>
          <w:lang w:val="en-IE"/>
        </w:rPr>
      </w:pPr>
      <w:r w:rsidRPr="00E14648">
        <w:rPr>
          <w:lang w:val="en-IE"/>
        </w:rPr>
        <w:t>Full-page advertisement in event guide.</w:t>
      </w:r>
    </w:p>
    <w:p w14:paraId="29788C32" w14:textId="77777777" w:rsidR="00E14648" w:rsidRPr="00E14648" w:rsidRDefault="00E14648" w:rsidP="00E14648">
      <w:pPr>
        <w:numPr>
          <w:ilvl w:val="2"/>
          <w:numId w:val="5"/>
        </w:numPr>
        <w:rPr>
          <w:lang w:val="en-IE"/>
        </w:rPr>
      </w:pPr>
      <w:r w:rsidRPr="00E14648">
        <w:rPr>
          <w:lang w:val="en-IE"/>
        </w:rPr>
        <w:t>Branding on all stages and learning materials.</w:t>
      </w:r>
    </w:p>
    <w:p w14:paraId="10A719DB" w14:textId="77777777" w:rsidR="00E14648" w:rsidRPr="00E14648" w:rsidRDefault="00E14648" w:rsidP="00E14648">
      <w:pPr>
        <w:numPr>
          <w:ilvl w:val="1"/>
          <w:numId w:val="5"/>
        </w:numPr>
        <w:rPr>
          <w:lang w:val="en-IE"/>
        </w:rPr>
      </w:pPr>
      <w:r w:rsidRPr="00E14648">
        <w:rPr>
          <w:b/>
          <w:bCs/>
          <w:lang w:val="en-IE"/>
        </w:rPr>
        <w:t>Recognition &amp; Prominence</w:t>
      </w:r>
    </w:p>
    <w:p w14:paraId="7597A92B" w14:textId="77777777" w:rsidR="00E14648" w:rsidRPr="00E14648" w:rsidRDefault="00E14648" w:rsidP="00E14648">
      <w:pPr>
        <w:numPr>
          <w:ilvl w:val="2"/>
          <w:numId w:val="5"/>
        </w:numPr>
        <w:rPr>
          <w:lang w:val="en-IE"/>
        </w:rPr>
      </w:pPr>
      <w:r w:rsidRPr="00E14648">
        <w:rPr>
          <w:lang w:val="en-IE"/>
        </w:rPr>
        <w:t>Logo on registration wristbands.</w:t>
      </w:r>
    </w:p>
    <w:p w14:paraId="5641C2D1" w14:textId="77777777" w:rsidR="00E14648" w:rsidRPr="00E14648" w:rsidRDefault="00E14648" w:rsidP="00E14648">
      <w:pPr>
        <w:numPr>
          <w:ilvl w:val="2"/>
          <w:numId w:val="5"/>
        </w:numPr>
        <w:rPr>
          <w:lang w:val="en-IE"/>
        </w:rPr>
      </w:pPr>
      <w:r w:rsidRPr="00E14648">
        <w:rPr>
          <w:lang w:val="en-IE"/>
        </w:rPr>
        <w:t>Access to media green room.</w:t>
      </w:r>
    </w:p>
    <w:p w14:paraId="33DBB0DB" w14:textId="77777777" w:rsidR="00E14648" w:rsidRPr="00E14648" w:rsidRDefault="00E14648" w:rsidP="00E14648">
      <w:pPr>
        <w:numPr>
          <w:ilvl w:val="2"/>
          <w:numId w:val="5"/>
        </w:numPr>
        <w:rPr>
          <w:lang w:val="en-IE"/>
        </w:rPr>
      </w:pPr>
      <w:r w:rsidRPr="00E14648">
        <w:rPr>
          <w:lang w:val="en-IE"/>
        </w:rPr>
        <w:t>Feature in event guide.</w:t>
      </w:r>
    </w:p>
    <w:p w14:paraId="0E1C8EBD" w14:textId="77777777" w:rsidR="00E14648" w:rsidRPr="00E14648" w:rsidRDefault="00E14648" w:rsidP="00E14648">
      <w:pPr>
        <w:numPr>
          <w:ilvl w:val="1"/>
          <w:numId w:val="5"/>
        </w:numPr>
        <w:rPr>
          <w:lang w:val="en-IE"/>
        </w:rPr>
      </w:pPr>
      <w:r w:rsidRPr="00E14648">
        <w:rPr>
          <w:b/>
          <w:bCs/>
          <w:lang w:val="en-IE"/>
        </w:rPr>
        <w:t>Future Opportunities &amp; Thought Leadership</w:t>
      </w:r>
    </w:p>
    <w:p w14:paraId="789C9F94" w14:textId="77777777" w:rsidR="00E14648" w:rsidRPr="00E14648" w:rsidRDefault="00E14648" w:rsidP="00E14648">
      <w:pPr>
        <w:numPr>
          <w:ilvl w:val="2"/>
          <w:numId w:val="5"/>
        </w:numPr>
        <w:rPr>
          <w:lang w:val="en-IE"/>
        </w:rPr>
      </w:pPr>
      <w:r w:rsidRPr="00E14648">
        <w:rPr>
          <w:lang w:val="en-IE"/>
        </w:rPr>
        <w:t>First rights to renew partnership.</w:t>
      </w:r>
    </w:p>
    <w:p w14:paraId="2BA2F670" w14:textId="77777777" w:rsidR="00E14648" w:rsidRPr="00E14648" w:rsidRDefault="00E14648" w:rsidP="00E14648">
      <w:pPr>
        <w:numPr>
          <w:ilvl w:val="2"/>
          <w:numId w:val="5"/>
        </w:numPr>
        <w:rPr>
          <w:lang w:val="en-IE"/>
        </w:rPr>
      </w:pPr>
      <w:r w:rsidRPr="00E14648">
        <w:rPr>
          <w:lang w:val="en-IE"/>
        </w:rPr>
        <w:t>Exclusive interview on CTF Cyber Task Force Podcast.</w:t>
      </w:r>
    </w:p>
    <w:p w14:paraId="25D50254" w14:textId="77777777" w:rsidR="00E14648" w:rsidRPr="00E14648" w:rsidRDefault="00E14648" w:rsidP="00E14648">
      <w:pPr>
        <w:numPr>
          <w:ilvl w:val="0"/>
          <w:numId w:val="5"/>
        </w:numPr>
        <w:rPr>
          <w:lang w:val="en-IE"/>
        </w:rPr>
      </w:pPr>
      <w:r w:rsidRPr="00E14648">
        <w:rPr>
          <w:b/>
          <w:bCs/>
          <w:lang w:val="en-IE"/>
        </w:rPr>
        <w:t>Gold Package - €15000</w:t>
      </w:r>
    </w:p>
    <w:p w14:paraId="77C7099C" w14:textId="77777777" w:rsidR="00E14648" w:rsidRPr="00E14648" w:rsidRDefault="00E14648" w:rsidP="00E14648">
      <w:pPr>
        <w:numPr>
          <w:ilvl w:val="1"/>
          <w:numId w:val="5"/>
        </w:numPr>
        <w:rPr>
          <w:lang w:val="en-IE"/>
        </w:rPr>
      </w:pPr>
      <w:r w:rsidRPr="00E14648">
        <w:rPr>
          <w:lang w:val="en-IE"/>
        </w:rPr>
        <w:t>Two 15-minute speaking opportunities in Operational and Technical Streams.</w:t>
      </w:r>
    </w:p>
    <w:p w14:paraId="29C88F3F" w14:textId="77777777" w:rsidR="00E14648" w:rsidRPr="00E14648" w:rsidRDefault="00E14648" w:rsidP="00E14648">
      <w:pPr>
        <w:numPr>
          <w:ilvl w:val="1"/>
          <w:numId w:val="5"/>
        </w:numPr>
        <w:rPr>
          <w:lang w:val="en-IE"/>
        </w:rPr>
      </w:pPr>
      <w:r w:rsidRPr="00E14648">
        <w:rPr>
          <w:lang w:val="en-IE"/>
        </w:rPr>
        <w:t>Logo on marketing materials and event partner showcase.</w:t>
      </w:r>
    </w:p>
    <w:p w14:paraId="0E2C3B2E" w14:textId="77777777" w:rsidR="00E14648" w:rsidRPr="00E14648" w:rsidRDefault="00E14648" w:rsidP="00E14648">
      <w:pPr>
        <w:numPr>
          <w:ilvl w:val="1"/>
          <w:numId w:val="5"/>
        </w:numPr>
        <w:rPr>
          <w:lang w:val="en-IE"/>
        </w:rPr>
      </w:pPr>
      <w:r w:rsidRPr="00E14648">
        <w:rPr>
          <w:lang w:val="en-IE"/>
        </w:rPr>
        <w:t>Custom link from event page.</w:t>
      </w:r>
    </w:p>
    <w:p w14:paraId="51E71EA3" w14:textId="77777777" w:rsidR="00E14648" w:rsidRPr="00E14648" w:rsidRDefault="00E14648" w:rsidP="00E14648">
      <w:pPr>
        <w:numPr>
          <w:ilvl w:val="1"/>
          <w:numId w:val="5"/>
        </w:numPr>
        <w:rPr>
          <w:lang w:val="en-IE"/>
        </w:rPr>
      </w:pPr>
      <w:r w:rsidRPr="00E14648">
        <w:rPr>
          <w:lang w:val="en-IE"/>
        </w:rPr>
        <w:t>Biography on speakers' gallery.</w:t>
      </w:r>
    </w:p>
    <w:p w14:paraId="2A8F45A2" w14:textId="77777777" w:rsidR="00E14648" w:rsidRPr="00E14648" w:rsidRDefault="00E14648" w:rsidP="00E14648">
      <w:pPr>
        <w:numPr>
          <w:ilvl w:val="1"/>
          <w:numId w:val="5"/>
        </w:numPr>
        <w:rPr>
          <w:lang w:val="en-IE"/>
        </w:rPr>
      </w:pPr>
      <w:r w:rsidRPr="00E14648">
        <w:rPr>
          <w:lang w:val="en-IE"/>
        </w:rPr>
        <w:t>Feature on partners' tribute page.</w:t>
      </w:r>
    </w:p>
    <w:p w14:paraId="556F1957" w14:textId="77777777" w:rsidR="00E14648" w:rsidRPr="00E14648" w:rsidRDefault="00E14648" w:rsidP="00E14648">
      <w:pPr>
        <w:numPr>
          <w:ilvl w:val="1"/>
          <w:numId w:val="5"/>
        </w:numPr>
        <w:rPr>
          <w:lang w:val="en-IE"/>
        </w:rPr>
      </w:pPr>
      <w:r w:rsidRPr="00E14648">
        <w:rPr>
          <w:lang w:val="en-IE"/>
        </w:rPr>
        <w:t>Live stream presentation.</w:t>
      </w:r>
    </w:p>
    <w:p w14:paraId="222BEF01" w14:textId="77777777" w:rsidR="00E14648" w:rsidRPr="00E14648" w:rsidRDefault="00E14648" w:rsidP="00E14648">
      <w:pPr>
        <w:numPr>
          <w:ilvl w:val="1"/>
          <w:numId w:val="5"/>
        </w:numPr>
        <w:rPr>
          <w:lang w:val="en-IE"/>
        </w:rPr>
      </w:pPr>
      <w:r w:rsidRPr="00E14648">
        <w:rPr>
          <w:lang w:val="en-IE"/>
        </w:rPr>
        <w:t>Pre-event photoshoot.</w:t>
      </w:r>
    </w:p>
    <w:p w14:paraId="0A7CCF62" w14:textId="77777777" w:rsidR="00E14648" w:rsidRPr="00E14648" w:rsidRDefault="00E14648" w:rsidP="00E14648">
      <w:pPr>
        <w:numPr>
          <w:ilvl w:val="1"/>
          <w:numId w:val="5"/>
        </w:numPr>
        <w:rPr>
          <w:lang w:val="en-IE"/>
        </w:rPr>
      </w:pPr>
      <w:r w:rsidRPr="00E14648">
        <w:rPr>
          <w:lang w:val="en-IE"/>
        </w:rPr>
        <w:t>2-meter stand location.</w:t>
      </w:r>
    </w:p>
    <w:p w14:paraId="712CAA28" w14:textId="77777777" w:rsidR="00E14648" w:rsidRPr="00E14648" w:rsidRDefault="00E14648" w:rsidP="00E14648">
      <w:pPr>
        <w:numPr>
          <w:ilvl w:val="1"/>
          <w:numId w:val="5"/>
        </w:numPr>
        <w:rPr>
          <w:lang w:val="en-IE"/>
        </w:rPr>
      </w:pPr>
      <w:r w:rsidRPr="00E14648">
        <w:rPr>
          <w:lang w:val="en-IE"/>
        </w:rPr>
        <w:t>5 all-access passes and VIP after-party passes.</w:t>
      </w:r>
    </w:p>
    <w:p w14:paraId="5988AC47" w14:textId="77777777" w:rsidR="00E14648" w:rsidRPr="00E14648" w:rsidRDefault="00E14648" w:rsidP="00E14648">
      <w:pPr>
        <w:numPr>
          <w:ilvl w:val="1"/>
          <w:numId w:val="5"/>
        </w:numPr>
        <w:rPr>
          <w:lang w:val="en-IE"/>
        </w:rPr>
      </w:pPr>
      <w:r w:rsidRPr="00E14648">
        <w:rPr>
          <w:lang w:val="en-IE"/>
        </w:rPr>
        <w:t>50% discount on extra tickets.</w:t>
      </w:r>
    </w:p>
    <w:p w14:paraId="6B46016C" w14:textId="77777777" w:rsidR="00E14648" w:rsidRPr="00E14648" w:rsidRDefault="00E14648" w:rsidP="00E14648">
      <w:pPr>
        <w:numPr>
          <w:ilvl w:val="1"/>
          <w:numId w:val="5"/>
        </w:numPr>
        <w:rPr>
          <w:lang w:val="en-IE"/>
        </w:rPr>
      </w:pPr>
      <w:r w:rsidRPr="00E14648">
        <w:rPr>
          <w:lang w:val="en-IE"/>
        </w:rPr>
        <w:t>Digital photo portfolio.</w:t>
      </w:r>
    </w:p>
    <w:p w14:paraId="77B18012" w14:textId="77777777" w:rsidR="00E14648" w:rsidRPr="00E14648" w:rsidRDefault="00E14648" w:rsidP="00E14648">
      <w:pPr>
        <w:numPr>
          <w:ilvl w:val="1"/>
          <w:numId w:val="5"/>
        </w:numPr>
        <w:rPr>
          <w:lang w:val="en-IE"/>
        </w:rPr>
      </w:pPr>
      <w:r w:rsidRPr="00E14648">
        <w:rPr>
          <w:lang w:val="en-IE"/>
        </w:rPr>
        <w:t>Video of presentation post-event.</w:t>
      </w:r>
    </w:p>
    <w:p w14:paraId="6F8B2BD8" w14:textId="77777777" w:rsidR="00E14648" w:rsidRPr="00E14648" w:rsidRDefault="00E14648" w:rsidP="00E14648">
      <w:pPr>
        <w:numPr>
          <w:ilvl w:val="1"/>
          <w:numId w:val="5"/>
        </w:numPr>
        <w:rPr>
          <w:lang w:val="en-IE"/>
        </w:rPr>
      </w:pPr>
      <w:r w:rsidRPr="00E14648">
        <w:rPr>
          <w:lang w:val="en-IE"/>
        </w:rPr>
        <w:t>Full-page advertisement in event guide.</w:t>
      </w:r>
    </w:p>
    <w:p w14:paraId="491E00AB" w14:textId="77777777" w:rsidR="00E14648" w:rsidRPr="00E14648" w:rsidRDefault="00E14648" w:rsidP="00E14648">
      <w:pPr>
        <w:numPr>
          <w:ilvl w:val="1"/>
          <w:numId w:val="5"/>
        </w:numPr>
        <w:rPr>
          <w:lang w:val="en-IE"/>
        </w:rPr>
      </w:pPr>
      <w:r w:rsidRPr="00E14648">
        <w:rPr>
          <w:lang w:val="en-IE"/>
        </w:rPr>
        <w:t>Branding on stages and learning materials.</w:t>
      </w:r>
    </w:p>
    <w:p w14:paraId="1F0C7C0F" w14:textId="77777777" w:rsidR="00E14648" w:rsidRPr="00E14648" w:rsidRDefault="00E14648" w:rsidP="00E14648">
      <w:pPr>
        <w:numPr>
          <w:ilvl w:val="1"/>
          <w:numId w:val="5"/>
        </w:numPr>
        <w:rPr>
          <w:lang w:val="en-IE"/>
        </w:rPr>
      </w:pPr>
      <w:r w:rsidRPr="00E14648">
        <w:rPr>
          <w:lang w:val="en-IE"/>
        </w:rPr>
        <w:t>Access to media green room.</w:t>
      </w:r>
    </w:p>
    <w:p w14:paraId="3D00206B" w14:textId="77777777" w:rsidR="00E14648" w:rsidRPr="00E14648" w:rsidRDefault="00E14648" w:rsidP="00E14648">
      <w:pPr>
        <w:numPr>
          <w:ilvl w:val="1"/>
          <w:numId w:val="5"/>
        </w:numPr>
        <w:rPr>
          <w:lang w:val="en-IE"/>
        </w:rPr>
      </w:pPr>
      <w:r w:rsidRPr="00E14648">
        <w:rPr>
          <w:lang w:val="en-IE"/>
        </w:rPr>
        <w:t>Feature in event guide.</w:t>
      </w:r>
    </w:p>
    <w:p w14:paraId="48E881F6" w14:textId="77777777" w:rsidR="00E14648" w:rsidRPr="00E14648" w:rsidRDefault="00E14648" w:rsidP="00E14648">
      <w:pPr>
        <w:numPr>
          <w:ilvl w:val="1"/>
          <w:numId w:val="5"/>
        </w:numPr>
        <w:rPr>
          <w:lang w:val="en-IE"/>
        </w:rPr>
      </w:pPr>
      <w:r w:rsidRPr="00E14648">
        <w:rPr>
          <w:lang w:val="en-IE"/>
        </w:rPr>
        <w:t>First rights to renew partnership.</w:t>
      </w:r>
    </w:p>
    <w:p w14:paraId="1ACE9316" w14:textId="77777777" w:rsidR="00E14648" w:rsidRPr="00E14648" w:rsidRDefault="00E14648" w:rsidP="00E14648">
      <w:pPr>
        <w:numPr>
          <w:ilvl w:val="0"/>
          <w:numId w:val="5"/>
        </w:numPr>
        <w:rPr>
          <w:lang w:val="en-IE"/>
        </w:rPr>
      </w:pPr>
      <w:r w:rsidRPr="00E14648">
        <w:rPr>
          <w:b/>
          <w:bCs/>
          <w:lang w:val="en-IE"/>
        </w:rPr>
        <w:t>Silver Package - €10000</w:t>
      </w:r>
    </w:p>
    <w:p w14:paraId="01ED68DF" w14:textId="77777777" w:rsidR="00E14648" w:rsidRPr="00E14648" w:rsidRDefault="00E14648" w:rsidP="00E14648">
      <w:pPr>
        <w:numPr>
          <w:ilvl w:val="1"/>
          <w:numId w:val="5"/>
        </w:numPr>
        <w:rPr>
          <w:lang w:val="en-IE"/>
        </w:rPr>
      </w:pPr>
      <w:r w:rsidRPr="00E14648">
        <w:rPr>
          <w:lang w:val="en-IE"/>
        </w:rPr>
        <w:t>One 15-minute speaking opportunity in Operational or Technical Stream.</w:t>
      </w:r>
    </w:p>
    <w:p w14:paraId="0BDCD721" w14:textId="77777777" w:rsidR="00E14648" w:rsidRPr="00E14648" w:rsidRDefault="00E14648" w:rsidP="00E14648">
      <w:pPr>
        <w:numPr>
          <w:ilvl w:val="1"/>
          <w:numId w:val="5"/>
        </w:numPr>
        <w:rPr>
          <w:lang w:val="en-IE"/>
        </w:rPr>
      </w:pPr>
      <w:r w:rsidRPr="00E14648">
        <w:rPr>
          <w:lang w:val="en-IE"/>
        </w:rPr>
        <w:t>Logo on marketing materials and event partner showcase.</w:t>
      </w:r>
    </w:p>
    <w:p w14:paraId="3235D599" w14:textId="77777777" w:rsidR="00E14648" w:rsidRPr="00E14648" w:rsidRDefault="00E14648" w:rsidP="00E14648">
      <w:pPr>
        <w:numPr>
          <w:ilvl w:val="1"/>
          <w:numId w:val="5"/>
        </w:numPr>
        <w:rPr>
          <w:lang w:val="en-IE"/>
        </w:rPr>
      </w:pPr>
      <w:r w:rsidRPr="00E14648">
        <w:rPr>
          <w:lang w:val="en-IE"/>
        </w:rPr>
        <w:t>Custom link from event page.</w:t>
      </w:r>
    </w:p>
    <w:p w14:paraId="5650196D" w14:textId="77777777" w:rsidR="00E14648" w:rsidRPr="00E14648" w:rsidRDefault="00E14648" w:rsidP="00E14648">
      <w:pPr>
        <w:numPr>
          <w:ilvl w:val="1"/>
          <w:numId w:val="5"/>
        </w:numPr>
        <w:rPr>
          <w:lang w:val="en-IE"/>
        </w:rPr>
      </w:pPr>
      <w:r w:rsidRPr="00E14648">
        <w:rPr>
          <w:lang w:val="en-IE"/>
        </w:rPr>
        <w:t>Biography on speakers' gallery.</w:t>
      </w:r>
    </w:p>
    <w:p w14:paraId="59EC46CC" w14:textId="77777777" w:rsidR="00E14648" w:rsidRPr="00E14648" w:rsidRDefault="00E14648" w:rsidP="00E14648">
      <w:pPr>
        <w:numPr>
          <w:ilvl w:val="1"/>
          <w:numId w:val="5"/>
        </w:numPr>
        <w:rPr>
          <w:lang w:val="en-IE"/>
        </w:rPr>
      </w:pPr>
      <w:r w:rsidRPr="00E14648">
        <w:rPr>
          <w:lang w:val="en-IE"/>
        </w:rPr>
        <w:t>Feature on partners' tribute page.</w:t>
      </w:r>
    </w:p>
    <w:p w14:paraId="5864DA52" w14:textId="77777777" w:rsidR="00E14648" w:rsidRPr="00E14648" w:rsidRDefault="00E14648" w:rsidP="00E14648">
      <w:pPr>
        <w:numPr>
          <w:ilvl w:val="1"/>
          <w:numId w:val="5"/>
        </w:numPr>
        <w:rPr>
          <w:lang w:val="en-IE"/>
        </w:rPr>
      </w:pPr>
      <w:r w:rsidRPr="00E14648">
        <w:rPr>
          <w:lang w:val="en-IE"/>
        </w:rPr>
        <w:t>Live stream presentation.</w:t>
      </w:r>
    </w:p>
    <w:p w14:paraId="3018704E" w14:textId="77777777" w:rsidR="00E14648" w:rsidRPr="00E14648" w:rsidRDefault="00E14648" w:rsidP="00E14648">
      <w:pPr>
        <w:numPr>
          <w:ilvl w:val="1"/>
          <w:numId w:val="5"/>
        </w:numPr>
        <w:rPr>
          <w:lang w:val="en-IE"/>
        </w:rPr>
      </w:pPr>
      <w:r w:rsidRPr="00E14648">
        <w:rPr>
          <w:lang w:val="en-IE"/>
        </w:rPr>
        <w:t>Pre-event photoshoot.</w:t>
      </w:r>
    </w:p>
    <w:p w14:paraId="3499251F" w14:textId="77777777" w:rsidR="00E14648" w:rsidRPr="00E14648" w:rsidRDefault="00E14648" w:rsidP="00E14648">
      <w:pPr>
        <w:numPr>
          <w:ilvl w:val="1"/>
          <w:numId w:val="5"/>
        </w:numPr>
        <w:rPr>
          <w:lang w:val="en-IE"/>
        </w:rPr>
      </w:pPr>
      <w:r w:rsidRPr="00E14648">
        <w:rPr>
          <w:lang w:val="en-IE"/>
        </w:rPr>
        <w:t>1-meter stand location.</w:t>
      </w:r>
    </w:p>
    <w:p w14:paraId="7231E65B" w14:textId="77777777" w:rsidR="00E14648" w:rsidRPr="00E14648" w:rsidRDefault="00E14648" w:rsidP="00E14648">
      <w:pPr>
        <w:numPr>
          <w:ilvl w:val="1"/>
          <w:numId w:val="5"/>
        </w:numPr>
        <w:rPr>
          <w:lang w:val="en-IE"/>
        </w:rPr>
      </w:pPr>
      <w:r w:rsidRPr="00E14648">
        <w:rPr>
          <w:lang w:val="en-IE"/>
        </w:rPr>
        <w:t>3 all-access passes and VIP after-party passes.</w:t>
      </w:r>
    </w:p>
    <w:p w14:paraId="7F5F37ED" w14:textId="77777777" w:rsidR="00E14648" w:rsidRPr="00E14648" w:rsidRDefault="00E14648" w:rsidP="00E14648">
      <w:pPr>
        <w:numPr>
          <w:ilvl w:val="1"/>
          <w:numId w:val="5"/>
        </w:numPr>
        <w:rPr>
          <w:lang w:val="en-IE"/>
        </w:rPr>
      </w:pPr>
      <w:r w:rsidRPr="00E14648">
        <w:rPr>
          <w:lang w:val="en-IE"/>
        </w:rPr>
        <w:t>50% discount on extra tickets.</w:t>
      </w:r>
    </w:p>
    <w:p w14:paraId="02F17D81" w14:textId="77777777" w:rsidR="00E14648" w:rsidRPr="00E14648" w:rsidRDefault="00E14648" w:rsidP="00E14648">
      <w:pPr>
        <w:numPr>
          <w:ilvl w:val="1"/>
          <w:numId w:val="5"/>
        </w:numPr>
        <w:rPr>
          <w:lang w:val="en-IE"/>
        </w:rPr>
      </w:pPr>
      <w:r w:rsidRPr="00E14648">
        <w:rPr>
          <w:lang w:val="en-IE"/>
        </w:rPr>
        <w:lastRenderedPageBreak/>
        <w:t>Digital photo portfolio.</w:t>
      </w:r>
    </w:p>
    <w:p w14:paraId="056881D4" w14:textId="77777777" w:rsidR="00E14648" w:rsidRPr="00E14648" w:rsidRDefault="00E14648" w:rsidP="00E14648">
      <w:pPr>
        <w:numPr>
          <w:ilvl w:val="1"/>
          <w:numId w:val="5"/>
        </w:numPr>
        <w:rPr>
          <w:lang w:val="en-IE"/>
        </w:rPr>
      </w:pPr>
      <w:r w:rsidRPr="00E14648">
        <w:rPr>
          <w:lang w:val="en-IE"/>
        </w:rPr>
        <w:t>Video of presentation post-event.</w:t>
      </w:r>
    </w:p>
    <w:p w14:paraId="15494BD5" w14:textId="77777777" w:rsidR="00E14648" w:rsidRPr="00E14648" w:rsidRDefault="00E14648" w:rsidP="00E14648">
      <w:pPr>
        <w:numPr>
          <w:ilvl w:val="1"/>
          <w:numId w:val="5"/>
        </w:numPr>
        <w:rPr>
          <w:lang w:val="en-IE"/>
        </w:rPr>
      </w:pPr>
      <w:r w:rsidRPr="00E14648">
        <w:rPr>
          <w:lang w:val="en-IE"/>
        </w:rPr>
        <w:t>Half-page advertisement in event guide.</w:t>
      </w:r>
    </w:p>
    <w:p w14:paraId="37EEDC1F" w14:textId="77777777" w:rsidR="00E14648" w:rsidRPr="00E14648" w:rsidRDefault="00E14648" w:rsidP="00E14648">
      <w:pPr>
        <w:numPr>
          <w:ilvl w:val="1"/>
          <w:numId w:val="5"/>
        </w:numPr>
        <w:rPr>
          <w:lang w:val="en-IE"/>
        </w:rPr>
      </w:pPr>
      <w:r w:rsidRPr="00E14648">
        <w:rPr>
          <w:lang w:val="en-IE"/>
        </w:rPr>
        <w:t>Branding on stages.</w:t>
      </w:r>
    </w:p>
    <w:p w14:paraId="617F733B" w14:textId="77777777" w:rsidR="00E14648" w:rsidRPr="00E14648" w:rsidRDefault="00E14648" w:rsidP="00E14648">
      <w:pPr>
        <w:numPr>
          <w:ilvl w:val="1"/>
          <w:numId w:val="5"/>
        </w:numPr>
        <w:rPr>
          <w:lang w:val="en-IE"/>
        </w:rPr>
      </w:pPr>
      <w:r w:rsidRPr="00E14648">
        <w:rPr>
          <w:lang w:val="en-IE"/>
        </w:rPr>
        <w:t>Access to media green room.</w:t>
      </w:r>
    </w:p>
    <w:p w14:paraId="7174780C" w14:textId="77777777" w:rsidR="00E14648" w:rsidRPr="00E14648" w:rsidRDefault="00E14648" w:rsidP="00E14648">
      <w:pPr>
        <w:numPr>
          <w:ilvl w:val="1"/>
          <w:numId w:val="5"/>
        </w:numPr>
        <w:rPr>
          <w:lang w:val="en-IE"/>
        </w:rPr>
      </w:pPr>
      <w:r w:rsidRPr="00E14648">
        <w:rPr>
          <w:lang w:val="en-IE"/>
        </w:rPr>
        <w:t>Feature in event guide.</w:t>
      </w:r>
    </w:p>
    <w:p w14:paraId="1C2E477E" w14:textId="77777777" w:rsidR="00E14648" w:rsidRPr="00E14648" w:rsidRDefault="00E14648" w:rsidP="00E14648">
      <w:pPr>
        <w:numPr>
          <w:ilvl w:val="1"/>
          <w:numId w:val="5"/>
        </w:numPr>
        <w:rPr>
          <w:lang w:val="en-IE"/>
        </w:rPr>
      </w:pPr>
      <w:r w:rsidRPr="00E14648">
        <w:rPr>
          <w:lang w:val="en-IE"/>
        </w:rPr>
        <w:t>First rights to renew partnership.</w:t>
      </w:r>
    </w:p>
    <w:p w14:paraId="36796C3D" w14:textId="77777777" w:rsidR="00E14648" w:rsidRPr="00E14648" w:rsidRDefault="00E14648" w:rsidP="00E14648">
      <w:pPr>
        <w:numPr>
          <w:ilvl w:val="0"/>
          <w:numId w:val="5"/>
        </w:numPr>
        <w:rPr>
          <w:lang w:val="en-IE"/>
        </w:rPr>
      </w:pPr>
      <w:r w:rsidRPr="00E14648">
        <w:rPr>
          <w:b/>
          <w:bCs/>
          <w:lang w:val="en-IE"/>
        </w:rPr>
        <w:t>Bronze Package - €5000</w:t>
      </w:r>
    </w:p>
    <w:p w14:paraId="6B3A343A" w14:textId="77777777" w:rsidR="00E14648" w:rsidRPr="00E14648" w:rsidRDefault="00E14648" w:rsidP="00E14648">
      <w:pPr>
        <w:numPr>
          <w:ilvl w:val="1"/>
          <w:numId w:val="5"/>
        </w:numPr>
        <w:rPr>
          <w:lang w:val="en-IE"/>
        </w:rPr>
      </w:pPr>
      <w:r w:rsidRPr="00E14648">
        <w:rPr>
          <w:lang w:val="en-IE"/>
        </w:rPr>
        <w:t>Logo on marketing materials and event partner showcase.</w:t>
      </w:r>
    </w:p>
    <w:p w14:paraId="32F28DA2" w14:textId="77777777" w:rsidR="00E14648" w:rsidRPr="00E14648" w:rsidRDefault="00E14648" w:rsidP="00E14648">
      <w:pPr>
        <w:numPr>
          <w:ilvl w:val="1"/>
          <w:numId w:val="5"/>
        </w:numPr>
        <w:rPr>
          <w:lang w:val="en-IE"/>
        </w:rPr>
      </w:pPr>
      <w:r w:rsidRPr="00E14648">
        <w:rPr>
          <w:lang w:val="en-IE"/>
        </w:rPr>
        <w:t>Custom link from event page.</w:t>
      </w:r>
    </w:p>
    <w:p w14:paraId="1E303D5F" w14:textId="77777777" w:rsidR="00E14648" w:rsidRPr="00E14648" w:rsidRDefault="00E14648" w:rsidP="00E14648">
      <w:pPr>
        <w:numPr>
          <w:ilvl w:val="1"/>
          <w:numId w:val="5"/>
        </w:numPr>
        <w:rPr>
          <w:lang w:val="en-IE"/>
        </w:rPr>
      </w:pPr>
      <w:r w:rsidRPr="00E14648">
        <w:rPr>
          <w:lang w:val="en-IE"/>
        </w:rPr>
        <w:t>Feature on partners' tribute page.</w:t>
      </w:r>
    </w:p>
    <w:p w14:paraId="3BAF1DDC" w14:textId="77777777" w:rsidR="00E14648" w:rsidRPr="00E14648" w:rsidRDefault="00E14648" w:rsidP="00E14648">
      <w:pPr>
        <w:numPr>
          <w:ilvl w:val="1"/>
          <w:numId w:val="5"/>
        </w:numPr>
        <w:rPr>
          <w:lang w:val="en-IE"/>
        </w:rPr>
      </w:pPr>
      <w:r w:rsidRPr="00E14648">
        <w:rPr>
          <w:lang w:val="en-IE"/>
        </w:rPr>
        <w:t>1-meter stand location.</w:t>
      </w:r>
    </w:p>
    <w:p w14:paraId="48194B2D" w14:textId="77777777" w:rsidR="00E14648" w:rsidRPr="00E14648" w:rsidRDefault="00E14648" w:rsidP="00E14648">
      <w:pPr>
        <w:numPr>
          <w:ilvl w:val="1"/>
          <w:numId w:val="5"/>
        </w:numPr>
        <w:rPr>
          <w:lang w:val="en-IE"/>
        </w:rPr>
      </w:pPr>
      <w:r w:rsidRPr="00E14648">
        <w:rPr>
          <w:lang w:val="en-IE"/>
        </w:rPr>
        <w:t>3 all-access passes and VIP after-party passes.</w:t>
      </w:r>
    </w:p>
    <w:p w14:paraId="0D65D76A" w14:textId="77777777" w:rsidR="00E14648" w:rsidRPr="00E14648" w:rsidRDefault="00E14648" w:rsidP="00E14648">
      <w:pPr>
        <w:numPr>
          <w:ilvl w:val="1"/>
          <w:numId w:val="5"/>
        </w:numPr>
        <w:rPr>
          <w:lang w:val="en-IE"/>
        </w:rPr>
      </w:pPr>
      <w:r w:rsidRPr="00E14648">
        <w:rPr>
          <w:lang w:val="en-IE"/>
        </w:rPr>
        <w:t>50% discount on extra tickets.</w:t>
      </w:r>
    </w:p>
    <w:p w14:paraId="1705BDB9" w14:textId="77777777" w:rsidR="00E14648" w:rsidRPr="00E14648" w:rsidRDefault="00E14648" w:rsidP="00E14648">
      <w:pPr>
        <w:numPr>
          <w:ilvl w:val="1"/>
          <w:numId w:val="5"/>
        </w:numPr>
        <w:rPr>
          <w:lang w:val="en-IE"/>
        </w:rPr>
      </w:pPr>
      <w:r w:rsidRPr="00E14648">
        <w:rPr>
          <w:lang w:val="en-IE"/>
        </w:rPr>
        <w:t>Digital photo portfolio.</w:t>
      </w:r>
    </w:p>
    <w:p w14:paraId="524C2F3C" w14:textId="77777777" w:rsidR="00E14648" w:rsidRPr="00E14648" w:rsidRDefault="00E14648" w:rsidP="00E14648">
      <w:pPr>
        <w:numPr>
          <w:ilvl w:val="1"/>
          <w:numId w:val="5"/>
        </w:numPr>
        <w:rPr>
          <w:lang w:val="en-IE"/>
        </w:rPr>
      </w:pPr>
      <w:r w:rsidRPr="00E14648">
        <w:rPr>
          <w:lang w:val="en-IE"/>
        </w:rPr>
        <w:t>Quarter-page advertisement in event guide.</w:t>
      </w:r>
    </w:p>
    <w:p w14:paraId="4FBCE025" w14:textId="77777777" w:rsidR="00E14648" w:rsidRPr="00E14648" w:rsidRDefault="00E14648" w:rsidP="00E14648">
      <w:pPr>
        <w:numPr>
          <w:ilvl w:val="1"/>
          <w:numId w:val="5"/>
        </w:numPr>
        <w:rPr>
          <w:lang w:val="en-IE"/>
        </w:rPr>
      </w:pPr>
      <w:r w:rsidRPr="00E14648">
        <w:rPr>
          <w:lang w:val="en-IE"/>
        </w:rPr>
        <w:t>Branding on stages.</w:t>
      </w:r>
    </w:p>
    <w:p w14:paraId="1BEFD2FF" w14:textId="77777777" w:rsidR="00E14648" w:rsidRPr="00E14648" w:rsidRDefault="00E14648" w:rsidP="00E14648">
      <w:pPr>
        <w:numPr>
          <w:ilvl w:val="1"/>
          <w:numId w:val="5"/>
        </w:numPr>
        <w:rPr>
          <w:lang w:val="en-IE"/>
        </w:rPr>
      </w:pPr>
      <w:r w:rsidRPr="00E14648">
        <w:rPr>
          <w:lang w:val="en-IE"/>
        </w:rPr>
        <w:t>Access to media green room.</w:t>
      </w:r>
    </w:p>
    <w:p w14:paraId="5A7E3529" w14:textId="77777777" w:rsidR="00E14648" w:rsidRPr="00E14648" w:rsidRDefault="00E14648" w:rsidP="00E14648">
      <w:pPr>
        <w:numPr>
          <w:ilvl w:val="1"/>
          <w:numId w:val="5"/>
        </w:numPr>
        <w:rPr>
          <w:lang w:val="en-IE"/>
        </w:rPr>
      </w:pPr>
      <w:r w:rsidRPr="00E14648">
        <w:rPr>
          <w:lang w:val="en-IE"/>
        </w:rPr>
        <w:t>Feature in event guide.</w:t>
      </w:r>
    </w:p>
    <w:p w14:paraId="36CA4C66" w14:textId="07F2E1FD" w:rsidR="00E14648" w:rsidRDefault="00E14648" w:rsidP="00E14648">
      <w:pPr>
        <w:numPr>
          <w:ilvl w:val="1"/>
          <w:numId w:val="5"/>
        </w:numPr>
        <w:rPr>
          <w:lang w:val="en-IE"/>
        </w:rPr>
      </w:pPr>
      <w:r w:rsidRPr="00E14648">
        <w:rPr>
          <w:lang w:val="en-IE"/>
        </w:rPr>
        <w:t>First rights to renew partnership.</w:t>
      </w:r>
    </w:p>
    <w:p w14:paraId="0BD44B7B" w14:textId="77777777" w:rsidR="00DC3851" w:rsidRPr="00E14648" w:rsidRDefault="00DC3851" w:rsidP="00DC3851">
      <w:pPr>
        <w:ind w:left="1440"/>
        <w:rPr>
          <w:lang w:val="en-IE"/>
        </w:rPr>
      </w:pPr>
    </w:p>
    <w:p w14:paraId="25CDE6E7" w14:textId="77777777" w:rsidR="003657E7" w:rsidRDefault="003657E7" w:rsidP="00E14648">
      <w:pPr>
        <w:rPr>
          <w:b/>
          <w:bCs/>
          <w:lang w:val="en-IE"/>
        </w:rPr>
      </w:pPr>
    </w:p>
    <w:p w14:paraId="1A555CEC" w14:textId="77777777" w:rsidR="003657E7" w:rsidRPr="003657E7" w:rsidRDefault="003657E7" w:rsidP="003657E7">
      <w:pPr>
        <w:rPr>
          <w:b/>
          <w:bCs/>
          <w:lang w:val="en-IE"/>
        </w:rPr>
      </w:pPr>
      <w:r w:rsidRPr="003657E7">
        <w:rPr>
          <w:b/>
          <w:bCs/>
          <w:lang w:val="en-IE"/>
        </w:rPr>
        <w:t>Why Sponsor the EU Cyber Summit 2024?</w:t>
      </w:r>
    </w:p>
    <w:p w14:paraId="39F48B1C" w14:textId="77777777" w:rsidR="003657E7" w:rsidRDefault="003657E7" w:rsidP="003657E7">
      <w:pPr>
        <w:rPr>
          <w:lang w:val="en-IE"/>
        </w:rPr>
      </w:pPr>
    </w:p>
    <w:p w14:paraId="57DA95C9" w14:textId="45F3EDBF" w:rsidR="003657E7" w:rsidRPr="003657E7" w:rsidRDefault="003657E7" w:rsidP="003657E7">
      <w:pPr>
        <w:rPr>
          <w:lang w:val="en-IE"/>
        </w:rPr>
      </w:pPr>
      <w:r w:rsidRPr="003657E7">
        <w:rPr>
          <w:lang w:val="en-IE"/>
        </w:rPr>
        <w:t>Benefits of Sponsoring the EU Cyber Summit</w:t>
      </w:r>
    </w:p>
    <w:p w14:paraId="77B127DE" w14:textId="77777777" w:rsidR="003657E7" w:rsidRPr="003657E7" w:rsidRDefault="003657E7" w:rsidP="003657E7">
      <w:pPr>
        <w:rPr>
          <w:lang w:val="en-IE"/>
        </w:rPr>
      </w:pPr>
      <w:r w:rsidRPr="003657E7">
        <w:rPr>
          <w:lang w:val="en-IE"/>
        </w:rPr>
        <w:t>Sponsoring the EU Cyber Summit offers numerous strategic advantages for organizations aiming to strengthen their presence in the cybersecurity industry. Here are the key benefits:</w:t>
      </w:r>
    </w:p>
    <w:p w14:paraId="62536668" w14:textId="77777777" w:rsidR="003657E7" w:rsidRPr="003657E7" w:rsidRDefault="003657E7" w:rsidP="003657E7">
      <w:pPr>
        <w:rPr>
          <w:lang w:val="en-IE"/>
        </w:rPr>
      </w:pPr>
      <w:r w:rsidRPr="003657E7">
        <w:rPr>
          <w:lang w:val="en-IE"/>
        </w:rPr>
        <w:t>Access to Key Industry Leaders and Decision-Makers</w:t>
      </w:r>
    </w:p>
    <w:p w14:paraId="348CA03D" w14:textId="77777777" w:rsidR="003657E7" w:rsidRPr="003657E7" w:rsidRDefault="003657E7" w:rsidP="003657E7">
      <w:pPr>
        <w:numPr>
          <w:ilvl w:val="0"/>
          <w:numId w:val="13"/>
        </w:numPr>
        <w:rPr>
          <w:lang w:val="en-IE"/>
        </w:rPr>
      </w:pPr>
      <w:r w:rsidRPr="003657E7">
        <w:rPr>
          <w:lang w:val="en-IE"/>
        </w:rPr>
        <w:t>Engagement with Experts: Connect with a diverse array of industry leaders, policymakers, and decision-makers who are shaping the future of cybersecurity.</w:t>
      </w:r>
    </w:p>
    <w:p w14:paraId="11EC12B0" w14:textId="77777777" w:rsidR="003657E7" w:rsidRPr="003657E7" w:rsidRDefault="003657E7" w:rsidP="003657E7">
      <w:pPr>
        <w:numPr>
          <w:ilvl w:val="0"/>
          <w:numId w:val="13"/>
        </w:numPr>
        <w:rPr>
          <w:lang w:val="en-IE"/>
        </w:rPr>
      </w:pPr>
      <w:r w:rsidRPr="003657E7">
        <w:rPr>
          <w:lang w:val="en-IE"/>
        </w:rPr>
        <w:t>Influential Network: Gain insights and foster relationships with top executives, thought leaders, and innovators in the cybersecurity field.</w:t>
      </w:r>
    </w:p>
    <w:p w14:paraId="2895AB34" w14:textId="77777777" w:rsidR="003657E7" w:rsidRPr="003657E7" w:rsidRDefault="003657E7" w:rsidP="003657E7">
      <w:pPr>
        <w:rPr>
          <w:lang w:val="en-IE"/>
        </w:rPr>
      </w:pPr>
      <w:r w:rsidRPr="003657E7">
        <w:rPr>
          <w:lang w:val="en-IE"/>
        </w:rPr>
        <w:t>Enhanced Brand Visibility and Recognition</w:t>
      </w:r>
    </w:p>
    <w:p w14:paraId="10D5A563" w14:textId="77777777" w:rsidR="003657E7" w:rsidRPr="003657E7" w:rsidRDefault="003657E7" w:rsidP="003657E7">
      <w:pPr>
        <w:numPr>
          <w:ilvl w:val="0"/>
          <w:numId w:val="14"/>
        </w:numPr>
        <w:rPr>
          <w:lang w:val="en-IE"/>
        </w:rPr>
      </w:pPr>
      <w:r w:rsidRPr="003657E7">
        <w:rPr>
          <w:lang w:val="en-IE"/>
        </w:rPr>
        <w:t>Prominent Exposure: Achieve high visibility for your brand through various marketing channels, including event materials, digital platforms, and on-site branding.</w:t>
      </w:r>
    </w:p>
    <w:p w14:paraId="6F3682FB" w14:textId="77777777" w:rsidR="003657E7" w:rsidRPr="003657E7" w:rsidRDefault="003657E7" w:rsidP="003657E7">
      <w:pPr>
        <w:numPr>
          <w:ilvl w:val="0"/>
          <w:numId w:val="14"/>
        </w:numPr>
        <w:rPr>
          <w:lang w:val="en-IE"/>
        </w:rPr>
      </w:pPr>
      <w:r w:rsidRPr="003657E7">
        <w:rPr>
          <w:lang w:val="en-IE"/>
        </w:rPr>
        <w:t>Strategic Positioning: Align your brand with a leading cybersecurity event recognized for its excellence and influence.</w:t>
      </w:r>
    </w:p>
    <w:p w14:paraId="194BC3FB" w14:textId="77777777" w:rsidR="003657E7" w:rsidRPr="003657E7" w:rsidRDefault="003657E7" w:rsidP="003657E7">
      <w:pPr>
        <w:rPr>
          <w:lang w:val="en-IE"/>
        </w:rPr>
      </w:pPr>
      <w:r w:rsidRPr="003657E7">
        <w:rPr>
          <w:lang w:val="en-IE"/>
        </w:rPr>
        <w:t>Networking Opportunities</w:t>
      </w:r>
    </w:p>
    <w:p w14:paraId="0AAA4423" w14:textId="77777777" w:rsidR="003657E7" w:rsidRPr="003657E7" w:rsidRDefault="003657E7" w:rsidP="003657E7">
      <w:pPr>
        <w:numPr>
          <w:ilvl w:val="0"/>
          <w:numId w:val="15"/>
        </w:numPr>
        <w:rPr>
          <w:lang w:val="en-IE"/>
        </w:rPr>
      </w:pPr>
      <w:r w:rsidRPr="003657E7">
        <w:rPr>
          <w:lang w:val="en-IE"/>
        </w:rPr>
        <w:t>Exclusive Interactions: Access exclusive networking sessions, including VIP events and after-parties, providing direct interaction with potential clients and partners.</w:t>
      </w:r>
    </w:p>
    <w:p w14:paraId="41049EEC" w14:textId="77777777" w:rsidR="003657E7" w:rsidRPr="003657E7" w:rsidRDefault="003657E7" w:rsidP="003657E7">
      <w:pPr>
        <w:numPr>
          <w:ilvl w:val="0"/>
          <w:numId w:val="15"/>
        </w:numPr>
        <w:rPr>
          <w:lang w:val="en-IE"/>
        </w:rPr>
      </w:pPr>
      <w:r w:rsidRPr="003657E7">
        <w:rPr>
          <w:lang w:val="en-IE"/>
        </w:rPr>
        <w:lastRenderedPageBreak/>
        <w:t>Broad Audience Reach: Engage with both in-person attendees and a global audience through live streaming and on-demand sessions.</w:t>
      </w:r>
    </w:p>
    <w:p w14:paraId="6951A404" w14:textId="77777777" w:rsidR="003657E7" w:rsidRPr="003657E7" w:rsidRDefault="003657E7" w:rsidP="003657E7">
      <w:pPr>
        <w:rPr>
          <w:lang w:val="en-IE"/>
        </w:rPr>
      </w:pPr>
      <w:r w:rsidRPr="003657E7">
        <w:rPr>
          <w:lang w:val="en-IE"/>
        </w:rPr>
        <w:t>Alignment with a Leading Cybersecurity Event</w:t>
      </w:r>
    </w:p>
    <w:p w14:paraId="7C0E16F3" w14:textId="77777777" w:rsidR="003657E7" w:rsidRPr="003657E7" w:rsidRDefault="003657E7" w:rsidP="003657E7">
      <w:pPr>
        <w:numPr>
          <w:ilvl w:val="0"/>
          <w:numId w:val="16"/>
        </w:numPr>
        <w:rPr>
          <w:lang w:val="en-IE"/>
        </w:rPr>
      </w:pPr>
      <w:r w:rsidRPr="003657E7">
        <w:rPr>
          <w:lang w:val="en-IE"/>
        </w:rPr>
        <w:t>Industry Leadership: Position your organization as a leader in cybersecurity by associating with an event known for its high standards and impact.</w:t>
      </w:r>
    </w:p>
    <w:p w14:paraId="43935EE4" w14:textId="77777777" w:rsidR="003657E7" w:rsidRPr="003657E7" w:rsidRDefault="003657E7" w:rsidP="003657E7">
      <w:pPr>
        <w:numPr>
          <w:ilvl w:val="0"/>
          <w:numId w:val="16"/>
        </w:numPr>
        <w:rPr>
          <w:lang w:val="en-IE"/>
        </w:rPr>
      </w:pPr>
      <w:r w:rsidRPr="003657E7">
        <w:rPr>
          <w:lang w:val="en-IE"/>
        </w:rPr>
        <w:t>Regulatory Insights: Stay ahead of the curve with access to the latest regulatory developments and compliance requirements discussed at the summit.</w:t>
      </w:r>
    </w:p>
    <w:p w14:paraId="07AC18FD" w14:textId="77777777" w:rsidR="003657E7" w:rsidRPr="003657E7" w:rsidRDefault="003657E7" w:rsidP="003657E7">
      <w:pPr>
        <w:rPr>
          <w:lang w:val="en-IE"/>
        </w:rPr>
      </w:pPr>
      <w:r w:rsidRPr="003657E7">
        <w:rPr>
          <w:lang w:val="en-IE"/>
        </w:rPr>
        <w:t>By sponsoring the EU Cyber Summit 2024, your organization can significantly enhance its market presence, build valuable connections, and demonstrate leadership in the cybersecurity domain.</w:t>
      </w:r>
    </w:p>
    <w:p w14:paraId="4DBB6C80" w14:textId="77777777" w:rsidR="003657E7" w:rsidRPr="003657E7" w:rsidRDefault="003657E7" w:rsidP="00E14648">
      <w:pPr>
        <w:rPr>
          <w:lang w:val="en-IE"/>
        </w:rPr>
      </w:pPr>
    </w:p>
    <w:p w14:paraId="319CD19B" w14:textId="77777777" w:rsidR="003657E7" w:rsidRPr="003657E7" w:rsidRDefault="003657E7" w:rsidP="00E14648">
      <w:pPr>
        <w:rPr>
          <w:lang w:val="en-IE"/>
        </w:rPr>
      </w:pPr>
    </w:p>
    <w:p w14:paraId="7B1FE5A5" w14:textId="77777777" w:rsidR="003657E7" w:rsidRDefault="003657E7" w:rsidP="00E14648">
      <w:pPr>
        <w:rPr>
          <w:b/>
          <w:bCs/>
          <w:lang w:val="en-IE"/>
        </w:rPr>
      </w:pPr>
    </w:p>
    <w:p w14:paraId="2622694F" w14:textId="77777777" w:rsidR="003657E7" w:rsidRDefault="003657E7" w:rsidP="00E14648">
      <w:pPr>
        <w:rPr>
          <w:b/>
          <w:bCs/>
          <w:lang w:val="en-IE"/>
        </w:rPr>
      </w:pPr>
    </w:p>
    <w:p w14:paraId="498B93FB" w14:textId="11B9F616" w:rsidR="00E14648" w:rsidRPr="00E14648" w:rsidRDefault="00E14648" w:rsidP="00E14648">
      <w:pPr>
        <w:rPr>
          <w:b/>
          <w:bCs/>
          <w:lang w:val="en-IE"/>
        </w:rPr>
      </w:pPr>
      <w:r w:rsidRPr="00E14648">
        <w:rPr>
          <w:b/>
          <w:bCs/>
          <w:lang w:val="en-IE"/>
        </w:rPr>
        <w:t>7. How to Sponsor</w:t>
      </w:r>
    </w:p>
    <w:p w14:paraId="0AB8ED3D" w14:textId="77777777" w:rsidR="00E14648" w:rsidRPr="00E14648" w:rsidRDefault="00E14648" w:rsidP="00E14648">
      <w:pPr>
        <w:numPr>
          <w:ilvl w:val="0"/>
          <w:numId w:val="7"/>
        </w:numPr>
        <w:rPr>
          <w:lang w:val="en-IE"/>
        </w:rPr>
      </w:pPr>
      <w:r w:rsidRPr="00E14648">
        <w:rPr>
          <w:lang w:val="en-IE"/>
        </w:rPr>
        <w:t>Steps to secure sponsorship</w:t>
      </w:r>
    </w:p>
    <w:p w14:paraId="7371E398" w14:textId="75897906" w:rsidR="00E14648" w:rsidRDefault="00E14648" w:rsidP="00E14648">
      <w:pPr>
        <w:numPr>
          <w:ilvl w:val="0"/>
          <w:numId w:val="7"/>
        </w:numPr>
        <w:rPr>
          <w:lang w:val="en-IE"/>
        </w:rPr>
      </w:pPr>
      <w:r w:rsidRPr="00E14648">
        <w:rPr>
          <w:lang w:val="en-IE"/>
        </w:rPr>
        <w:t>Contact details for the sponsorship team</w:t>
      </w:r>
    </w:p>
    <w:p w14:paraId="15F34BB7" w14:textId="77777777" w:rsidR="003657E7" w:rsidRPr="003657E7" w:rsidRDefault="003657E7" w:rsidP="003657E7">
      <w:pPr>
        <w:pStyle w:val="NormalWeb"/>
        <w:shd w:val="clear" w:color="auto" w:fill="FFFFFF"/>
        <w:spacing w:before="0" w:beforeAutospacing="0" w:after="0" w:afterAutospacing="0"/>
        <w:jc w:val="center"/>
        <w:outlineLvl w:val="4"/>
        <w:rPr>
          <w:rFonts w:ascii="Lato" w:hAnsi="Lato"/>
          <w:color w:val="000000" w:themeColor="text1"/>
        </w:rPr>
      </w:pPr>
      <w:r w:rsidRPr="003657E7">
        <w:rPr>
          <w:rFonts w:ascii="Lato" w:hAnsi="Lato"/>
          <w:color w:val="000000" w:themeColor="text1"/>
        </w:rPr>
        <w:t xml:space="preserve">Rhonda </w:t>
      </w:r>
      <w:proofErr w:type="spellStart"/>
      <w:r w:rsidRPr="003657E7">
        <w:rPr>
          <w:rFonts w:ascii="Lato" w:hAnsi="Lato"/>
          <w:color w:val="000000" w:themeColor="text1"/>
        </w:rPr>
        <w:t>Reihill</w:t>
      </w:r>
      <w:proofErr w:type="spellEnd"/>
      <w:r w:rsidRPr="003657E7">
        <w:rPr>
          <w:rFonts w:ascii="Lato" w:hAnsi="Lato"/>
          <w:color w:val="000000" w:themeColor="text1"/>
        </w:rPr>
        <w:br/>
        <w:t>Events Director</w:t>
      </w:r>
    </w:p>
    <w:p w14:paraId="31AC73CA" w14:textId="77777777" w:rsidR="003657E7" w:rsidRPr="003657E7" w:rsidRDefault="003657E7" w:rsidP="003657E7">
      <w:pPr>
        <w:pStyle w:val="NormalWeb"/>
        <w:shd w:val="clear" w:color="auto" w:fill="FFFFFF"/>
        <w:spacing w:before="0" w:beforeAutospacing="0" w:after="0" w:afterAutospacing="0"/>
        <w:jc w:val="center"/>
        <w:outlineLvl w:val="4"/>
        <w:rPr>
          <w:rFonts w:ascii="Lato" w:hAnsi="Lato"/>
          <w:color w:val="000000" w:themeColor="text1"/>
        </w:rPr>
      </w:pPr>
      <w:r w:rsidRPr="003657E7">
        <w:rPr>
          <w:rStyle w:val="Strong"/>
          <w:rFonts w:ascii="Lato" w:eastAsiaTheme="majorEastAsia" w:hAnsi="Lato"/>
          <w:color w:val="000000" w:themeColor="text1"/>
        </w:rPr>
        <w:t>P: +353-(0)1-905 3263 </w:t>
      </w:r>
      <w:r w:rsidRPr="003657E7">
        <w:rPr>
          <w:rFonts w:ascii="Lato" w:hAnsi="Lato"/>
          <w:b/>
          <w:bCs/>
          <w:color w:val="000000" w:themeColor="text1"/>
        </w:rPr>
        <w:br/>
      </w:r>
      <w:r w:rsidRPr="003657E7">
        <w:rPr>
          <w:rFonts w:ascii="Lato" w:hAnsi="Lato"/>
          <w:b/>
          <w:bCs/>
          <w:color w:val="000000" w:themeColor="text1"/>
        </w:rPr>
        <w:br/>
      </w:r>
      <w:r w:rsidRPr="003657E7">
        <w:rPr>
          <w:rStyle w:val="Strong"/>
          <w:rFonts w:ascii="Lato" w:eastAsiaTheme="majorEastAsia" w:hAnsi="Lato"/>
          <w:color w:val="000000" w:themeColor="text1"/>
        </w:rPr>
        <w:t>M: +353-(0)87 738 8990</w:t>
      </w:r>
      <w:r w:rsidRPr="003657E7">
        <w:rPr>
          <w:rFonts w:ascii="Lato" w:hAnsi="Lato"/>
          <w:b/>
          <w:bCs/>
          <w:color w:val="000000" w:themeColor="text1"/>
        </w:rPr>
        <w:br/>
      </w:r>
      <w:r w:rsidRPr="003657E7">
        <w:rPr>
          <w:rFonts w:ascii="Lato" w:hAnsi="Lato"/>
          <w:b/>
          <w:bCs/>
          <w:color w:val="000000" w:themeColor="text1"/>
        </w:rPr>
        <w:br/>
      </w:r>
      <w:r w:rsidRPr="003657E7">
        <w:rPr>
          <w:rStyle w:val="Strong"/>
          <w:rFonts w:ascii="Lato" w:eastAsiaTheme="majorEastAsia" w:hAnsi="Lato"/>
          <w:color w:val="000000" w:themeColor="text1"/>
        </w:rPr>
        <w:t>E: rhonda@icttf.org</w:t>
      </w:r>
    </w:p>
    <w:p w14:paraId="35F4E2CD" w14:textId="77777777" w:rsidR="003657E7" w:rsidRPr="00E14648" w:rsidRDefault="003657E7" w:rsidP="003657E7">
      <w:pPr>
        <w:ind w:left="720"/>
        <w:rPr>
          <w:color w:val="000000" w:themeColor="text1"/>
          <w:lang w:val="en-IE"/>
        </w:rPr>
      </w:pPr>
    </w:p>
    <w:p w14:paraId="73354563" w14:textId="19715909" w:rsidR="00E14648" w:rsidRDefault="00E14648" w:rsidP="00E14648">
      <w:pPr>
        <w:numPr>
          <w:ilvl w:val="0"/>
          <w:numId w:val="7"/>
        </w:numPr>
        <w:rPr>
          <w:lang w:val="en-IE"/>
        </w:rPr>
      </w:pPr>
      <w:r w:rsidRPr="00E14648">
        <w:rPr>
          <w:lang w:val="en-IE"/>
        </w:rPr>
        <w:t>Deadline for sponsorship commitments</w:t>
      </w:r>
      <w:r w:rsidR="003657E7">
        <w:rPr>
          <w:lang w:val="en-IE"/>
        </w:rPr>
        <w:t xml:space="preserve"> is Sep 31st 2024</w:t>
      </w:r>
    </w:p>
    <w:p w14:paraId="2C717621" w14:textId="77777777" w:rsidR="003657E7" w:rsidRPr="00E14648" w:rsidRDefault="003657E7" w:rsidP="003657E7">
      <w:pPr>
        <w:rPr>
          <w:lang w:val="en-IE"/>
        </w:rPr>
      </w:pPr>
    </w:p>
    <w:p w14:paraId="6D939522" w14:textId="2DFFF32F" w:rsidR="005D4059" w:rsidRDefault="005D4059"/>
    <w:p w14:paraId="3654D04C" w14:textId="266A0DDD" w:rsidR="00125236" w:rsidRDefault="00125236" w:rsidP="00125236">
      <w:pPr>
        <w:rPr>
          <w:b/>
          <w:bCs/>
          <w:lang w:val="en-IE"/>
        </w:rPr>
      </w:pPr>
      <w:r w:rsidRPr="00125236">
        <w:rPr>
          <w:b/>
          <w:bCs/>
          <w:lang w:val="en-IE"/>
        </w:rPr>
        <w:t>How to Sponsor</w:t>
      </w:r>
    </w:p>
    <w:p w14:paraId="4DA29447" w14:textId="77777777" w:rsidR="00125236" w:rsidRPr="00125236" w:rsidRDefault="00125236" w:rsidP="00125236">
      <w:pPr>
        <w:rPr>
          <w:b/>
          <w:bCs/>
          <w:lang w:val="en-IE"/>
        </w:rPr>
      </w:pPr>
    </w:p>
    <w:p w14:paraId="6EC7B8FE" w14:textId="77777777" w:rsidR="00125236" w:rsidRPr="00125236" w:rsidRDefault="00125236" w:rsidP="00125236">
      <w:pPr>
        <w:rPr>
          <w:b/>
          <w:bCs/>
          <w:lang w:val="en-IE"/>
        </w:rPr>
      </w:pPr>
      <w:r w:rsidRPr="00125236">
        <w:rPr>
          <w:b/>
          <w:bCs/>
          <w:lang w:val="en-IE"/>
        </w:rPr>
        <w:t>Steps to Secure Sponsorship</w:t>
      </w:r>
    </w:p>
    <w:p w14:paraId="7F10C9C0" w14:textId="77777777" w:rsidR="00125236" w:rsidRPr="00125236" w:rsidRDefault="00125236" w:rsidP="00125236">
      <w:pPr>
        <w:numPr>
          <w:ilvl w:val="0"/>
          <w:numId w:val="17"/>
        </w:numPr>
        <w:rPr>
          <w:lang w:val="en-IE"/>
        </w:rPr>
      </w:pPr>
      <w:r w:rsidRPr="00125236">
        <w:rPr>
          <w:b/>
          <w:bCs/>
          <w:lang w:val="en-IE"/>
        </w:rPr>
        <w:t>Review Sponsorship Packages</w:t>
      </w:r>
      <w:r w:rsidRPr="00125236">
        <w:rPr>
          <w:lang w:val="en-IE"/>
        </w:rPr>
        <w:t>: Assess the available sponsorship packages (Platinum, Gold, Silver, Bronze) to identify which best aligns with your organization's goals and budget.</w:t>
      </w:r>
    </w:p>
    <w:p w14:paraId="4218D717" w14:textId="77777777" w:rsidR="00125236" w:rsidRPr="00125236" w:rsidRDefault="00125236" w:rsidP="00125236">
      <w:pPr>
        <w:numPr>
          <w:ilvl w:val="0"/>
          <w:numId w:val="17"/>
        </w:numPr>
        <w:rPr>
          <w:lang w:val="en-IE"/>
        </w:rPr>
      </w:pPr>
      <w:r w:rsidRPr="00125236">
        <w:rPr>
          <w:b/>
          <w:bCs/>
          <w:lang w:val="en-IE"/>
        </w:rPr>
        <w:t>Select Your Package</w:t>
      </w:r>
      <w:r w:rsidRPr="00125236">
        <w:rPr>
          <w:lang w:val="en-IE"/>
        </w:rPr>
        <w:t>: Choose the package that meets your needs and note the associated benefits and costs.</w:t>
      </w:r>
    </w:p>
    <w:p w14:paraId="4E006F70" w14:textId="77777777" w:rsidR="00125236" w:rsidRPr="00125236" w:rsidRDefault="00125236" w:rsidP="00125236">
      <w:pPr>
        <w:numPr>
          <w:ilvl w:val="0"/>
          <w:numId w:val="17"/>
        </w:numPr>
        <w:rPr>
          <w:lang w:val="en-IE"/>
        </w:rPr>
      </w:pPr>
      <w:r w:rsidRPr="00125236">
        <w:rPr>
          <w:b/>
          <w:bCs/>
          <w:lang w:val="en-IE"/>
        </w:rPr>
        <w:t>Contact the Sponsorship Team</w:t>
      </w:r>
      <w:r w:rsidRPr="00125236">
        <w:rPr>
          <w:lang w:val="en-IE"/>
        </w:rPr>
        <w:t>: Reach out to discuss your selection, ask any questions, and confirm your interest.</w:t>
      </w:r>
    </w:p>
    <w:p w14:paraId="01BFEC9D" w14:textId="77777777" w:rsidR="00125236" w:rsidRPr="00125236" w:rsidRDefault="00125236" w:rsidP="00125236">
      <w:pPr>
        <w:numPr>
          <w:ilvl w:val="0"/>
          <w:numId w:val="17"/>
        </w:numPr>
        <w:rPr>
          <w:lang w:val="en-IE"/>
        </w:rPr>
      </w:pPr>
      <w:r w:rsidRPr="00125236">
        <w:rPr>
          <w:b/>
          <w:bCs/>
          <w:lang w:val="en-IE"/>
        </w:rPr>
        <w:t>Finalize Agreement</w:t>
      </w:r>
      <w:r w:rsidRPr="00125236">
        <w:rPr>
          <w:lang w:val="en-IE"/>
        </w:rPr>
        <w:t>: Complete the necessary paperwork and agreements to formalize your sponsorship.</w:t>
      </w:r>
    </w:p>
    <w:p w14:paraId="3AE4FD1B" w14:textId="77777777" w:rsidR="00125236" w:rsidRPr="00125236" w:rsidRDefault="00125236" w:rsidP="00125236">
      <w:pPr>
        <w:numPr>
          <w:ilvl w:val="0"/>
          <w:numId w:val="17"/>
        </w:numPr>
        <w:rPr>
          <w:lang w:val="en-IE"/>
        </w:rPr>
      </w:pPr>
      <w:r w:rsidRPr="00125236">
        <w:rPr>
          <w:b/>
          <w:bCs/>
          <w:lang w:val="en-IE"/>
        </w:rPr>
        <w:t>Payment and Confirmation</w:t>
      </w:r>
      <w:r w:rsidRPr="00125236">
        <w:rPr>
          <w:lang w:val="en-IE"/>
        </w:rPr>
        <w:t>: Process the payment and receive confirmation of your sponsorship and benefits.</w:t>
      </w:r>
    </w:p>
    <w:p w14:paraId="7DCEC5E1" w14:textId="77777777" w:rsidR="00125236" w:rsidRPr="00125236" w:rsidRDefault="00125236" w:rsidP="00125236">
      <w:pPr>
        <w:rPr>
          <w:b/>
          <w:bCs/>
          <w:lang w:val="en-IE"/>
        </w:rPr>
      </w:pPr>
      <w:r w:rsidRPr="00125236">
        <w:rPr>
          <w:b/>
          <w:bCs/>
          <w:lang w:val="en-IE"/>
        </w:rPr>
        <w:lastRenderedPageBreak/>
        <w:t>Contact Details for the Sponsorship Team</w:t>
      </w:r>
    </w:p>
    <w:p w14:paraId="008A4E1D" w14:textId="77777777" w:rsidR="00125236" w:rsidRPr="00125236" w:rsidRDefault="00125236" w:rsidP="00125236">
      <w:pPr>
        <w:rPr>
          <w:lang w:val="en-IE"/>
        </w:rPr>
      </w:pPr>
      <w:r w:rsidRPr="00125236">
        <w:rPr>
          <w:b/>
          <w:bCs/>
          <w:lang w:val="en-IE"/>
        </w:rPr>
        <w:t xml:space="preserve">Rhonda </w:t>
      </w:r>
      <w:proofErr w:type="spellStart"/>
      <w:r w:rsidRPr="00125236">
        <w:rPr>
          <w:b/>
          <w:bCs/>
          <w:lang w:val="en-IE"/>
        </w:rPr>
        <w:t>Reihill</w:t>
      </w:r>
      <w:proofErr w:type="spellEnd"/>
      <w:r w:rsidRPr="00125236">
        <w:rPr>
          <w:lang w:val="en-IE"/>
        </w:rPr>
        <w:br/>
        <w:t>Events Director</w:t>
      </w:r>
      <w:r w:rsidRPr="00125236">
        <w:rPr>
          <w:lang w:val="en-IE"/>
        </w:rPr>
        <w:br/>
        <w:t>P: +353-(0)1-905 3263</w:t>
      </w:r>
      <w:r w:rsidRPr="00125236">
        <w:rPr>
          <w:lang w:val="en-IE"/>
        </w:rPr>
        <w:br/>
        <w:t>M: +353-(0)87 738 8990</w:t>
      </w:r>
      <w:r w:rsidRPr="00125236">
        <w:rPr>
          <w:lang w:val="en-IE"/>
        </w:rPr>
        <w:br/>
        <w:t>E: rhonda@icttf.org</w:t>
      </w:r>
    </w:p>
    <w:p w14:paraId="5650FF18" w14:textId="77777777" w:rsidR="00125236" w:rsidRDefault="00125236" w:rsidP="00125236">
      <w:pPr>
        <w:rPr>
          <w:b/>
          <w:bCs/>
          <w:lang w:val="en-IE"/>
        </w:rPr>
      </w:pPr>
    </w:p>
    <w:p w14:paraId="54E36E4C" w14:textId="711F3C16" w:rsidR="00125236" w:rsidRPr="00125236" w:rsidRDefault="00125236" w:rsidP="00125236">
      <w:pPr>
        <w:rPr>
          <w:b/>
          <w:bCs/>
          <w:lang w:val="en-IE"/>
        </w:rPr>
      </w:pPr>
      <w:r w:rsidRPr="00125236">
        <w:rPr>
          <w:b/>
          <w:bCs/>
          <w:lang w:val="en-IE"/>
        </w:rPr>
        <w:t>Deadline for Sponsorship Commitments</w:t>
      </w:r>
    </w:p>
    <w:p w14:paraId="340B498E" w14:textId="77777777" w:rsidR="00125236" w:rsidRPr="00125236" w:rsidRDefault="00125236" w:rsidP="00125236">
      <w:pPr>
        <w:rPr>
          <w:lang w:val="en-IE"/>
        </w:rPr>
      </w:pPr>
      <w:r w:rsidRPr="00125236">
        <w:rPr>
          <w:lang w:val="en-IE"/>
        </w:rPr>
        <w:t xml:space="preserve">The deadline for sponsorship commitments is </w:t>
      </w:r>
      <w:r w:rsidRPr="00125236">
        <w:rPr>
          <w:b/>
          <w:bCs/>
          <w:lang w:val="en-IE"/>
        </w:rPr>
        <w:t>September 31st, 2024</w:t>
      </w:r>
      <w:r w:rsidRPr="00125236">
        <w:rPr>
          <w:lang w:val="en-IE"/>
        </w:rPr>
        <w:t>.</w:t>
      </w:r>
    </w:p>
    <w:p w14:paraId="301199C3" w14:textId="77777777" w:rsidR="00125236" w:rsidRPr="00125236" w:rsidRDefault="00125236" w:rsidP="00125236">
      <w:pPr>
        <w:rPr>
          <w:lang w:val="en-IE"/>
        </w:rPr>
      </w:pPr>
      <w:r w:rsidRPr="00125236">
        <w:rPr>
          <w:lang w:val="en-IE"/>
        </w:rPr>
        <w:t>By following these steps and reaching out to the sponsorship team, you can secure your participation and maximize your brand's presence at the EU Cyber Summit 2024.</w:t>
      </w:r>
    </w:p>
    <w:p w14:paraId="4F211AC1" w14:textId="77777777" w:rsidR="00125236" w:rsidRDefault="00125236"/>
    <w:sectPr w:rsidR="0012523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QUARE 721 BT">
    <w:panose1 w:val="020B0504020202060204"/>
    <w:charset w:val="00"/>
    <w:family w:val="swiss"/>
    <w:pitch w:val="variable"/>
    <w:sig w:usb0="00000003" w:usb1="00000000" w:usb2="00000000" w:usb3="00000000" w:csb0="00000001" w:csb1="00000000"/>
  </w:font>
  <w:font w:name="Square721 BT">
    <w:panose1 w:val="020B0504020202060204"/>
    <w:charset w:val="00"/>
    <w:family w:val="swiss"/>
    <w:pitch w:val="variable"/>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o">
    <w:panose1 w:val="020F0502020204030203"/>
    <w:charset w:val="4D"/>
    <w:family w:val="swiss"/>
    <w:pitch w:val="variable"/>
    <w:sig w:usb0="800000AF" w:usb1="40006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B3464"/>
    <w:multiLevelType w:val="multilevel"/>
    <w:tmpl w:val="3B522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323C7F"/>
    <w:multiLevelType w:val="multilevel"/>
    <w:tmpl w:val="10FAAA3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15DD794F"/>
    <w:multiLevelType w:val="multilevel"/>
    <w:tmpl w:val="312CB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F3014B"/>
    <w:multiLevelType w:val="multilevel"/>
    <w:tmpl w:val="B05C64D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A07F50"/>
    <w:multiLevelType w:val="multilevel"/>
    <w:tmpl w:val="F39E7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57A57AE"/>
    <w:multiLevelType w:val="multilevel"/>
    <w:tmpl w:val="FA3EC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F607E78"/>
    <w:multiLevelType w:val="multilevel"/>
    <w:tmpl w:val="1E088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CE33BF"/>
    <w:multiLevelType w:val="multilevel"/>
    <w:tmpl w:val="E72AD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CB3E28"/>
    <w:multiLevelType w:val="multilevel"/>
    <w:tmpl w:val="AE0EC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72528A"/>
    <w:multiLevelType w:val="multilevel"/>
    <w:tmpl w:val="75CCA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9AE5B97"/>
    <w:multiLevelType w:val="multilevel"/>
    <w:tmpl w:val="E196DF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DE51FD9"/>
    <w:multiLevelType w:val="multilevel"/>
    <w:tmpl w:val="18EA1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7397B1E"/>
    <w:multiLevelType w:val="multilevel"/>
    <w:tmpl w:val="17AED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C503213"/>
    <w:multiLevelType w:val="multilevel"/>
    <w:tmpl w:val="656C58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2603D18"/>
    <w:multiLevelType w:val="multilevel"/>
    <w:tmpl w:val="0F14F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394789"/>
    <w:multiLevelType w:val="multilevel"/>
    <w:tmpl w:val="4AC4A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3637E86"/>
    <w:multiLevelType w:val="multilevel"/>
    <w:tmpl w:val="42BC7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10"/>
  </w:num>
  <w:num w:numId="3">
    <w:abstractNumId w:val="1"/>
  </w:num>
  <w:num w:numId="4">
    <w:abstractNumId w:val="6"/>
  </w:num>
  <w:num w:numId="5">
    <w:abstractNumId w:val="13"/>
  </w:num>
  <w:num w:numId="6">
    <w:abstractNumId w:val="15"/>
  </w:num>
  <w:num w:numId="7">
    <w:abstractNumId w:val="11"/>
  </w:num>
  <w:num w:numId="8">
    <w:abstractNumId w:val="4"/>
  </w:num>
  <w:num w:numId="9">
    <w:abstractNumId w:val="8"/>
  </w:num>
  <w:num w:numId="10">
    <w:abstractNumId w:val="7"/>
  </w:num>
  <w:num w:numId="11">
    <w:abstractNumId w:val="0"/>
  </w:num>
  <w:num w:numId="12">
    <w:abstractNumId w:val="3"/>
  </w:num>
  <w:num w:numId="13">
    <w:abstractNumId w:val="12"/>
  </w:num>
  <w:num w:numId="14">
    <w:abstractNumId w:val="2"/>
  </w:num>
  <w:num w:numId="15">
    <w:abstractNumId w:val="9"/>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648"/>
    <w:rsid w:val="00011039"/>
    <w:rsid w:val="00125236"/>
    <w:rsid w:val="003657E7"/>
    <w:rsid w:val="004E69B8"/>
    <w:rsid w:val="004F7D52"/>
    <w:rsid w:val="005D4059"/>
    <w:rsid w:val="005D5D83"/>
    <w:rsid w:val="009C5895"/>
    <w:rsid w:val="00DC31FC"/>
    <w:rsid w:val="00DC3851"/>
    <w:rsid w:val="00E1464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45DB944D"/>
  <w15:chartTrackingRefBased/>
  <w15:docId w15:val="{81818F9F-056C-044E-A77A-A20993AD1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039"/>
    <w:rPr>
      <w:rFonts w:ascii="SQUARE 721 BT" w:hAnsi="SQUARE 721 BT"/>
      <w:lang w:val="en-GB"/>
    </w:rPr>
  </w:style>
  <w:style w:type="paragraph" w:styleId="Heading1">
    <w:name w:val="heading 1"/>
    <w:basedOn w:val="Normal"/>
    <w:next w:val="Normal"/>
    <w:link w:val="Heading1Char"/>
    <w:autoRedefine/>
    <w:uiPriority w:val="9"/>
    <w:qFormat/>
    <w:rsid w:val="004E69B8"/>
    <w:pPr>
      <w:keepNext/>
      <w:keepLines/>
      <w:pBdr>
        <w:top w:val="single" w:sz="2" w:space="1" w:color="auto" w:shadow="1"/>
        <w:left w:val="single" w:sz="2" w:space="4" w:color="auto" w:shadow="1"/>
        <w:bottom w:val="single" w:sz="2" w:space="1" w:color="auto" w:shadow="1"/>
        <w:right w:val="single" w:sz="2" w:space="4" w:color="auto" w:shadow="1"/>
      </w:pBdr>
      <w:spacing w:before="240"/>
      <w:outlineLvl w:val="0"/>
    </w:pPr>
    <w:rPr>
      <w:rFonts w:ascii="Square721 BT" w:eastAsiaTheme="majorEastAsia" w:hAnsi="Square721 BT" w:cstheme="majorBidi"/>
      <w:b/>
      <w:color w:val="2F5496" w:themeColor="accent1" w:themeShade="BF"/>
      <w:sz w:val="32"/>
      <w:szCs w:val="32"/>
      <w:lang w:val="en-IE" w:eastAsia="en-GB"/>
    </w:rPr>
  </w:style>
  <w:style w:type="paragraph" w:styleId="Heading2">
    <w:name w:val="heading 2"/>
    <w:basedOn w:val="Normal"/>
    <w:next w:val="Normal"/>
    <w:link w:val="Heading2Char"/>
    <w:autoRedefine/>
    <w:uiPriority w:val="9"/>
    <w:unhideWhenUsed/>
    <w:qFormat/>
    <w:rsid w:val="004E69B8"/>
    <w:pPr>
      <w:keepNext/>
      <w:keepLines/>
      <w:pBdr>
        <w:top w:val="single" w:sz="2" w:space="0" w:color="D9D9E3"/>
        <w:left w:val="single" w:sz="2" w:space="0" w:color="D9D9E3"/>
        <w:bottom w:val="single" w:sz="2" w:space="0" w:color="D9D9E3"/>
        <w:right w:val="single" w:sz="2" w:space="0" w:color="D9D9E3"/>
      </w:pBdr>
      <w:shd w:val="clear" w:color="auto" w:fill="002C6D"/>
      <w:spacing w:before="40"/>
      <w:outlineLvl w:val="1"/>
    </w:pPr>
    <w:rPr>
      <w:rFonts w:ascii="Square721 BT" w:eastAsiaTheme="majorEastAsia" w:hAnsi="Square721 BT" w:cs="Segoe UI"/>
      <w:b/>
      <w:color w:val="FFFFFF" w:themeColor="background1"/>
      <w:sz w:val="26"/>
      <w:szCs w:val="26"/>
      <w:lang w:val="en-IE" w:eastAsia="en-GB"/>
    </w:rPr>
  </w:style>
  <w:style w:type="paragraph" w:styleId="Heading3">
    <w:name w:val="heading 3"/>
    <w:basedOn w:val="Normal"/>
    <w:next w:val="Normal"/>
    <w:link w:val="Heading3Char"/>
    <w:autoRedefine/>
    <w:uiPriority w:val="9"/>
    <w:unhideWhenUsed/>
    <w:qFormat/>
    <w:rsid w:val="004E69B8"/>
    <w:pPr>
      <w:keepNext/>
      <w:keepLines/>
      <w:pBdr>
        <w:top w:val="single" w:sz="4" w:space="1" w:color="002C6D"/>
        <w:left w:val="single" w:sz="4" w:space="4" w:color="002C6D"/>
        <w:bottom w:val="single" w:sz="4" w:space="1" w:color="002C6D"/>
        <w:right w:val="single" w:sz="4" w:space="4" w:color="002C6D"/>
      </w:pBdr>
      <w:spacing w:before="40"/>
      <w:outlineLvl w:val="2"/>
    </w:pPr>
    <w:rPr>
      <w:rFonts w:eastAsiaTheme="majorEastAsia" w:cstheme="majorBidi"/>
      <w:color w:val="1F3763" w:themeColor="accent1" w:themeShade="7F"/>
      <w:lang w:val="en-IE" w:eastAsia="en-GB"/>
    </w:rPr>
  </w:style>
  <w:style w:type="paragraph" w:styleId="Heading4">
    <w:name w:val="heading 4"/>
    <w:basedOn w:val="Normal"/>
    <w:next w:val="Normal"/>
    <w:link w:val="Heading4Char"/>
    <w:uiPriority w:val="9"/>
    <w:semiHidden/>
    <w:unhideWhenUsed/>
    <w:qFormat/>
    <w:rsid w:val="00E1464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9B8"/>
    <w:rPr>
      <w:rFonts w:ascii="Square721 BT" w:eastAsiaTheme="majorEastAsia" w:hAnsi="Square721 BT" w:cstheme="majorBidi"/>
      <w:b/>
      <w:color w:val="2F5496" w:themeColor="accent1" w:themeShade="BF"/>
      <w:sz w:val="32"/>
      <w:szCs w:val="32"/>
      <w:lang w:eastAsia="en-GB"/>
    </w:rPr>
  </w:style>
  <w:style w:type="character" w:customStyle="1" w:styleId="Heading2Char">
    <w:name w:val="Heading 2 Char"/>
    <w:basedOn w:val="DefaultParagraphFont"/>
    <w:link w:val="Heading2"/>
    <w:uiPriority w:val="9"/>
    <w:rsid w:val="004E69B8"/>
    <w:rPr>
      <w:rFonts w:ascii="Square721 BT" w:eastAsiaTheme="majorEastAsia" w:hAnsi="Square721 BT" w:cs="Segoe UI"/>
      <w:b/>
      <w:color w:val="FFFFFF" w:themeColor="background1"/>
      <w:sz w:val="26"/>
      <w:szCs w:val="26"/>
      <w:shd w:val="clear" w:color="auto" w:fill="002C6D"/>
      <w:lang w:eastAsia="en-GB"/>
    </w:rPr>
  </w:style>
  <w:style w:type="character" w:customStyle="1" w:styleId="Heading3Char">
    <w:name w:val="Heading 3 Char"/>
    <w:basedOn w:val="DefaultParagraphFont"/>
    <w:link w:val="Heading3"/>
    <w:uiPriority w:val="9"/>
    <w:rsid w:val="004E69B8"/>
    <w:rPr>
      <w:rFonts w:ascii="SQUARE 721 BT" w:eastAsiaTheme="majorEastAsia" w:hAnsi="SQUARE 721 BT" w:cstheme="majorBidi"/>
      <w:color w:val="1F3763" w:themeColor="accent1" w:themeShade="7F"/>
      <w:lang w:eastAsia="en-GB"/>
    </w:rPr>
  </w:style>
  <w:style w:type="character" w:customStyle="1" w:styleId="Heading4Char">
    <w:name w:val="Heading 4 Char"/>
    <w:basedOn w:val="DefaultParagraphFont"/>
    <w:link w:val="Heading4"/>
    <w:uiPriority w:val="9"/>
    <w:semiHidden/>
    <w:rsid w:val="00E14648"/>
    <w:rPr>
      <w:rFonts w:asciiTheme="majorHAnsi" w:eastAsiaTheme="majorEastAsia" w:hAnsiTheme="majorHAnsi" w:cstheme="majorBidi"/>
      <w:i/>
      <w:iCs/>
      <w:color w:val="2F5496" w:themeColor="accent1" w:themeShade="BF"/>
      <w:lang w:val="en-GB"/>
    </w:rPr>
  </w:style>
  <w:style w:type="paragraph" w:styleId="NormalWeb">
    <w:name w:val="Normal (Web)"/>
    <w:basedOn w:val="Normal"/>
    <w:uiPriority w:val="99"/>
    <w:semiHidden/>
    <w:unhideWhenUsed/>
    <w:rsid w:val="003657E7"/>
    <w:pPr>
      <w:spacing w:before="100" w:beforeAutospacing="1" w:after="100" w:afterAutospacing="1"/>
    </w:pPr>
    <w:rPr>
      <w:rFonts w:ascii="Times New Roman" w:eastAsia="Times New Roman" w:hAnsi="Times New Roman" w:cs="Times New Roman"/>
      <w:lang w:val="en-IE" w:eastAsia="en-GB"/>
    </w:rPr>
  </w:style>
  <w:style w:type="character" w:styleId="Strong">
    <w:name w:val="Strong"/>
    <w:basedOn w:val="DefaultParagraphFont"/>
    <w:uiPriority w:val="22"/>
    <w:qFormat/>
    <w:rsid w:val="003657E7"/>
    <w:rPr>
      <w:b/>
      <w:bCs/>
    </w:rPr>
  </w:style>
  <w:style w:type="character" w:styleId="Hyperlink">
    <w:name w:val="Hyperlink"/>
    <w:basedOn w:val="DefaultParagraphFont"/>
    <w:uiPriority w:val="99"/>
    <w:unhideWhenUsed/>
    <w:rsid w:val="003657E7"/>
    <w:rPr>
      <w:color w:val="0563C1" w:themeColor="hyperlink"/>
      <w:u w:val="single"/>
    </w:rPr>
  </w:style>
  <w:style w:type="character" w:styleId="UnresolvedMention">
    <w:name w:val="Unresolved Mention"/>
    <w:basedOn w:val="DefaultParagraphFont"/>
    <w:uiPriority w:val="99"/>
    <w:semiHidden/>
    <w:unhideWhenUsed/>
    <w:rsid w:val="003657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253170">
      <w:bodyDiv w:val="1"/>
      <w:marLeft w:val="0"/>
      <w:marRight w:val="0"/>
      <w:marTop w:val="0"/>
      <w:marBottom w:val="0"/>
      <w:divBdr>
        <w:top w:val="none" w:sz="0" w:space="0" w:color="auto"/>
        <w:left w:val="none" w:sz="0" w:space="0" w:color="auto"/>
        <w:bottom w:val="none" w:sz="0" w:space="0" w:color="auto"/>
        <w:right w:val="none" w:sz="0" w:space="0" w:color="auto"/>
      </w:divBdr>
    </w:div>
    <w:div w:id="133109893">
      <w:bodyDiv w:val="1"/>
      <w:marLeft w:val="0"/>
      <w:marRight w:val="0"/>
      <w:marTop w:val="0"/>
      <w:marBottom w:val="0"/>
      <w:divBdr>
        <w:top w:val="none" w:sz="0" w:space="0" w:color="auto"/>
        <w:left w:val="none" w:sz="0" w:space="0" w:color="auto"/>
        <w:bottom w:val="none" w:sz="0" w:space="0" w:color="auto"/>
        <w:right w:val="none" w:sz="0" w:space="0" w:color="auto"/>
      </w:divBdr>
      <w:divsChild>
        <w:div w:id="683748996">
          <w:marLeft w:val="269"/>
          <w:marRight w:val="0"/>
          <w:marTop w:val="0"/>
          <w:marBottom w:val="0"/>
          <w:divBdr>
            <w:top w:val="none" w:sz="0" w:space="0" w:color="auto"/>
            <w:left w:val="none" w:sz="0" w:space="0" w:color="auto"/>
            <w:bottom w:val="none" w:sz="0" w:space="0" w:color="auto"/>
            <w:right w:val="none" w:sz="0" w:space="0" w:color="auto"/>
          </w:divBdr>
        </w:div>
        <w:div w:id="458305736">
          <w:marLeft w:val="269"/>
          <w:marRight w:val="0"/>
          <w:marTop w:val="0"/>
          <w:marBottom w:val="0"/>
          <w:divBdr>
            <w:top w:val="none" w:sz="0" w:space="0" w:color="auto"/>
            <w:left w:val="none" w:sz="0" w:space="0" w:color="auto"/>
            <w:bottom w:val="none" w:sz="0" w:space="0" w:color="auto"/>
            <w:right w:val="none" w:sz="0" w:space="0" w:color="auto"/>
          </w:divBdr>
        </w:div>
      </w:divsChild>
    </w:div>
    <w:div w:id="253251428">
      <w:bodyDiv w:val="1"/>
      <w:marLeft w:val="0"/>
      <w:marRight w:val="0"/>
      <w:marTop w:val="0"/>
      <w:marBottom w:val="0"/>
      <w:divBdr>
        <w:top w:val="none" w:sz="0" w:space="0" w:color="auto"/>
        <w:left w:val="none" w:sz="0" w:space="0" w:color="auto"/>
        <w:bottom w:val="none" w:sz="0" w:space="0" w:color="auto"/>
        <w:right w:val="none" w:sz="0" w:space="0" w:color="auto"/>
      </w:divBdr>
    </w:div>
    <w:div w:id="405226835">
      <w:bodyDiv w:val="1"/>
      <w:marLeft w:val="0"/>
      <w:marRight w:val="0"/>
      <w:marTop w:val="0"/>
      <w:marBottom w:val="0"/>
      <w:divBdr>
        <w:top w:val="none" w:sz="0" w:space="0" w:color="auto"/>
        <w:left w:val="none" w:sz="0" w:space="0" w:color="auto"/>
        <w:bottom w:val="none" w:sz="0" w:space="0" w:color="auto"/>
        <w:right w:val="none" w:sz="0" w:space="0" w:color="auto"/>
      </w:divBdr>
    </w:div>
    <w:div w:id="421536054">
      <w:bodyDiv w:val="1"/>
      <w:marLeft w:val="0"/>
      <w:marRight w:val="0"/>
      <w:marTop w:val="0"/>
      <w:marBottom w:val="0"/>
      <w:divBdr>
        <w:top w:val="none" w:sz="0" w:space="0" w:color="auto"/>
        <w:left w:val="none" w:sz="0" w:space="0" w:color="auto"/>
        <w:bottom w:val="none" w:sz="0" w:space="0" w:color="auto"/>
        <w:right w:val="none" w:sz="0" w:space="0" w:color="auto"/>
      </w:divBdr>
    </w:div>
    <w:div w:id="791290796">
      <w:bodyDiv w:val="1"/>
      <w:marLeft w:val="0"/>
      <w:marRight w:val="0"/>
      <w:marTop w:val="0"/>
      <w:marBottom w:val="0"/>
      <w:divBdr>
        <w:top w:val="none" w:sz="0" w:space="0" w:color="auto"/>
        <w:left w:val="none" w:sz="0" w:space="0" w:color="auto"/>
        <w:bottom w:val="none" w:sz="0" w:space="0" w:color="auto"/>
        <w:right w:val="none" w:sz="0" w:space="0" w:color="auto"/>
      </w:divBdr>
    </w:div>
    <w:div w:id="809909430">
      <w:bodyDiv w:val="1"/>
      <w:marLeft w:val="0"/>
      <w:marRight w:val="0"/>
      <w:marTop w:val="0"/>
      <w:marBottom w:val="0"/>
      <w:divBdr>
        <w:top w:val="none" w:sz="0" w:space="0" w:color="auto"/>
        <w:left w:val="none" w:sz="0" w:space="0" w:color="auto"/>
        <w:bottom w:val="none" w:sz="0" w:space="0" w:color="auto"/>
        <w:right w:val="none" w:sz="0" w:space="0" w:color="auto"/>
      </w:divBdr>
    </w:div>
    <w:div w:id="921836354">
      <w:bodyDiv w:val="1"/>
      <w:marLeft w:val="0"/>
      <w:marRight w:val="0"/>
      <w:marTop w:val="0"/>
      <w:marBottom w:val="0"/>
      <w:divBdr>
        <w:top w:val="none" w:sz="0" w:space="0" w:color="auto"/>
        <w:left w:val="none" w:sz="0" w:space="0" w:color="auto"/>
        <w:bottom w:val="none" w:sz="0" w:space="0" w:color="auto"/>
        <w:right w:val="none" w:sz="0" w:space="0" w:color="auto"/>
      </w:divBdr>
      <w:divsChild>
        <w:div w:id="1009718668">
          <w:marLeft w:val="269"/>
          <w:marRight w:val="0"/>
          <w:marTop w:val="0"/>
          <w:marBottom w:val="0"/>
          <w:divBdr>
            <w:top w:val="none" w:sz="0" w:space="0" w:color="auto"/>
            <w:left w:val="none" w:sz="0" w:space="0" w:color="auto"/>
            <w:bottom w:val="none" w:sz="0" w:space="0" w:color="auto"/>
            <w:right w:val="none" w:sz="0" w:space="0" w:color="auto"/>
          </w:divBdr>
        </w:div>
        <w:div w:id="764419769">
          <w:marLeft w:val="269"/>
          <w:marRight w:val="0"/>
          <w:marTop w:val="0"/>
          <w:marBottom w:val="0"/>
          <w:divBdr>
            <w:top w:val="none" w:sz="0" w:space="0" w:color="auto"/>
            <w:left w:val="none" w:sz="0" w:space="0" w:color="auto"/>
            <w:bottom w:val="none" w:sz="0" w:space="0" w:color="auto"/>
            <w:right w:val="none" w:sz="0" w:space="0" w:color="auto"/>
          </w:divBdr>
        </w:div>
      </w:divsChild>
    </w:div>
    <w:div w:id="980883871">
      <w:bodyDiv w:val="1"/>
      <w:marLeft w:val="0"/>
      <w:marRight w:val="0"/>
      <w:marTop w:val="0"/>
      <w:marBottom w:val="0"/>
      <w:divBdr>
        <w:top w:val="none" w:sz="0" w:space="0" w:color="auto"/>
        <w:left w:val="none" w:sz="0" w:space="0" w:color="auto"/>
        <w:bottom w:val="none" w:sz="0" w:space="0" w:color="auto"/>
        <w:right w:val="none" w:sz="0" w:space="0" w:color="auto"/>
      </w:divBdr>
    </w:div>
    <w:div w:id="1146512007">
      <w:bodyDiv w:val="1"/>
      <w:marLeft w:val="0"/>
      <w:marRight w:val="0"/>
      <w:marTop w:val="0"/>
      <w:marBottom w:val="0"/>
      <w:divBdr>
        <w:top w:val="none" w:sz="0" w:space="0" w:color="auto"/>
        <w:left w:val="none" w:sz="0" w:space="0" w:color="auto"/>
        <w:bottom w:val="none" w:sz="0" w:space="0" w:color="auto"/>
        <w:right w:val="none" w:sz="0" w:space="0" w:color="auto"/>
      </w:divBdr>
      <w:divsChild>
        <w:div w:id="182978522">
          <w:marLeft w:val="0"/>
          <w:marRight w:val="0"/>
          <w:marTop w:val="0"/>
          <w:marBottom w:val="0"/>
          <w:divBdr>
            <w:top w:val="single" w:sz="2" w:space="0" w:color="E3E3E3"/>
            <w:left w:val="single" w:sz="2" w:space="0" w:color="E3E3E3"/>
            <w:bottom w:val="single" w:sz="2" w:space="0" w:color="E3E3E3"/>
            <w:right w:val="single" w:sz="2" w:space="0" w:color="E3E3E3"/>
          </w:divBdr>
          <w:divsChild>
            <w:div w:id="708843355">
              <w:marLeft w:val="0"/>
              <w:marRight w:val="0"/>
              <w:marTop w:val="0"/>
              <w:marBottom w:val="0"/>
              <w:divBdr>
                <w:top w:val="single" w:sz="2" w:space="0" w:color="E3E3E3"/>
                <w:left w:val="single" w:sz="2" w:space="0" w:color="E3E3E3"/>
                <w:bottom w:val="single" w:sz="2" w:space="0" w:color="E3E3E3"/>
                <w:right w:val="single" w:sz="2" w:space="0" w:color="E3E3E3"/>
              </w:divBdr>
              <w:divsChild>
                <w:div w:id="1276869658">
                  <w:marLeft w:val="0"/>
                  <w:marRight w:val="0"/>
                  <w:marTop w:val="0"/>
                  <w:marBottom w:val="0"/>
                  <w:divBdr>
                    <w:top w:val="single" w:sz="2" w:space="2" w:color="E3E3E3"/>
                    <w:left w:val="single" w:sz="2" w:space="0" w:color="E3E3E3"/>
                    <w:bottom w:val="single" w:sz="2" w:space="0" w:color="E3E3E3"/>
                    <w:right w:val="single" w:sz="2" w:space="0" w:color="E3E3E3"/>
                  </w:divBdr>
                  <w:divsChild>
                    <w:div w:id="204170964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53936995">
      <w:bodyDiv w:val="1"/>
      <w:marLeft w:val="0"/>
      <w:marRight w:val="0"/>
      <w:marTop w:val="0"/>
      <w:marBottom w:val="0"/>
      <w:divBdr>
        <w:top w:val="none" w:sz="0" w:space="0" w:color="auto"/>
        <w:left w:val="none" w:sz="0" w:space="0" w:color="auto"/>
        <w:bottom w:val="none" w:sz="0" w:space="0" w:color="auto"/>
        <w:right w:val="none" w:sz="0" w:space="0" w:color="auto"/>
      </w:divBdr>
      <w:divsChild>
        <w:div w:id="466315053">
          <w:marLeft w:val="0"/>
          <w:marRight w:val="0"/>
          <w:marTop w:val="0"/>
          <w:marBottom w:val="0"/>
          <w:divBdr>
            <w:top w:val="single" w:sz="2" w:space="0" w:color="E3E3E3"/>
            <w:left w:val="single" w:sz="2" w:space="0" w:color="E3E3E3"/>
            <w:bottom w:val="single" w:sz="2" w:space="0" w:color="E3E3E3"/>
            <w:right w:val="single" w:sz="2" w:space="0" w:color="E3E3E3"/>
          </w:divBdr>
          <w:divsChild>
            <w:div w:id="125509601">
              <w:marLeft w:val="0"/>
              <w:marRight w:val="0"/>
              <w:marTop w:val="0"/>
              <w:marBottom w:val="0"/>
              <w:divBdr>
                <w:top w:val="single" w:sz="2" w:space="0" w:color="E3E3E3"/>
                <w:left w:val="single" w:sz="2" w:space="0" w:color="E3E3E3"/>
                <w:bottom w:val="single" w:sz="2" w:space="0" w:color="E3E3E3"/>
                <w:right w:val="single" w:sz="2" w:space="0" w:color="E3E3E3"/>
              </w:divBdr>
              <w:divsChild>
                <w:div w:id="2000229528">
                  <w:marLeft w:val="0"/>
                  <w:marRight w:val="0"/>
                  <w:marTop w:val="0"/>
                  <w:marBottom w:val="0"/>
                  <w:divBdr>
                    <w:top w:val="single" w:sz="2" w:space="2" w:color="E3E3E3"/>
                    <w:left w:val="single" w:sz="2" w:space="0" w:color="E3E3E3"/>
                    <w:bottom w:val="single" w:sz="2" w:space="0" w:color="E3E3E3"/>
                    <w:right w:val="single" w:sz="2" w:space="0" w:color="E3E3E3"/>
                  </w:divBdr>
                  <w:divsChild>
                    <w:div w:id="43286703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37953247">
      <w:bodyDiv w:val="1"/>
      <w:marLeft w:val="0"/>
      <w:marRight w:val="0"/>
      <w:marTop w:val="0"/>
      <w:marBottom w:val="0"/>
      <w:divBdr>
        <w:top w:val="none" w:sz="0" w:space="0" w:color="auto"/>
        <w:left w:val="none" w:sz="0" w:space="0" w:color="auto"/>
        <w:bottom w:val="none" w:sz="0" w:space="0" w:color="auto"/>
        <w:right w:val="none" w:sz="0" w:space="0" w:color="auto"/>
      </w:divBdr>
    </w:div>
    <w:div w:id="1680541308">
      <w:bodyDiv w:val="1"/>
      <w:marLeft w:val="0"/>
      <w:marRight w:val="0"/>
      <w:marTop w:val="0"/>
      <w:marBottom w:val="0"/>
      <w:divBdr>
        <w:top w:val="none" w:sz="0" w:space="0" w:color="auto"/>
        <w:left w:val="none" w:sz="0" w:space="0" w:color="auto"/>
        <w:bottom w:val="none" w:sz="0" w:space="0" w:color="auto"/>
        <w:right w:val="none" w:sz="0" w:space="0" w:color="auto"/>
      </w:divBdr>
    </w:div>
    <w:div w:id="1784613708">
      <w:bodyDiv w:val="1"/>
      <w:marLeft w:val="0"/>
      <w:marRight w:val="0"/>
      <w:marTop w:val="0"/>
      <w:marBottom w:val="0"/>
      <w:divBdr>
        <w:top w:val="none" w:sz="0" w:space="0" w:color="auto"/>
        <w:left w:val="none" w:sz="0" w:space="0" w:color="auto"/>
        <w:bottom w:val="none" w:sz="0" w:space="0" w:color="auto"/>
        <w:right w:val="none" w:sz="0" w:space="0" w:color="auto"/>
      </w:divBdr>
    </w:div>
    <w:div w:id="1884901388">
      <w:bodyDiv w:val="1"/>
      <w:marLeft w:val="0"/>
      <w:marRight w:val="0"/>
      <w:marTop w:val="0"/>
      <w:marBottom w:val="0"/>
      <w:divBdr>
        <w:top w:val="none" w:sz="0" w:space="0" w:color="auto"/>
        <w:left w:val="none" w:sz="0" w:space="0" w:color="auto"/>
        <w:bottom w:val="none" w:sz="0" w:space="0" w:color="auto"/>
        <w:right w:val="none" w:sz="0" w:space="0" w:color="auto"/>
      </w:divBdr>
      <w:divsChild>
        <w:div w:id="964119176">
          <w:marLeft w:val="0"/>
          <w:marRight w:val="0"/>
          <w:marTop w:val="0"/>
          <w:marBottom w:val="0"/>
          <w:divBdr>
            <w:top w:val="single" w:sz="2" w:space="0" w:color="E3E3E3"/>
            <w:left w:val="single" w:sz="2" w:space="0" w:color="E3E3E3"/>
            <w:bottom w:val="single" w:sz="2" w:space="0" w:color="E3E3E3"/>
            <w:right w:val="single" w:sz="2" w:space="0" w:color="E3E3E3"/>
          </w:divBdr>
          <w:divsChild>
            <w:div w:id="131749385">
              <w:marLeft w:val="0"/>
              <w:marRight w:val="0"/>
              <w:marTop w:val="0"/>
              <w:marBottom w:val="0"/>
              <w:divBdr>
                <w:top w:val="single" w:sz="2" w:space="0" w:color="E3E3E3"/>
                <w:left w:val="single" w:sz="2" w:space="0" w:color="E3E3E3"/>
                <w:bottom w:val="single" w:sz="2" w:space="0" w:color="E3E3E3"/>
                <w:right w:val="single" w:sz="2" w:space="0" w:color="E3E3E3"/>
              </w:divBdr>
              <w:divsChild>
                <w:div w:id="476385298">
                  <w:marLeft w:val="0"/>
                  <w:marRight w:val="0"/>
                  <w:marTop w:val="0"/>
                  <w:marBottom w:val="0"/>
                  <w:divBdr>
                    <w:top w:val="single" w:sz="2" w:space="2" w:color="E3E3E3"/>
                    <w:left w:val="single" w:sz="2" w:space="0" w:color="E3E3E3"/>
                    <w:bottom w:val="single" w:sz="2" w:space="0" w:color="E3E3E3"/>
                    <w:right w:val="single" w:sz="2" w:space="0" w:color="E3E3E3"/>
                  </w:divBdr>
                  <w:divsChild>
                    <w:div w:id="170933623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30459332">
      <w:bodyDiv w:val="1"/>
      <w:marLeft w:val="0"/>
      <w:marRight w:val="0"/>
      <w:marTop w:val="0"/>
      <w:marBottom w:val="0"/>
      <w:divBdr>
        <w:top w:val="none" w:sz="0" w:space="0" w:color="auto"/>
        <w:left w:val="none" w:sz="0" w:space="0" w:color="auto"/>
        <w:bottom w:val="none" w:sz="0" w:space="0" w:color="auto"/>
        <w:right w:val="none" w:sz="0" w:space="0" w:color="auto"/>
      </w:divBdr>
      <w:divsChild>
        <w:div w:id="924920905">
          <w:marLeft w:val="0"/>
          <w:marRight w:val="0"/>
          <w:marTop w:val="0"/>
          <w:marBottom w:val="0"/>
          <w:divBdr>
            <w:top w:val="single" w:sz="2" w:space="0" w:color="E3E3E3"/>
            <w:left w:val="single" w:sz="2" w:space="0" w:color="E3E3E3"/>
            <w:bottom w:val="single" w:sz="2" w:space="0" w:color="E3E3E3"/>
            <w:right w:val="single" w:sz="2" w:space="0" w:color="E3E3E3"/>
          </w:divBdr>
          <w:divsChild>
            <w:div w:id="921529963">
              <w:marLeft w:val="0"/>
              <w:marRight w:val="0"/>
              <w:marTop w:val="0"/>
              <w:marBottom w:val="0"/>
              <w:divBdr>
                <w:top w:val="single" w:sz="2" w:space="0" w:color="E3E3E3"/>
                <w:left w:val="single" w:sz="2" w:space="0" w:color="E3E3E3"/>
                <w:bottom w:val="single" w:sz="2" w:space="0" w:color="E3E3E3"/>
                <w:right w:val="single" w:sz="2" w:space="0" w:color="E3E3E3"/>
              </w:divBdr>
              <w:divsChild>
                <w:div w:id="679041138">
                  <w:marLeft w:val="0"/>
                  <w:marRight w:val="0"/>
                  <w:marTop w:val="0"/>
                  <w:marBottom w:val="0"/>
                  <w:divBdr>
                    <w:top w:val="single" w:sz="2" w:space="2" w:color="E3E3E3"/>
                    <w:left w:val="single" w:sz="2" w:space="0" w:color="E3E3E3"/>
                    <w:bottom w:val="single" w:sz="2" w:space="0" w:color="E3E3E3"/>
                    <w:right w:val="single" w:sz="2" w:space="0" w:color="E3E3E3"/>
                  </w:divBdr>
                  <w:divsChild>
                    <w:div w:id="98146803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ucybersummi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2227</Words>
  <Characters>12698</Characters>
  <Application>Microsoft Office Word</Application>
  <DocSecurity>0</DocSecurity>
  <Lines>105</Lines>
  <Paragraphs>29</Paragraphs>
  <ScaleCrop>false</ScaleCrop>
  <Company/>
  <LinksUpToDate>false</LinksUpToDate>
  <CharactersWithSpaces>14896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 Dwyer</dc:creator>
  <cp:keywords/>
  <dc:description/>
  <cp:lastModifiedBy>Paul C Dwyer</cp:lastModifiedBy>
  <cp:revision>8</cp:revision>
  <dcterms:created xsi:type="dcterms:W3CDTF">2024-05-22T09:54:00Z</dcterms:created>
  <dcterms:modified xsi:type="dcterms:W3CDTF">2024-05-22T10:27:00Z</dcterms:modified>
</cp:coreProperties>
</file>