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9E27DC" w14:textId="77777777" w:rsidR="00E47EA0" w:rsidRPr="00EF043A" w:rsidRDefault="00E47EA0" w:rsidP="00E47EA0">
      <w:pPr>
        <w:jc w:val="center"/>
        <w:rPr>
          <w:rFonts w:ascii="Times New Roman" w:hAnsi="Times New Roman" w:cs="Times New Roman"/>
          <w:b/>
          <w:bCs/>
          <w:i/>
          <w:sz w:val="24"/>
          <w:szCs w:val="24"/>
        </w:rPr>
      </w:pPr>
      <w:r>
        <w:rPr>
          <w:rFonts w:ascii="Times New Roman" w:hAnsi="Times New Roman" w:cs="Times New Roman"/>
          <w:b/>
          <w:bCs/>
          <w:sz w:val="24"/>
          <w:szCs w:val="24"/>
        </w:rPr>
        <w:t>CAREER-CONNECTED LEARNING IN NEW MEXICO (</w:t>
      </w:r>
      <w:proofErr w:type="spellStart"/>
      <w:r>
        <w:rPr>
          <w:rFonts w:ascii="Times New Roman" w:hAnsi="Times New Roman" w:cs="Times New Roman"/>
          <w:b/>
          <w:bCs/>
          <w:i/>
          <w:sz w:val="24"/>
          <w:szCs w:val="24"/>
        </w:rPr>
        <w:t>CCLinNM</w:t>
      </w:r>
      <w:proofErr w:type="spellEnd"/>
      <w:r>
        <w:rPr>
          <w:rFonts w:ascii="Times New Roman" w:hAnsi="Times New Roman" w:cs="Times New Roman"/>
          <w:b/>
          <w:bCs/>
          <w:i/>
          <w:sz w:val="24"/>
          <w:szCs w:val="24"/>
        </w:rPr>
        <w:t>)</w:t>
      </w:r>
    </w:p>
    <w:p w14:paraId="246BFFC3" w14:textId="77777777" w:rsidR="00E47EA0" w:rsidRDefault="00E47EA0" w:rsidP="00E47EA0">
      <w:pPr>
        <w:jc w:val="center"/>
        <w:rPr>
          <w:rFonts w:ascii="Times New Roman" w:hAnsi="Times New Roman" w:cs="Times New Roman"/>
          <w:b/>
          <w:bCs/>
          <w:sz w:val="24"/>
          <w:szCs w:val="24"/>
        </w:rPr>
      </w:pPr>
      <w:r>
        <w:rPr>
          <w:rFonts w:ascii="Times New Roman" w:hAnsi="Times New Roman" w:cs="Times New Roman"/>
          <w:b/>
          <w:bCs/>
          <w:sz w:val="24"/>
          <w:szCs w:val="24"/>
        </w:rPr>
        <w:t>TABLE OF CONTENTS</w:t>
      </w:r>
    </w:p>
    <w:p w14:paraId="5E3F9156" w14:textId="77777777" w:rsidR="00E47EA0" w:rsidRDefault="00E47EA0" w:rsidP="00E47EA0">
      <w:pPr>
        <w:rPr>
          <w:rFonts w:ascii="Times New Roman" w:hAnsi="Times New Roman" w:cs="Times New Roman"/>
          <w:b/>
          <w:bCs/>
          <w:sz w:val="24"/>
          <w:szCs w:val="24"/>
          <w:u w:val="single"/>
        </w:rPr>
      </w:pPr>
      <w:r w:rsidRPr="0014018E">
        <w:rPr>
          <w:rFonts w:ascii="Times New Roman" w:hAnsi="Times New Roman" w:cs="Times New Roman"/>
          <w:b/>
          <w:bCs/>
          <w:sz w:val="24"/>
          <w:szCs w:val="24"/>
          <w:u w:val="single"/>
        </w:rPr>
        <w:tab/>
      </w:r>
      <w:r w:rsidRPr="0014018E">
        <w:rPr>
          <w:rFonts w:ascii="Times New Roman" w:hAnsi="Times New Roman" w:cs="Times New Roman"/>
          <w:b/>
          <w:bCs/>
          <w:sz w:val="24"/>
          <w:szCs w:val="24"/>
          <w:u w:val="single"/>
        </w:rPr>
        <w:tab/>
      </w:r>
      <w:r w:rsidRPr="0014018E">
        <w:rPr>
          <w:rFonts w:ascii="Times New Roman" w:hAnsi="Times New Roman" w:cs="Times New Roman"/>
          <w:b/>
          <w:bCs/>
          <w:sz w:val="24"/>
          <w:szCs w:val="24"/>
          <w:u w:val="single"/>
        </w:rPr>
        <w:tab/>
      </w:r>
      <w:r w:rsidRPr="0014018E">
        <w:rPr>
          <w:rFonts w:ascii="Times New Roman" w:hAnsi="Times New Roman" w:cs="Times New Roman"/>
          <w:b/>
          <w:bCs/>
          <w:sz w:val="24"/>
          <w:szCs w:val="24"/>
          <w:u w:val="single"/>
        </w:rPr>
        <w:tab/>
      </w:r>
      <w:r w:rsidRPr="0014018E">
        <w:rPr>
          <w:rFonts w:ascii="Times New Roman" w:hAnsi="Times New Roman" w:cs="Times New Roman"/>
          <w:b/>
          <w:bCs/>
          <w:sz w:val="24"/>
          <w:szCs w:val="24"/>
          <w:u w:val="single"/>
        </w:rPr>
        <w:tab/>
      </w:r>
      <w:r w:rsidRPr="0014018E">
        <w:rPr>
          <w:rFonts w:ascii="Times New Roman" w:hAnsi="Times New Roman" w:cs="Times New Roman"/>
          <w:b/>
          <w:bCs/>
          <w:sz w:val="24"/>
          <w:szCs w:val="24"/>
          <w:u w:val="single"/>
        </w:rPr>
        <w:tab/>
      </w:r>
      <w:r w:rsidRPr="0014018E">
        <w:rPr>
          <w:rFonts w:ascii="Times New Roman" w:hAnsi="Times New Roman" w:cs="Times New Roman"/>
          <w:b/>
          <w:bCs/>
          <w:sz w:val="24"/>
          <w:szCs w:val="24"/>
          <w:u w:val="single"/>
        </w:rPr>
        <w:tab/>
      </w:r>
      <w:r w:rsidRPr="0014018E">
        <w:rPr>
          <w:rFonts w:ascii="Times New Roman" w:hAnsi="Times New Roman" w:cs="Times New Roman"/>
          <w:b/>
          <w:bCs/>
          <w:sz w:val="24"/>
          <w:szCs w:val="24"/>
          <w:u w:val="single"/>
        </w:rPr>
        <w:tab/>
      </w:r>
      <w:r w:rsidRPr="0014018E">
        <w:rPr>
          <w:rFonts w:ascii="Times New Roman" w:hAnsi="Times New Roman" w:cs="Times New Roman"/>
          <w:b/>
          <w:bCs/>
          <w:sz w:val="24"/>
          <w:szCs w:val="24"/>
          <w:u w:val="single"/>
        </w:rPr>
        <w:tab/>
      </w:r>
      <w:r w:rsidRPr="0014018E">
        <w:rPr>
          <w:rFonts w:ascii="Times New Roman" w:hAnsi="Times New Roman" w:cs="Times New Roman"/>
          <w:b/>
          <w:bCs/>
          <w:sz w:val="24"/>
          <w:szCs w:val="24"/>
          <w:u w:val="single"/>
        </w:rPr>
        <w:tab/>
        <w:t>Page</w:t>
      </w:r>
    </w:p>
    <w:p w14:paraId="47B7849B" w14:textId="77777777" w:rsidR="00E47EA0" w:rsidRDefault="00E47EA0" w:rsidP="00E47EA0">
      <w:pPr>
        <w:rPr>
          <w:rFonts w:ascii="Times New Roman" w:hAnsi="Times New Roman" w:cs="Times New Roman"/>
          <w:b/>
          <w:bCs/>
          <w:sz w:val="24"/>
          <w:szCs w:val="24"/>
          <w:u w:val="single"/>
        </w:rPr>
      </w:pPr>
    </w:p>
    <w:p w14:paraId="66670B84" w14:textId="77777777" w:rsidR="00E47EA0" w:rsidRDefault="00E47EA0" w:rsidP="00E47EA0">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A.</w:t>
      </w:r>
      <w:r>
        <w:rPr>
          <w:rFonts w:ascii="Times New Roman" w:hAnsi="Times New Roman" w:cs="Times New Roman"/>
          <w:b/>
          <w:bCs/>
          <w:sz w:val="24"/>
          <w:szCs w:val="24"/>
        </w:rPr>
        <w:tab/>
        <w:t>NEED/SIGNIFICANCE OF PROJECT</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 xml:space="preserve">  1</w:t>
      </w:r>
    </w:p>
    <w:p w14:paraId="1A31C5A9"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A.1</w:t>
      </w:r>
      <w:r>
        <w:rPr>
          <w:rFonts w:ascii="Times New Roman" w:hAnsi="Times New Roman" w:cs="Times New Roman"/>
          <w:bCs/>
          <w:sz w:val="24"/>
          <w:szCs w:val="24"/>
        </w:rPr>
        <w:tab/>
        <w:t>Magnitude of the Need</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 xml:space="preserve">  1</w:t>
      </w:r>
    </w:p>
    <w:p w14:paraId="02789DCB"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A.2</w:t>
      </w:r>
      <w:r>
        <w:rPr>
          <w:rFonts w:ascii="Times New Roman" w:hAnsi="Times New Roman" w:cs="Times New Roman"/>
          <w:bCs/>
          <w:sz w:val="24"/>
          <w:szCs w:val="24"/>
        </w:rPr>
        <w:tab/>
        <w:t>Project Significance</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 xml:space="preserve">  6</w:t>
      </w:r>
    </w:p>
    <w:p w14:paraId="684A2D77"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A.3</w:t>
      </w:r>
      <w:r>
        <w:rPr>
          <w:rFonts w:ascii="Times New Roman" w:hAnsi="Times New Roman" w:cs="Times New Roman"/>
          <w:bCs/>
          <w:sz w:val="24"/>
          <w:szCs w:val="24"/>
        </w:rPr>
        <w:tab/>
        <w:t>Building Local Capacity</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 xml:space="preserve">  8</w:t>
      </w:r>
    </w:p>
    <w:p w14:paraId="00BF1B55" w14:textId="77777777" w:rsidR="00E47EA0" w:rsidRDefault="00E47EA0" w:rsidP="00E47EA0">
      <w:pPr>
        <w:spacing w:after="0" w:line="240" w:lineRule="auto"/>
        <w:rPr>
          <w:rFonts w:ascii="Times New Roman" w:hAnsi="Times New Roman" w:cs="Times New Roman"/>
          <w:bCs/>
          <w:sz w:val="24"/>
          <w:szCs w:val="24"/>
        </w:rPr>
      </w:pPr>
    </w:p>
    <w:p w14:paraId="3E8841FA" w14:textId="77777777" w:rsidR="00E47EA0" w:rsidRDefault="00E47EA0" w:rsidP="00E47EA0">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B.</w:t>
      </w:r>
      <w:r>
        <w:rPr>
          <w:rFonts w:ascii="Times New Roman" w:hAnsi="Times New Roman" w:cs="Times New Roman"/>
          <w:b/>
          <w:bCs/>
          <w:sz w:val="24"/>
          <w:szCs w:val="24"/>
        </w:rPr>
        <w:tab/>
        <w:t>QUALITY OF PROJECT DESIGN</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10</w:t>
      </w:r>
    </w:p>
    <w:p w14:paraId="0C57F335"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B.1</w:t>
      </w:r>
      <w:r>
        <w:rPr>
          <w:rFonts w:ascii="Times New Roman" w:hAnsi="Times New Roman" w:cs="Times New Roman"/>
          <w:bCs/>
          <w:sz w:val="24"/>
          <w:szCs w:val="24"/>
        </w:rPr>
        <w:tab/>
        <w:t>Goals, Objectives, and Outcomes to be Achieved</w:t>
      </w:r>
      <w:r>
        <w:rPr>
          <w:rFonts w:ascii="Times New Roman" w:hAnsi="Times New Roman" w:cs="Times New Roman"/>
          <w:bCs/>
          <w:sz w:val="24"/>
          <w:szCs w:val="24"/>
        </w:rPr>
        <w:tab/>
      </w:r>
      <w:r>
        <w:rPr>
          <w:rFonts w:ascii="Times New Roman" w:hAnsi="Times New Roman" w:cs="Times New Roman"/>
          <w:bCs/>
          <w:sz w:val="24"/>
          <w:szCs w:val="24"/>
        </w:rPr>
        <w:tab/>
        <w:t>10</w:t>
      </w:r>
    </w:p>
    <w:p w14:paraId="2519FFF6"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B.2</w:t>
      </w:r>
      <w:r>
        <w:rPr>
          <w:rFonts w:ascii="Times New Roman" w:hAnsi="Times New Roman" w:cs="Times New Roman"/>
          <w:bCs/>
          <w:sz w:val="24"/>
          <w:szCs w:val="24"/>
        </w:rPr>
        <w:tab/>
        <w:t>Research and Effective Practices</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13</w:t>
      </w:r>
    </w:p>
    <w:p w14:paraId="717D53AF"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B.3</w:t>
      </w:r>
      <w:r>
        <w:rPr>
          <w:rFonts w:ascii="Times New Roman" w:hAnsi="Times New Roman" w:cs="Times New Roman"/>
          <w:bCs/>
          <w:sz w:val="24"/>
          <w:szCs w:val="24"/>
        </w:rPr>
        <w:tab/>
        <w:t>Program Dissemination</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16</w:t>
      </w:r>
    </w:p>
    <w:p w14:paraId="7000602D"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B.4</w:t>
      </w:r>
      <w:r>
        <w:rPr>
          <w:rFonts w:ascii="Times New Roman" w:hAnsi="Times New Roman" w:cs="Times New Roman"/>
          <w:bCs/>
          <w:sz w:val="24"/>
          <w:szCs w:val="24"/>
        </w:rPr>
        <w:tab/>
        <w:t>Innovative Approach to the Priority</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16</w:t>
      </w:r>
    </w:p>
    <w:p w14:paraId="59768513"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B.5</w:t>
      </w:r>
      <w:r>
        <w:rPr>
          <w:rFonts w:ascii="Times New Roman" w:hAnsi="Times New Roman" w:cs="Times New Roman"/>
          <w:bCs/>
          <w:sz w:val="24"/>
          <w:szCs w:val="24"/>
        </w:rPr>
        <w:tab/>
        <w:t>Performance Feedback and Continuous Improvement</w:t>
      </w:r>
      <w:r>
        <w:rPr>
          <w:rFonts w:ascii="Times New Roman" w:hAnsi="Times New Roman" w:cs="Times New Roman"/>
          <w:bCs/>
          <w:sz w:val="24"/>
          <w:szCs w:val="24"/>
        </w:rPr>
        <w:tab/>
        <w:t>19</w:t>
      </w:r>
    </w:p>
    <w:p w14:paraId="32DC04F1" w14:textId="77777777" w:rsidR="00E47EA0" w:rsidRDefault="00E47EA0" w:rsidP="00E47EA0">
      <w:pPr>
        <w:spacing w:after="0" w:line="240" w:lineRule="auto"/>
        <w:rPr>
          <w:rFonts w:ascii="Times New Roman" w:hAnsi="Times New Roman" w:cs="Times New Roman"/>
          <w:bCs/>
          <w:sz w:val="24"/>
          <w:szCs w:val="24"/>
        </w:rPr>
      </w:pPr>
    </w:p>
    <w:p w14:paraId="3DB65FA0" w14:textId="77777777" w:rsidR="00E47EA0" w:rsidRDefault="00E47EA0" w:rsidP="00E47EA0">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C.</w:t>
      </w:r>
      <w:r>
        <w:rPr>
          <w:rFonts w:ascii="Times New Roman" w:hAnsi="Times New Roman" w:cs="Times New Roman"/>
          <w:b/>
          <w:bCs/>
          <w:sz w:val="24"/>
          <w:szCs w:val="24"/>
        </w:rPr>
        <w:tab/>
        <w:t>QUALITY OF PROJECT SERVICES</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20</w:t>
      </w:r>
    </w:p>
    <w:p w14:paraId="187F614F"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C.1</w:t>
      </w:r>
      <w:r>
        <w:rPr>
          <w:rFonts w:ascii="Times New Roman" w:hAnsi="Times New Roman" w:cs="Times New Roman"/>
          <w:bCs/>
          <w:sz w:val="24"/>
          <w:szCs w:val="24"/>
        </w:rPr>
        <w:tab/>
        <w:t>Services Provided</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20</w:t>
      </w:r>
    </w:p>
    <w:p w14:paraId="69C4C18E" w14:textId="77777777" w:rsidR="00E47EA0" w:rsidRDefault="00E47EA0" w:rsidP="00E47EA0">
      <w:pPr>
        <w:spacing w:after="0" w:line="240" w:lineRule="auto"/>
        <w:rPr>
          <w:rFonts w:ascii="Times New Roman" w:hAnsi="Times New Roman" w:cs="Times New Roman"/>
          <w:b/>
          <w:bCs/>
          <w:sz w:val="24"/>
          <w:szCs w:val="24"/>
        </w:rPr>
      </w:pP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
          <w:bCs/>
          <w:sz w:val="24"/>
          <w:szCs w:val="24"/>
        </w:rPr>
        <w:t>Logic Model</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32</w:t>
      </w:r>
    </w:p>
    <w:p w14:paraId="3C4244B8"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C.2</w:t>
      </w:r>
      <w:r>
        <w:rPr>
          <w:rFonts w:ascii="Times New Roman" w:hAnsi="Times New Roman" w:cs="Times New Roman"/>
          <w:bCs/>
          <w:sz w:val="24"/>
          <w:szCs w:val="24"/>
        </w:rPr>
        <w:tab/>
        <w:t>Collaboration of Partners</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33</w:t>
      </w:r>
    </w:p>
    <w:p w14:paraId="55532268"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C.3</w:t>
      </w:r>
      <w:r>
        <w:rPr>
          <w:rFonts w:ascii="Times New Roman" w:hAnsi="Times New Roman" w:cs="Times New Roman"/>
          <w:bCs/>
          <w:sz w:val="24"/>
          <w:szCs w:val="24"/>
        </w:rPr>
        <w:tab/>
        <w:t>Appropriate to Needs of Intended Recipients</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35</w:t>
      </w:r>
    </w:p>
    <w:p w14:paraId="715BC845"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C.4</w:t>
      </w:r>
      <w:r>
        <w:rPr>
          <w:rFonts w:ascii="Times New Roman" w:hAnsi="Times New Roman" w:cs="Times New Roman"/>
          <w:bCs/>
          <w:sz w:val="24"/>
          <w:szCs w:val="24"/>
        </w:rPr>
        <w:tab/>
        <w:t>Impact of Services</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35</w:t>
      </w:r>
    </w:p>
    <w:p w14:paraId="691EECC2" w14:textId="77777777" w:rsidR="00E47EA0" w:rsidRDefault="00E47EA0" w:rsidP="00E47EA0">
      <w:pPr>
        <w:spacing w:after="0" w:line="240" w:lineRule="auto"/>
        <w:rPr>
          <w:rFonts w:ascii="Times New Roman" w:hAnsi="Times New Roman" w:cs="Times New Roman"/>
          <w:bCs/>
          <w:sz w:val="24"/>
          <w:szCs w:val="24"/>
        </w:rPr>
      </w:pPr>
    </w:p>
    <w:p w14:paraId="626DCBAE" w14:textId="77777777" w:rsidR="00E47EA0" w:rsidRDefault="00E47EA0" w:rsidP="00E47EA0">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D.</w:t>
      </w:r>
      <w:r>
        <w:rPr>
          <w:rFonts w:ascii="Times New Roman" w:hAnsi="Times New Roman" w:cs="Times New Roman"/>
          <w:b/>
          <w:bCs/>
          <w:sz w:val="24"/>
          <w:szCs w:val="24"/>
        </w:rPr>
        <w:tab/>
        <w:t>QUALITY OF PROJECT EVALUATION</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36</w:t>
      </w:r>
    </w:p>
    <w:p w14:paraId="292BC00F"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D.1</w:t>
      </w:r>
      <w:r>
        <w:rPr>
          <w:rFonts w:ascii="Times New Roman" w:hAnsi="Times New Roman" w:cs="Times New Roman"/>
          <w:bCs/>
          <w:sz w:val="24"/>
          <w:szCs w:val="24"/>
        </w:rPr>
        <w:tab/>
        <w:t>Methods are Thorough, Feasible, and Appropriate</w:t>
      </w:r>
      <w:r>
        <w:rPr>
          <w:rFonts w:ascii="Times New Roman" w:hAnsi="Times New Roman" w:cs="Times New Roman"/>
          <w:bCs/>
          <w:sz w:val="24"/>
          <w:szCs w:val="24"/>
        </w:rPr>
        <w:tab/>
      </w:r>
      <w:r>
        <w:rPr>
          <w:rFonts w:ascii="Times New Roman" w:hAnsi="Times New Roman" w:cs="Times New Roman"/>
          <w:bCs/>
          <w:sz w:val="24"/>
          <w:szCs w:val="24"/>
        </w:rPr>
        <w:tab/>
        <w:t>36</w:t>
      </w:r>
    </w:p>
    <w:p w14:paraId="0E73BDDE"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D.2</w:t>
      </w:r>
      <w:r>
        <w:rPr>
          <w:rFonts w:ascii="Times New Roman" w:hAnsi="Times New Roman" w:cs="Times New Roman"/>
          <w:bCs/>
          <w:sz w:val="24"/>
          <w:szCs w:val="24"/>
        </w:rPr>
        <w:tab/>
        <w:t>Performance Feedback/Periodic Assessment of Progress</w:t>
      </w:r>
      <w:r>
        <w:rPr>
          <w:rFonts w:ascii="Times New Roman" w:hAnsi="Times New Roman" w:cs="Times New Roman"/>
          <w:bCs/>
          <w:sz w:val="24"/>
          <w:szCs w:val="24"/>
        </w:rPr>
        <w:tab/>
        <w:t>41</w:t>
      </w:r>
    </w:p>
    <w:p w14:paraId="0947ACE4" w14:textId="77777777" w:rsidR="00E47EA0" w:rsidRDefault="00E47EA0" w:rsidP="00E47EA0">
      <w:pPr>
        <w:spacing w:after="0" w:line="240" w:lineRule="auto"/>
        <w:rPr>
          <w:rFonts w:ascii="Times New Roman" w:hAnsi="Times New Roman" w:cs="Times New Roman"/>
          <w:bCs/>
          <w:sz w:val="24"/>
          <w:szCs w:val="24"/>
        </w:rPr>
      </w:pPr>
    </w:p>
    <w:p w14:paraId="1DC065FF" w14:textId="77777777" w:rsidR="00E47EA0" w:rsidRDefault="00E47EA0" w:rsidP="00E47EA0">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E.</w:t>
      </w:r>
      <w:r>
        <w:rPr>
          <w:rFonts w:ascii="Times New Roman" w:hAnsi="Times New Roman" w:cs="Times New Roman"/>
          <w:b/>
          <w:bCs/>
          <w:sz w:val="24"/>
          <w:szCs w:val="24"/>
        </w:rPr>
        <w:tab/>
        <w:t>QUALITY OF PROJECT PERSONNEL</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42</w:t>
      </w:r>
    </w:p>
    <w:p w14:paraId="79159FD4"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E.1</w:t>
      </w:r>
      <w:r>
        <w:rPr>
          <w:rFonts w:ascii="Times New Roman" w:hAnsi="Times New Roman" w:cs="Times New Roman"/>
          <w:bCs/>
          <w:sz w:val="24"/>
          <w:szCs w:val="24"/>
        </w:rPr>
        <w:tab/>
        <w:t>Management</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42</w:t>
      </w:r>
    </w:p>
    <w:p w14:paraId="4DA1910F"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E.2</w:t>
      </w:r>
      <w:r>
        <w:rPr>
          <w:rFonts w:ascii="Times New Roman" w:hAnsi="Times New Roman" w:cs="Times New Roman"/>
          <w:bCs/>
          <w:sz w:val="24"/>
          <w:szCs w:val="24"/>
        </w:rPr>
        <w:tab/>
        <w:t>Qualifications of Key Staff</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45</w:t>
      </w:r>
    </w:p>
    <w:p w14:paraId="4A46CED4"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E.3</w:t>
      </w:r>
      <w:r>
        <w:rPr>
          <w:rFonts w:ascii="Times New Roman" w:hAnsi="Times New Roman" w:cs="Times New Roman"/>
          <w:bCs/>
          <w:sz w:val="24"/>
          <w:szCs w:val="24"/>
        </w:rPr>
        <w:tab/>
        <w:t>Time Commitments</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48</w:t>
      </w:r>
    </w:p>
    <w:p w14:paraId="197987D0" w14:textId="77777777" w:rsidR="00E47EA0" w:rsidRDefault="00E47EA0" w:rsidP="00E47EA0">
      <w:pPr>
        <w:spacing w:after="0" w:line="240" w:lineRule="auto"/>
        <w:rPr>
          <w:rFonts w:ascii="Times New Roman" w:hAnsi="Times New Roman" w:cs="Times New Roman"/>
          <w:bCs/>
          <w:sz w:val="24"/>
          <w:szCs w:val="24"/>
        </w:rPr>
      </w:pPr>
    </w:p>
    <w:p w14:paraId="665C0682" w14:textId="77777777" w:rsidR="00E47EA0" w:rsidRDefault="00E47EA0" w:rsidP="00E47EA0">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F.</w:t>
      </w:r>
      <w:r>
        <w:rPr>
          <w:rFonts w:ascii="Times New Roman" w:hAnsi="Times New Roman" w:cs="Times New Roman"/>
          <w:b/>
          <w:bCs/>
          <w:sz w:val="24"/>
          <w:szCs w:val="24"/>
        </w:rPr>
        <w:tab/>
        <w:t>ADEQUACY OF RESOURCES</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48</w:t>
      </w:r>
    </w:p>
    <w:p w14:paraId="7372A228"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
          <w:bCs/>
          <w:sz w:val="24"/>
          <w:szCs w:val="24"/>
        </w:rPr>
        <w:tab/>
      </w:r>
      <w:r>
        <w:rPr>
          <w:rFonts w:ascii="Times New Roman" w:hAnsi="Times New Roman" w:cs="Times New Roman"/>
          <w:bCs/>
          <w:sz w:val="24"/>
          <w:szCs w:val="24"/>
        </w:rPr>
        <w:t>F.1</w:t>
      </w:r>
      <w:r>
        <w:rPr>
          <w:rFonts w:ascii="Times New Roman" w:hAnsi="Times New Roman" w:cs="Times New Roman"/>
          <w:bCs/>
          <w:sz w:val="24"/>
          <w:szCs w:val="24"/>
        </w:rPr>
        <w:tab/>
        <w:t>Commitment of Partners</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48</w:t>
      </w:r>
    </w:p>
    <w:p w14:paraId="0FC3DF2E"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F.2</w:t>
      </w:r>
      <w:r>
        <w:rPr>
          <w:rFonts w:ascii="Times New Roman" w:hAnsi="Times New Roman" w:cs="Times New Roman"/>
          <w:bCs/>
          <w:sz w:val="24"/>
          <w:szCs w:val="24"/>
        </w:rPr>
        <w:tab/>
        <w:t>Costs are Reasonable</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48</w:t>
      </w:r>
    </w:p>
    <w:p w14:paraId="6855AAEB"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F.3</w:t>
      </w:r>
      <w:r>
        <w:rPr>
          <w:rFonts w:ascii="Times New Roman" w:hAnsi="Times New Roman" w:cs="Times New Roman"/>
          <w:bCs/>
          <w:sz w:val="24"/>
          <w:szCs w:val="24"/>
        </w:rPr>
        <w:tab/>
        <w:t>Incorporation of Project into Agency</w:t>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r>
      <w:r>
        <w:rPr>
          <w:rFonts w:ascii="Times New Roman" w:hAnsi="Times New Roman" w:cs="Times New Roman"/>
          <w:bCs/>
          <w:sz w:val="24"/>
          <w:szCs w:val="24"/>
        </w:rPr>
        <w:tab/>
        <w:t>49</w:t>
      </w:r>
    </w:p>
    <w:p w14:paraId="398AF6F4" w14:textId="77777777" w:rsidR="00E47EA0" w:rsidRDefault="00E47EA0" w:rsidP="00E47EA0">
      <w:pPr>
        <w:spacing w:after="0" w:line="240" w:lineRule="auto"/>
        <w:rPr>
          <w:rFonts w:ascii="Times New Roman" w:hAnsi="Times New Roman" w:cs="Times New Roman"/>
          <w:bCs/>
          <w:sz w:val="24"/>
          <w:szCs w:val="24"/>
        </w:rPr>
      </w:pPr>
      <w:r>
        <w:rPr>
          <w:rFonts w:ascii="Times New Roman" w:hAnsi="Times New Roman" w:cs="Times New Roman"/>
          <w:bCs/>
          <w:sz w:val="24"/>
          <w:szCs w:val="24"/>
        </w:rPr>
        <w:tab/>
        <w:t>F.4</w:t>
      </w:r>
      <w:r>
        <w:rPr>
          <w:rFonts w:ascii="Times New Roman" w:hAnsi="Times New Roman" w:cs="Times New Roman"/>
          <w:bCs/>
          <w:sz w:val="24"/>
          <w:szCs w:val="24"/>
        </w:rPr>
        <w:tab/>
        <w:t>Support, Equipment, Supplies, and Other Resources</w:t>
      </w:r>
      <w:r>
        <w:rPr>
          <w:rFonts w:ascii="Times New Roman" w:hAnsi="Times New Roman" w:cs="Times New Roman"/>
          <w:bCs/>
          <w:sz w:val="24"/>
          <w:szCs w:val="24"/>
        </w:rPr>
        <w:tab/>
      </w:r>
      <w:r>
        <w:rPr>
          <w:rFonts w:ascii="Times New Roman" w:hAnsi="Times New Roman" w:cs="Times New Roman"/>
          <w:bCs/>
          <w:sz w:val="24"/>
          <w:szCs w:val="24"/>
        </w:rPr>
        <w:tab/>
        <w:t>49</w:t>
      </w:r>
    </w:p>
    <w:p w14:paraId="2330B29A" w14:textId="77777777" w:rsidR="00E47EA0" w:rsidRDefault="00E47EA0" w:rsidP="00E47EA0">
      <w:pPr>
        <w:spacing w:after="0" w:line="240" w:lineRule="auto"/>
        <w:rPr>
          <w:rFonts w:ascii="Times New Roman" w:hAnsi="Times New Roman" w:cs="Times New Roman"/>
          <w:bCs/>
          <w:sz w:val="24"/>
          <w:szCs w:val="24"/>
        </w:rPr>
      </w:pPr>
    </w:p>
    <w:p w14:paraId="1E408E1F" w14:textId="77777777" w:rsidR="00E47EA0" w:rsidRDefault="00E47EA0" w:rsidP="00E47EA0">
      <w:pPr>
        <w:spacing w:after="0" w:line="240" w:lineRule="auto"/>
        <w:rPr>
          <w:rFonts w:ascii="Times New Roman" w:hAnsi="Times New Roman" w:cs="Times New Roman"/>
          <w:b/>
          <w:bCs/>
          <w:sz w:val="24"/>
          <w:szCs w:val="24"/>
        </w:rPr>
      </w:pPr>
      <w:r w:rsidRPr="003A4F3D">
        <w:rPr>
          <w:rFonts w:ascii="Times New Roman" w:hAnsi="Times New Roman" w:cs="Times New Roman"/>
          <w:b/>
          <w:bCs/>
          <w:sz w:val="24"/>
          <w:szCs w:val="24"/>
        </w:rPr>
        <w:t>REFERENCES</w:t>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t>50</w:t>
      </w:r>
    </w:p>
    <w:p w14:paraId="41E6BED0" w14:textId="733836E0" w:rsidR="0014018E" w:rsidRPr="0014018E" w:rsidRDefault="0014018E" w:rsidP="0014018E">
      <w:pPr>
        <w:rPr>
          <w:rFonts w:ascii="Times New Roman" w:hAnsi="Times New Roman" w:cs="Times New Roman"/>
          <w:b/>
          <w:bCs/>
          <w:sz w:val="24"/>
          <w:szCs w:val="24"/>
          <w:u w:val="single"/>
        </w:rPr>
      </w:pPr>
      <w:r w:rsidRPr="0014018E">
        <w:rPr>
          <w:rFonts w:ascii="Times New Roman" w:hAnsi="Times New Roman" w:cs="Times New Roman"/>
          <w:b/>
          <w:bCs/>
          <w:sz w:val="24"/>
          <w:szCs w:val="24"/>
          <w:u w:val="single"/>
        </w:rPr>
        <w:br w:type="page"/>
      </w:r>
    </w:p>
    <w:p w14:paraId="4CBA9EAB" w14:textId="4F934D2F" w:rsidR="003B11FF" w:rsidRPr="00DA040A" w:rsidRDefault="003B11FF" w:rsidP="003B11FF">
      <w:pPr>
        <w:jc w:val="center"/>
        <w:rPr>
          <w:rFonts w:ascii="Times New Roman" w:hAnsi="Times New Roman" w:cs="Times New Roman"/>
          <w:b/>
          <w:bCs/>
          <w:sz w:val="24"/>
          <w:szCs w:val="24"/>
        </w:rPr>
      </w:pPr>
      <w:r w:rsidRPr="00DA040A">
        <w:rPr>
          <w:rFonts w:ascii="Times New Roman" w:hAnsi="Times New Roman" w:cs="Times New Roman"/>
          <w:b/>
          <w:bCs/>
          <w:sz w:val="24"/>
          <w:szCs w:val="24"/>
        </w:rPr>
        <w:lastRenderedPageBreak/>
        <w:t>CAREER-CONNECTED LEARNING IN NEW MEXICO</w:t>
      </w:r>
      <w:r w:rsidR="003F1F62">
        <w:rPr>
          <w:rFonts w:ascii="Times New Roman" w:hAnsi="Times New Roman" w:cs="Times New Roman"/>
          <w:b/>
          <w:bCs/>
          <w:sz w:val="24"/>
          <w:szCs w:val="24"/>
        </w:rPr>
        <w:t xml:space="preserve"> (</w:t>
      </w:r>
      <w:proofErr w:type="spellStart"/>
      <w:r w:rsidR="003F1F62">
        <w:rPr>
          <w:rFonts w:ascii="Times New Roman" w:hAnsi="Times New Roman" w:cs="Times New Roman"/>
          <w:b/>
          <w:bCs/>
          <w:sz w:val="24"/>
          <w:szCs w:val="24"/>
        </w:rPr>
        <w:t>CCLinNM</w:t>
      </w:r>
      <w:proofErr w:type="spellEnd"/>
      <w:r w:rsidR="003F1F62">
        <w:rPr>
          <w:rFonts w:ascii="Times New Roman" w:hAnsi="Times New Roman" w:cs="Times New Roman"/>
          <w:b/>
          <w:bCs/>
          <w:sz w:val="24"/>
          <w:szCs w:val="24"/>
        </w:rPr>
        <w:t>)</w:t>
      </w:r>
    </w:p>
    <w:p w14:paraId="2466E757" w14:textId="141B6680" w:rsidR="00BF03A5" w:rsidRPr="00DA040A" w:rsidRDefault="00BF03A5" w:rsidP="00BF03A5">
      <w:pPr>
        <w:shd w:val="clear" w:color="auto" w:fill="E7E6E6" w:themeFill="background2"/>
        <w:spacing w:after="0" w:line="480" w:lineRule="exact"/>
        <w:jc w:val="center"/>
        <w:rPr>
          <w:rFonts w:ascii="Times New Roman" w:hAnsi="Times New Roman" w:cs="Times New Roman"/>
          <w:b/>
          <w:bCs/>
          <w:sz w:val="24"/>
          <w:szCs w:val="24"/>
        </w:rPr>
      </w:pPr>
      <w:r w:rsidRPr="00DA040A">
        <w:rPr>
          <w:rFonts w:ascii="Times New Roman" w:hAnsi="Times New Roman" w:cs="Times New Roman"/>
          <w:b/>
          <w:bCs/>
          <w:sz w:val="24"/>
          <w:szCs w:val="24"/>
        </w:rPr>
        <w:t>A. NEED/SIGNIFICANCE OF PROJECT</w:t>
      </w:r>
    </w:p>
    <w:p w14:paraId="10295DDC" w14:textId="7A612AD8" w:rsidR="009C2405" w:rsidRPr="0077561E" w:rsidRDefault="00393EFF" w:rsidP="006F5A53">
      <w:pPr>
        <w:spacing w:after="0" w:line="480" w:lineRule="exact"/>
        <w:rPr>
          <w:rFonts w:ascii="Times New Roman" w:hAnsi="Times New Roman" w:cs="Times New Roman"/>
          <w:b/>
          <w:sz w:val="24"/>
          <w:szCs w:val="24"/>
          <w:u w:val="single"/>
        </w:rPr>
      </w:pPr>
      <w:r w:rsidRPr="00894590">
        <w:rPr>
          <w:rFonts w:ascii="Times New Roman" w:hAnsi="Times New Roman" w:cs="Times New Roman"/>
          <w:b/>
          <w:sz w:val="24"/>
          <w:szCs w:val="24"/>
          <w:u w:val="single"/>
          <w:shd w:val="clear" w:color="auto" w:fill="FBE4D5" w:themeFill="accent2" w:themeFillTint="33"/>
        </w:rPr>
        <w:t>A.</w:t>
      </w:r>
      <w:r w:rsidR="00B10BE2" w:rsidRPr="00894590">
        <w:rPr>
          <w:rFonts w:ascii="Times New Roman" w:hAnsi="Times New Roman" w:cs="Times New Roman"/>
          <w:b/>
          <w:sz w:val="24"/>
          <w:szCs w:val="24"/>
          <w:u w:val="single"/>
          <w:shd w:val="clear" w:color="auto" w:fill="FBE4D5" w:themeFill="accent2" w:themeFillTint="33"/>
        </w:rPr>
        <w:t>1</w:t>
      </w:r>
      <w:r w:rsidRPr="00894590">
        <w:rPr>
          <w:rFonts w:ascii="Times New Roman" w:hAnsi="Times New Roman" w:cs="Times New Roman"/>
          <w:b/>
          <w:sz w:val="24"/>
          <w:szCs w:val="24"/>
          <w:u w:val="single"/>
          <w:shd w:val="clear" w:color="auto" w:fill="FBE4D5" w:themeFill="accent2" w:themeFillTint="33"/>
        </w:rPr>
        <w:tab/>
      </w:r>
      <w:r w:rsidR="0077561E" w:rsidRPr="00894590">
        <w:rPr>
          <w:rFonts w:ascii="Times New Roman" w:hAnsi="Times New Roman" w:cs="Times New Roman"/>
          <w:b/>
          <w:sz w:val="24"/>
          <w:szCs w:val="24"/>
          <w:u w:val="single"/>
          <w:shd w:val="clear" w:color="auto" w:fill="FBE4D5" w:themeFill="accent2" w:themeFillTint="33"/>
        </w:rPr>
        <w:t>MAGNITUDE OF THE NEED</w:t>
      </w:r>
    </w:p>
    <w:p w14:paraId="3D892310" w14:textId="25896C26" w:rsidR="00E27A7A" w:rsidRDefault="0075118B" w:rsidP="0075118B">
      <w:pPr>
        <w:spacing w:after="0" w:line="480" w:lineRule="exact"/>
        <w:ind w:firstLine="720"/>
        <w:rPr>
          <w:rFonts w:ascii="Times New Roman" w:hAnsi="Times New Roman" w:cs="Times New Roman"/>
          <w:i/>
          <w:sz w:val="24"/>
          <w:szCs w:val="24"/>
        </w:rPr>
      </w:pPr>
      <w:r>
        <w:rPr>
          <w:rFonts w:ascii="Times New Roman" w:hAnsi="Times New Roman" w:cs="Times New Roman"/>
          <w:sz w:val="24"/>
          <w:szCs w:val="24"/>
        </w:rPr>
        <w:t xml:space="preserve">Two major trends in education today are increasingly influencing school priorities and programs. </w:t>
      </w:r>
      <w:r w:rsidR="00843BAC">
        <w:rPr>
          <w:rFonts w:ascii="Times New Roman" w:hAnsi="Times New Roman" w:cs="Times New Roman"/>
          <w:sz w:val="24"/>
          <w:szCs w:val="24"/>
        </w:rPr>
        <w:t>The first is relevance</w:t>
      </w:r>
      <w:r w:rsidR="00E27A7A">
        <w:rPr>
          <w:rFonts w:ascii="Times New Roman" w:hAnsi="Times New Roman" w:cs="Times New Roman"/>
          <w:sz w:val="24"/>
          <w:szCs w:val="24"/>
        </w:rPr>
        <w:t xml:space="preserve"> through a career lens</w:t>
      </w:r>
      <w:r w:rsidR="00843BAC">
        <w:rPr>
          <w:rFonts w:ascii="Times New Roman" w:hAnsi="Times New Roman" w:cs="Times New Roman"/>
          <w:sz w:val="24"/>
          <w:szCs w:val="24"/>
        </w:rPr>
        <w:t>: S</w:t>
      </w:r>
      <w:r>
        <w:rPr>
          <w:rFonts w:ascii="Times New Roman" w:hAnsi="Times New Roman" w:cs="Times New Roman"/>
          <w:sz w:val="24"/>
          <w:szCs w:val="24"/>
        </w:rPr>
        <w:t xml:space="preserve">chools need to increase their focus on preparing students for </w:t>
      </w:r>
      <w:r w:rsidR="00EC342A">
        <w:rPr>
          <w:rFonts w:ascii="Times New Roman" w:hAnsi="Times New Roman" w:cs="Times New Roman"/>
          <w:sz w:val="24"/>
          <w:szCs w:val="24"/>
        </w:rPr>
        <w:t xml:space="preserve">postsecondary </w:t>
      </w:r>
      <w:r w:rsidR="00843BAC">
        <w:rPr>
          <w:rFonts w:ascii="Times New Roman" w:hAnsi="Times New Roman" w:cs="Times New Roman"/>
          <w:sz w:val="24"/>
          <w:szCs w:val="24"/>
        </w:rPr>
        <w:t xml:space="preserve">education </w:t>
      </w:r>
      <w:r w:rsidR="004F736B">
        <w:rPr>
          <w:rFonts w:ascii="Times New Roman" w:hAnsi="Times New Roman" w:cs="Times New Roman"/>
          <w:sz w:val="24"/>
          <w:szCs w:val="24"/>
        </w:rPr>
        <w:t xml:space="preserve">options </w:t>
      </w:r>
      <w:r w:rsidR="00843BAC">
        <w:rPr>
          <w:rFonts w:ascii="Times New Roman" w:hAnsi="Times New Roman" w:cs="Times New Roman"/>
          <w:sz w:val="24"/>
          <w:szCs w:val="24"/>
        </w:rPr>
        <w:t>and for work. The second is partnerships: S</w:t>
      </w:r>
      <w:r>
        <w:rPr>
          <w:rFonts w:ascii="Times New Roman" w:hAnsi="Times New Roman" w:cs="Times New Roman"/>
          <w:sz w:val="24"/>
          <w:szCs w:val="24"/>
        </w:rPr>
        <w:t>chools cannot</w:t>
      </w:r>
      <w:r w:rsidR="004F736B">
        <w:rPr>
          <w:rFonts w:ascii="Times New Roman" w:hAnsi="Times New Roman" w:cs="Times New Roman"/>
          <w:sz w:val="24"/>
          <w:szCs w:val="24"/>
        </w:rPr>
        <w:t xml:space="preserve"> </w:t>
      </w:r>
      <w:r w:rsidR="00E27A7A">
        <w:rPr>
          <w:rFonts w:ascii="Times New Roman" w:hAnsi="Times New Roman" w:cs="Times New Roman"/>
          <w:sz w:val="24"/>
          <w:szCs w:val="24"/>
        </w:rPr>
        <w:t xml:space="preserve">accomplish many of its initiatives for improving student outcomes, particularly in special education, without </w:t>
      </w:r>
      <w:r>
        <w:rPr>
          <w:rFonts w:ascii="Times New Roman" w:hAnsi="Times New Roman" w:cs="Times New Roman"/>
          <w:sz w:val="24"/>
          <w:szCs w:val="24"/>
        </w:rPr>
        <w:t>multi-sector public and private partnerships, resources, and support</w:t>
      </w:r>
      <w:r w:rsidR="00E27A7A">
        <w:rPr>
          <w:rFonts w:ascii="Times New Roman" w:hAnsi="Times New Roman" w:cs="Times New Roman"/>
          <w:sz w:val="24"/>
          <w:szCs w:val="24"/>
        </w:rPr>
        <w:t xml:space="preserve">. </w:t>
      </w:r>
      <w:r w:rsidR="00041285">
        <w:rPr>
          <w:rFonts w:ascii="Times New Roman" w:hAnsi="Times New Roman" w:cs="Times New Roman"/>
          <w:sz w:val="24"/>
          <w:szCs w:val="24"/>
        </w:rPr>
        <w:t>Bringing schools and community partners together can produce cooperative career-focused programs that align the realities of the workplace with what students learn in school</w:t>
      </w:r>
      <w:r w:rsidR="00E27A7A">
        <w:rPr>
          <w:rFonts w:ascii="Times New Roman" w:hAnsi="Times New Roman" w:cs="Times New Roman"/>
          <w:sz w:val="24"/>
          <w:szCs w:val="24"/>
        </w:rPr>
        <w:t xml:space="preserve">. When applied to special education, we need </w:t>
      </w:r>
      <w:r w:rsidR="0044258A">
        <w:rPr>
          <w:rFonts w:ascii="Times New Roman" w:hAnsi="Times New Roman" w:cs="Times New Roman"/>
          <w:sz w:val="24"/>
          <w:szCs w:val="24"/>
        </w:rPr>
        <w:t>“</w:t>
      </w:r>
      <w:r w:rsidR="00E27A7A">
        <w:rPr>
          <w:rFonts w:ascii="Times New Roman" w:hAnsi="Times New Roman" w:cs="Times New Roman"/>
          <w:i/>
          <w:sz w:val="24"/>
          <w:szCs w:val="24"/>
        </w:rPr>
        <w:t>all hands on deck.</w:t>
      </w:r>
      <w:r w:rsidR="0044258A">
        <w:rPr>
          <w:rFonts w:ascii="Times New Roman" w:hAnsi="Times New Roman" w:cs="Times New Roman"/>
          <w:i/>
          <w:sz w:val="24"/>
          <w:szCs w:val="24"/>
        </w:rPr>
        <w:t>”</w:t>
      </w:r>
    </w:p>
    <w:p w14:paraId="669E0D76" w14:textId="05AAFDCF" w:rsidR="005732FC" w:rsidRDefault="0075118B" w:rsidP="0075118B">
      <w:pPr>
        <w:tabs>
          <w:tab w:val="left" w:pos="720"/>
        </w:tabs>
        <w:spacing w:after="0" w:line="480" w:lineRule="exact"/>
        <w:rPr>
          <w:rFonts w:ascii="Times New Roman" w:hAnsi="Times New Roman" w:cs="Times New Roman"/>
          <w:sz w:val="24"/>
          <w:szCs w:val="24"/>
        </w:rPr>
      </w:pPr>
      <w:r w:rsidRPr="00DA040A">
        <w:rPr>
          <w:rFonts w:ascii="Times New Roman" w:hAnsi="Times New Roman" w:cs="Times New Roman"/>
          <w:sz w:val="24"/>
          <w:szCs w:val="24"/>
        </w:rPr>
        <w:tab/>
      </w:r>
      <w:r w:rsidR="00633D05">
        <w:rPr>
          <w:rFonts w:ascii="Times New Roman" w:hAnsi="Times New Roman" w:cs="Times New Roman"/>
          <w:sz w:val="24"/>
          <w:szCs w:val="24"/>
        </w:rPr>
        <w:t xml:space="preserve">The proposed </w:t>
      </w:r>
      <w:proofErr w:type="spellStart"/>
      <w:r w:rsidR="00633D05" w:rsidRPr="00633D05">
        <w:rPr>
          <w:rFonts w:ascii="Times New Roman" w:hAnsi="Times New Roman" w:cs="Times New Roman"/>
          <w:i/>
          <w:sz w:val="24"/>
          <w:szCs w:val="24"/>
        </w:rPr>
        <w:t>CCLinNM</w:t>
      </w:r>
      <w:proofErr w:type="spellEnd"/>
      <w:r w:rsidR="00633D05">
        <w:rPr>
          <w:rFonts w:ascii="Times New Roman" w:hAnsi="Times New Roman" w:cs="Times New Roman"/>
          <w:i/>
          <w:sz w:val="24"/>
          <w:szCs w:val="24"/>
        </w:rPr>
        <w:t xml:space="preserve"> </w:t>
      </w:r>
      <w:r w:rsidR="00E27A7A">
        <w:rPr>
          <w:rFonts w:ascii="Times New Roman" w:hAnsi="Times New Roman" w:cs="Times New Roman"/>
          <w:sz w:val="24"/>
          <w:szCs w:val="24"/>
        </w:rPr>
        <w:t xml:space="preserve">project </w:t>
      </w:r>
      <w:r w:rsidR="00633D05">
        <w:rPr>
          <w:rFonts w:ascii="Times New Roman" w:hAnsi="Times New Roman" w:cs="Times New Roman"/>
          <w:sz w:val="24"/>
          <w:szCs w:val="24"/>
        </w:rPr>
        <w:t xml:space="preserve">introduces </w:t>
      </w:r>
      <w:r w:rsidR="00C01061" w:rsidRPr="005732FC">
        <w:rPr>
          <w:rFonts w:ascii="Times New Roman" w:hAnsi="Times New Roman" w:cs="Times New Roman"/>
          <w:b/>
          <w:i/>
          <w:sz w:val="24"/>
          <w:szCs w:val="24"/>
        </w:rPr>
        <w:t>Career-Connected Learning (CCL)</w:t>
      </w:r>
      <w:r w:rsidR="00C01061">
        <w:rPr>
          <w:rFonts w:ascii="Times New Roman" w:hAnsi="Times New Roman" w:cs="Times New Roman"/>
          <w:i/>
          <w:sz w:val="24"/>
          <w:szCs w:val="24"/>
        </w:rPr>
        <w:t xml:space="preserve"> </w:t>
      </w:r>
      <w:r w:rsidR="00633D05">
        <w:rPr>
          <w:rFonts w:ascii="Times New Roman" w:hAnsi="Times New Roman" w:cs="Times New Roman"/>
          <w:sz w:val="24"/>
          <w:szCs w:val="24"/>
        </w:rPr>
        <w:t xml:space="preserve">to special education and as a shared unifying vision across the project’s partnership collaboration. CCL has been shown to be a successful </w:t>
      </w:r>
      <w:r w:rsidR="004855AF">
        <w:rPr>
          <w:rFonts w:ascii="Times New Roman" w:hAnsi="Times New Roman" w:cs="Times New Roman"/>
          <w:sz w:val="24"/>
          <w:szCs w:val="24"/>
        </w:rPr>
        <w:t xml:space="preserve">model </w:t>
      </w:r>
      <w:r w:rsidR="00633D05">
        <w:rPr>
          <w:rFonts w:ascii="Times New Roman" w:hAnsi="Times New Roman" w:cs="Times New Roman"/>
          <w:sz w:val="24"/>
          <w:szCs w:val="24"/>
        </w:rPr>
        <w:t xml:space="preserve"> for increasing student motivation and engagement by making career exploration and development a core approach to learning. </w:t>
      </w:r>
      <w:r w:rsidR="00C01061">
        <w:rPr>
          <w:rFonts w:ascii="Times New Roman" w:hAnsi="Times New Roman" w:cs="Times New Roman"/>
          <w:sz w:val="24"/>
          <w:szCs w:val="24"/>
        </w:rPr>
        <w:t xml:space="preserve">And yet, to date, </w:t>
      </w:r>
      <w:r w:rsidR="00C01061">
        <w:rPr>
          <w:rFonts w:ascii="Times New Roman" w:hAnsi="Times New Roman" w:cs="Times New Roman"/>
          <w:i/>
          <w:sz w:val="24"/>
          <w:szCs w:val="24"/>
        </w:rPr>
        <w:t xml:space="preserve">no implementation </w:t>
      </w:r>
      <w:r w:rsidR="00C01061">
        <w:rPr>
          <w:rFonts w:ascii="Times New Roman" w:hAnsi="Times New Roman" w:cs="Times New Roman"/>
          <w:sz w:val="24"/>
          <w:szCs w:val="24"/>
        </w:rPr>
        <w:t>of CCL has been adapted for students with disabilities, who also need to prepare for next steps following high-</w:t>
      </w:r>
      <w:r w:rsidR="003F1F62">
        <w:rPr>
          <w:rFonts w:ascii="Times New Roman" w:hAnsi="Times New Roman" w:cs="Times New Roman"/>
          <w:sz w:val="24"/>
          <w:szCs w:val="24"/>
        </w:rPr>
        <w:t xml:space="preserve">school. </w:t>
      </w:r>
      <w:r w:rsidR="004F736B">
        <w:rPr>
          <w:rFonts w:ascii="Times New Roman" w:hAnsi="Times New Roman" w:cs="Times New Roman"/>
          <w:iCs/>
          <w:sz w:val="24"/>
          <w:szCs w:val="24"/>
        </w:rPr>
        <w:t>In this program,</w:t>
      </w:r>
      <w:r w:rsidR="005732FC">
        <w:rPr>
          <w:rFonts w:ascii="Times New Roman" w:hAnsi="Times New Roman" w:cs="Times New Roman"/>
          <w:i/>
          <w:sz w:val="24"/>
          <w:szCs w:val="24"/>
        </w:rPr>
        <w:t xml:space="preserve"> </w:t>
      </w:r>
      <w:r w:rsidR="005732FC">
        <w:rPr>
          <w:rFonts w:ascii="Times New Roman" w:hAnsi="Times New Roman" w:cs="Times New Roman"/>
          <w:sz w:val="24"/>
          <w:szCs w:val="24"/>
        </w:rPr>
        <w:t>students with disabilities are no longer disregarded but instead can</w:t>
      </w:r>
      <w:r w:rsidR="00E27A7A">
        <w:rPr>
          <w:rFonts w:ascii="Times New Roman" w:hAnsi="Times New Roman" w:cs="Times New Roman"/>
          <w:sz w:val="24"/>
          <w:szCs w:val="24"/>
        </w:rPr>
        <w:t xml:space="preserve"> also</w:t>
      </w:r>
      <w:r w:rsidR="005732FC">
        <w:rPr>
          <w:rFonts w:ascii="Times New Roman" w:hAnsi="Times New Roman" w:cs="Times New Roman"/>
          <w:sz w:val="24"/>
          <w:szCs w:val="24"/>
        </w:rPr>
        <w:t xml:space="preserve"> explore careers of interest and prepare for work.</w:t>
      </w:r>
    </w:p>
    <w:p w14:paraId="7C276953" w14:textId="74A01528" w:rsidR="0075118B" w:rsidRDefault="0075118B" w:rsidP="0075118B">
      <w:pPr>
        <w:tabs>
          <w:tab w:val="left" w:pos="720"/>
        </w:tabs>
        <w:spacing w:after="0" w:line="480" w:lineRule="exact"/>
        <w:rPr>
          <w:rFonts w:ascii="Times New Roman" w:hAnsi="Times New Roman" w:cs="Times New Roman"/>
          <w:sz w:val="24"/>
          <w:szCs w:val="24"/>
        </w:rPr>
      </w:pPr>
      <w:r w:rsidRPr="00DA040A">
        <w:rPr>
          <w:rFonts w:ascii="Times New Roman" w:hAnsi="Times New Roman" w:cs="Times New Roman"/>
          <w:sz w:val="24"/>
          <w:szCs w:val="24"/>
        </w:rPr>
        <w:tab/>
      </w:r>
      <w:r w:rsidR="00E27A7A">
        <w:rPr>
          <w:rFonts w:ascii="Times New Roman" w:hAnsi="Times New Roman" w:cs="Times New Roman"/>
          <w:sz w:val="24"/>
          <w:szCs w:val="24"/>
        </w:rPr>
        <w:t xml:space="preserve">The reality is </w:t>
      </w:r>
      <w:r w:rsidRPr="00DA040A">
        <w:rPr>
          <w:rFonts w:ascii="Times New Roman" w:hAnsi="Times New Roman" w:cs="Times New Roman"/>
          <w:sz w:val="24"/>
          <w:szCs w:val="24"/>
        </w:rPr>
        <w:t xml:space="preserve">that </w:t>
      </w:r>
      <w:r w:rsidRPr="00285380">
        <w:rPr>
          <w:rFonts w:ascii="Times New Roman" w:hAnsi="Times New Roman" w:cs="Times New Roman"/>
          <w:b/>
          <w:i/>
          <w:sz w:val="24"/>
          <w:szCs w:val="24"/>
        </w:rPr>
        <w:t>all</w:t>
      </w:r>
      <w:r w:rsidRPr="00DA040A">
        <w:rPr>
          <w:rFonts w:ascii="Times New Roman" w:hAnsi="Times New Roman" w:cs="Times New Roman"/>
          <w:i/>
          <w:sz w:val="24"/>
          <w:szCs w:val="24"/>
        </w:rPr>
        <w:t xml:space="preserve"> </w:t>
      </w:r>
      <w:r w:rsidRPr="00DA040A">
        <w:rPr>
          <w:rFonts w:ascii="Times New Roman" w:hAnsi="Times New Roman" w:cs="Times New Roman"/>
          <w:sz w:val="24"/>
          <w:szCs w:val="24"/>
        </w:rPr>
        <w:t xml:space="preserve">students, including those </w:t>
      </w:r>
      <w:r>
        <w:rPr>
          <w:rFonts w:ascii="Times New Roman" w:hAnsi="Times New Roman" w:cs="Times New Roman"/>
          <w:sz w:val="24"/>
          <w:szCs w:val="24"/>
        </w:rPr>
        <w:t>with disabilities</w:t>
      </w:r>
      <w:r w:rsidRPr="00DA040A">
        <w:rPr>
          <w:rFonts w:ascii="Times New Roman" w:hAnsi="Times New Roman" w:cs="Times New Roman"/>
          <w:sz w:val="24"/>
          <w:szCs w:val="24"/>
        </w:rPr>
        <w:t>, are on career pathways</w:t>
      </w:r>
      <w:r>
        <w:rPr>
          <w:rFonts w:ascii="Times New Roman" w:hAnsi="Times New Roman" w:cs="Times New Roman"/>
          <w:sz w:val="24"/>
          <w:szCs w:val="24"/>
        </w:rPr>
        <w:t xml:space="preserve">, and that </w:t>
      </w:r>
      <w:r>
        <w:rPr>
          <w:rFonts w:ascii="Times New Roman" w:hAnsi="Times New Roman" w:cs="Times New Roman"/>
          <w:b/>
          <w:i/>
          <w:sz w:val="24"/>
          <w:szCs w:val="24"/>
        </w:rPr>
        <w:t xml:space="preserve">all </w:t>
      </w:r>
      <w:r w:rsidRPr="00DA040A">
        <w:rPr>
          <w:rFonts w:ascii="Times New Roman" w:hAnsi="Times New Roman" w:cs="Times New Roman"/>
          <w:sz w:val="24"/>
          <w:szCs w:val="24"/>
        </w:rPr>
        <w:t>pathways lead to careers</w:t>
      </w:r>
      <w:r>
        <w:rPr>
          <w:rFonts w:ascii="Times New Roman" w:hAnsi="Times New Roman" w:cs="Times New Roman"/>
          <w:sz w:val="24"/>
          <w:szCs w:val="24"/>
        </w:rPr>
        <w:t>.</w:t>
      </w:r>
      <w:r w:rsidR="00FF1C5A">
        <w:rPr>
          <w:rFonts w:ascii="Times New Roman" w:hAnsi="Times New Roman" w:cs="Times New Roman"/>
          <w:sz w:val="24"/>
          <w:szCs w:val="24"/>
        </w:rPr>
        <w:t xml:space="preserve"> </w:t>
      </w:r>
      <w:r w:rsidR="00E27A7A">
        <w:rPr>
          <w:rFonts w:ascii="Times New Roman" w:hAnsi="Times New Roman" w:cs="Times New Roman"/>
          <w:sz w:val="24"/>
          <w:szCs w:val="24"/>
        </w:rPr>
        <w:t>E</w:t>
      </w:r>
      <w:r w:rsidR="00E27A7A" w:rsidRPr="00DA040A">
        <w:rPr>
          <w:rFonts w:ascii="Times New Roman" w:hAnsi="Times New Roman" w:cs="Times New Roman"/>
          <w:sz w:val="24"/>
          <w:szCs w:val="24"/>
        </w:rPr>
        <w:t xml:space="preserve">ducators </w:t>
      </w:r>
      <w:r w:rsidR="00E27A7A">
        <w:rPr>
          <w:rFonts w:ascii="Times New Roman" w:hAnsi="Times New Roman" w:cs="Times New Roman"/>
          <w:sz w:val="24"/>
          <w:szCs w:val="24"/>
        </w:rPr>
        <w:t xml:space="preserve">and policymakers are becoming more </w:t>
      </w:r>
      <w:r w:rsidR="001D64F5">
        <w:rPr>
          <w:rFonts w:ascii="Times New Roman" w:hAnsi="Times New Roman" w:cs="Times New Roman"/>
          <w:sz w:val="24"/>
          <w:szCs w:val="24"/>
        </w:rPr>
        <w:t xml:space="preserve">cognizant of the fact that personalized, relevant programs, such as CCL will address many of the barriers in education that have resulted in systematic exclusion of students with disabilities at an earlier age (Hawley, Cardoso, &amp; McMahon, 2013). </w:t>
      </w:r>
      <w:r>
        <w:rPr>
          <w:rFonts w:ascii="Times New Roman" w:hAnsi="Times New Roman" w:cs="Times New Roman"/>
          <w:sz w:val="24"/>
          <w:szCs w:val="24"/>
        </w:rPr>
        <w:t xml:space="preserve"> </w:t>
      </w:r>
      <w:r>
        <w:rPr>
          <w:rFonts w:ascii="Times New Roman" w:hAnsi="Times New Roman" w:cs="Times New Roman"/>
          <w:sz w:val="24"/>
          <w:szCs w:val="24"/>
          <w:shd w:val="clear" w:color="auto" w:fill="FFFFFF"/>
        </w:rPr>
        <w:t xml:space="preserve">For the state of New Mexico, and as a framework for educational change in districts and states across the country, CCL offers opportunities for </w:t>
      </w:r>
      <w:r w:rsidRPr="00DA040A">
        <w:rPr>
          <w:rFonts w:ascii="Times New Roman" w:hAnsi="Times New Roman" w:cs="Times New Roman"/>
          <w:sz w:val="24"/>
          <w:szCs w:val="24"/>
        </w:rPr>
        <w:t>major policy impact</w:t>
      </w:r>
      <w:r>
        <w:rPr>
          <w:rFonts w:ascii="Times New Roman" w:hAnsi="Times New Roman" w:cs="Times New Roman"/>
          <w:sz w:val="24"/>
          <w:szCs w:val="24"/>
        </w:rPr>
        <w:t xml:space="preserve"> and systemic change. </w:t>
      </w:r>
    </w:p>
    <w:p w14:paraId="0F008BFE" w14:textId="0BD79DC8" w:rsidR="0075118B" w:rsidRDefault="0075118B" w:rsidP="0075118B">
      <w:pPr>
        <w:spacing w:after="0" w:line="480" w:lineRule="exact"/>
        <w:ind w:firstLine="720"/>
        <w:rPr>
          <w:rFonts w:ascii="Times New Roman" w:hAnsi="Times New Roman" w:cs="Times New Roman"/>
          <w:sz w:val="24"/>
          <w:szCs w:val="24"/>
        </w:rPr>
      </w:pPr>
      <w:r w:rsidRPr="00285380">
        <w:rPr>
          <w:rFonts w:ascii="Times New Roman" w:hAnsi="Times New Roman" w:cs="Times New Roman"/>
          <w:sz w:val="24"/>
          <w:szCs w:val="24"/>
        </w:rPr>
        <w:t xml:space="preserve">The solutions presented in </w:t>
      </w:r>
      <w:proofErr w:type="spellStart"/>
      <w:r w:rsidR="005732FC">
        <w:rPr>
          <w:rFonts w:ascii="Times New Roman" w:hAnsi="Times New Roman" w:cs="Times New Roman"/>
          <w:i/>
          <w:sz w:val="24"/>
          <w:szCs w:val="24"/>
        </w:rPr>
        <w:t>CCLinNM</w:t>
      </w:r>
      <w:proofErr w:type="spellEnd"/>
      <w:r w:rsidR="005732FC">
        <w:rPr>
          <w:rFonts w:ascii="Times New Roman" w:hAnsi="Times New Roman" w:cs="Times New Roman"/>
          <w:i/>
          <w:sz w:val="24"/>
          <w:szCs w:val="24"/>
        </w:rPr>
        <w:t xml:space="preserve"> </w:t>
      </w:r>
      <w:r>
        <w:rPr>
          <w:rFonts w:ascii="Times New Roman" w:hAnsi="Times New Roman" w:cs="Times New Roman"/>
          <w:sz w:val="24"/>
          <w:szCs w:val="24"/>
        </w:rPr>
        <w:t xml:space="preserve">constitute a partnership framework </w:t>
      </w:r>
      <w:r w:rsidR="004855AF">
        <w:rPr>
          <w:rFonts w:ascii="Times New Roman" w:hAnsi="Times New Roman" w:cs="Times New Roman"/>
          <w:sz w:val="24"/>
          <w:szCs w:val="24"/>
        </w:rPr>
        <w:t>in which</w:t>
      </w:r>
      <w:r>
        <w:rPr>
          <w:rFonts w:ascii="Times New Roman" w:hAnsi="Times New Roman" w:cs="Times New Roman"/>
          <w:sz w:val="24"/>
          <w:szCs w:val="24"/>
        </w:rPr>
        <w:t xml:space="preserve"> students with disabilities explore careers, learn practicable math skills, and gain self-confidence </w:t>
      </w:r>
      <w:r w:rsidR="00CA4F96">
        <w:rPr>
          <w:rFonts w:ascii="Times New Roman" w:hAnsi="Times New Roman" w:cs="Times New Roman"/>
          <w:sz w:val="24"/>
          <w:szCs w:val="24"/>
        </w:rPr>
        <w:lastRenderedPageBreak/>
        <w:t xml:space="preserve">to </w:t>
      </w:r>
      <w:r>
        <w:rPr>
          <w:rFonts w:ascii="Times New Roman" w:hAnsi="Times New Roman" w:cs="Times New Roman"/>
          <w:sz w:val="24"/>
          <w:szCs w:val="24"/>
        </w:rPr>
        <w:t>successfully transition from high school to vocational service supports</w:t>
      </w:r>
      <w:r w:rsidR="004F736B">
        <w:rPr>
          <w:rFonts w:ascii="Times New Roman" w:hAnsi="Times New Roman" w:cs="Times New Roman"/>
          <w:sz w:val="24"/>
          <w:szCs w:val="24"/>
        </w:rPr>
        <w:t>,</w:t>
      </w:r>
      <w:r>
        <w:rPr>
          <w:rFonts w:ascii="Times New Roman" w:hAnsi="Times New Roman" w:cs="Times New Roman"/>
          <w:sz w:val="24"/>
          <w:szCs w:val="24"/>
        </w:rPr>
        <w:t xml:space="preserve"> postsecondary programs with needed accommodations</w:t>
      </w:r>
      <w:r w:rsidR="004F736B">
        <w:rPr>
          <w:rFonts w:ascii="Times New Roman" w:hAnsi="Times New Roman" w:cs="Times New Roman"/>
          <w:sz w:val="24"/>
          <w:szCs w:val="24"/>
        </w:rPr>
        <w:t>, or CIE</w:t>
      </w:r>
      <w:r>
        <w:rPr>
          <w:rFonts w:ascii="Times New Roman" w:hAnsi="Times New Roman" w:cs="Times New Roman"/>
          <w:sz w:val="24"/>
          <w:szCs w:val="24"/>
        </w:rPr>
        <w:t xml:space="preserve">. The shared vision for partners in this project is </w:t>
      </w:r>
      <w:r w:rsidR="00E27A7A">
        <w:rPr>
          <w:rFonts w:ascii="Times New Roman" w:hAnsi="Times New Roman" w:cs="Times New Roman"/>
          <w:sz w:val="24"/>
          <w:szCs w:val="24"/>
        </w:rPr>
        <w:t xml:space="preserve">to embrace CCL as an educational </w:t>
      </w:r>
      <w:r w:rsidR="004855AF">
        <w:rPr>
          <w:rFonts w:ascii="Times New Roman" w:hAnsi="Times New Roman" w:cs="Times New Roman"/>
          <w:sz w:val="24"/>
          <w:szCs w:val="24"/>
        </w:rPr>
        <w:t xml:space="preserve">model </w:t>
      </w:r>
      <w:r w:rsidR="00E27A7A">
        <w:rPr>
          <w:rFonts w:ascii="Times New Roman" w:hAnsi="Times New Roman" w:cs="Times New Roman"/>
          <w:sz w:val="24"/>
          <w:szCs w:val="24"/>
        </w:rPr>
        <w:t xml:space="preserve"> leading to </w:t>
      </w:r>
      <w:r w:rsidRPr="0077561E">
        <w:rPr>
          <w:rFonts w:ascii="Times New Roman" w:hAnsi="Times New Roman" w:cs="Times New Roman"/>
          <w:i/>
          <w:sz w:val="24"/>
          <w:szCs w:val="24"/>
        </w:rPr>
        <w:t>competitive independent employment (CIE)</w:t>
      </w:r>
      <w:r>
        <w:rPr>
          <w:rFonts w:ascii="Times New Roman" w:hAnsi="Times New Roman" w:cs="Times New Roman"/>
          <w:sz w:val="24"/>
          <w:szCs w:val="24"/>
        </w:rPr>
        <w:t xml:space="preserve"> where students with disabilities are engaged in work and </w:t>
      </w:r>
      <w:r w:rsidR="00EC342A">
        <w:rPr>
          <w:rFonts w:ascii="Times New Roman" w:hAnsi="Times New Roman" w:cs="Times New Roman"/>
          <w:sz w:val="24"/>
          <w:szCs w:val="24"/>
        </w:rPr>
        <w:t xml:space="preserve">are </w:t>
      </w:r>
      <w:r w:rsidR="004F736B">
        <w:rPr>
          <w:rFonts w:ascii="Times New Roman" w:hAnsi="Times New Roman" w:cs="Times New Roman"/>
          <w:sz w:val="24"/>
          <w:szCs w:val="24"/>
        </w:rPr>
        <w:t xml:space="preserve">treated </w:t>
      </w:r>
      <w:r>
        <w:rPr>
          <w:rFonts w:ascii="Times New Roman" w:hAnsi="Times New Roman" w:cs="Times New Roman"/>
          <w:sz w:val="24"/>
          <w:szCs w:val="24"/>
        </w:rPr>
        <w:t>equal</w:t>
      </w:r>
      <w:r w:rsidR="004F736B">
        <w:rPr>
          <w:rFonts w:ascii="Times New Roman" w:hAnsi="Times New Roman" w:cs="Times New Roman"/>
          <w:sz w:val="24"/>
          <w:szCs w:val="24"/>
        </w:rPr>
        <w:t>ly</w:t>
      </w:r>
      <w:r>
        <w:rPr>
          <w:rFonts w:ascii="Times New Roman" w:hAnsi="Times New Roman" w:cs="Times New Roman"/>
          <w:sz w:val="24"/>
          <w:szCs w:val="24"/>
        </w:rPr>
        <w:t xml:space="preserve"> to non-disabled employees (WINTAC, 2016). </w:t>
      </w:r>
    </w:p>
    <w:p w14:paraId="1A8C316C" w14:textId="0F50C6F1" w:rsidR="0066354F" w:rsidRDefault="00A54AF6" w:rsidP="00A54AF6">
      <w:pPr>
        <w:spacing w:after="0" w:line="480" w:lineRule="exact"/>
        <w:rPr>
          <w:rFonts w:ascii="Times New Roman" w:hAnsi="Times New Roman" w:cs="Times New Roman"/>
          <w:b/>
          <w:sz w:val="24"/>
          <w:szCs w:val="24"/>
          <w:u w:val="single"/>
        </w:rPr>
      </w:pPr>
      <w:r w:rsidRPr="0077561E">
        <w:rPr>
          <w:rFonts w:ascii="Times New Roman" w:hAnsi="Times New Roman" w:cs="Times New Roman"/>
          <w:b/>
          <w:sz w:val="24"/>
          <w:szCs w:val="24"/>
          <w:u w:val="single"/>
        </w:rPr>
        <w:t>A.1.1</w:t>
      </w:r>
      <w:r w:rsidRPr="0077561E">
        <w:rPr>
          <w:rFonts w:ascii="Times New Roman" w:hAnsi="Times New Roman" w:cs="Times New Roman"/>
          <w:b/>
          <w:sz w:val="24"/>
          <w:szCs w:val="24"/>
          <w:u w:val="single"/>
        </w:rPr>
        <w:tab/>
      </w:r>
      <w:r>
        <w:rPr>
          <w:rFonts w:ascii="Times New Roman" w:hAnsi="Times New Roman" w:cs="Times New Roman"/>
          <w:b/>
          <w:sz w:val="24"/>
          <w:szCs w:val="24"/>
          <w:u w:val="single"/>
        </w:rPr>
        <w:t>Challenges to Equitable Access</w:t>
      </w:r>
    </w:p>
    <w:p w14:paraId="043BF4A9" w14:textId="69CCC23E" w:rsidR="0044258A" w:rsidRDefault="005E1734" w:rsidP="0044258A">
      <w:pPr>
        <w:spacing w:after="0" w:line="480" w:lineRule="exact"/>
        <w:ind w:firstLine="720"/>
        <w:rPr>
          <w:rFonts w:ascii="Times New Roman" w:hAnsi="Times New Roman" w:cs="Times New Roman"/>
          <w:bCs/>
          <w:sz w:val="24"/>
          <w:szCs w:val="24"/>
        </w:rPr>
      </w:pPr>
      <w:r>
        <w:rPr>
          <w:rFonts w:ascii="Times New Roman" w:hAnsi="Times New Roman" w:cs="Times New Roman"/>
          <w:bCs/>
          <w:sz w:val="24"/>
          <w:szCs w:val="24"/>
        </w:rPr>
        <w:t xml:space="preserve">Schools face many challenges to ensuring </w:t>
      </w:r>
      <w:r w:rsidR="0066354F" w:rsidRPr="0066354F">
        <w:rPr>
          <w:rFonts w:ascii="Times New Roman" w:hAnsi="Times New Roman" w:cs="Times New Roman"/>
          <w:bCs/>
          <w:sz w:val="24"/>
          <w:szCs w:val="24"/>
        </w:rPr>
        <w:t xml:space="preserve">equitable access </w:t>
      </w:r>
      <w:r>
        <w:rPr>
          <w:rFonts w:ascii="Times New Roman" w:hAnsi="Times New Roman" w:cs="Times New Roman"/>
          <w:bCs/>
          <w:sz w:val="24"/>
          <w:szCs w:val="24"/>
        </w:rPr>
        <w:t>for students</w:t>
      </w:r>
      <w:r w:rsidR="004855AF">
        <w:rPr>
          <w:rFonts w:ascii="Times New Roman" w:hAnsi="Times New Roman" w:cs="Times New Roman"/>
          <w:bCs/>
          <w:sz w:val="24"/>
          <w:szCs w:val="24"/>
        </w:rPr>
        <w:t xml:space="preserve"> with disabilities</w:t>
      </w:r>
      <w:r>
        <w:rPr>
          <w:rFonts w:ascii="Times New Roman" w:hAnsi="Times New Roman" w:cs="Times New Roman"/>
          <w:bCs/>
          <w:sz w:val="24"/>
          <w:szCs w:val="24"/>
        </w:rPr>
        <w:t xml:space="preserve">. Some of these challenges include </w:t>
      </w:r>
      <w:r w:rsidR="004F736B">
        <w:rPr>
          <w:rFonts w:ascii="Times New Roman" w:hAnsi="Times New Roman" w:cs="Times New Roman"/>
          <w:bCs/>
          <w:sz w:val="24"/>
          <w:szCs w:val="24"/>
        </w:rPr>
        <w:t xml:space="preserve">inadequate </w:t>
      </w:r>
      <w:r>
        <w:rPr>
          <w:rFonts w:ascii="Times New Roman" w:hAnsi="Times New Roman" w:cs="Times New Roman"/>
          <w:bCs/>
          <w:sz w:val="24"/>
          <w:szCs w:val="24"/>
        </w:rPr>
        <w:t>program design and accommodations to help students with disabilities participate; lack of resources in rural areas</w:t>
      </w:r>
      <w:r w:rsidR="0044258A">
        <w:rPr>
          <w:rFonts w:ascii="Times New Roman" w:hAnsi="Times New Roman" w:cs="Times New Roman"/>
          <w:bCs/>
          <w:sz w:val="24"/>
          <w:szCs w:val="24"/>
        </w:rPr>
        <w:t xml:space="preserve">, which </w:t>
      </w:r>
      <w:r w:rsidR="00425B70">
        <w:rPr>
          <w:rFonts w:ascii="Times New Roman" w:hAnsi="Times New Roman" w:cs="Times New Roman"/>
          <w:bCs/>
          <w:sz w:val="24"/>
          <w:szCs w:val="24"/>
        </w:rPr>
        <w:t>complicate</w:t>
      </w:r>
      <w:r w:rsidR="0044258A">
        <w:rPr>
          <w:rFonts w:ascii="Times New Roman" w:hAnsi="Times New Roman" w:cs="Times New Roman"/>
          <w:bCs/>
          <w:sz w:val="24"/>
          <w:szCs w:val="24"/>
        </w:rPr>
        <w:t>s</w:t>
      </w:r>
      <w:r w:rsidR="00425B70">
        <w:rPr>
          <w:rFonts w:ascii="Times New Roman" w:hAnsi="Times New Roman" w:cs="Times New Roman"/>
          <w:bCs/>
          <w:sz w:val="24"/>
          <w:szCs w:val="24"/>
        </w:rPr>
        <w:t xml:space="preserve"> learning</w:t>
      </w:r>
      <w:r w:rsidR="00E27A7A">
        <w:rPr>
          <w:rFonts w:ascii="Times New Roman" w:hAnsi="Times New Roman" w:cs="Times New Roman"/>
          <w:bCs/>
          <w:sz w:val="24"/>
          <w:szCs w:val="24"/>
        </w:rPr>
        <w:t>;</w:t>
      </w:r>
      <w:r>
        <w:rPr>
          <w:rFonts w:ascii="Times New Roman" w:hAnsi="Times New Roman" w:cs="Times New Roman"/>
          <w:bCs/>
          <w:sz w:val="24"/>
          <w:szCs w:val="24"/>
        </w:rPr>
        <w:t xml:space="preserve"> </w:t>
      </w:r>
      <w:r w:rsidR="00425B70">
        <w:rPr>
          <w:rFonts w:ascii="Times New Roman" w:hAnsi="Times New Roman" w:cs="Times New Roman"/>
          <w:bCs/>
          <w:sz w:val="24"/>
          <w:szCs w:val="24"/>
        </w:rPr>
        <w:t xml:space="preserve">the need for </w:t>
      </w:r>
      <w:r w:rsidR="0044258A">
        <w:rPr>
          <w:rFonts w:ascii="Times New Roman" w:hAnsi="Times New Roman" w:cs="Times New Roman"/>
          <w:bCs/>
          <w:sz w:val="24"/>
          <w:szCs w:val="24"/>
        </w:rPr>
        <w:t xml:space="preserve">specialized, </w:t>
      </w:r>
      <w:r w:rsidR="00425B70">
        <w:rPr>
          <w:rFonts w:ascii="Times New Roman" w:hAnsi="Times New Roman" w:cs="Times New Roman"/>
          <w:bCs/>
          <w:sz w:val="24"/>
          <w:szCs w:val="24"/>
        </w:rPr>
        <w:t xml:space="preserve">ongoing training for teachers and community partners working with this population; and identification of </w:t>
      </w:r>
      <w:r>
        <w:rPr>
          <w:rFonts w:ascii="Times New Roman" w:hAnsi="Times New Roman" w:cs="Times New Roman"/>
          <w:bCs/>
          <w:sz w:val="24"/>
          <w:szCs w:val="24"/>
        </w:rPr>
        <w:t xml:space="preserve">business mentors </w:t>
      </w:r>
      <w:r w:rsidR="00425B70">
        <w:rPr>
          <w:rFonts w:ascii="Times New Roman" w:hAnsi="Times New Roman" w:cs="Times New Roman"/>
          <w:bCs/>
          <w:sz w:val="24"/>
          <w:szCs w:val="24"/>
        </w:rPr>
        <w:t xml:space="preserve">who can help prepare these students for work by </w:t>
      </w:r>
      <w:r w:rsidR="0044258A">
        <w:rPr>
          <w:rFonts w:ascii="Times New Roman" w:hAnsi="Times New Roman" w:cs="Times New Roman"/>
          <w:bCs/>
          <w:sz w:val="24"/>
          <w:szCs w:val="24"/>
        </w:rPr>
        <w:t xml:space="preserve">sharing what they do at work. </w:t>
      </w:r>
    </w:p>
    <w:p w14:paraId="014AB3BF" w14:textId="236E76AB" w:rsidR="006C02CE" w:rsidRPr="0044258A" w:rsidRDefault="005E1734" w:rsidP="0044258A">
      <w:pPr>
        <w:pStyle w:val="ListParagraph"/>
        <w:numPr>
          <w:ilvl w:val="0"/>
          <w:numId w:val="39"/>
        </w:numPr>
        <w:spacing w:after="0" w:line="480" w:lineRule="exact"/>
        <w:rPr>
          <w:rFonts w:ascii="Times New Roman" w:hAnsi="Times New Roman" w:cs="Times New Roman"/>
          <w:bCs/>
          <w:sz w:val="24"/>
          <w:szCs w:val="24"/>
        </w:rPr>
      </w:pPr>
      <w:r w:rsidRPr="0044258A">
        <w:rPr>
          <w:rFonts w:ascii="Times New Roman" w:hAnsi="Times New Roman" w:cs="Times New Roman"/>
          <w:bCs/>
          <w:sz w:val="24"/>
          <w:szCs w:val="24"/>
        </w:rPr>
        <w:t xml:space="preserve">The proposed </w:t>
      </w:r>
      <w:r w:rsidR="0066354F" w:rsidRPr="0044258A">
        <w:rPr>
          <w:rFonts w:ascii="Times New Roman" w:hAnsi="Times New Roman" w:cs="Times New Roman"/>
          <w:bCs/>
          <w:sz w:val="24"/>
          <w:szCs w:val="24"/>
        </w:rPr>
        <w:t>CCL digital</w:t>
      </w:r>
      <w:r w:rsidR="0044258A">
        <w:rPr>
          <w:rFonts w:ascii="Times New Roman" w:hAnsi="Times New Roman" w:cs="Times New Roman"/>
          <w:bCs/>
          <w:sz w:val="24"/>
          <w:szCs w:val="24"/>
        </w:rPr>
        <w:t xml:space="preserve"> curricula, </w:t>
      </w:r>
      <w:r w:rsidRPr="0044258A">
        <w:rPr>
          <w:rFonts w:ascii="Times New Roman" w:hAnsi="Times New Roman" w:cs="Times New Roman"/>
          <w:bCs/>
          <w:i/>
          <w:sz w:val="24"/>
          <w:szCs w:val="24"/>
        </w:rPr>
        <w:t>Career Exploration</w:t>
      </w:r>
      <w:r w:rsidRPr="0044258A">
        <w:rPr>
          <w:rFonts w:ascii="Times New Roman" w:hAnsi="Times New Roman" w:cs="Times New Roman"/>
          <w:bCs/>
          <w:sz w:val="24"/>
          <w:szCs w:val="24"/>
        </w:rPr>
        <w:t xml:space="preserve"> and</w:t>
      </w:r>
      <w:r w:rsidRPr="0044258A">
        <w:rPr>
          <w:rFonts w:ascii="Times New Roman" w:hAnsi="Times New Roman" w:cs="Times New Roman"/>
          <w:bCs/>
          <w:i/>
          <w:sz w:val="24"/>
          <w:szCs w:val="24"/>
        </w:rPr>
        <w:t xml:space="preserve"> Pathways2 Careers in Math, </w:t>
      </w:r>
      <w:r w:rsidR="00425B70" w:rsidRPr="0044258A">
        <w:rPr>
          <w:rFonts w:ascii="Times New Roman" w:hAnsi="Times New Roman" w:cs="Times New Roman"/>
          <w:bCs/>
          <w:sz w:val="24"/>
          <w:szCs w:val="24"/>
        </w:rPr>
        <w:t xml:space="preserve">are </w:t>
      </w:r>
      <w:r w:rsidRPr="0044258A">
        <w:rPr>
          <w:rFonts w:ascii="Times New Roman" w:hAnsi="Times New Roman" w:cs="Times New Roman"/>
          <w:bCs/>
          <w:sz w:val="24"/>
          <w:szCs w:val="24"/>
        </w:rPr>
        <w:t>nationally recognized CCL curricula</w:t>
      </w:r>
      <w:r w:rsidR="00425B70" w:rsidRPr="0044258A">
        <w:rPr>
          <w:rFonts w:ascii="Times New Roman" w:hAnsi="Times New Roman" w:cs="Times New Roman"/>
          <w:bCs/>
          <w:sz w:val="24"/>
          <w:szCs w:val="24"/>
        </w:rPr>
        <w:t xml:space="preserve"> used in multiple states. These curricula have formed the foundation of New Mexico’s movement toward career-focused learning, beginning five years ago with Early College High Schools. In 2021-2022, New Mexico made these platforms </w:t>
      </w:r>
      <w:r w:rsidR="006D03EA" w:rsidRPr="0044258A">
        <w:rPr>
          <w:rFonts w:ascii="Times New Roman" w:hAnsi="Times New Roman" w:cs="Times New Roman"/>
          <w:bCs/>
          <w:sz w:val="24"/>
          <w:szCs w:val="24"/>
        </w:rPr>
        <w:t xml:space="preserve">available to every school district in the state. The goal </w:t>
      </w:r>
      <w:r w:rsidR="00425B70" w:rsidRPr="0044258A">
        <w:rPr>
          <w:rFonts w:ascii="Times New Roman" w:hAnsi="Times New Roman" w:cs="Times New Roman"/>
          <w:bCs/>
          <w:sz w:val="24"/>
          <w:szCs w:val="24"/>
        </w:rPr>
        <w:t>wa</w:t>
      </w:r>
      <w:r w:rsidR="006D03EA" w:rsidRPr="0044258A">
        <w:rPr>
          <w:rFonts w:ascii="Times New Roman" w:hAnsi="Times New Roman" w:cs="Times New Roman"/>
          <w:bCs/>
          <w:sz w:val="24"/>
          <w:szCs w:val="24"/>
        </w:rPr>
        <w:t xml:space="preserve">s to introduce career exploration as a core subject and the CCL math curricula </w:t>
      </w:r>
      <w:r w:rsidRPr="0044258A">
        <w:rPr>
          <w:rFonts w:ascii="Times New Roman" w:hAnsi="Times New Roman" w:cs="Times New Roman"/>
          <w:bCs/>
          <w:sz w:val="24"/>
          <w:szCs w:val="24"/>
        </w:rPr>
        <w:t>onsite and online to address lack of access to career preparation in remote rural district</w:t>
      </w:r>
      <w:r w:rsidR="006D03EA" w:rsidRPr="0044258A">
        <w:rPr>
          <w:rFonts w:ascii="Times New Roman" w:hAnsi="Times New Roman" w:cs="Times New Roman"/>
          <w:bCs/>
          <w:sz w:val="24"/>
          <w:szCs w:val="24"/>
        </w:rPr>
        <w:t>s</w:t>
      </w:r>
      <w:r w:rsidRPr="0044258A">
        <w:rPr>
          <w:rFonts w:ascii="Times New Roman" w:hAnsi="Times New Roman" w:cs="Times New Roman"/>
          <w:bCs/>
          <w:sz w:val="24"/>
          <w:szCs w:val="24"/>
        </w:rPr>
        <w:t xml:space="preserve"> statewide. </w:t>
      </w:r>
      <w:r w:rsidR="0044258A">
        <w:rPr>
          <w:rFonts w:ascii="Times New Roman" w:hAnsi="Times New Roman" w:cs="Times New Roman"/>
          <w:bCs/>
          <w:sz w:val="24"/>
          <w:szCs w:val="24"/>
        </w:rPr>
        <w:t>O</w:t>
      </w:r>
      <w:r w:rsidR="006C02CE" w:rsidRPr="0044258A">
        <w:rPr>
          <w:rFonts w:ascii="Times New Roman" w:hAnsi="Times New Roman" w:cs="Times New Roman"/>
          <w:bCs/>
          <w:sz w:val="24"/>
          <w:szCs w:val="24"/>
        </w:rPr>
        <w:t xml:space="preserve">utcomes to date show increased student proficiencies and understanding of the preparation needed for the careers </w:t>
      </w:r>
      <w:r w:rsidR="0044258A">
        <w:rPr>
          <w:rFonts w:ascii="Times New Roman" w:hAnsi="Times New Roman" w:cs="Times New Roman"/>
          <w:bCs/>
          <w:sz w:val="24"/>
          <w:szCs w:val="24"/>
        </w:rPr>
        <w:t xml:space="preserve">they chose. </w:t>
      </w:r>
      <w:r w:rsidR="006C02CE" w:rsidRPr="0044258A">
        <w:rPr>
          <w:rFonts w:ascii="Times New Roman" w:hAnsi="Times New Roman" w:cs="Times New Roman"/>
          <w:bCs/>
          <w:sz w:val="24"/>
          <w:szCs w:val="24"/>
        </w:rPr>
        <w:t xml:space="preserve">While virtual student mentorships and experiences have been incorporated into the Pathways math curricula using Universal Design for Learning, project-based learning, and differentiated instruction, </w:t>
      </w:r>
      <w:r w:rsidR="006C02CE" w:rsidRPr="0044258A">
        <w:rPr>
          <w:rFonts w:ascii="Times New Roman" w:hAnsi="Times New Roman" w:cs="Times New Roman"/>
          <w:bCs/>
          <w:i/>
          <w:sz w:val="24"/>
          <w:szCs w:val="24"/>
        </w:rPr>
        <w:t xml:space="preserve">design modifications still are needed to accommodate </w:t>
      </w:r>
      <w:r w:rsidR="006D03EA" w:rsidRPr="0044258A">
        <w:rPr>
          <w:rFonts w:ascii="Times New Roman" w:hAnsi="Times New Roman" w:cs="Times New Roman"/>
          <w:bCs/>
          <w:i/>
          <w:sz w:val="24"/>
          <w:szCs w:val="24"/>
        </w:rPr>
        <w:t xml:space="preserve">a more diverse cross-section of </w:t>
      </w:r>
      <w:r w:rsidR="006C02CE" w:rsidRPr="0044258A">
        <w:rPr>
          <w:rFonts w:ascii="Times New Roman" w:hAnsi="Times New Roman" w:cs="Times New Roman"/>
          <w:bCs/>
          <w:i/>
          <w:sz w:val="24"/>
          <w:szCs w:val="24"/>
        </w:rPr>
        <w:t>students with disabilities.</w:t>
      </w:r>
    </w:p>
    <w:p w14:paraId="44E9C096" w14:textId="39C94170" w:rsidR="00E67F37" w:rsidRDefault="006C02CE" w:rsidP="00E67F37">
      <w:pPr>
        <w:pStyle w:val="ListParagraph"/>
        <w:numPr>
          <w:ilvl w:val="0"/>
          <w:numId w:val="39"/>
        </w:numPr>
        <w:spacing w:after="0" w:line="480" w:lineRule="exact"/>
        <w:rPr>
          <w:rFonts w:ascii="Times New Roman" w:hAnsi="Times New Roman" w:cs="Times New Roman"/>
          <w:bCs/>
          <w:sz w:val="24"/>
          <w:szCs w:val="24"/>
        </w:rPr>
      </w:pPr>
      <w:r w:rsidRPr="006D03EA">
        <w:rPr>
          <w:rFonts w:ascii="Times New Roman" w:hAnsi="Times New Roman" w:cs="Times New Roman"/>
          <w:bCs/>
          <w:sz w:val="24"/>
          <w:szCs w:val="24"/>
        </w:rPr>
        <w:t>T</w:t>
      </w:r>
      <w:r w:rsidRPr="00E67F37">
        <w:rPr>
          <w:rFonts w:ascii="Times New Roman" w:hAnsi="Times New Roman" w:cs="Times New Roman"/>
          <w:bCs/>
          <w:sz w:val="24"/>
          <w:szCs w:val="24"/>
        </w:rPr>
        <w:t>eacher shortages across the state</w:t>
      </w:r>
      <w:r w:rsidR="0044258A">
        <w:rPr>
          <w:rFonts w:ascii="Times New Roman" w:hAnsi="Times New Roman" w:cs="Times New Roman"/>
          <w:bCs/>
          <w:sz w:val="24"/>
          <w:szCs w:val="24"/>
        </w:rPr>
        <w:t xml:space="preserve"> (</w:t>
      </w:r>
      <w:r w:rsidRPr="00E67F37">
        <w:rPr>
          <w:rFonts w:ascii="Times New Roman" w:hAnsi="Times New Roman" w:cs="Times New Roman"/>
          <w:bCs/>
          <w:sz w:val="24"/>
          <w:szCs w:val="24"/>
        </w:rPr>
        <w:t>and the nation</w:t>
      </w:r>
      <w:r w:rsidR="0044258A">
        <w:rPr>
          <w:rFonts w:ascii="Times New Roman" w:hAnsi="Times New Roman" w:cs="Times New Roman"/>
          <w:bCs/>
          <w:sz w:val="24"/>
          <w:szCs w:val="24"/>
        </w:rPr>
        <w:t>)</w:t>
      </w:r>
      <w:r w:rsidRPr="00E67F37">
        <w:rPr>
          <w:rFonts w:ascii="Times New Roman" w:hAnsi="Times New Roman" w:cs="Times New Roman"/>
          <w:bCs/>
          <w:sz w:val="24"/>
          <w:szCs w:val="24"/>
        </w:rPr>
        <w:t xml:space="preserve"> are particularly hard-felt in rural regions of </w:t>
      </w:r>
      <w:r w:rsidR="006D03EA" w:rsidRPr="00E67F37">
        <w:rPr>
          <w:rFonts w:ascii="Times New Roman" w:hAnsi="Times New Roman" w:cs="Times New Roman"/>
          <w:bCs/>
          <w:sz w:val="24"/>
          <w:szCs w:val="24"/>
        </w:rPr>
        <w:t xml:space="preserve">New Mexico, </w:t>
      </w:r>
      <w:r w:rsidRPr="00E67F37">
        <w:rPr>
          <w:rFonts w:ascii="Times New Roman" w:hAnsi="Times New Roman" w:cs="Times New Roman"/>
          <w:bCs/>
          <w:sz w:val="24"/>
          <w:szCs w:val="24"/>
        </w:rPr>
        <w:t xml:space="preserve">which makes up roughly one-third of the population of the state. </w:t>
      </w:r>
      <w:r w:rsidR="006D03EA">
        <w:rPr>
          <w:rFonts w:ascii="Times New Roman" w:hAnsi="Times New Roman" w:cs="Times New Roman"/>
          <w:bCs/>
          <w:sz w:val="24"/>
          <w:szCs w:val="24"/>
        </w:rPr>
        <w:t xml:space="preserve"> This challenge is being addressed through </w:t>
      </w:r>
      <w:r w:rsidR="0066354F" w:rsidRPr="00E67F37">
        <w:rPr>
          <w:rFonts w:ascii="Times New Roman" w:hAnsi="Times New Roman" w:cs="Times New Roman"/>
          <w:bCs/>
          <w:sz w:val="24"/>
          <w:szCs w:val="24"/>
        </w:rPr>
        <w:t xml:space="preserve">incentives and outreach </w:t>
      </w:r>
      <w:r w:rsidR="006D03EA">
        <w:rPr>
          <w:rFonts w:ascii="Times New Roman" w:hAnsi="Times New Roman" w:cs="Times New Roman"/>
          <w:bCs/>
          <w:sz w:val="24"/>
          <w:szCs w:val="24"/>
        </w:rPr>
        <w:t xml:space="preserve">to attract </w:t>
      </w:r>
      <w:r w:rsidR="0066354F" w:rsidRPr="00E67F37">
        <w:rPr>
          <w:rFonts w:ascii="Times New Roman" w:hAnsi="Times New Roman" w:cs="Times New Roman"/>
          <w:bCs/>
          <w:sz w:val="24"/>
          <w:szCs w:val="24"/>
        </w:rPr>
        <w:t>teachers to the</w:t>
      </w:r>
      <w:r w:rsidR="006D03EA">
        <w:rPr>
          <w:rFonts w:ascii="Times New Roman" w:hAnsi="Times New Roman" w:cs="Times New Roman"/>
          <w:bCs/>
          <w:sz w:val="24"/>
          <w:szCs w:val="24"/>
        </w:rPr>
        <w:t>se</w:t>
      </w:r>
      <w:r w:rsidR="0066354F" w:rsidRPr="00E67F37">
        <w:rPr>
          <w:rFonts w:ascii="Times New Roman" w:hAnsi="Times New Roman" w:cs="Times New Roman"/>
          <w:bCs/>
          <w:sz w:val="24"/>
          <w:szCs w:val="24"/>
        </w:rPr>
        <w:t xml:space="preserve"> </w:t>
      </w:r>
      <w:r w:rsidR="0066354F" w:rsidRPr="00E67F37">
        <w:rPr>
          <w:rFonts w:ascii="Times New Roman" w:hAnsi="Times New Roman" w:cs="Times New Roman"/>
          <w:bCs/>
          <w:sz w:val="24"/>
          <w:szCs w:val="24"/>
        </w:rPr>
        <w:lastRenderedPageBreak/>
        <w:t>area</w:t>
      </w:r>
      <w:r w:rsidR="006D03EA">
        <w:rPr>
          <w:rFonts w:ascii="Times New Roman" w:hAnsi="Times New Roman" w:cs="Times New Roman"/>
          <w:bCs/>
          <w:sz w:val="24"/>
          <w:szCs w:val="24"/>
        </w:rPr>
        <w:t>s</w:t>
      </w:r>
      <w:r w:rsidR="0066354F" w:rsidRPr="00E67F37">
        <w:rPr>
          <w:rFonts w:ascii="Times New Roman" w:hAnsi="Times New Roman" w:cs="Times New Roman"/>
          <w:bCs/>
          <w:sz w:val="24"/>
          <w:szCs w:val="24"/>
        </w:rPr>
        <w:t>. This need is</w:t>
      </w:r>
      <w:r w:rsidR="006D03EA">
        <w:rPr>
          <w:rFonts w:ascii="Times New Roman" w:hAnsi="Times New Roman" w:cs="Times New Roman"/>
          <w:bCs/>
          <w:sz w:val="24"/>
          <w:szCs w:val="24"/>
        </w:rPr>
        <w:t xml:space="preserve"> more critical i</w:t>
      </w:r>
      <w:r w:rsidR="0066354F" w:rsidRPr="00E67F37">
        <w:rPr>
          <w:rFonts w:ascii="Times New Roman" w:hAnsi="Times New Roman" w:cs="Times New Roman"/>
          <w:bCs/>
          <w:sz w:val="24"/>
          <w:szCs w:val="24"/>
        </w:rPr>
        <w:t xml:space="preserve">n the pool of teachers of students with disabilities. Online training and services have abetted this situation, but onsite teachers are </w:t>
      </w:r>
      <w:r w:rsidR="005015CB">
        <w:rPr>
          <w:rFonts w:ascii="Times New Roman" w:hAnsi="Times New Roman" w:cs="Times New Roman"/>
          <w:bCs/>
          <w:sz w:val="24"/>
          <w:szCs w:val="24"/>
        </w:rPr>
        <w:t>essential to</w:t>
      </w:r>
      <w:r w:rsidR="006D03EA">
        <w:rPr>
          <w:rFonts w:ascii="Times New Roman" w:hAnsi="Times New Roman" w:cs="Times New Roman"/>
          <w:bCs/>
          <w:sz w:val="24"/>
          <w:szCs w:val="24"/>
        </w:rPr>
        <w:t xml:space="preserve"> support students </w:t>
      </w:r>
      <w:r w:rsidR="0066354F" w:rsidRPr="00E67F37">
        <w:rPr>
          <w:rFonts w:ascii="Times New Roman" w:hAnsi="Times New Roman" w:cs="Times New Roman"/>
          <w:bCs/>
          <w:sz w:val="24"/>
          <w:szCs w:val="24"/>
        </w:rPr>
        <w:t>with disabilities</w:t>
      </w:r>
      <w:r w:rsidR="00E67F37">
        <w:rPr>
          <w:rFonts w:ascii="Times New Roman" w:hAnsi="Times New Roman" w:cs="Times New Roman"/>
          <w:bCs/>
          <w:sz w:val="24"/>
          <w:szCs w:val="24"/>
        </w:rPr>
        <w:t>.</w:t>
      </w:r>
    </w:p>
    <w:p w14:paraId="76389330" w14:textId="78E028BF" w:rsidR="008A1B60" w:rsidRPr="008A1B60" w:rsidRDefault="00E67F37" w:rsidP="00894590">
      <w:pPr>
        <w:pStyle w:val="ListParagraph"/>
        <w:numPr>
          <w:ilvl w:val="0"/>
          <w:numId w:val="39"/>
        </w:numPr>
        <w:spacing w:after="0" w:line="480" w:lineRule="exact"/>
        <w:rPr>
          <w:rFonts w:ascii="Times New Roman" w:hAnsi="Times New Roman" w:cs="Times New Roman"/>
          <w:bCs/>
          <w:sz w:val="24"/>
          <w:szCs w:val="24"/>
        </w:rPr>
      </w:pPr>
      <w:r w:rsidRPr="00894590">
        <w:rPr>
          <w:rFonts w:ascii="Times New Roman" w:hAnsi="Times New Roman" w:cs="Times New Roman"/>
          <w:sz w:val="24"/>
          <w:szCs w:val="24"/>
        </w:rPr>
        <w:t>A recent RAND report noted that the lack of communication and sharing between schools, employers, and job-training institutions contributes to th</w:t>
      </w:r>
      <w:r w:rsidR="00894590">
        <w:rPr>
          <w:rFonts w:ascii="Times New Roman" w:hAnsi="Times New Roman" w:cs="Times New Roman"/>
          <w:sz w:val="24"/>
          <w:szCs w:val="24"/>
        </w:rPr>
        <w:t>e</w:t>
      </w:r>
      <w:r w:rsidRPr="00894590">
        <w:rPr>
          <w:rFonts w:ascii="Times New Roman" w:hAnsi="Times New Roman" w:cs="Times New Roman"/>
          <w:sz w:val="24"/>
          <w:szCs w:val="24"/>
        </w:rPr>
        <w:t xml:space="preserve"> deficiency in student preparation for the changing needs of the workforce (Klein, 2023). When partnership agencies are working in silos and do not share a common vision for </w:t>
      </w:r>
      <w:r w:rsidR="008F5700">
        <w:rPr>
          <w:rFonts w:ascii="Times New Roman" w:hAnsi="Times New Roman" w:cs="Times New Roman"/>
          <w:sz w:val="24"/>
          <w:szCs w:val="24"/>
        </w:rPr>
        <w:t xml:space="preserve">how to best prepare these students for work, </w:t>
      </w:r>
      <w:r w:rsidRPr="00894590">
        <w:rPr>
          <w:rFonts w:ascii="Times New Roman" w:hAnsi="Times New Roman" w:cs="Times New Roman"/>
          <w:sz w:val="24"/>
          <w:szCs w:val="24"/>
        </w:rPr>
        <w:t xml:space="preserve">services are </w:t>
      </w:r>
      <w:r w:rsidR="008F5700">
        <w:rPr>
          <w:rFonts w:ascii="Times New Roman" w:hAnsi="Times New Roman" w:cs="Times New Roman"/>
          <w:sz w:val="24"/>
          <w:szCs w:val="24"/>
        </w:rPr>
        <w:t xml:space="preserve">often </w:t>
      </w:r>
      <w:r w:rsidRPr="00894590">
        <w:rPr>
          <w:rFonts w:ascii="Times New Roman" w:hAnsi="Times New Roman" w:cs="Times New Roman"/>
          <w:sz w:val="24"/>
          <w:szCs w:val="24"/>
        </w:rPr>
        <w:t>disjointed</w:t>
      </w:r>
      <w:r w:rsidR="008F5700">
        <w:rPr>
          <w:rFonts w:ascii="Times New Roman" w:hAnsi="Times New Roman" w:cs="Times New Roman"/>
          <w:sz w:val="24"/>
          <w:szCs w:val="24"/>
        </w:rPr>
        <w:t xml:space="preserve">. </w:t>
      </w:r>
      <w:r w:rsidRPr="00894590">
        <w:rPr>
          <w:rFonts w:ascii="Times New Roman" w:hAnsi="Times New Roman" w:cs="Times New Roman"/>
          <w:sz w:val="24"/>
          <w:szCs w:val="24"/>
        </w:rPr>
        <w:t xml:space="preserve"> </w:t>
      </w:r>
      <w:r w:rsidR="000657CD">
        <w:rPr>
          <w:rFonts w:ascii="Times New Roman" w:hAnsi="Times New Roman" w:cs="Times New Roman"/>
          <w:sz w:val="24"/>
          <w:szCs w:val="24"/>
        </w:rPr>
        <w:t>This program recognizes the imperative</w:t>
      </w:r>
      <w:r w:rsidRPr="00894590">
        <w:rPr>
          <w:rFonts w:ascii="Times New Roman" w:hAnsi="Times New Roman" w:cs="Times New Roman"/>
          <w:sz w:val="24"/>
          <w:szCs w:val="24"/>
        </w:rPr>
        <w:t xml:space="preserve"> </w:t>
      </w:r>
      <w:r w:rsidR="008A1B60">
        <w:rPr>
          <w:rFonts w:ascii="Times New Roman" w:hAnsi="Times New Roman" w:cs="Times New Roman"/>
          <w:sz w:val="24"/>
          <w:szCs w:val="24"/>
        </w:rPr>
        <w:t>to build and nurture partnership collaborations that work together to move outcomes for students with disabilities forward.</w:t>
      </w:r>
    </w:p>
    <w:p w14:paraId="6BBDAC37" w14:textId="388BACA7" w:rsidR="00BD6FD2" w:rsidRPr="00E67F37" w:rsidRDefault="00BD6FD2" w:rsidP="00894590">
      <w:pPr>
        <w:pStyle w:val="ListParagraph"/>
        <w:numPr>
          <w:ilvl w:val="0"/>
          <w:numId w:val="39"/>
        </w:numPr>
        <w:spacing w:after="0" w:line="480" w:lineRule="exact"/>
        <w:rPr>
          <w:rFonts w:ascii="Times New Roman" w:hAnsi="Times New Roman" w:cs="Times New Roman"/>
          <w:bCs/>
          <w:sz w:val="24"/>
          <w:szCs w:val="24"/>
        </w:rPr>
      </w:pPr>
      <w:r>
        <w:rPr>
          <w:rFonts w:ascii="Times New Roman" w:hAnsi="Times New Roman" w:cs="Times New Roman"/>
          <w:sz w:val="24"/>
          <w:szCs w:val="24"/>
        </w:rPr>
        <w:t xml:space="preserve">The State of New Mexico has challenges to equitable access across the many remote rural regions in the state. Many students in these areas face food insecurity, poverty, lack of mental and physical health resources, and barriers faced by BIPOC populations. For students with disabilities, these barriers are compounded by the very obstacles they face daily to gain equitable access in learning due to </w:t>
      </w:r>
      <w:r w:rsidR="001A61CC">
        <w:rPr>
          <w:rFonts w:ascii="Times New Roman" w:hAnsi="Times New Roman" w:cs="Times New Roman"/>
          <w:sz w:val="24"/>
          <w:szCs w:val="24"/>
        </w:rPr>
        <w:t>the nature of their disabilities. With a variety of disabilities nationally, spanning 11 categories, the learning needs of this population are diverse. If the learning needs are not met, the result will be little preparation for careers</w:t>
      </w:r>
      <w:r w:rsidR="004F736B">
        <w:rPr>
          <w:rFonts w:ascii="Times New Roman" w:hAnsi="Times New Roman" w:cs="Times New Roman"/>
          <w:sz w:val="24"/>
          <w:szCs w:val="24"/>
        </w:rPr>
        <w:t xml:space="preserve"> and independent living</w:t>
      </w:r>
      <w:r w:rsidR="001A61CC">
        <w:rPr>
          <w:rFonts w:ascii="Times New Roman" w:hAnsi="Times New Roman" w:cs="Times New Roman"/>
          <w:sz w:val="24"/>
          <w:szCs w:val="24"/>
        </w:rPr>
        <w:t xml:space="preserve">. These issues of food instability, poverty, and lack of critical supports, particularly in the Navajo Nation in the northern part of the state, have been addressed in several previous initiatives. </w:t>
      </w:r>
      <w:r w:rsidR="00F713AE">
        <w:rPr>
          <w:rFonts w:ascii="Times New Roman" w:hAnsi="Times New Roman" w:cs="Times New Roman"/>
          <w:sz w:val="24"/>
          <w:szCs w:val="24"/>
        </w:rPr>
        <w:t>T</w:t>
      </w:r>
      <w:r w:rsidR="001A61CC">
        <w:rPr>
          <w:rFonts w:ascii="Times New Roman" w:hAnsi="Times New Roman" w:cs="Times New Roman"/>
          <w:sz w:val="24"/>
          <w:szCs w:val="24"/>
        </w:rPr>
        <w:t xml:space="preserve">hese issues will continue to be addressed in more depth for this population through the inclusion of more partners. </w:t>
      </w:r>
    </w:p>
    <w:p w14:paraId="704B067E" w14:textId="73F8D9A3" w:rsidR="006159FC" w:rsidRDefault="006D03EA" w:rsidP="006159FC">
      <w:pPr>
        <w:spacing w:after="0" w:line="480" w:lineRule="exact"/>
        <w:ind w:firstLine="720"/>
        <w:rPr>
          <w:rFonts w:ascii="Times New Roman" w:hAnsi="Times New Roman" w:cs="Times New Roman"/>
          <w:bCs/>
          <w:sz w:val="24"/>
          <w:szCs w:val="24"/>
        </w:rPr>
      </w:pPr>
      <w:proofErr w:type="spellStart"/>
      <w:r w:rsidRPr="00894590">
        <w:rPr>
          <w:rFonts w:ascii="Times New Roman" w:hAnsi="Times New Roman" w:cs="Times New Roman"/>
          <w:bCs/>
          <w:i/>
          <w:sz w:val="24"/>
          <w:szCs w:val="24"/>
        </w:rPr>
        <w:t>CCLin</w:t>
      </w:r>
      <w:r w:rsidRPr="006159FC">
        <w:rPr>
          <w:rFonts w:ascii="Times New Roman" w:hAnsi="Times New Roman" w:cs="Times New Roman"/>
          <w:bCs/>
          <w:i/>
          <w:sz w:val="24"/>
          <w:szCs w:val="24"/>
        </w:rPr>
        <w:t>NM</w:t>
      </w:r>
      <w:proofErr w:type="spellEnd"/>
      <w:r w:rsidRPr="006159FC">
        <w:rPr>
          <w:rFonts w:ascii="Times New Roman" w:hAnsi="Times New Roman" w:cs="Times New Roman"/>
          <w:bCs/>
          <w:i/>
          <w:sz w:val="24"/>
          <w:szCs w:val="24"/>
        </w:rPr>
        <w:t xml:space="preserve"> </w:t>
      </w:r>
      <w:r w:rsidRPr="006159FC">
        <w:rPr>
          <w:rFonts w:ascii="Times New Roman" w:hAnsi="Times New Roman" w:cs="Times New Roman"/>
          <w:bCs/>
          <w:sz w:val="24"/>
          <w:szCs w:val="24"/>
        </w:rPr>
        <w:t>will confront these challenges</w:t>
      </w:r>
      <w:r w:rsidR="00E67F37" w:rsidRPr="006159FC">
        <w:rPr>
          <w:rFonts w:ascii="Times New Roman" w:hAnsi="Times New Roman" w:cs="Times New Roman"/>
          <w:bCs/>
          <w:sz w:val="24"/>
          <w:szCs w:val="24"/>
        </w:rPr>
        <w:t xml:space="preserve"> through several ways: (1) </w:t>
      </w:r>
      <w:r w:rsidR="004F736B">
        <w:rPr>
          <w:rFonts w:ascii="Times New Roman" w:hAnsi="Times New Roman" w:cs="Times New Roman"/>
          <w:bCs/>
          <w:sz w:val="24"/>
          <w:szCs w:val="24"/>
        </w:rPr>
        <w:t xml:space="preserve">creation of </w:t>
      </w:r>
      <w:r w:rsidR="00E67F37" w:rsidRPr="006159FC">
        <w:rPr>
          <w:rFonts w:ascii="Times New Roman" w:hAnsi="Times New Roman" w:cs="Times New Roman"/>
          <w:bCs/>
          <w:sz w:val="24"/>
          <w:szCs w:val="24"/>
        </w:rPr>
        <w:t xml:space="preserve">strong partner networks to support CIE; (2) </w:t>
      </w:r>
      <w:r w:rsidR="004F736B">
        <w:rPr>
          <w:rFonts w:ascii="Times New Roman" w:hAnsi="Times New Roman" w:cs="Times New Roman"/>
          <w:bCs/>
          <w:sz w:val="24"/>
          <w:szCs w:val="24"/>
        </w:rPr>
        <w:t xml:space="preserve">provision of </w:t>
      </w:r>
      <w:r w:rsidR="00E67F37" w:rsidRPr="006159FC">
        <w:rPr>
          <w:rFonts w:ascii="Times New Roman" w:hAnsi="Times New Roman" w:cs="Times New Roman"/>
          <w:bCs/>
          <w:sz w:val="24"/>
          <w:szCs w:val="24"/>
        </w:rPr>
        <w:t>teacher training on CCL</w:t>
      </w:r>
      <w:r w:rsidR="00E952E1">
        <w:rPr>
          <w:rFonts w:ascii="Times New Roman" w:hAnsi="Times New Roman" w:cs="Times New Roman"/>
          <w:bCs/>
          <w:sz w:val="24"/>
          <w:szCs w:val="24"/>
        </w:rPr>
        <w:t xml:space="preserve">, </w:t>
      </w:r>
      <w:r w:rsidR="00E67F37" w:rsidRPr="006159FC">
        <w:rPr>
          <w:rFonts w:ascii="Times New Roman" w:hAnsi="Times New Roman" w:cs="Times New Roman"/>
          <w:bCs/>
          <w:sz w:val="24"/>
          <w:szCs w:val="24"/>
        </w:rPr>
        <w:t>digital technology</w:t>
      </w:r>
      <w:r w:rsidR="00E952E1">
        <w:rPr>
          <w:rFonts w:ascii="Times New Roman" w:hAnsi="Times New Roman" w:cs="Times New Roman"/>
          <w:bCs/>
          <w:sz w:val="24"/>
          <w:szCs w:val="24"/>
        </w:rPr>
        <w:t>, and working with students with disabilities</w:t>
      </w:r>
      <w:r w:rsidR="00E67F37" w:rsidRPr="006159FC">
        <w:rPr>
          <w:rFonts w:ascii="Times New Roman" w:hAnsi="Times New Roman" w:cs="Times New Roman"/>
          <w:bCs/>
          <w:sz w:val="24"/>
          <w:szCs w:val="24"/>
        </w:rPr>
        <w:t xml:space="preserve">; (3) </w:t>
      </w:r>
      <w:r w:rsidR="004F736B">
        <w:rPr>
          <w:rFonts w:ascii="Times New Roman" w:hAnsi="Times New Roman" w:cs="Times New Roman"/>
          <w:bCs/>
          <w:sz w:val="24"/>
          <w:szCs w:val="24"/>
        </w:rPr>
        <w:t xml:space="preserve">alignment with </w:t>
      </w:r>
      <w:r w:rsidR="00E67F37" w:rsidRPr="006159FC">
        <w:rPr>
          <w:rFonts w:ascii="Times New Roman" w:hAnsi="Times New Roman" w:cs="Times New Roman"/>
          <w:bCs/>
          <w:sz w:val="24"/>
          <w:szCs w:val="24"/>
        </w:rPr>
        <w:t xml:space="preserve">state-level standards for Special Education; (4) </w:t>
      </w:r>
      <w:r w:rsidR="004F736B">
        <w:rPr>
          <w:rFonts w:ascii="Times New Roman" w:hAnsi="Times New Roman" w:cs="Times New Roman"/>
          <w:bCs/>
          <w:sz w:val="24"/>
          <w:szCs w:val="24"/>
        </w:rPr>
        <w:t xml:space="preserve">development of </w:t>
      </w:r>
      <w:r w:rsidR="00E67F37" w:rsidRPr="006159FC">
        <w:rPr>
          <w:rFonts w:ascii="Times New Roman" w:hAnsi="Times New Roman" w:cs="Times New Roman"/>
          <w:bCs/>
          <w:sz w:val="24"/>
          <w:szCs w:val="24"/>
        </w:rPr>
        <w:t xml:space="preserve">specialized hardware and software to </w:t>
      </w:r>
      <w:r w:rsidR="0066354F" w:rsidRPr="00894590">
        <w:rPr>
          <w:rFonts w:ascii="Times New Roman" w:hAnsi="Times New Roman" w:cs="Times New Roman"/>
          <w:bCs/>
          <w:sz w:val="24"/>
          <w:szCs w:val="24"/>
        </w:rPr>
        <w:t>meet the diverse needs of students with disabilities, from mild to severe</w:t>
      </w:r>
      <w:r w:rsidR="006159FC" w:rsidRPr="006159FC">
        <w:rPr>
          <w:rFonts w:ascii="Times New Roman" w:hAnsi="Times New Roman" w:cs="Times New Roman"/>
          <w:bCs/>
          <w:sz w:val="24"/>
          <w:szCs w:val="24"/>
        </w:rPr>
        <w:t xml:space="preserve">; </w:t>
      </w:r>
      <w:r w:rsidR="006159FC">
        <w:rPr>
          <w:rFonts w:ascii="Times New Roman" w:hAnsi="Times New Roman" w:cs="Times New Roman"/>
          <w:bCs/>
          <w:sz w:val="24"/>
          <w:szCs w:val="24"/>
        </w:rPr>
        <w:t xml:space="preserve">and </w:t>
      </w:r>
      <w:r w:rsidR="006159FC" w:rsidRPr="006159FC">
        <w:rPr>
          <w:rFonts w:ascii="Times New Roman" w:hAnsi="Times New Roman" w:cs="Times New Roman"/>
          <w:bCs/>
          <w:sz w:val="24"/>
          <w:szCs w:val="24"/>
        </w:rPr>
        <w:t xml:space="preserve">(5) </w:t>
      </w:r>
      <w:r w:rsidR="004F736B">
        <w:rPr>
          <w:rFonts w:ascii="Times New Roman" w:hAnsi="Times New Roman" w:cs="Times New Roman"/>
          <w:bCs/>
          <w:sz w:val="24"/>
          <w:szCs w:val="24"/>
        </w:rPr>
        <w:t xml:space="preserve">provision of </w:t>
      </w:r>
      <w:r w:rsidR="006159FC" w:rsidRPr="006159FC">
        <w:rPr>
          <w:rFonts w:ascii="Times New Roman" w:hAnsi="Times New Roman" w:cs="Times New Roman"/>
          <w:bCs/>
          <w:sz w:val="24"/>
          <w:szCs w:val="24"/>
        </w:rPr>
        <w:t xml:space="preserve">resources provided by </w:t>
      </w:r>
      <w:r w:rsidR="0066354F" w:rsidRPr="00894590">
        <w:rPr>
          <w:rFonts w:ascii="Times New Roman" w:hAnsi="Times New Roman" w:cs="Times New Roman"/>
          <w:bCs/>
          <w:sz w:val="24"/>
          <w:szCs w:val="24"/>
        </w:rPr>
        <w:t>N</w:t>
      </w:r>
      <w:r w:rsidR="002B45B6">
        <w:rPr>
          <w:rFonts w:ascii="Times New Roman" w:hAnsi="Times New Roman" w:cs="Times New Roman"/>
          <w:bCs/>
          <w:sz w:val="24"/>
          <w:szCs w:val="24"/>
        </w:rPr>
        <w:t xml:space="preserve">ew </w:t>
      </w:r>
      <w:r w:rsidR="002B45B6">
        <w:rPr>
          <w:rFonts w:ascii="Times New Roman" w:hAnsi="Times New Roman" w:cs="Times New Roman"/>
          <w:bCs/>
          <w:sz w:val="24"/>
          <w:szCs w:val="24"/>
        </w:rPr>
        <w:lastRenderedPageBreak/>
        <w:t>Mexico Public Education Department (NMPED) a</w:t>
      </w:r>
      <w:r w:rsidR="0066354F" w:rsidRPr="00894590">
        <w:rPr>
          <w:rFonts w:ascii="Times New Roman" w:hAnsi="Times New Roman" w:cs="Times New Roman"/>
          <w:bCs/>
          <w:sz w:val="24"/>
          <w:szCs w:val="24"/>
        </w:rPr>
        <w:t>nd their assistive technology support agencies</w:t>
      </w:r>
      <w:r w:rsidR="006159FC">
        <w:rPr>
          <w:rFonts w:ascii="Times New Roman" w:hAnsi="Times New Roman" w:cs="Times New Roman"/>
          <w:bCs/>
          <w:sz w:val="24"/>
          <w:szCs w:val="24"/>
        </w:rPr>
        <w:t xml:space="preserve"> at the request of schools and districts.  </w:t>
      </w:r>
    </w:p>
    <w:p w14:paraId="77F42869" w14:textId="665DB402" w:rsidR="001A61CC" w:rsidRDefault="006159FC" w:rsidP="003C74A9">
      <w:pPr>
        <w:spacing w:after="0" w:line="480" w:lineRule="exact"/>
        <w:ind w:firstLine="720"/>
        <w:rPr>
          <w:rFonts w:ascii="Times New Roman" w:hAnsi="Times New Roman" w:cs="Times New Roman"/>
          <w:b/>
          <w:sz w:val="24"/>
          <w:szCs w:val="24"/>
          <w:u w:val="single"/>
        </w:rPr>
      </w:pPr>
      <w:r>
        <w:rPr>
          <w:rFonts w:ascii="Times New Roman" w:hAnsi="Times New Roman" w:cs="Times New Roman"/>
          <w:bCs/>
          <w:sz w:val="24"/>
          <w:szCs w:val="24"/>
        </w:rPr>
        <w:t xml:space="preserve">Key to meeting these challenges will be a strong program of bi-directional communications conducted through the Project </w:t>
      </w:r>
      <w:r w:rsidRPr="006159FC">
        <w:rPr>
          <w:rFonts w:ascii="Times New Roman" w:hAnsi="Times New Roman" w:cs="Times New Roman"/>
          <w:sz w:val="24"/>
          <w:szCs w:val="24"/>
        </w:rPr>
        <w:t xml:space="preserve">Advisory Board, </w:t>
      </w:r>
      <w:r w:rsidR="008F5700">
        <w:rPr>
          <w:rFonts w:ascii="Times New Roman" w:hAnsi="Times New Roman" w:cs="Times New Roman"/>
          <w:sz w:val="24"/>
          <w:szCs w:val="24"/>
        </w:rPr>
        <w:t xml:space="preserve">the </w:t>
      </w:r>
      <w:r>
        <w:rPr>
          <w:rFonts w:ascii="Times New Roman" w:hAnsi="Times New Roman" w:cs="Times New Roman"/>
          <w:sz w:val="24"/>
          <w:szCs w:val="24"/>
        </w:rPr>
        <w:t xml:space="preserve">project </w:t>
      </w:r>
      <w:r w:rsidR="008F5700">
        <w:rPr>
          <w:rFonts w:ascii="Times New Roman" w:hAnsi="Times New Roman" w:cs="Times New Roman"/>
          <w:sz w:val="24"/>
          <w:szCs w:val="24"/>
        </w:rPr>
        <w:t>W</w:t>
      </w:r>
      <w:r>
        <w:rPr>
          <w:rFonts w:ascii="Times New Roman" w:hAnsi="Times New Roman" w:cs="Times New Roman"/>
          <w:sz w:val="24"/>
          <w:szCs w:val="24"/>
        </w:rPr>
        <w:t xml:space="preserve">ebsite, </w:t>
      </w:r>
      <w:r w:rsidR="004F736B">
        <w:rPr>
          <w:rFonts w:ascii="Times New Roman" w:hAnsi="Times New Roman" w:cs="Times New Roman"/>
          <w:sz w:val="24"/>
          <w:szCs w:val="24"/>
        </w:rPr>
        <w:t>and communication and discourse among partners</w:t>
      </w:r>
      <w:r>
        <w:rPr>
          <w:rFonts w:ascii="Times New Roman" w:hAnsi="Times New Roman" w:cs="Times New Roman"/>
          <w:sz w:val="24"/>
          <w:szCs w:val="24"/>
        </w:rPr>
        <w:t xml:space="preserve"> to ensure everyone is working together. </w:t>
      </w:r>
    </w:p>
    <w:p w14:paraId="66E341A7" w14:textId="2E221A2B" w:rsidR="00A54AF6" w:rsidRDefault="00A54AF6" w:rsidP="00A54AF6">
      <w:pPr>
        <w:spacing w:after="0" w:line="480" w:lineRule="exact"/>
        <w:rPr>
          <w:rFonts w:ascii="Times New Roman" w:hAnsi="Times New Roman" w:cs="Times New Roman"/>
          <w:b/>
          <w:sz w:val="24"/>
          <w:szCs w:val="24"/>
          <w:u w:val="single"/>
        </w:rPr>
      </w:pPr>
      <w:r>
        <w:rPr>
          <w:rFonts w:ascii="Times New Roman" w:hAnsi="Times New Roman" w:cs="Times New Roman"/>
          <w:b/>
          <w:sz w:val="24"/>
          <w:szCs w:val="24"/>
          <w:u w:val="single"/>
        </w:rPr>
        <w:t>A.1.</w:t>
      </w:r>
      <w:r w:rsidR="006159FC">
        <w:rPr>
          <w:rFonts w:ascii="Times New Roman" w:hAnsi="Times New Roman" w:cs="Times New Roman"/>
          <w:b/>
          <w:sz w:val="24"/>
          <w:szCs w:val="24"/>
          <w:u w:val="single"/>
        </w:rPr>
        <w:t>2</w:t>
      </w:r>
      <w:r>
        <w:rPr>
          <w:rFonts w:ascii="Times New Roman" w:hAnsi="Times New Roman" w:cs="Times New Roman"/>
          <w:b/>
          <w:sz w:val="24"/>
          <w:szCs w:val="24"/>
          <w:u w:val="single"/>
        </w:rPr>
        <w:tab/>
        <w:t>School Outcomes and Career Exposure</w:t>
      </w:r>
    </w:p>
    <w:p w14:paraId="1EC608DD" w14:textId="655ECA8F" w:rsidR="00A54AF6" w:rsidRDefault="00A54AF6" w:rsidP="00A54AF6">
      <w:pPr>
        <w:spacing w:after="0" w:line="480" w:lineRule="exact"/>
        <w:ind w:firstLine="720"/>
        <w:rPr>
          <w:rFonts w:ascii="Times New Roman" w:hAnsi="Times New Roman" w:cs="Times New Roman"/>
          <w:sz w:val="24"/>
          <w:szCs w:val="24"/>
        </w:rPr>
      </w:pPr>
      <w:r w:rsidRPr="00B87549">
        <w:rPr>
          <w:rFonts w:ascii="Times New Roman" w:hAnsi="Times New Roman" w:cs="Times New Roman"/>
          <w:sz w:val="24"/>
          <w:szCs w:val="24"/>
        </w:rPr>
        <w:t xml:space="preserve">In SY 2022/2023, </w:t>
      </w:r>
      <w:r w:rsidR="006159FC">
        <w:rPr>
          <w:rFonts w:ascii="Times New Roman" w:hAnsi="Times New Roman" w:cs="Times New Roman"/>
          <w:sz w:val="24"/>
          <w:szCs w:val="24"/>
        </w:rPr>
        <w:t xml:space="preserve">50,000 students (16% of the total number of students in New Mexico) </w:t>
      </w:r>
      <w:r w:rsidRPr="00B87549">
        <w:rPr>
          <w:rFonts w:ascii="Times New Roman" w:hAnsi="Times New Roman" w:cs="Times New Roman"/>
          <w:sz w:val="24"/>
          <w:szCs w:val="24"/>
        </w:rPr>
        <w:t>qualif</w:t>
      </w:r>
      <w:r w:rsidR="0066354F">
        <w:rPr>
          <w:rFonts w:ascii="Times New Roman" w:hAnsi="Times New Roman" w:cs="Times New Roman"/>
          <w:sz w:val="24"/>
          <w:szCs w:val="24"/>
        </w:rPr>
        <w:t>ied</w:t>
      </w:r>
      <w:r w:rsidRPr="00B87549">
        <w:rPr>
          <w:rFonts w:ascii="Times New Roman" w:hAnsi="Times New Roman" w:cs="Times New Roman"/>
          <w:sz w:val="24"/>
          <w:szCs w:val="24"/>
        </w:rPr>
        <w:t xml:space="preserve"> for special education services</w:t>
      </w:r>
      <w:r w:rsidR="008F5700">
        <w:rPr>
          <w:rFonts w:ascii="Times New Roman" w:hAnsi="Times New Roman" w:cs="Times New Roman"/>
          <w:sz w:val="24"/>
          <w:szCs w:val="24"/>
        </w:rPr>
        <w:t xml:space="preserve"> (NMPED website)</w:t>
      </w:r>
      <w:r w:rsidRPr="00B87549">
        <w:rPr>
          <w:rFonts w:ascii="Times New Roman" w:hAnsi="Times New Roman" w:cs="Times New Roman"/>
          <w:sz w:val="24"/>
          <w:szCs w:val="24"/>
        </w:rPr>
        <w:t xml:space="preserve">. For these students, low academic proficiency, high dropout rates, and low graduation rates indicate a strong need for major improvement in the quality and effectiveness of education provided to </w:t>
      </w:r>
      <w:r w:rsidR="006159FC">
        <w:rPr>
          <w:rFonts w:ascii="Times New Roman" w:hAnsi="Times New Roman" w:cs="Times New Roman"/>
          <w:sz w:val="24"/>
          <w:szCs w:val="24"/>
        </w:rPr>
        <w:t xml:space="preserve">this diverse population group. </w:t>
      </w:r>
      <w:r>
        <w:rPr>
          <w:rFonts w:ascii="Times New Roman" w:hAnsi="Times New Roman" w:cs="Times New Roman"/>
          <w:sz w:val="24"/>
          <w:szCs w:val="24"/>
        </w:rPr>
        <w:t xml:space="preserve">Two factors </w:t>
      </w:r>
      <w:r w:rsidR="006159FC">
        <w:rPr>
          <w:rFonts w:ascii="Times New Roman" w:hAnsi="Times New Roman" w:cs="Times New Roman"/>
          <w:sz w:val="24"/>
          <w:szCs w:val="24"/>
        </w:rPr>
        <w:t xml:space="preserve">stand out among these </w:t>
      </w:r>
      <w:r>
        <w:rPr>
          <w:rFonts w:ascii="Times New Roman" w:hAnsi="Times New Roman" w:cs="Times New Roman"/>
          <w:sz w:val="24"/>
          <w:szCs w:val="24"/>
        </w:rPr>
        <w:t>poor student outcomes: (1) low expectations; and (2) lack of preparation for careers while in school.</w:t>
      </w:r>
    </w:p>
    <w:p w14:paraId="17E6DDD3" w14:textId="7C33D702" w:rsidR="00A54AF6" w:rsidRPr="006159FC" w:rsidRDefault="006159FC" w:rsidP="006159FC">
      <w:pPr>
        <w:spacing w:after="0" w:line="480" w:lineRule="exact"/>
        <w:ind w:firstLine="720"/>
        <w:rPr>
          <w:rFonts w:ascii="Times New Roman" w:hAnsi="Times New Roman" w:cs="Times New Roman"/>
          <w:sz w:val="24"/>
          <w:szCs w:val="24"/>
        </w:rPr>
      </w:pPr>
      <w:r>
        <w:rPr>
          <w:rFonts w:ascii="Times New Roman" w:hAnsi="Times New Roman" w:cs="Times New Roman"/>
          <w:b/>
          <w:sz w:val="24"/>
          <w:szCs w:val="24"/>
        </w:rPr>
        <w:t xml:space="preserve">Low expectations: </w:t>
      </w:r>
      <w:r w:rsidR="0075118B" w:rsidRPr="006159FC">
        <w:rPr>
          <w:rFonts w:ascii="Times New Roman" w:hAnsi="Times New Roman" w:cs="Times New Roman"/>
          <w:sz w:val="24"/>
          <w:szCs w:val="24"/>
        </w:rPr>
        <w:t>Often, l</w:t>
      </w:r>
      <w:r w:rsidR="00A54AF6" w:rsidRPr="006159FC">
        <w:rPr>
          <w:rFonts w:ascii="Times New Roman" w:hAnsi="Times New Roman" w:cs="Times New Roman"/>
          <w:sz w:val="24"/>
          <w:szCs w:val="24"/>
        </w:rPr>
        <w:t>ittle is expected of many students with disabilities. When schools expect less of these students, they acquire lower expectations for themselves and are less likely to participate in the full academic curriculum or advoca</w:t>
      </w:r>
      <w:r w:rsidR="0066354F" w:rsidRPr="006159FC">
        <w:rPr>
          <w:rFonts w:ascii="Times New Roman" w:hAnsi="Times New Roman" w:cs="Times New Roman"/>
          <w:sz w:val="24"/>
          <w:szCs w:val="24"/>
        </w:rPr>
        <w:t>te</w:t>
      </w:r>
      <w:r w:rsidR="00A54AF6" w:rsidRPr="006159FC">
        <w:rPr>
          <w:rFonts w:ascii="Times New Roman" w:hAnsi="Times New Roman" w:cs="Times New Roman"/>
          <w:sz w:val="24"/>
          <w:szCs w:val="24"/>
        </w:rPr>
        <w:t xml:space="preserve"> for themselves and what they need (Hawley, Cardoso &amp; McMahon, 2013). </w:t>
      </w:r>
    </w:p>
    <w:p w14:paraId="1006F0FA" w14:textId="2E6392FD" w:rsidR="007826E1" w:rsidRPr="006159FC" w:rsidRDefault="006159FC" w:rsidP="006159FC">
      <w:pPr>
        <w:spacing w:after="0" w:line="480" w:lineRule="exact"/>
        <w:ind w:firstLine="720"/>
        <w:rPr>
          <w:rFonts w:ascii="Times New Roman" w:hAnsi="Times New Roman" w:cs="Times New Roman"/>
          <w:sz w:val="24"/>
          <w:szCs w:val="24"/>
        </w:rPr>
      </w:pPr>
      <w:r>
        <w:rPr>
          <w:rFonts w:ascii="Times New Roman" w:hAnsi="Times New Roman" w:cs="Times New Roman"/>
          <w:b/>
          <w:sz w:val="24"/>
          <w:szCs w:val="24"/>
        </w:rPr>
        <w:t xml:space="preserve">Lack of career preparation: </w:t>
      </w:r>
      <w:r w:rsidR="00A54AF6" w:rsidRPr="006159FC">
        <w:rPr>
          <w:rFonts w:ascii="Times New Roman" w:hAnsi="Times New Roman" w:cs="Times New Roman"/>
          <w:sz w:val="24"/>
          <w:szCs w:val="24"/>
        </w:rPr>
        <w:t>M</w:t>
      </w:r>
      <w:r w:rsidR="009C2405" w:rsidRPr="006159FC">
        <w:rPr>
          <w:rFonts w:ascii="Times New Roman" w:hAnsi="Times New Roman" w:cs="Times New Roman"/>
          <w:sz w:val="24"/>
          <w:szCs w:val="24"/>
        </w:rPr>
        <w:t xml:space="preserve">any </w:t>
      </w:r>
      <w:r w:rsidR="00112CBA" w:rsidRPr="006159FC">
        <w:rPr>
          <w:rFonts w:ascii="Times New Roman" w:hAnsi="Times New Roman" w:cs="Times New Roman"/>
          <w:sz w:val="24"/>
          <w:szCs w:val="24"/>
        </w:rPr>
        <w:t>students with disabilities</w:t>
      </w:r>
      <w:r w:rsidR="0076123E" w:rsidRPr="006159FC">
        <w:rPr>
          <w:rFonts w:ascii="Times New Roman" w:hAnsi="Times New Roman" w:cs="Times New Roman"/>
          <w:sz w:val="24"/>
          <w:szCs w:val="24"/>
        </w:rPr>
        <w:t xml:space="preserve">, once </w:t>
      </w:r>
      <w:r w:rsidR="009C2405" w:rsidRPr="006159FC">
        <w:rPr>
          <w:rFonts w:ascii="Times New Roman" w:hAnsi="Times New Roman" w:cs="Times New Roman"/>
          <w:sz w:val="24"/>
          <w:szCs w:val="24"/>
        </w:rPr>
        <w:t>out of high school</w:t>
      </w:r>
      <w:r w:rsidR="0076123E" w:rsidRPr="006159FC">
        <w:rPr>
          <w:rFonts w:ascii="Times New Roman" w:hAnsi="Times New Roman" w:cs="Times New Roman"/>
          <w:sz w:val="24"/>
          <w:szCs w:val="24"/>
        </w:rPr>
        <w:t>,</w:t>
      </w:r>
      <w:r w:rsidR="009C2405" w:rsidRPr="006159FC">
        <w:rPr>
          <w:rFonts w:ascii="Times New Roman" w:hAnsi="Times New Roman" w:cs="Times New Roman"/>
          <w:sz w:val="24"/>
          <w:szCs w:val="24"/>
        </w:rPr>
        <w:t xml:space="preserve"> have difficulties finding good-paying jobs</w:t>
      </w:r>
      <w:r w:rsidR="009C2405" w:rsidRPr="006159FC">
        <w:rPr>
          <w:rFonts w:ascii="Times New Roman" w:hAnsi="Times New Roman" w:cs="Times New Roman"/>
          <w:i/>
          <w:sz w:val="24"/>
          <w:szCs w:val="24"/>
        </w:rPr>
        <w:t xml:space="preserve"> </w:t>
      </w:r>
      <w:r w:rsidR="009C2405" w:rsidRPr="006159FC">
        <w:rPr>
          <w:rFonts w:ascii="Times New Roman" w:hAnsi="Times New Roman" w:cs="Times New Roman"/>
          <w:sz w:val="24"/>
          <w:szCs w:val="24"/>
        </w:rPr>
        <w:t>(</w:t>
      </w:r>
      <w:proofErr w:type="spellStart"/>
      <w:r w:rsidR="009C2405" w:rsidRPr="006159FC">
        <w:rPr>
          <w:rFonts w:ascii="Times New Roman" w:hAnsi="Times New Roman" w:cs="Times New Roman"/>
          <w:sz w:val="24"/>
          <w:szCs w:val="24"/>
        </w:rPr>
        <w:t>Butrymowicz</w:t>
      </w:r>
      <w:proofErr w:type="spellEnd"/>
      <w:r w:rsidR="009C2405" w:rsidRPr="006159FC">
        <w:rPr>
          <w:rFonts w:ascii="Times New Roman" w:hAnsi="Times New Roman" w:cs="Times New Roman"/>
          <w:sz w:val="24"/>
          <w:szCs w:val="24"/>
        </w:rPr>
        <w:t xml:space="preserve"> &amp; </w:t>
      </w:r>
      <w:proofErr w:type="spellStart"/>
      <w:r w:rsidR="009C2405" w:rsidRPr="006159FC">
        <w:rPr>
          <w:rFonts w:ascii="Times New Roman" w:hAnsi="Times New Roman" w:cs="Times New Roman"/>
          <w:sz w:val="24"/>
          <w:szCs w:val="24"/>
        </w:rPr>
        <w:t>Mader</w:t>
      </w:r>
      <w:proofErr w:type="spellEnd"/>
      <w:r w:rsidR="009C2405" w:rsidRPr="006159FC">
        <w:rPr>
          <w:rFonts w:ascii="Times New Roman" w:hAnsi="Times New Roman" w:cs="Times New Roman"/>
          <w:sz w:val="24"/>
          <w:szCs w:val="24"/>
        </w:rPr>
        <w:t xml:space="preserve">, 2017). </w:t>
      </w:r>
      <w:r w:rsidR="00A54AF6" w:rsidRPr="006159FC">
        <w:rPr>
          <w:rFonts w:ascii="Times New Roman" w:hAnsi="Times New Roman" w:cs="Times New Roman"/>
          <w:sz w:val="24"/>
          <w:szCs w:val="24"/>
        </w:rPr>
        <w:t>F</w:t>
      </w:r>
      <w:r w:rsidR="007826E1" w:rsidRPr="006159FC">
        <w:rPr>
          <w:rFonts w:ascii="Times New Roman" w:hAnsi="Times New Roman" w:cs="Times New Roman"/>
          <w:sz w:val="24"/>
          <w:szCs w:val="24"/>
        </w:rPr>
        <w:t xml:space="preserve">indings from a national survey of high-school students </w:t>
      </w:r>
      <w:r>
        <w:rPr>
          <w:rFonts w:ascii="Times New Roman" w:hAnsi="Times New Roman" w:cs="Times New Roman"/>
          <w:sz w:val="24"/>
          <w:szCs w:val="24"/>
        </w:rPr>
        <w:t xml:space="preserve">in special education </w:t>
      </w:r>
      <w:r w:rsidR="007826E1" w:rsidRPr="006159FC">
        <w:rPr>
          <w:rFonts w:ascii="Times New Roman" w:hAnsi="Times New Roman" w:cs="Times New Roman"/>
          <w:sz w:val="24"/>
          <w:szCs w:val="24"/>
        </w:rPr>
        <w:t xml:space="preserve">showed just 15% of students felt their high schools prepared them </w:t>
      </w:r>
      <w:r w:rsidR="0077561E" w:rsidRPr="006159FC">
        <w:rPr>
          <w:rFonts w:ascii="Times New Roman" w:hAnsi="Times New Roman" w:cs="Times New Roman"/>
          <w:sz w:val="24"/>
          <w:szCs w:val="24"/>
        </w:rPr>
        <w:t xml:space="preserve">very well </w:t>
      </w:r>
      <w:r w:rsidR="007826E1" w:rsidRPr="006159FC">
        <w:rPr>
          <w:rFonts w:ascii="Times New Roman" w:hAnsi="Times New Roman" w:cs="Times New Roman"/>
          <w:sz w:val="24"/>
          <w:szCs w:val="24"/>
        </w:rPr>
        <w:t xml:space="preserve">for careers (Lim, 2019). A longitudinal statewide study in the state of Washington found positive outcomes when students with learning disabilities were included </w:t>
      </w:r>
      <w:r w:rsidR="0076123E" w:rsidRPr="006159FC">
        <w:rPr>
          <w:rFonts w:ascii="Times New Roman" w:hAnsi="Times New Roman" w:cs="Times New Roman"/>
          <w:sz w:val="24"/>
          <w:szCs w:val="24"/>
        </w:rPr>
        <w:t xml:space="preserve">in </w:t>
      </w:r>
      <w:r w:rsidR="007826E1" w:rsidRPr="006159FC">
        <w:rPr>
          <w:rFonts w:ascii="Times New Roman" w:hAnsi="Times New Roman" w:cs="Times New Roman"/>
          <w:sz w:val="24"/>
          <w:szCs w:val="24"/>
        </w:rPr>
        <w:t xml:space="preserve">and received career training, with a 4.2% increase in employment, and a 5.7% increase in college enrollment (Theobald, Goldhaber, Gratz, &amp; Holden, 2019). </w:t>
      </w:r>
    </w:p>
    <w:p w14:paraId="68326032" w14:textId="627E50AE" w:rsidR="002B28F7" w:rsidRDefault="002B28F7" w:rsidP="00E05095">
      <w:pPr>
        <w:spacing w:after="0" w:line="480" w:lineRule="exact"/>
        <w:rPr>
          <w:rFonts w:ascii="Times New Roman" w:hAnsi="Times New Roman" w:cs="Times New Roman"/>
          <w:b/>
          <w:sz w:val="24"/>
          <w:szCs w:val="24"/>
          <w:u w:val="single"/>
        </w:rPr>
      </w:pPr>
      <w:r>
        <w:rPr>
          <w:rFonts w:ascii="Times New Roman" w:hAnsi="Times New Roman" w:cs="Times New Roman"/>
          <w:b/>
          <w:sz w:val="24"/>
          <w:szCs w:val="24"/>
          <w:u w:val="single"/>
        </w:rPr>
        <w:t>A.1.</w:t>
      </w:r>
      <w:r w:rsidR="006159FC">
        <w:rPr>
          <w:rFonts w:ascii="Times New Roman" w:hAnsi="Times New Roman" w:cs="Times New Roman"/>
          <w:b/>
          <w:sz w:val="24"/>
          <w:szCs w:val="24"/>
          <w:u w:val="single"/>
        </w:rPr>
        <w:t>3</w:t>
      </w:r>
      <w:r>
        <w:rPr>
          <w:rFonts w:ascii="Times New Roman" w:hAnsi="Times New Roman" w:cs="Times New Roman"/>
          <w:b/>
          <w:sz w:val="24"/>
          <w:szCs w:val="24"/>
          <w:u w:val="single"/>
        </w:rPr>
        <w:tab/>
        <w:t>Relevant Skills for the Workplace</w:t>
      </w:r>
    </w:p>
    <w:p w14:paraId="777A7103" w14:textId="002A363E" w:rsidR="00607E4A" w:rsidRPr="00DA040A" w:rsidRDefault="00E05095" w:rsidP="00E05095">
      <w:pPr>
        <w:spacing w:after="0" w:line="480" w:lineRule="exact"/>
        <w:ind w:firstLine="720"/>
        <w:rPr>
          <w:rFonts w:ascii="Times New Roman" w:hAnsi="Times New Roman" w:cs="Times New Roman"/>
          <w:iCs/>
          <w:sz w:val="24"/>
          <w:szCs w:val="24"/>
        </w:rPr>
      </w:pPr>
      <w:r w:rsidRPr="00DA040A">
        <w:rPr>
          <w:rFonts w:ascii="Times New Roman" w:hAnsi="Times New Roman" w:cs="Times New Roman"/>
          <w:sz w:val="24"/>
          <w:szCs w:val="24"/>
          <w:shd w:val="clear" w:color="auto" w:fill="FFFFFF"/>
        </w:rPr>
        <w:t xml:space="preserve">STEM skills are now defining the nature of jobs and being used as a measuring stick for applicants to a job. </w:t>
      </w:r>
      <w:r w:rsidR="00642092">
        <w:rPr>
          <w:rFonts w:ascii="Times New Roman" w:hAnsi="Times New Roman" w:cs="Times New Roman"/>
          <w:sz w:val="24"/>
          <w:szCs w:val="24"/>
          <w:shd w:val="clear" w:color="auto" w:fill="FFFFFF"/>
        </w:rPr>
        <w:t>S</w:t>
      </w:r>
      <w:r w:rsidRPr="00DA040A">
        <w:rPr>
          <w:rFonts w:ascii="Times New Roman" w:hAnsi="Times New Roman" w:cs="Times New Roman"/>
          <w:sz w:val="24"/>
          <w:szCs w:val="24"/>
          <w:shd w:val="clear" w:color="auto" w:fill="FFFFFF"/>
        </w:rPr>
        <w:t xml:space="preserve">tudents who are not being taught foundational and increasingly more complex math skills are being done a disservice, and this includes students with disabilities. </w:t>
      </w:r>
      <w:r w:rsidRPr="00DA040A">
        <w:rPr>
          <w:rFonts w:ascii="Times New Roman" w:hAnsi="Times New Roman" w:cs="Times New Roman"/>
          <w:sz w:val="24"/>
          <w:szCs w:val="24"/>
        </w:rPr>
        <w:t xml:space="preserve">A </w:t>
      </w:r>
      <w:r w:rsidRPr="00DA040A">
        <w:rPr>
          <w:rFonts w:ascii="Times New Roman" w:hAnsi="Times New Roman" w:cs="Times New Roman"/>
          <w:sz w:val="24"/>
          <w:szCs w:val="24"/>
          <w:u w:val="single"/>
        </w:rPr>
        <w:lastRenderedPageBreak/>
        <w:t>US News and World Report</w:t>
      </w:r>
      <w:r w:rsidRPr="00DA040A">
        <w:rPr>
          <w:rFonts w:ascii="Times New Roman" w:hAnsi="Times New Roman" w:cs="Times New Roman"/>
          <w:sz w:val="24"/>
          <w:szCs w:val="24"/>
        </w:rPr>
        <w:t xml:space="preserve"> article suggests most all jobs are STEM, simply because</w:t>
      </w:r>
      <w:r w:rsidR="002B28F7">
        <w:rPr>
          <w:rFonts w:ascii="Times New Roman" w:hAnsi="Times New Roman" w:cs="Times New Roman"/>
          <w:sz w:val="24"/>
          <w:szCs w:val="24"/>
        </w:rPr>
        <w:t xml:space="preserve"> technical awareness, even for entry-level jobs, and problem-solving skills </w:t>
      </w:r>
      <w:r w:rsidRPr="00DA040A">
        <w:rPr>
          <w:rFonts w:ascii="Times New Roman" w:hAnsi="Times New Roman" w:cs="Times New Roman"/>
          <w:sz w:val="24"/>
          <w:szCs w:val="24"/>
        </w:rPr>
        <w:t>ha</w:t>
      </w:r>
      <w:r w:rsidR="002B28F7">
        <w:rPr>
          <w:rFonts w:ascii="Times New Roman" w:hAnsi="Times New Roman" w:cs="Times New Roman"/>
          <w:sz w:val="24"/>
          <w:szCs w:val="24"/>
        </w:rPr>
        <w:t>ve</w:t>
      </w:r>
      <w:r w:rsidRPr="00DA040A">
        <w:rPr>
          <w:rFonts w:ascii="Times New Roman" w:hAnsi="Times New Roman" w:cs="Times New Roman"/>
          <w:sz w:val="24"/>
          <w:szCs w:val="24"/>
        </w:rPr>
        <w:t xml:space="preserve"> become mandatory in so many occupations (</w:t>
      </w:r>
      <w:proofErr w:type="spellStart"/>
      <w:r w:rsidRPr="00DA040A">
        <w:rPr>
          <w:rFonts w:ascii="Times New Roman" w:hAnsi="Times New Roman" w:cs="Times New Roman"/>
          <w:sz w:val="24"/>
          <w:szCs w:val="24"/>
        </w:rPr>
        <w:t>Soergel</w:t>
      </w:r>
      <w:proofErr w:type="spellEnd"/>
      <w:r w:rsidRPr="00DA040A">
        <w:rPr>
          <w:rFonts w:ascii="Times New Roman" w:hAnsi="Times New Roman" w:cs="Times New Roman"/>
          <w:sz w:val="24"/>
          <w:szCs w:val="24"/>
        </w:rPr>
        <w:t xml:space="preserve">, 2015). </w:t>
      </w:r>
      <w:r w:rsidR="00B03DD0" w:rsidRPr="00DA040A">
        <w:rPr>
          <w:rFonts w:ascii="Times New Roman" w:hAnsi="Times New Roman" w:cs="Times New Roman"/>
          <w:sz w:val="24"/>
          <w:szCs w:val="24"/>
        </w:rPr>
        <w:t xml:space="preserve">According to the U.S. Department of Education (2018), math skills are the foundation for students’ future success in STEM careers. </w:t>
      </w:r>
      <w:r w:rsidRPr="00DA040A">
        <w:rPr>
          <w:rFonts w:ascii="Times New Roman" w:eastAsia="Calibri" w:hAnsi="Times New Roman" w:cs="Times New Roman"/>
          <w:sz w:val="24"/>
          <w:szCs w:val="24"/>
        </w:rPr>
        <w:t xml:space="preserve">Across </w:t>
      </w:r>
      <w:r w:rsidR="00642092">
        <w:rPr>
          <w:rFonts w:ascii="Times New Roman" w:eastAsia="Calibri" w:hAnsi="Times New Roman" w:cs="Times New Roman"/>
          <w:sz w:val="24"/>
          <w:szCs w:val="24"/>
        </w:rPr>
        <w:t xml:space="preserve">many of these jobs, minorities and women as well as persons with disabilities, </w:t>
      </w:r>
      <w:r w:rsidRPr="00DA040A">
        <w:rPr>
          <w:rFonts w:ascii="Times New Roman" w:eastAsia="Calibri" w:hAnsi="Times New Roman" w:cs="Times New Roman"/>
          <w:sz w:val="24"/>
          <w:szCs w:val="24"/>
        </w:rPr>
        <w:t>are significantly underrepresented (College Board, 2016; Funk &amp; Parker, 2018</w:t>
      </w:r>
      <w:r w:rsidRPr="00DA040A">
        <w:rPr>
          <w:rFonts w:ascii="Times New Roman" w:hAnsi="Times New Roman" w:cs="Times New Roman"/>
          <w:sz w:val="24"/>
          <w:szCs w:val="24"/>
        </w:rPr>
        <w:t xml:space="preserve">). </w:t>
      </w:r>
      <w:r w:rsidR="006F5A53" w:rsidRPr="00DA040A">
        <w:rPr>
          <w:rFonts w:ascii="Times New Roman" w:hAnsi="Times New Roman" w:cs="Times New Roman"/>
          <w:color w:val="000000" w:themeColor="text1"/>
          <w:sz w:val="24"/>
          <w:szCs w:val="24"/>
        </w:rPr>
        <w:t xml:space="preserve">Despite an increased focus on STEM instruction and the growing demand for STEM-trained employees in the workplace, fewer students with disabilities pursue STEM careers. </w:t>
      </w:r>
    </w:p>
    <w:p w14:paraId="164AC51C" w14:textId="59CC00A1" w:rsidR="00593A6F" w:rsidRPr="00DA040A" w:rsidRDefault="002B28F7" w:rsidP="0021471A">
      <w:pPr>
        <w:spacing w:after="0" w:line="480" w:lineRule="exact"/>
        <w:ind w:firstLine="720"/>
        <w:rPr>
          <w:rFonts w:ascii="Times New Roman" w:hAnsi="Times New Roman" w:cs="Times New Roman"/>
          <w:iCs/>
          <w:sz w:val="24"/>
          <w:szCs w:val="24"/>
        </w:rPr>
      </w:pPr>
      <w:proofErr w:type="gramStart"/>
      <w:r>
        <w:rPr>
          <w:rFonts w:ascii="Times New Roman" w:hAnsi="Times New Roman" w:cs="Times New Roman"/>
          <w:sz w:val="24"/>
          <w:szCs w:val="24"/>
        </w:rPr>
        <w:t xml:space="preserve">Preparing for jobs </w:t>
      </w:r>
      <w:r w:rsidR="008F5700">
        <w:rPr>
          <w:rFonts w:ascii="Times New Roman" w:hAnsi="Times New Roman" w:cs="Times New Roman"/>
          <w:sz w:val="24"/>
          <w:szCs w:val="24"/>
        </w:rPr>
        <w:t xml:space="preserve">in today’s workplace </w:t>
      </w:r>
      <w:r>
        <w:rPr>
          <w:rFonts w:ascii="Times New Roman" w:hAnsi="Times New Roman" w:cs="Times New Roman"/>
          <w:sz w:val="24"/>
          <w:szCs w:val="24"/>
        </w:rPr>
        <w:t>means learning math.</w:t>
      </w:r>
      <w:proofErr w:type="gramEnd"/>
      <w:r>
        <w:rPr>
          <w:rFonts w:ascii="Times New Roman" w:hAnsi="Times New Roman" w:cs="Times New Roman"/>
          <w:sz w:val="24"/>
          <w:szCs w:val="24"/>
        </w:rPr>
        <w:t xml:space="preserve"> </w:t>
      </w:r>
      <w:r w:rsidR="008F5700">
        <w:rPr>
          <w:rFonts w:ascii="Times New Roman" w:hAnsi="Times New Roman" w:cs="Times New Roman"/>
          <w:sz w:val="24"/>
          <w:szCs w:val="24"/>
        </w:rPr>
        <w:t>Yet,</w:t>
      </w:r>
      <w:r w:rsidR="004A0FCA">
        <w:rPr>
          <w:rFonts w:ascii="Times New Roman" w:hAnsi="Times New Roman" w:cs="Times New Roman"/>
          <w:sz w:val="24"/>
          <w:szCs w:val="24"/>
        </w:rPr>
        <w:t xml:space="preserve"> d</w:t>
      </w:r>
      <w:r w:rsidR="006F5A53" w:rsidRPr="00DA040A">
        <w:rPr>
          <w:rFonts w:ascii="Times New Roman" w:hAnsi="Times New Roman" w:cs="Times New Roman"/>
          <w:sz w:val="24"/>
          <w:szCs w:val="24"/>
        </w:rPr>
        <w:t>ata from state proficiency testing</w:t>
      </w:r>
      <w:r w:rsidR="008F5700">
        <w:rPr>
          <w:rFonts w:ascii="Times New Roman" w:hAnsi="Times New Roman" w:cs="Times New Roman"/>
          <w:sz w:val="24"/>
          <w:szCs w:val="24"/>
        </w:rPr>
        <w:t xml:space="preserve"> (on the NMPED website) </w:t>
      </w:r>
      <w:r w:rsidR="006F5A53" w:rsidRPr="00DA040A">
        <w:rPr>
          <w:rFonts w:ascii="Times New Roman" w:hAnsi="Times New Roman" w:cs="Times New Roman"/>
          <w:sz w:val="24"/>
          <w:szCs w:val="24"/>
        </w:rPr>
        <w:t xml:space="preserve">show </w:t>
      </w:r>
      <w:r w:rsidR="00642092">
        <w:rPr>
          <w:rFonts w:ascii="Times New Roman" w:hAnsi="Times New Roman" w:cs="Times New Roman"/>
          <w:sz w:val="24"/>
          <w:szCs w:val="24"/>
        </w:rPr>
        <w:t xml:space="preserve">students with disabilities </w:t>
      </w:r>
      <w:r w:rsidR="004A0FCA">
        <w:rPr>
          <w:rFonts w:ascii="Times New Roman" w:hAnsi="Times New Roman" w:cs="Times New Roman"/>
          <w:sz w:val="24"/>
          <w:szCs w:val="24"/>
        </w:rPr>
        <w:t xml:space="preserve">had </w:t>
      </w:r>
      <w:r w:rsidR="00642092">
        <w:rPr>
          <w:rFonts w:ascii="Times New Roman" w:hAnsi="Times New Roman" w:cs="Times New Roman"/>
          <w:sz w:val="24"/>
          <w:szCs w:val="24"/>
        </w:rPr>
        <w:t xml:space="preserve">an achievement level in math </w:t>
      </w:r>
      <w:r w:rsidR="00642092">
        <w:rPr>
          <w:rFonts w:ascii="Times New Roman" w:hAnsi="Times New Roman" w:cs="Times New Roman"/>
          <w:i/>
          <w:sz w:val="24"/>
          <w:szCs w:val="24"/>
        </w:rPr>
        <w:t xml:space="preserve">of just 6%. </w:t>
      </w:r>
      <w:r w:rsidR="00642092">
        <w:rPr>
          <w:rFonts w:ascii="Times New Roman" w:hAnsi="Times New Roman" w:cs="Times New Roman"/>
          <w:sz w:val="24"/>
          <w:szCs w:val="24"/>
        </w:rPr>
        <w:t xml:space="preserve">By </w:t>
      </w:r>
      <w:r w:rsidR="004A0FCA">
        <w:rPr>
          <w:rFonts w:ascii="Times New Roman" w:hAnsi="Times New Roman" w:cs="Times New Roman"/>
          <w:sz w:val="24"/>
          <w:szCs w:val="24"/>
        </w:rPr>
        <w:t xml:space="preserve">providing schools with </w:t>
      </w:r>
      <w:r w:rsidR="008F5700">
        <w:rPr>
          <w:rFonts w:ascii="Times New Roman" w:hAnsi="Times New Roman" w:cs="Times New Roman"/>
          <w:sz w:val="24"/>
          <w:szCs w:val="24"/>
        </w:rPr>
        <w:t xml:space="preserve">the proposed </w:t>
      </w:r>
      <w:r w:rsidR="00E952E1">
        <w:rPr>
          <w:rFonts w:ascii="Times New Roman" w:hAnsi="Times New Roman" w:cs="Times New Roman"/>
          <w:sz w:val="24"/>
          <w:szCs w:val="24"/>
        </w:rPr>
        <w:t>CCL math curricula</w:t>
      </w:r>
      <w:r w:rsidR="004A0FCA">
        <w:rPr>
          <w:rFonts w:ascii="Times New Roman" w:hAnsi="Times New Roman" w:cs="Times New Roman"/>
          <w:sz w:val="24"/>
          <w:szCs w:val="24"/>
        </w:rPr>
        <w:t>,</w:t>
      </w:r>
      <w:r w:rsidR="00E952E1">
        <w:rPr>
          <w:rFonts w:ascii="Times New Roman" w:hAnsi="Times New Roman" w:cs="Times New Roman"/>
          <w:sz w:val="24"/>
          <w:szCs w:val="24"/>
        </w:rPr>
        <w:t xml:space="preserve"> whose design incorporates </w:t>
      </w:r>
      <w:r w:rsidR="006F5A53" w:rsidRPr="00DA040A">
        <w:rPr>
          <w:rFonts w:ascii="Times New Roman" w:hAnsi="Times New Roman" w:cs="Times New Roman"/>
          <w:sz w:val="24"/>
          <w:szCs w:val="24"/>
        </w:rPr>
        <w:t>differentiated instruction</w:t>
      </w:r>
      <w:r w:rsidR="00E952E1">
        <w:rPr>
          <w:rFonts w:ascii="Times New Roman" w:hAnsi="Times New Roman" w:cs="Times New Roman"/>
          <w:sz w:val="24"/>
          <w:szCs w:val="24"/>
        </w:rPr>
        <w:t xml:space="preserve"> and career content, students who struggle with math can have a second chance to learn at their own pace and build foundational math skills</w:t>
      </w:r>
      <w:r w:rsidR="004A0FCA">
        <w:rPr>
          <w:rFonts w:ascii="Times New Roman" w:hAnsi="Times New Roman" w:cs="Times New Roman"/>
          <w:sz w:val="24"/>
          <w:szCs w:val="24"/>
        </w:rPr>
        <w:t xml:space="preserve">. </w:t>
      </w:r>
      <w:r>
        <w:rPr>
          <w:rFonts w:ascii="Times New Roman" w:hAnsi="Times New Roman" w:cs="Times New Roman"/>
          <w:iCs/>
          <w:sz w:val="24"/>
          <w:szCs w:val="24"/>
        </w:rPr>
        <w:t>D</w:t>
      </w:r>
      <w:r w:rsidR="0077561E">
        <w:rPr>
          <w:rFonts w:ascii="Times New Roman" w:hAnsi="Times New Roman" w:cs="Times New Roman"/>
          <w:iCs/>
          <w:sz w:val="24"/>
          <w:szCs w:val="24"/>
        </w:rPr>
        <w:t>ifferentiat</w:t>
      </w:r>
      <w:r w:rsidR="00593A6F" w:rsidRPr="00DA040A">
        <w:rPr>
          <w:rFonts w:ascii="Times New Roman" w:hAnsi="Times New Roman" w:cs="Times New Roman"/>
          <w:iCs/>
          <w:sz w:val="24"/>
          <w:szCs w:val="24"/>
        </w:rPr>
        <w:t>ed instruction</w:t>
      </w:r>
      <w:r w:rsidR="0077561E">
        <w:rPr>
          <w:rFonts w:ascii="Times New Roman" w:hAnsi="Times New Roman" w:cs="Times New Roman"/>
          <w:iCs/>
          <w:sz w:val="24"/>
          <w:szCs w:val="24"/>
        </w:rPr>
        <w:t xml:space="preserve"> </w:t>
      </w:r>
      <w:r w:rsidR="00642092">
        <w:rPr>
          <w:rFonts w:ascii="Times New Roman" w:hAnsi="Times New Roman" w:cs="Times New Roman"/>
          <w:iCs/>
          <w:sz w:val="24"/>
          <w:szCs w:val="24"/>
        </w:rPr>
        <w:t xml:space="preserve">has been proven to support </w:t>
      </w:r>
      <w:r w:rsidR="0077561E">
        <w:rPr>
          <w:rFonts w:ascii="Times New Roman" w:hAnsi="Times New Roman" w:cs="Times New Roman"/>
          <w:iCs/>
          <w:sz w:val="24"/>
          <w:szCs w:val="24"/>
        </w:rPr>
        <w:t xml:space="preserve">the unique learning needs of </w:t>
      </w:r>
      <w:r w:rsidR="00642092">
        <w:rPr>
          <w:rFonts w:ascii="Times New Roman" w:hAnsi="Times New Roman" w:cs="Times New Roman"/>
          <w:iCs/>
          <w:sz w:val="24"/>
          <w:szCs w:val="24"/>
        </w:rPr>
        <w:t xml:space="preserve">students </w:t>
      </w:r>
      <w:r w:rsidR="0077561E">
        <w:rPr>
          <w:rFonts w:ascii="Times New Roman" w:hAnsi="Times New Roman" w:cs="Times New Roman"/>
          <w:iCs/>
          <w:sz w:val="24"/>
          <w:szCs w:val="24"/>
        </w:rPr>
        <w:t xml:space="preserve">by gearing instruction to </w:t>
      </w:r>
      <w:r w:rsidR="00642092">
        <w:rPr>
          <w:rFonts w:ascii="Times New Roman" w:hAnsi="Times New Roman" w:cs="Times New Roman"/>
          <w:iCs/>
          <w:sz w:val="24"/>
          <w:szCs w:val="24"/>
        </w:rPr>
        <w:t xml:space="preserve">their </w:t>
      </w:r>
      <w:r w:rsidR="0077561E">
        <w:rPr>
          <w:rFonts w:ascii="Times New Roman" w:hAnsi="Times New Roman" w:cs="Times New Roman"/>
          <w:iCs/>
          <w:sz w:val="24"/>
          <w:szCs w:val="24"/>
        </w:rPr>
        <w:t xml:space="preserve">interests, </w:t>
      </w:r>
      <w:r w:rsidR="00C916FD" w:rsidRPr="00DA040A">
        <w:rPr>
          <w:rFonts w:ascii="Times New Roman" w:hAnsi="Times New Roman" w:cs="Times New Roman"/>
          <w:iCs/>
          <w:sz w:val="24"/>
          <w:szCs w:val="24"/>
        </w:rPr>
        <w:t>learning styles, and ab</w:t>
      </w:r>
      <w:r w:rsidR="00642092">
        <w:rPr>
          <w:rFonts w:ascii="Times New Roman" w:hAnsi="Times New Roman" w:cs="Times New Roman"/>
          <w:iCs/>
          <w:sz w:val="24"/>
          <w:szCs w:val="24"/>
        </w:rPr>
        <w:t xml:space="preserve">ility levels. This allows students to </w:t>
      </w:r>
      <w:r w:rsidR="00C916FD" w:rsidRPr="00DA040A">
        <w:rPr>
          <w:rFonts w:ascii="Times New Roman" w:hAnsi="Times New Roman" w:cs="Times New Roman"/>
          <w:iCs/>
          <w:sz w:val="24"/>
          <w:szCs w:val="24"/>
        </w:rPr>
        <w:t xml:space="preserve">move freely </w:t>
      </w:r>
      <w:r w:rsidR="00642092">
        <w:rPr>
          <w:rFonts w:ascii="Times New Roman" w:hAnsi="Times New Roman" w:cs="Times New Roman"/>
          <w:iCs/>
          <w:sz w:val="24"/>
          <w:szCs w:val="24"/>
        </w:rPr>
        <w:t>across levels of instructional support they require</w:t>
      </w:r>
      <w:r w:rsidR="008F5700">
        <w:rPr>
          <w:rFonts w:ascii="Times New Roman" w:hAnsi="Times New Roman" w:cs="Times New Roman"/>
          <w:iCs/>
          <w:sz w:val="24"/>
          <w:szCs w:val="24"/>
        </w:rPr>
        <w:t xml:space="preserve"> (</w:t>
      </w:r>
      <w:r w:rsidR="00642092">
        <w:rPr>
          <w:rFonts w:ascii="Times New Roman" w:hAnsi="Times New Roman" w:cs="Times New Roman"/>
          <w:iCs/>
          <w:sz w:val="24"/>
          <w:szCs w:val="24"/>
        </w:rPr>
        <w:t xml:space="preserve">Tiers 1 </w:t>
      </w:r>
      <w:r w:rsidR="008F5700">
        <w:rPr>
          <w:rFonts w:ascii="Times New Roman" w:hAnsi="Times New Roman" w:cs="Times New Roman"/>
          <w:iCs/>
          <w:sz w:val="24"/>
          <w:szCs w:val="24"/>
        </w:rPr>
        <w:t xml:space="preserve">– </w:t>
      </w:r>
      <w:r w:rsidR="00642092">
        <w:rPr>
          <w:rFonts w:ascii="Times New Roman" w:hAnsi="Times New Roman" w:cs="Times New Roman"/>
          <w:iCs/>
          <w:sz w:val="24"/>
          <w:szCs w:val="24"/>
        </w:rPr>
        <w:t>3</w:t>
      </w:r>
      <w:r w:rsidR="008F5700">
        <w:rPr>
          <w:rFonts w:ascii="Times New Roman" w:hAnsi="Times New Roman" w:cs="Times New Roman"/>
          <w:iCs/>
          <w:sz w:val="24"/>
          <w:szCs w:val="24"/>
        </w:rPr>
        <w:t>)</w:t>
      </w:r>
      <w:r w:rsidR="00642092">
        <w:rPr>
          <w:rFonts w:ascii="Times New Roman" w:hAnsi="Times New Roman" w:cs="Times New Roman"/>
          <w:iCs/>
          <w:sz w:val="24"/>
          <w:szCs w:val="24"/>
        </w:rPr>
        <w:t xml:space="preserve"> </w:t>
      </w:r>
      <w:r w:rsidR="00593A6F" w:rsidRPr="00DA040A">
        <w:rPr>
          <w:rFonts w:ascii="Times New Roman" w:hAnsi="Times New Roman" w:cs="Times New Roman"/>
          <w:iCs/>
          <w:sz w:val="24"/>
          <w:szCs w:val="24"/>
        </w:rPr>
        <w:t>(Lusardi, 2017).</w:t>
      </w:r>
    </w:p>
    <w:p w14:paraId="41DD1457" w14:textId="61E85A1B" w:rsidR="009C2405" w:rsidRPr="003601A4" w:rsidRDefault="003601A4" w:rsidP="009C2405">
      <w:pPr>
        <w:spacing w:after="0" w:line="480" w:lineRule="exact"/>
        <w:rPr>
          <w:rFonts w:ascii="Times New Roman" w:hAnsi="Times New Roman" w:cs="Times New Roman"/>
          <w:b/>
          <w:sz w:val="24"/>
          <w:szCs w:val="24"/>
          <w:u w:val="single"/>
          <w:shd w:val="clear" w:color="auto" w:fill="FFFFFF"/>
        </w:rPr>
      </w:pPr>
      <w:r w:rsidRPr="003601A4">
        <w:rPr>
          <w:rFonts w:ascii="Times New Roman" w:hAnsi="Times New Roman" w:cs="Times New Roman"/>
          <w:b/>
          <w:sz w:val="24"/>
          <w:szCs w:val="24"/>
          <w:u w:val="single"/>
          <w:shd w:val="clear" w:color="auto" w:fill="FFFFFF"/>
        </w:rPr>
        <w:t>A.1.</w:t>
      </w:r>
      <w:r w:rsidR="00642092">
        <w:rPr>
          <w:rFonts w:ascii="Times New Roman" w:hAnsi="Times New Roman" w:cs="Times New Roman"/>
          <w:b/>
          <w:sz w:val="24"/>
          <w:szCs w:val="24"/>
          <w:u w:val="single"/>
          <w:shd w:val="clear" w:color="auto" w:fill="FFFFFF"/>
        </w:rPr>
        <w:t>4</w:t>
      </w:r>
      <w:r w:rsidRPr="003601A4">
        <w:rPr>
          <w:rFonts w:ascii="Times New Roman" w:hAnsi="Times New Roman" w:cs="Times New Roman"/>
          <w:b/>
          <w:sz w:val="24"/>
          <w:szCs w:val="24"/>
          <w:u w:val="single"/>
          <w:shd w:val="clear" w:color="auto" w:fill="FFFFFF"/>
        </w:rPr>
        <w:tab/>
      </w:r>
      <w:r w:rsidR="000657CD">
        <w:rPr>
          <w:rFonts w:ascii="Times New Roman" w:hAnsi="Times New Roman" w:cs="Times New Roman"/>
          <w:b/>
          <w:sz w:val="24"/>
          <w:szCs w:val="24"/>
          <w:u w:val="single"/>
          <w:shd w:val="clear" w:color="auto" w:fill="FFFFFF"/>
        </w:rPr>
        <w:t xml:space="preserve"> Post-Secondary Statistics </w:t>
      </w:r>
    </w:p>
    <w:p w14:paraId="5E442FDF" w14:textId="77777777" w:rsidR="004A0FCA" w:rsidRDefault="003601A4" w:rsidP="0076123E">
      <w:pPr>
        <w:spacing w:after="0" w:line="480" w:lineRule="exact"/>
        <w:ind w:firstLine="720"/>
        <w:rPr>
          <w:rFonts w:ascii="Times New Roman" w:hAnsi="Times New Roman" w:cs="Times New Roman"/>
          <w:sz w:val="24"/>
          <w:szCs w:val="24"/>
          <w:shd w:val="clear" w:color="auto" w:fill="FFFFFF"/>
        </w:rPr>
      </w:pPr>
      <w:r>
        <w:rPr>
          <w:rFonts w:ascii="Times New Roman" w:hAnsi="Times New Roman" w:cs="Times New Roman"/>
          <w:iCs/>
          <w:sz w:val="24"/>
          <w:szCs w:val="24"/>
        </w:rPr>
        <w:t xml:space="preserve">The US Department of Labor (2023) reports the 2022 annual youth labor force participation rate </w:t>
      </w:r>
      <w:r w:rsidR="0012186C" w:rsidRPr="00DA040A">
        <w:rPr>
          <w:rFonts w:ascii="Times New Roman" w:hAnsi="Times New Roman" w:cs="Times New Roman"/>
          <w:iCs/>
          <w:sz w:val="24"/>
          <w:szCs w:val="24"/>
        </w:rPr>
        <w:t xml:space="preserve">for young people with disabilities, ages 16-19, </w:t>
      </w:r>
      <w:r w:rsidR="00702005">
        <w:rPr>
          <w:rFonts w:ascii="Times New Roman" w:hAnsi="Times New Roman" w:cs="Times New Roman"/>
          <w:iCs/>
          <w:sz w:val="24"/>
          <w:szCs w:val="24"/>
        </w:rPr>
        <w:t xml:space="preserve">was 28.9% compared to </w:t>
      </w:r>
      <w:r w:rsidR="004A0FCA">
        <w:rPr>
          <w:rFonts w:ascii="Times New Roman" w:hAnsi="Times New Roman" w:cs="Times New Roman"/>
          <w:iCs/>
          <w:sz w:val="24"/>
          <w:szCs w:val="24"/>
        </w:rPr>
        <w:t xml:space="preserve">non-disabled </w:t>
      </w:r>
      <w:r w:rsidR="00702005">
        <w:rPr>
          <w:rFonts w:ascii="Times New Roman" w:hAnsi="Times New Roman" w:cs="Times New Roman"/>
          <w:iCs/>
          <w:sz w:val="24"/>
          <w:szCs w:val="24"/>
        </w:rPr>
        <w:t>youth (37.2%). The employment gap increased as youth got older: Participation rates for youth 20 to 24 with a disability w</w:t>
      </w:r>
      <w:r w:rsidR="00642092">
        <w:rPr>
          <w:rFonts w:ascii="Times New Roman" w:hAnsi="Times New Roman" w:cs="Times New Roman"/>
          <w:iCs/>
          <w:sz w:val="24"/>
          <w:szCs w:val="24"/>
        </w:rPr>
        <w:t>ere</w:t>
      </w:r>
      <w:r w:rsidR="00702005">
        <w:rPr>
          <w:rFonts w:ascii="Times New Roman" w:hAnsi="Times New Roman" w:cs="Times New Roman"/>
          <w:iCs/>
          <w:sz w:val="24"/>
          <w:szCs w:val="24"/>
        </w:rPr>
        <w:t xml:space="preserve"> 50%</w:t>
      </w:r>
      <w:r w:rsidR="00894590">
        <w:rPr>
          <w:rFonts w:ascii="Times New Roman" w:hAnsi="Times New Roman" w:cs="Times New Roman"/>
          <w:iCs/>
          <w:sz w:val="24"/>
          <w:szCs w:val="24"/>
        </w:rPr>
        <w:t>,</w:t>
      </w:r>
      <w:r w:rsidR="00702005">
        <w:rPr>
          <w:rFonts w:ascii="Times New Roman" w:hAnsi="Times New Roman" w:cs="Times New Roman"/>
          <w:iCs/>
          <w:sz w:val="24"/>
          <w:szCs w:val="24"/>
        </w:rPr>
        <w:t xml:space="preserve"> compared with </w:t>
      </w:r>
      <w:r w:rsidR="004A0FCA">
        <w:rPr>
          <w:rFonts w:ascii="Times New Roman" w:hAnsi="Times New Roman" w:cs="Times New Roman"/>
          <w:iCs/>
          <w:sz w:val="24"/>
          <w:szCs w:val="24"/>
        </w:rPr>
        <w:t xml:space="preserve">non-disabled </w:t>
      </w:r>
      <w:r w:rsidR="00702005">
        <w:rPr>
          <w:rFonts w:ascii="Times New Roman" w:hAnsi="Times New Roman" w:cs="Times New Roman"/>
          <w:iCs/>
          <w:sz w:val="24"/>
          <w:szCs w:val="24"/>
        </w:rPr>
        <w:t xml:space="preserve">youth of the same age (72.1%). </w:t>
      </w:r>
      <w:r w:rsidR="0012186C" w:rsidRPr="00DA040A">
        <w:rPr>
          <w:rFonts w:ascii="Times New Roman" w:hAnsi="Times New Roman" w:cs="Times New Roman"/>
          <w:iCs/>
          <w:sz w:val="24"/>
          <w:szCs w:val="24"/>
        </w:rPr>
        <w:t xml:space="preserve">(United States Department of Labor, </w:t>
      </w:r>
      <w:r w:rsidR="00D40239">
        <w:rPr>
          <w:rFonts w:ascii="Times New Roman" w:hAnsi="Times New Roman" w:cs="Times New Roman"/>
          <w:iCs/>
          <w:sz w:val="24"/>
          <w:szCs w:val="24"/>
        </w:rPr>
        <w:t>2033</w:t>
      </w:r>
      <w:r w:rsidR="0012186C" w:rsidRPr="00DA040A">
        <w:rPr>
          <w:rFonts w:ascii="Times New Roman" w:hAnsi="Times New Roman" w:cs="Times New Roman"/>
          <w:iCs/>
          <w:sz w:val="24"/>
          <w:szCs w:val="24"/>
        </w:rPr>
        <w:t xml:space="preserve">). </w:t>
      </w:r>
      <w:r w:rsidR="00D40239">
        <w:rPr>
          <w:rFonts w:ascii="Times New Roman" w:hAnsi="Times New Roman" w:cs="Times New Roman"/>
          <w:sz w:val="24"/>
          <w:szCs w:val="24"/>
          <w:shd w:val="clear" w:color="auto" w:fill="FFFFFF"/>
        </w:rPr>
        <w:t>As th</w:t>
      </w:r>
      <w:r w:rsidR="004A0FCA">
        <w:rPr>
          <w:rFonts w:ascii="Times New Roman" w:hAnsi="Times New Roman" w:cs="Times New Roman"/>
          <w:sz w:val="24"/>
          <w:szCs w:val="24"/>
          <w:shd w:val="clear" w:color="auto" w:fill="FFFFFF"/>
        </w:rPr>
        <w:t>e</w:t>
      </w:r>
      <w:r w:rsidR="00D40239">
        <w:rPr>
          <w:rFonts w:ascii="Times New Roman" w:hAnsi="Times New Roman" w:cs="Times New Roman"/>
          <w:sz w:val="24"/>
          <w:szCs w:val="24"/>
          <w:shd w:val="clear" w:color="auto" w:fill="FFFFFF"/>
        </w:rPr>
        <w:t xml:space="preserve">se data </w:t>
      </w:r>
      <w:r w:rsidR="004A0FCA">
        <w:rPr>
          <w:rFonts w:ascii="Times New Roman" w:hAnsi="Times New Roman" w:cs="Times New Roman"/>
          <w:sz w:val="24"/>
          <w:szCs w:val="24"/>
          <w:shd w:val="clear" w:color="auto" w:fill="FFFFFF"/>
        </w:rPr>
        <w:t xml:space="preserve">show, </w:t>
      </w:r>
      <w:r w:rsidR="00D40239">
        <w:rPr>
          <w:rFonts w:ascii="Times New Roman" w:hAnsi="Times New Roman" w:cs="Times New Roman"/>
          <w:sz w:val="24"/>
          <w:szCs w:val="24"/>
          <w:shd w:val="clear" w:color="auto" w:fill="FFFFFF"/>
        </w:rPr>
        <w:t xml:space="preserve">students </w:t>
      </w:r>
      <w:r w:rsidR="009C2405" w:rsidRPr="00DA040A">
        <w:rPr>
          <w:rFonts w:ascii="Times New Roman" w:hAnsi="Times New Roman" w:cs="Times New Roman"/>
          <w:sz w:val="24"/>
          <w:szCs w:val="24"/>
          <w:shd w:val="clear" w:color="auto" w:fill="FFFFFF"/>
        </w:rPr>
        <w:t xml:space="preserve">with </w:t>
      </w:r>
      <w:r w:rsidR="0077561E">
        <w:rPr>
          <w:rFonts w:ascii="Times New Roman" w:hAnsi="Times New Roman" w:cs="Times New Roman"/>
          <w:sz w:val="24"/>
          <w:szCs w:val="24"/>
          <w:shd w:val="clear" w:color="auto" w:fill="FFFFFF"/>
        </w:rPr>
        <w:t xml:space="preserve">disabilities </w:t>
      </w:r>
      <w:r w:rsidR="009C2405" w:rsidRPr="00DA040A">
        <w:rPr>
          <w:rFonts w:ascii="Times New Roman" w:hAnsi="Times New Roman" w:cs="Times New Roman"/>
          <w:sz w:val="24"/>
          <w:szCs w:val="24"/>
          <w:shd w:val="clear" w:color="auto" w:fill="FFFFFF"/>
        </w:rPr>
        <w:t xml:space="preserve">are </w:t>
      </w:r>
      <w:r w:rsidR="00D40239">
        <w:rPr>
          <w:rFonts w:ascii="Times New Roman" w:hAnsi="Times New Roman" w:cs="Times New Roman"/>
          <w:sz w:val="24"/>
          <w:szCs w:val="24"/>
          <w:shd w:val="clear" w:color="auto" w:fill="FFFFFF"/>
        </w:rPr>
        <w:t xml:space="preserve">not successfully transitioning from </w:t>
      </w:r>
      <w:r w:rsidR="009C2405" w:rsidRPr="00DA040A">
        <w:rPr>
          <w:rFonts w:ascii="Times New Roman" w:hAnsi="Times New Roman" w:cs="Times New Roman"/>
          <w:sz w:val="24"/>
          <w:szCs w:val="24"/>
          <w:shd w:val="clear" w:color="auto" w:fill="FFFFFF"/>
        </w:rPr>
        <w:t>school to work</w:t>
      </w:r>
      <w:r w:rsidR="004A0FCA">
        <w:rPr>
          <w:rFonts w:ascii="Times New Roman" w:hAnsi="Times New Roman" w:cs="Times New Roman"/>
          <w:sz w:val="24"/>
          <w:szCs w:val="24"/>
          <w:shd w:val="clear" w:color="auto" w:fill="FFFFFF"/>
        </w:rPr>
        <w:t xml:space="preserve"> (Cheng &amp; </w:t>
      </w:r>
      <w:proofErr w:type="spellStart"/>
      <w:r w:rsidR="004A0FCA">
        <w:rPr>
          <w:rFonts w:ascii="Times New Roman" w:hAnsi="Times New Roman" w:cs="Times New Roman"/>
          <w:sz w:val="24"/>
          <w:szCs w:val="24"/>
          <w:shd w:val="clear" w:color="auto" w:fill="FFFFFF"/>
        </w:rPr>
        <w:t>Shaewitz</w:t>
      </w:r>
      <w:proofErr w:type="spellEnd"/>
      <w:r w:rsidR="004A0FCA">
        <w:rPr>
          <w:rFonts w:ascii="Times New Roman" w:hAnsi="Times New Roman" w:cs="Times New Roman"/>
          <w:sz w:val="24"/>
          <w:szCs w:val="24"/>
          <w:shd w:val="clear" w:color="auto" w:fill="FFFFFF"/>
        </w:rPr>
        <w:t xml:space="preserve">, 2021). </w:t>
      </w:r>
    </w:p>
    <w:p w14:paraId="2A2E1F3E" w14:textId="134149EE" w:rsidR="0076123E" w:rsidRDefault="00B86D34" w:rsidP="0076123E">
      <w:pPr>
        <w:spacing w:after="0" w:line="480" w:lineRule="exact"/>
        <w:ind w:firstLine="720"/>
        <w:rPr>
          <w:rFonts w:ascii="Times New Roman" w:hAnsi="Times New Roman" w:cs="Times New Roman"/>
          <w:sz w:val="24"/>
          <w:szCs w:val="24"/>
        </w:rPr>
      </w:pPr>
      <w:r>
        <w:rPr>
          <w:rFonts w:ascii="Times New Roman" w:hAnsi="Times New Roman" w:cs="Times New Roman"/>
          <w:sz w:val="24"/>
          <w:szCs w:val="24"/>
        </w:rPr>
        <w:t xml:space="preserve">Non-participation of so many students </w:t>
      </w:r>
      <w:r w:rsidR="003C74A9">
        <w:rPr>
          <w:rFonts w:ascii="Times New Roman" w:hAnsi="Times New Roman" w:cs="Times New Roman"/>
          <w:sz w:val="24"/>
          <w:szCs w:val="24"/>
        </w:rPr>
        <w:t xml:space="preserve">has local and regional </w:t>
      </w:r>
      <w:r w:rsidR="004A0FCA">
        <w:rPr>
          <w:rFonts w:ascii="Times New Roman" w:hAnsi="Times New Roman" w:cs="Times New Roman"/>
          <w:sz w:val="24"/>
          <w:szCs w:val="24"/>
        </w:rPr>
        <w:t>economic impact</w:t>
      </w:r>
      <w:r w:rsidR="003C74A9">
        <w:rPr>
          <w:rFonts w:ascii="Times New Roman" w:hAnsi="Times New Roman" w:cs="Times New Roman"/>
          <w:sz w:val="24"/>
          <w:szCs w:val="24"/>
        </w:rPr>
        <w:t xml:space="preserve">. </w:t>
      </w:r>
      <w:r w:rsidR="009C2405" w:rsidRPr="00DA040A">
        <w:rPr>
          <w:rFonts w:ascii="Times New Roman" w:hAnsi="Times New Roman" w:cs="Times New Roman"/>
          <w:sz w:val="24"/>
          <w:szCs w:val="24"/>
        </w:rPr>
        <w:t>In July 2018, just 29% of Americans of working age with disabilities participated in the workforce compared with 75% of Americans without a disability. The impact on our workforce and economy is staggering</w:t>
      </w:r>
      <w:r>
        <w:rPr>
          <w:rFonts w:ascii="Times New Roman" w:hAnsi="Times New Roman" w:cs="Times New Roman"/>
          <w:sz w:val="24"/>
          <w:szCs w:val="24"/>
        </w:rPr>
        <w:t xml:space="preserve"> when considering t</w:t>
      </w:r>
      <w:r w:rsidR="009C2405" w:rsidRPr="00DA040A">
        <w:rPr>
          <w:rFonts w:ascii="Times New Roman" w:hAnsi="Times New Roman" w:cs="Times New Roman"/>
          <w:sz w:val="24"/>
          <w:szCs w:val="24"/>
        </w:rPr>
        <w:t xml:space="preserve">here are 15.1 million people of working age living </w:t>
      </w:r>
      <w:r w:rsidR="009C2405" w:rsidRPr="00DA040A">
        <w:rPr>
          <w:rFonts w:ascii="Times New Roman" w:hAnsi="Times New Roman" w:cs="Times New Roman"/>
          <w:sz w:val="24"/>
          <w:szCs w:val="24"/>
        </w:rPr>
        <w:lastRenderedPageBreak/>
        <w:t>with disabilities in the U</w:t>
      </w:r>
      <w:r>
        <w:rPr>
          <w:rFonts w:ascii="Times New Roman" w:hAnsi="Times New Roman" w:cs="Times New Roman"/>
          <w:sz w:val="24"/>
          <w:szCs w:val="24"/>
        </w:rPr>
        <w:t xml:space="preserve">nited States. </w:t>
      </w:r>
      <w:r w:rsidR="0076123E" w:rsidRPr="00DA040A">
        <w:rPr>
          <w:rFonts w:ascii="Times New Roman" w:hAnsi="Times New Roman" w:cs="Times New Roman"/>
          <w:sz w:val="24"/>
          <w:szCs w:val="24"/>
        </w:rPr>
        <w:t>These</w:t>
      </w:r>
      <w:r w:rsidR="009C2405" w:rsidRPr="00DA040A">
        <w:rPr>
          <w:rFonts w:ascii="Times New Roman" w:hAnsi="Times New Roman" w:cs="Times New Roman"/>
          <w:sz w:val="24"/>
          <w:szCs w:val="24"/>
        </w:rPr>
        <w:t xml:space="preserve"> statistics suggest if companies embrace disability inclusion, they will acquire a new talent pool of more than 10.7 million people. That represents a great opportunity to strengthen businesses and the economy. </w:t>
      </w:r>
      <w:r w:rsidR="009C2405" w:rsidRPr="00DA040A">
        <w:rPr>
          <w:rFonts w:ascii="Times New Roman" w:hAnsi="Times New Roman" w:cs="Times New Roman"/>
          <w:i/>
          <w:sz w:val="24"/>
          <w:szCs w:val="24"/>
        </w:rPr>
        <w:t>If just 1% of individuals with disabilities joined the workforce, the GDP could get a boost of up to $25 billion (</w:t>
      </w:r>
      <w:r w:rsidR="009C2405" w:rsidRPr="00DA040A">
        <w:rPr>
          <w:rFonts w:ascii="Times New Roman" w:hAnsi="Times New Roman" w:cs="Times New Roman"/>
          <w:sz w:val="24"/>
          <w:szCs w:val="24"/>
        </w:rPr>
        <w:t>A</w:t>
      </w:r>
      <w:r w:rsidR="00496DAF" w:rsidRPr="00DA040A">
        <w:rPr>
          <w:rFonts w:ascii="Times New Roman" w:hAnsi="Times New Roman" w:cs="Times New Roman"/>
          <w:sz w:val="24"/>
          <w:szCs w:val="24"/>
        </w:rPr>
        <w:t>APD, 2018)</w:t>
      </w:r>
      <w:r w:rsidR="0076123E" w:rsidRPr="00DA040A">
        <w:rPr>
          <w:rFonts w:ascii="Times New Roman" w:hAnsi="Times New Roman" w:cs="Times New Roman"/>
          <w:sz w:val="24"/>
          <w:szCs w:val="24"/>
        </w:rPr>
        <w:t xml:space="preserve">. </w:t>
      </w:r>
    </w:p>
    <w:p w14:paraId="52B6C3A6" w14:textId="2182D7AD" w:rsidR="008165FB" w:rsidRDefault="008165FB" w:rsidP="008165FB">
      <w:pPr>
        <w:spacing w:after="0" w:line="480" w:lineRule="exact"/>
        <w:rPr>
          <w:rFonts w:ascii="Times New Roman" w:hAnsi="Times New Roman" w:cs="Times New Roman"/>
          <w:b/>
          <w:sz w:val="24"/>
          <w:szCs w:val="24"/>
          <w:u w:val="single"/>
        </w:rPr>
      </w:pPr>
      <w:r>
        <w:rPr>
          <w:rFonts w:ascii="Times New Roman" w:hAnsi="Times New Roman" w:cs="Times New Roman"/>
          <w:b/>
          <w:sz w:val="24"/>
          <w:szCs w:val="24"/>
          <w:u w:val="single"/>
        </w:rPr>
        <w:t>A.1.5</w:t>
      </w:r>
      <w:r>
        <w:rPr>
          <w:rFonts w:ascii="Times New Roman" w:hAnsi="Times New Roman" w:cs="Times New Roman"/>
          <w:b/>
          <w:sz w:val="24"/>
          <w:szCs w:val="24"/>
          <w:u w:val="single"/>
        </w:rPr>
        <w:tab/>
        <w:t>Methods to Assess Careers and Special Education</w:t>
      </w:r>
    </w:p>
    <w:p w14:paraId="5F2ECD32" w14:textId="54455E47" w:rsidR="008165FB" w:rsidRDefault="008165FB" w:rsidP="008165FB">
      <w:pPr>
        <w:spacing w:after="0" w:line="480" w:lineRule="exact"/>
        <w:rPr>
          <w:rFonts w:ascii="Times New Roman" w:hAnsi="Times New Roman" w:cs="Times New Roman"/>
          <w:sz w:val="24"/>
          <w:szCs w:val="24"/>
        </w:rPr>
      </w:pPr>
      <w:r>
        <w:rPr>
          <w:rFonts w:ascii="Times New Roman" w:hAnsi="Times New Roman" w:cs="Times New Roman"/>
          <w:sz w:val="24"/>
          <w:szCs w:val="24"/>
        </w:rPr>
        <w:tab/>
        <w:t xml:space="preserve">Special education in schools represents a diverse student population that requires </w:t>
      </w:r>
      <w:r w:rsidR="004F736B">
        <w:rPr>
          <w:rFonts w:ascii="Times New Roman" w:hAnsi="Times New Roman" w:cs="Times New Roman"/>
          <w:sz w:val="24"/>
          <w:szCs w:val="24"/>
        </w:rPr>
        <w:t xml:space="preserve">individualized </w:t>
      </w:r>
      <w:r>
        <w:rPr>
          <w:rFonts w:ascii="Times New Roman" w:hAnsi="Times New Roman" w:cs="Times New Roman"/>
          <w:sz w:val="24"/>
          <w:szCs w:val="24"/>
        </w:rPr>
        <w:t xml:space="preserve">services to address unique learning needs. </w:t>
      </w:r>
      <w:r w:rsidR="00A74369">
        <w:rPr>
          <w:rFonts w:ascii="Times New Roman" w:hAnsi="Times New Roman" w:cs="Times New Roman"/>
          <w:sz w:val="24"/>
          <w:szCs w:val="24"/>
        </w:rPr>
        <w:t xml:space="preserve">Students’ </w:t>
      </w:r>
      <w:r w:rsidR="004F736B">
        <w:rPr>
          <w:rFonts w:ascii="Times New Roman" w:hAnsi="Times New Roman" w:cs="Times New Roman"/>
          <w:sz w:val="24"/>
          <w:szCs w:val="24"/>
        </w:rPr>
        <w:t>Individualized Educational Plan</w:t>
      </w:r>
      <w:r w:rsidR="00A74369">
        <w:rPr>
          <w:rFonts w:ascii="Times New Roman" w:hAnsi="Times New Roman" w:cs="Times New Roman"/>
          <w:sz w:val="24"/>
          <w:szCs w:val="24"/>
        </w:rPr>
        <w:t>s</w:t>
      </w:r>
      <w:r w:rsidR="004F736B">
        <w:rPr>
          <w:rFonts w:ascii="Times New Roman" w:hAnsi="Times New Roman" w:cs="Times New Roman"/>
          <w:sz w:val="24"/>
          <w:szCs w:val="24"/>
        </w:rPr>
        <w:t xml:space="preserve"> (IEP</w:t>
      </w:r>
      <w:r w:rsidR="00A74369">
        <w:rPr>
          <w:rFonts w:ascii="Times New Roman" w:hAnsi="Times New Roman" w:cs="Times New Roman"/>
          <w:sz w:val="24"/>
          <w:szCs w:val="24"/>
        </w:rPr>
        <w:t>s</w:t>
      </w:r>
      <w:r w:rsidR="004F736B">
        <w:rPr>
          <w:rFonts w:ascii="Times New Roman" w:hAnsi="Times New Roman" w:cs="Times New Roman"/>
          <w:sz w:val="24"/>
          <w:szCs w:val="24"/>
        </w:rPr>
        <w:t xml:space="preserve">), revised at least </w:t>
      </w:r>
      <w:r w:rsidR="00A74369">
        <w:rPr>
          <w:rFonts w:ascii="Times New Roman" w:hAnsi="Times New Roman" w:cs="Times New Roman"/>
          <w:sz w:val="24"/>
          <w:szCs w:val="24"/>
        </w:rPr>
        <w:t xml:space="preserve">annually, </w:t>
      </w:r>
      <w:r w:rsidR="004F736B">
        <w:rPr>
          <w:rFonts w:ascii="Times New Roman" w:hAnsi="Times New Roman" w:cs="Times New Roman"/>
          <w:sz w:val="24"/>
          <w:szCs w:val="24"/>
        </w:rPr>
        <w:t xml:space="preserve">contains specific goals, objectives, strategies, and evaluative measures to determine achievement of outcomes. </w:t>
      </w:r>
    </w:p>
    <w:p w14:paraId="24E4B567" w14:textId="7AB2D46D" w:rsidR="008165FB" w:rsidRPr="008165FB" w:rsidRDefault="008165FB" w:rsidP="00A74369">
      <w:pPr>
        <w:spacing w:after="0" w:line="480" w:lineRule="exact"/>
        <w:ind w:firstLine="720"/>
        <w:rPr>
          <w:rFonts w:ascii="Times New Roman" w:hAnsi="Times New Roman" w:cs="Times New Roman"/>
          <w:sz w:val="24"/>
          <w:szCs w:val="24"/>
        </w:rPr>
      </w:pPr>
      <w:r>
        <w:rPr>
          <w:rFonts w:ascii="Times New Roman" w:hAnsi="Times New Roman" w:cs="Times New Roman"/>
          <w:sz w:val="24"/>
          <w:szCs w:val="24"/>
        </w:rPr>
        <w:t xml:space="preserve">When introducing CCL into special education services, </w:t>
      </w:r>
      <w:r w:rsidR="004F736B">
        <w:rPr>
          <w:rFonts w:ascii="Times New Roman" w:hAnsi="Times New Roman" w:cs="Times New Roman"/>
          <w:sz w:val="24"/>
          <w:szCs w:val="24"/>
        </w:rPr>
        <w:t>new standards for evaluation that u</w:t>
      </w:r>
      <w:r w:rsidR="006E5922">
        <w:rPr>
          <w:rFonts w:ascii="Times New Roman" w:hAnsi="Times New Roman" w:cs="Times New Roman"/>
          <w:sz w:val="24"/>
          <w:szCs w:val="24"/>
        </w:rPr>
        <w:t>se</w:t>
      </w:r>
      <w:r w:rsidR="004F736B">
        <w:rPr>
          <w:rFonts w:ascii="Times New Roman" w:hAnsi="Times New Roman" w:cs="Times New Roman"/>
          <w:sz w:val="24"/>
          <w:szCs w:val="24"/>
        </w:rPr>
        <w:t xml:space="preserve"> reliable measures will </w:t>
      </w:r>
      <w:r w:rsidR="00A74369">
        <w:rPr>
          <w:rFonts w:ascii="Times New Roman" w:hAnsi="Times New Roman" w:cs="Times New Roman"/>
          <w:sz w:val="24"/>
          <w:szCs w:val="24"/>
        </w:rPr>
        <w:t xml:space="preserve">need to </w:t>
      </w:r>
      <w:r w:rsidR="004F736B">
        <w:rPr>
          <w:rFonts w:ascii="Times New Roman" w:hAnsi="Times New Roman" w:cs="Times New Roman"/>
          <w:sz w:val="24"/>
          <w:szCs w:val="24"/>
        </w:rPr>
        <w:t xml:space="preserve">be developed to assess progress and incorporated into students’ IEPs.   </w:t>
      </w:r>
      <w:r w:rsidR="00D20BD6">
        <w:rPr>
          <w:rFonts w:ascii="Times New Roman" w:hAnsi="Times New Roman" w:cs="Times New Roman"/>
          <w:sz w:val="24"/>
          <w:szCs w:val="24"/>
        </w:rPr>
        <w:t xml:space="preserve">Measuring growth and outcomes in this area will provide greater direction to transition plans. </w:t>
      </w:r>
      <w:r>
        <w:rPr>
          <w:rFonts w:ascii="Times New Roman" w:hAnsi="Times New Roman" w:cs="Times New Roman"/>
          <w:sz w:val="24"/>
          <w:szCs w:val="24"/>
        </w:rPr>
        <w:t>This is an area that has not been measured before for this population.</w:t>
      </w:r>
    </w:p>
    <w:p w14:paraId="3F09373A" w14:textId="7746E221" w:rsidR="00EB7307" w:rsidRPr="00B86D34" w:rsidRDefault="00B86D34" w:rsidP="0076123E">
      <w:pPr>
        <w:tabs>
          <w:tab w:val="left" w:pos="720"/>
        </w:tabs>
        <w:spacing w:after="0" w:line="480" w:lineRule="exact"/>
        <w:rPr>
          <w:rFonts w:ascii="Times New Roman" w:hAnsi="Times New Roman" w:cs="Times New Roman"/>
          <w:b/>
          <w:sz w:val="24"/>
          <w:szCs w:val="24"/>
          <w:u w:val="single"/>
        </w:rPr>
      </w:pPr>
      <w:r w:rsidRPr="00894590">
        <w:rPr>
          <w:rFonts w:ascii="Times New Roman" w:hAnsi="Times New Roman" w:cs="Times New Roman"/>
          <w:b/>
          <w:sz w:val="24"/>
          <w:szCs w:val="24"/>
          <w:u w:val="single"/>
          <w:shd w:val="clear" w:color="auto" w:fill="FBE4D5" w:themeFill="accent2" w:themeFillTint="33"/>
        </w:rPr>
        <w:t>A.2</w:t>
      </w:r>
      <w:r w:rsidRPr="00894590">
        <w:rPr>
          <w:rFonts w:ascii="Times New Roman" w:hAnsi="Times New Roman" w:cs="Times New Roman"/>
          <w:b/>
          <w:sz w:val="24"/>
          <w:szCs w:val="24"/>
          <w:u w:val="single"/>
          <w:shd w:val="clear" w:color="auto" w:fill="FBE4D5" w:themeFill="accent2" w:themeFillTint="33"/>
        </w:rPr>
        <w:tab/>
        <w:t>PROJECT SIGNIFICANCE</w:t>
      </w:r>
    </w:p>
    <w:p w14:paraId="75B551CE" w14:textId="012EC7F6" w:rsidR="005D5F9E" w:rsidRDefault="00DB3F65" w:rsidP="005D5F9E">
      <w:pPr>
        <w:shd w:val="clear" w:color="auto" w:fill="FFFFFF"/>
        <w:spacing w:after="0" w:line="480" w:lineRule="exact"/>
        <w:ind w:firstLine="720"/>
        <w:rPr>
          <w:rFonts w:ascii="Times New Roman" w:hAnsi="Times New Roman" w:cs="Times New Roman"/>
          <w:kern w:val="2"/>
          <w:sz w:val="24"/>
          <w:szCs w:val="24"/>
          <w14:ligatures w14:val="standardContextual"/>
        </w:rPr>
      </w:pPr>
      <w:r w:rsidRPr="00DA040A">
        <w:rPr>
          <w:rFonts w:ascii="Times New Roman" w:hAnsi="Times New Roman" w:cs="Times New Roman"/>
          <w:kern w:val="2"/>
          <w:sz w:val="24"/>
          <w:szCs w:val="24"/>
          <w14:ligatures w14:val="standardContextual"/>
        </w:rPr>
        <w:t xml:space="preserve">Never before </w:t>
      </w:r>
      <w:proofErr w:type="gramStart"/>
      <w:r w:rsidRPr="00DA040A">
        <w:rPr>
          <w:rFonts w:ascii="Times New Roman" w:hAnsi="Times New Roman" w:cs="Times New Roman"/>
          <w:kern w:val="2"/>
          <w:sz w:val="24"/>
          <w:szCs w:val="24"/>
          <w14:ligatures w14:val="standardContextual"/>
        </w:rPr>
        <w:t>have students</w:t>
      </w:r>
      <w:proofErr w:type="gramEnd"/>
      <w:r w:rsidRPr="00DA040A">
        <w:rPr>
          <w:rFonts w:ascii="Times New Roman" w:hAnsi="Times New Roman" w:cs="Times New Roman"/>
          <w:kern w:val="2"/>
          <w:sz w:val="24"/>
          <w:szCs w:val="24"/>
          <w14:ligatures w14:val="standardContextual"/>
        </w:rPr>
        <w:t xml:space="preserve"> faced challenges from a rapidly changing career landscape as they do today. New jobs are emerging </w:t>
      </w:r>
      <w:r w:rsidR="003C74A9">
        <w:rPr>
          <w:rFonts w:ascii="Times New Roman" w:hAnsi="Times New Roman" w:cs="Times New Roman"/>
          <w:kern w:val="2"/>
          <w:sz w:val="24"/>
          <w:szCs w:val="24"/>
          <w14:ligatures w14:val="standardContextual"/>
        </w:rPr>
        <w:t>i</w:t>
      </w:r>
      <w:r w:rsidRPr="00DA040A">
        <w:rPr>
          <w:rFonts w:ascii="Times New Roman" w:hAnsi="Times New Roman" w:cs="Times New Roman"/>
          <w:kern w:val="2"/>
          <w:sz w:val="24"/>
          <w:szCs w:val="24"/>
          <w14:ligatures w14:val="standardContextual"/>
        </w:rPr>
        <w:t>n green industries, health care, and robotics</w:t>
      </w:r>
      <w:r w:rsidR="003C74A9">
        <w:rPr>
          <w:rFonts w:ascii="Times New Roman" w:hAnsi="Times New Roman" w:cs="Times New Roman"/>
          <w:kern w:val="2"/>
          <w:sz w:val="24"/>
          <w:szCs w:val="24"/>
          <w14:ligatures w14:val="standardContextual"/>
        </w:rPr>
        <w:t xml:space="preserve">, and other jobs are becoming obsolete due to economic priorities and advancing technological applications. </w:t>
      </w:r>
      <w:r w:rsidR="005D5F9E">
        <w:rPr>
          <w:rFonts w:ascii="Times New Roman" w:hAnsi="Times New Roman" w:cs="Times New Roman"/>
          <w:kern w:val="2"/>
          <w:sz w:val="24"/>
          <w:szCs w:val="24"/>
          <w14:ligatures w14:val="standardContextual"/>
        </w:rPr>
        <w:t xml:space="preserve">We need to prepare all students, including those with disabilities, for jobs in this changing job landscape </w:t>
      </w:r>
      <w:r w:rsidRPr="00DA040A">
        <w:rPr>
          <w:rFonts w:ascii="Times New Roman" w:hAnsi="Times New Roman" w:cs="Times New Roman"/>
          <w:kern w:val="2"/>
          <w:sz w:val="24"/>
          <w:szCs w:val="24"/>
          <w14:ligatures w14:val="standardContextual"/>
        </w:rPr>
        <w:t xml:space="preserve">(American Institute of Research, 2013). </w:t>
      </w:r>
      <w:r w:rsidR="005D5F9E">
        <w:rPr>
          <w:rFonts w:ascii="Times New Roman" w:hAnsi="Times New Roman" w:cs="Times New Roman"/>
          <w:kern w:val="2"/>
          <w:sz w:val="24"/>
          <w:szCs w:val="24"/>
          <w14:ligatures w14:val="standardContextual"/>
        </w:rPr>
        <w:t xml:space="preserve">This makes </w:t>
      </w:r>
      <w:proofErr w:type="spellStart"/>
      <w:r w:rsidR="005D5F9E">
        <w:rPr>
          <w:rFonts w:ascii="Times New Roman" w:hAnsi="Times New Roman" w:cs="Times New Roman"/>
          <w:i/>
          <w:kern w:val="2"/>
          <w:sz w:val="24"/>
          <w:szCs w:val="24"/>
          <w14:ligatures w14:val="standardContextual"/>
        </w:rPr>
        <w:t>CCLinNM</w:t>
      </w:r>
      <w:proofErr w:type="spellEnd"/>
      <w:r w:rsidR="005D5F9E">
        <w:rPr>
          <w:rFonts w:ascii="Times New Roman" w:hAnsi="Times New Roman" w:cs="Times New Roman"/>
          <w:i/>
          <w:kern w:val="2"/>
          <w:sz w:val="24"/>
          <w:szCs w:val="24"/>
          <w14:ligatures w14:val="standardContextual"/>
        </w:rPr>
        <w:t xml:space="preserve"> </w:t>
      </w:r>
      <w:r w:rsidR="005D5F9E">
        <w:rPr>
          <w:rFonts w:ascii="Times New Roman" w:hAnsi="Times New Roman" w:cs="Times New Roman"/>
          <w:kern w:val="2"/>
          <w:sz w:val="24"/>
          <w:szCs w:val="24"/>
          <w14:ligatures w14:val="standardContextual"/>
        </w:rPr>
        <w:t xml:space="preserve">significant: It creates a unifying, shared vision and goals that brings together public agencies, community service providers, and recognized support systems to guide students to jobs and independent living. </w:t>
      </w:r>
    </w:p>
    <w:p w14:paraId="777EC65F" w14:textId="3CD8517D" w:rsidR="005D5F9E" w:rsidRDefault="0075118B" w:rsidP="005D5F9E">
      <w:pPr>
        <w:shd w:val="clear" w:color="auto" w:fill="FFFFFF"/>
        <w:spacing w:after="0" w:line="480" w:lineRule="exact"/>
        <w:rPr>
          <w:rFonts w:ascii="Times New Roman" w:hAnsi="Times New Roman" w:cs="Times New Roman"/>
          <w:kern w:val="2"/>
          <w:sz w:val="24"/>
          <w:szCs w:val="24"/>
          <w14:ligatures w14:val="standardContextual"/>
        </w:rPr>
      </w:pPr>
      <w:r>
        <w:rPr>
          <w:rFonts w:ascii="Times New Roman" w:hAnsi="Times New Roman" w:cs="Times New Roman"/>
          <w:kern w:val="2"/>
          <w:sz w:val="24"/>
          <w:szCs w:val="24"/>
          <w14:ligatures w14:val="standardContextual"/>
        </w:rPr>
        <w:t>This particularly matters for</w:t>
      </w:r>
      <w:r w:rsidR="00DB3F65" w:rsidRPr="00DA040A">
        <w:rPr>
          <w:rFonts w:ascii="Times New Roman" w:hAnsi="Times New Roman" w:cs="Times New Roman"/>
          <w:kern w:val="2"/>
          <w:sz w:val="24"/>
          <w:szCs w:val="24"/>
          <w14:ligatures w14:val="standardContextual"/>
        </w:rPr>
        <w:t xml:space="preserve"> students with disabilities, who have </w:t>
      </w:r>
      <w:r w:rsidR="00894590">
        <w:rPr>
          <w:rFonts w:ascii="Times New Roman" w:hAnsi="Times New Roman" w:cs="Times New Roman"/>
          <w:kern w:val="2"/>
          <w:sz w:val="24"/>
          <w:szCs w:val="24"/>
          <w14:ligatures w14:val="standardContextual"/>
        </w:rPr>
        <w:t xml:space="preserve">suffered most from the </w:t>
      </w:r>
      <w:r>
        <w:rPr>
          <w:rFonts w:ascii="Times New Roman" w:hAnsi="Times New Roman" w:cs="Times New Roman"/>
          <w:kern w:val="2"/>
          <w:sz w:val="24"/>
          <w:szCs w:val="24"/>
          <w14:ligatures w14:val="standardContextual"/>
        </w:rPr>
        <w:t xml:space="preserve">lack of </w:t>
      </w:r>
      <w:r w:rsidR="005D5F9E">
        <w:rPr>
          <w:rFonts w:ascii="Times New Roman" w:hAnsi="Times New Roman" w:cs="Times New Roman"/>
          <w:kern w:val="2"/>
          <w:sz w:val="24"/>
          <w:szCs w:val="24"/>
          <w14:ligatures w14:val="standardContextual"/>
        </w:rPr>
        <w:t xml:space="preserve">in-school preparation for careers. </w:t>
      </w:r>
      <w:r>
        <w:rPr>
          <w:rFonts w:ascii="Times New Roman" w:hAnsi="Times New Roman" w:cs="Times New Roman"/>
          <w:kern w:val="2"/>
          <w:sz w:val="24"/>
          <w:szCs w:val="24"/>
          <w14:ligatures w14:val="standardContextual"/>
        </w:rPr>
        <w:t xml:space="preserve"> </w:t>
      </w:r>
    </w:p>
    <w:p w14:paraId="095A9C4D" w14:textId="558D1B81" w:rsidR="0046484E" w:rsidRPr="005D5F9E" w:rsidRDefault="0046484E" w:rsidP="005D5F9E">
      <w:pPr>
        <w:shd w:val="clear" w:color="auto" w:fill="FFFFFF"/>
        <w:spacing w:after="0" w:line="480" w:lineRule="exact"/>
        <w:rPr>
          <w:rFonts w:ascii="Times New Roman" w:hAnsi="Times New Roman" w:cs="Times New Roman"/>
          <w:kern w:val="2"/>
          <w:sz w:val="24"/>
          <w:szCs w:val="24"/>
          <w14:ligatures w14:val="standardContextual"/>
        </w:rPr>
      </w:pPr>
      <w:r>
        <w:rPr>
          <w:rFonts w:ascii="Times New Roman" w:hAnsi="Times New Roman" w:cs="Times New Roman"/>
          <w:b/>
          <w:kern w:val="2"/>
          <w:sz w:val="24"/>
          <w:szCs w:val="24"/>
          <w:u w:val="single"/>
          <w14:ligatures w14:val="standardContextual"/>
        </w:rPr>
        <w:t>A.2.1</w:t>
      </w:r>
      <w:r>
        <w:rPr>
          <w:rFonts w:ascii="Times New Roman" w:hAnsi="Times New Roman" w:cs="Times New Roman"/>
          <w:b/>
          <w:kern w:val="2"/>
          <w:sz w:val="24"/>
          <w:szCs w:val="24"/>
          <w:u w:val="single"/>
          <w14:ligatures w14:val="standardContextual"/>
        </w:rPr>
        <w:tab/>
        <w:t>Statewide Significance</w:t>
      </w:r>
    </w:p>
    <w:p w14:paraId="741B3B90" w14:textId="69B847F1" w:rsidR="00DF3FDF" w:rsidRPr="00DA040A" w:rsidRDefault="00894590" w:rsidP="00DB3F65">
      <w:pPr>
        <w:spacing w:after="0" w:line="480" w:lineRule="exact"/>
        <w:ind w:firstLine="720"/>
        <w:rPr>
          <w:rFonts w:ascii="Times New Roman" w:hAnsi="Times New Roman" w:cs="Times New Roman"/>
          <w:sz w:val="24"/>
          <w:szCs w:val="24"/>
        </w:rPr>
      </w:pPr>
      <w:r>
        <w:rPr>
          <w:rFonts w:ascii="Times New Roman" w:hAnsi="Times New Roman" w:cs="Times New Roman"/>
          <w:sz w:val="24"/>
          <w:szCs w:val="24"/>
        </w:rPr>
        <w:t xml:space="preserve">While </w:t>
      </w:r>
      <w:r w:rsidR="005F511F" w:rsidRPr="00DA040A">
        <w:rPr>
          <w:rFonts w:ascii="Times New Roman" w:hAnsi="Times New Roman" w:cs="Times New Roman"/>
          <w:sz w:val="24"/>
          <w:szCs w:val="24"/>
        </w:rPr>
        <w:t xml:space="preserve">New Mexico </w:t>
      </w:r>
      <w:r>
        <w:rPr>
          <w:rFonts w:ascii="Times New Roman" w:hAnsi="Times New Roman" w:cs="Times New Roman"/>
          <w:sz w:val="24"/>
          <w:szCs w:val="24"/>
        </w:rPr>
        <w:t>continues to rank low across measures for state educational outcomes, the state has a long history of innovation and support for career and college readiness. This can be seen clearly in its support for Early College High Schools</w:t>
      </w:r>
      <w:r w:rsidR="00076752">
        <w:rPr>
          <w:rFonts w:ascii="Times New Roman" w:hAnsi="Times New Roman" w:cs="Times New Roman"/>
          <w:sz w:val="24"/>
          <w:szCs w:val="24"/>
        </w:rPr>
        <w:t xml:space="preserve">, career exploration, and </w:t>
      </w:r>
      <w:r w:rsidR="00076752">
        <w:rPr>
          <w:rFonts w:ascii="Times New Roman" w:hAnsi="Times New Roman" w:cs="Times New Roman"/>
          <w:sz w:val="24"/>
          <w:szCs w:val="24"/>
        </w:rPr>
        <w:lastRenderedPageBreak/>
        <w:t>teacher professional development</w:t>
      </w:r>
      <w:r>
        <w:rPr>
          <w:rFonts w:ascii="Times New Roman" w:hAnsi="Times New Roman" w:cs="Times New Roman"/>
          <w:sz w:val="24"/>
          <w:szCs w:val="24"/>
        </w:rPr>
        <w:t xml:space="preserve">. This commitment at the state level distinguishes the state </w:t>
      </w:r>
      <w:r w:rsidR="004F736B">
        <w:rPr>
          <w:rFonts w:ascii="Times New Roman" w:hAnsi="Times New Roman" w:cs="Times New Roman"/>
          <w:sz w:val="24"/>
          <w:szCs w:val="24"/>
        </w:rPr>
        <w:t xml:space="preserve">in </w:t>
      </w:r>
      <w:r>
        <w:rPr>
          <w:rFonts w:ascii="Times New Roman" w:hAnsi="Times New Roman" w:cs="Times New Roman"/>
          <w:sz w:val="24"/>
          <w:szCs w:val="24"/>
        </w:rPr>
        <w:t>establishing pathway</w:t>
      </w:r>
      <w:r w:rsidR="004F736B">
        <w:rPr>
          <w:rFonts w:ascii="Times New Roman" w:hAnsi="Times New Roman" w:cs="Times New Roman"/>
          <w:sz w:val="24"/>
          <w:szCs w:val="24"/>
        </w:rPr>
        <w:t>s</w:t>
      </w:r>
      <w:r>
        <w:rPr>
          <w:rFonts w:ascii="Times New Roman" w:hAnsi="Times New Roman" w:cs="Times New Roman"/>
          <w:sz w:val="24"/>
          <w:szCs w:val="24"/>
        </w:rPr>
        <w:t xml:space="preserve"> for improvement. </w:t>
      </w:r>
    </w:p>
    <w:p w14:paraId="49D220E1" w14:textId="2D72DF72" w:rsidR="00393EFF" w:rsidRPr="00DA040A" w:rsidRDefault="005F511F" w:rsidP="00393EFF">
      <w:pPr>
        <w:pStyle w:val="ListParagraph"/>
        <w:numPr>
          <w:ilvl w:val="0"/>
          <w:numId w:val="17"/>
        </w:numPr>
        <w:spacing w:after="0" w:line="480" w:lineRule="exact"/>
        <w:rPr>
          <w:rFonts w:ascii="Times New Roman" w:hAnsi="Times New Roman" w:cs="Times New Roman"/>
          <w:sz w:val="24"/>
          <w:szCs w:val="24"/>
        </w:rPr>
      </w:pPr>
      <w:r w:rsidRPr="00DA040A">
        <w:rPr>
          <w:rFonts w:ascii="Times New Roman" w:hAnsi="Times New Roman" w:cs="Times New Roman"/>
          <w:sz w:val="24"/>
          <w:szCs w:val="24"/>
        </w:rPr>
        <w:t xml:space="preserve">In 2020, </w:t>
      </w:r>
      <w:r w:rsidR="00DF3FDF" w:rsidRPr="00DA040A">
        <w:rPr>
          <w:rFonts w:ascii="Times New Roman" w:hAnsi="Times New Roman" w:cs="Times New Roman"/>
          <w:sz w:val="24"/>
          <w:szCs w:val="24"/>
        </w:rPr>
        <w:t xml:space="preserve">the state </w:t>
      </w:r>
      <w:r w:rsidR="00076752">
        <w:rPr>
          <w:rFonts w:ascii="Times New Roman" w:hAnsi="Times New Roman" w:cs="Times New Roman"/>
          <w:sz w:val="24"/>
          <w:szCs w:val="24"/>
        </w:rPr>
        <w:t xml:space="preserve">was awarded </w:t>
      </w:r>
      <w:r w:rsidR="00DF3FDF" w:rsidRPr="00DA040A">
        <w:rPr>
          <w:rFonts w:ascii="Times New Roman" w:hAnsi="Times New Roman" w:cs="Times New Roman"/>
          <w:sz w:val="24"/>
          <w:szCs w:val="24"/>
        </w:rPr>
        <w:t xml:space="preserve">a demonstration </w:t>
      </w:r>
      <w:r w:rsidRPr="00DA040A">
        <w:rPr>
          <w:rFonts w:ascii="Times New Roman" w:hAnsi="Times New Roman" w:cs="Times New Roman"/>
          <w:sz w:val="24"/>
          <w:szCs w:val="24"/>
        </w:rPr>
        <w:t xml:space="preserve">grant from the U.S. Department of Education </w:t>
      </w:r>
      <w:r w:rsidR="00DF3FDF" w:rsidRPr="00DA040A">
        <w:rPr>
          <w:rFonts w:ascii="Times New Roman" w:hAnsi="Times New Roman" w:cs="Times New Roman"/>
          <w:sz w:val="24"/>
          <w:szCs w:val="24"/>
        </w:rPr>
        <w:t xml:space="preserve">to </w:t>
      </w:r>
      <w:r w:rsidR="000D0E46">
        <w:rPr>
          <w:rFonts w:ascii="Times New Roman" w:hAnsi="Times New Roman" w:cs="Times New Roman"/>
          <w:sz w:val="24"/>
          <w:szCs w:val="24"/>
        </w:rPr>
        <w:t>introduce</w:t>
      </w:r>
      <w:r w:rsidR="00DF3FDF" w:rsidRPr="00DA040A">
        <w:rPr>
          <w:rFonts w:ascii="Times New Roman" w:hAnsi="Times New Roman" w:cs="Times New Roman"/>
          <w:sz w:val="24"/>
          <w:szCs w:val="24"/>
        </w:rPr>
        <w:t xml:space="preserve"> career and college readiness courses </w:t>
      </w:r>
      <w:r w:rsidR="000D0E46">
        <w:rPr>
          <w:rFonts w:ascii="Times New Roman" w:hAnsi="Times New Roman" w:cs="Times New Roman"/>
          <w:sz w:val="24"/>
          <w:szCs w:val="24"/>
        </w:rPr>
        <w:t xml:space="preserve">in schools. </w:t>
      </w:r>
      <w:r w:rsidR="00894590">
        <w:rPr>
          <w:rFonts w:ascii="Times New Roman" w:hAnsi="Times New Roman" w:cs="Times New Roman"/>
          <w:sz w:val="24"/>
          <w:szCs w:val="24"/>
        </w:rPr>
        <w:t>Among these courses w</w:t>
      </w:r>
      <w:r w:rsidR="00076752">
        <w:rPr>
          <w:rFonts w:ascii="Times New Roman" w:hAnsi="Times New Roman" w:cs="Times New Roman"/>
          <w:sz w:val="24"/>
          <w:szCs w:val="24"/>
        </w:rPr>
        <w:t>ere</w:t>
      </w:r>
      <w:r w:rsidR="00894590">
        <w:rPr>
          <w:rFonts w:ascii="Times New Roman" w:hAnsi="Times New Roman" w:cs="Times New Roman"/>
          <w:sz w:val="24"/>
          <w:szCs w:val="24"/>
        </w:rPr>
        <w:t xml:space="preserve"> the Pathway2Careers math curricula. </w:t>
      </w:r>
      <w:r w:rsidR="00DF3FDF" w:rsidRPr="00DA040A">
        <w:rPr>
          <w:rFonts w:ascii="Times New Roman" w:hAnsi="Times New Roman" w:cs="Times New Roman"/>
          <w:sz w:val="24"/>
          <w:szCs w:val="24"/>
        </w:rPr>
        <w:t>To ensure equit</w:t>
      </w:r>
      <w:r w:rsidR="000D0E46">
        <w:rPr>
          <w:rFonts w:ascii="Times New Roman" w:hAnsi="Times New Roman" w:cs="Times New Roman"/>
          <w:sz w:val="24"/>
          <w:szCs w:val="24"/>
        </w:rPr>
        <w:t xml:space="preserve">able access </w:t>
      </w:r>
      <w:r w:rsidR="00DF3FDF" w:rsidRPr="00DA040A">
        <w:rPr>
          <w:rFonts w:ascii="Times New Roman" w:hAnsi="Times New Roman" w:cs="Times New Roman"/>
          <w:sz w:val="24"/>
          <w:szCs w:val="24"/>
        </w:rPr>
        <w:t xml:space="preserve">across the state, the courses were made </w:t>
      </w:r>
      <w:r w:rsidR="000D0E46">
        <w:rPr>
          <w:rFonts w:ascii="Times New Roman" w:hAnsi="Times New Roman" w:cs="Times New Roman"/>
          <w:sz w:val="24"/>
          <w:szCs w:val="24"/>
        </w:rPr>
        <w:t xml:space="preserve">available </w:t>
      </w:r>
      <w:r w:rsidR="00393EFF" w:rsidRPr="00DA040A">
        <w:rPr>
          <w:rFonts w:ascii="Times New Roman" w:hAnsi="Times New Roman" w:cs="Times New Roman"/>
          <w:sz w:val="24"/>
          <w:szCs w:val="24"/>
        </w:rPr>
        <w:t>both online and in</w:t>
      </w:r>
      <w:r w:rsidR="00076752">
        <w:rPr>
          <w:rFonts w:ascii="Times New Roman" w:hAnsi="Times New Roman" w:cs="Times New Roman"/>
          <w:sz w:val="24"/>
          <w:szCs w:val="24"/>
        </w:rPr>
        <w:t>-</w:t>
      </w:r>
      <w:r w:rsidR="00393EFF" w:rsidRPr="00DA040A">
        <w:rPr>
          <w:rFonts w:ascii="Times New Roman" w:hAnsi="Times New Roman" w:cs="Times New Roman"/>
          <w:sz w:val="24"/>
          <w:szCs w:val="24"/>
        </w:rPr>
        <w:t>class.</w:t>
      </w:r>
      <w:r w:rsidR="000D0E46">
        <w:rPr>
          <w:rFonts w:ascii="Times New Roman" w:hAnsi="Times New Roman" w:cs="Times New Roman"/>
          <w:sz w:val="24"/>
          <w:szCs w:val="24"/>
        </w:rPr>
        <w:t xml:space="preserve"> </w:t>
      </w:r>
    </w:p>
    <w:p w14:paraId="78E9C81F" w14:textId="2B47D6A2" w:rsidR="00393EFF" w:rsidRPr="00DA040A" w:rsidRDefault="00DF3FDF" w:rsidP="00393EFF">
      <w:pPr>
        <w:pStyle w:val="ListParagraph"/>
        <w:numPr>
          <w:ilvl w:val="0"/>
          <w:numId w:val="17"/>
        </w:numPr>
        <w:spacing w:after="0" w:line="480" w:lineRule="exact"/>
        <w:rPr>
          <w:rFonts w:ascii="Times New Roman" w:hAnsi="Times New Roman" w:cs="Times New Roman"/>
          <w:sz w:val="24"/>
          <w:szCs w:val="24"/>
        </w:rPr>
      </w:pPr>
      <w:r w:rsidRPr="00DA040A">
        <w:rPr>
          <w:rFonts w:ascii="Times New Roman" w:hAnsi="Times New Roman" w:cs="Times New Roman"/>
          <w:sz w:val="24"/>
          <w:szCs w:val="24"/>
        </w:rPr>
        <w:t>In 202</w:t>
      </w:r>
      <w:r w:rsidR="00B10BE2" w:rsidRPr="00DA040A">
        <w:rPr>
          <w:rFonts w:ascii="Times New Roman" w:hAnsi="Times New Roman" w:cs="Times New Roman"/>
          <w:sz w:val="24"/>
          <w:szCs w:val="24"/>
        </w:rPr>
        <w:t>1</w:t>
      </w:r>
      <w:r w:rsidRPr="00DA040A">
        <w:rPr>
          <w:rFonts w:ascii="Times New Roman" w:hAnsi="Times New Roman" w:cs="Times New Roman"/>
          <w:sz w:val="24"/>
          <w:szCs w:val="24"/>
        </w:rPr>
        <w:t xml:space="preserve">, the state </w:t>
      </w:r>
      <w:r w:rsidR="00076752">
        <w:rPr>
          <w:rFonts w:ascii="Times New Roman" w:hAnsi="Times New Roman" w:cs="Times New Roman"/>
          <w:sz w:val="24"/>
          <w:szCs w:val="24"/>
        </w:rPr>
        <w:t>was awarded a</w:t>
      </w:r>
      <w:r w:rsidR="00894590">
        <w:rPr>
          <w:rFonts w:ascii="Times New Roman" w:hAnsi="Times New Roman" w:cs="Times New Roman"/>
          <w:sz w:val="24"/>
          <w:szCs w:val="24"/>
        </w:rPr>
        <w:t xml:space="preserve"> </w:t>
      </w:r>
      <w:r w:rsidR="000D0E46">
        <w:rPr>
          <w:rFonts w:ascii="Times New Roman" w:hAnsi="Times New Roman" w:cs="Times New Roman"/>
          <w:sz w:val="24"/>
          <w:szCs w:val="24"/>
        </w:rPr>
        <w:t xml:space="preserve">U.S. Department of Education </w:t>
      </w:r>
      <w:r w:rsidR="00393EFF" w:rsidRPr="00DA040A">
        <w:rPr>
          <w:rFonts w:ascii="Times New Roman" w:hAnsi="Times New Roman" w:cs="Times New Roman"/>
          <w:sz w:val="24"/>
          <w:szCs w:val="24"/>
        </w:rPr>
        <w:t xml:space="preserve">FIPSE grant to develop career exploration core curriculum for students in grades 6 through 12. </w:t>
      </w:r>
    </w:p>
    <w:p w14:paraId="2E513F27" w14:textId="05C0532E" w:rsidR="00DF3FDF" w:rsidRPr="00DA040A" w:rsidRDefault="00393EFF" w:rsidP="00393EFF">
      <w:pPr>
        <w:spacing w:after="0" w:line="480" w:lineRule="exact"/>
        <w:ind w:firstLine="720"/>
        <w:rPr>
          <w:rFonts w:ascii="Times New Roman" w:hAnsi="Times New Roman" w:cs="Times New Roman"/>
          <w:sz w:val="24"/>
          <w:szCs w:val="24"/>
        </w:rPr>
      </w:pPr>
      <w:r w:rsidRPr="00DA040A">
        <w:rPr>
          <w:rFonts w:ascii="Times New Roman" w:hAnsi="Times New Roman" w:cs="Times New Roman"/>
          <w:sz w:val="24"/>
          <w:szCs w:val="24"/>
        </w:rPr>
        <w:t>For both of these grants, the innovations were grounded in CCL and made available to districts across the state.</w:t>
      </w:r>
    </w:p>
    <w:p w14:paraId="32B99BF1" w14:textId="4918F190" w:rsidR="000D0E46" w:rsidRDefault="000D0E46" w:rsidP="00B10BE2">
      <w:pPr>
        <w:spacing w:after="0" w:line="480" w:lineRule="exact"/>
        <w:ind w:firstLine="720"/>
        <w:rPr>
          <w:rFonts w:ascii="Times New Roman" w:hAnsi="Times New Roman" w:cs="Times New Roman"/>
          <w:iCs/>
          <w:color w:val="000000" w:themeColor="text1"/>
          <w:sz w:val="24"/>
          <w:szCs w:val="24"/>
        </w:rPr>
      </w:pPr>
      <w:r>
        <w:rPr>
          <w:rFonts w:ascii="Times New Roman" w:hAnsi="Times New Roman" w:cs="Times New Roman"/>
          <w:sz w:val="24"/>
          <w:szCs w:val="24"/>
        </w:rPr>
        <w:t xml:space="preserve">On May 23, 2023, </w:t>
      </w:r>
      <w:r w:rsidR="00393EFF" w:rsidRPr="00DA040A">
        <w:rPr>
          <w:rFonts w:ascii="Times New Roman" w:hAnsi="Times New Roman" w:cs="Times New Roman"/>
          <w:sz w:val="24"/>
          <w:szCs w:val="24"/>
        </w:rPr>
        <w:t>New Mexico again r</w:t>
      </w:r>
      <w:r>
        <w:rPr>
          <w:rFonts w:ascii="Times New Roman" w:hAnsi="Times New Roman" w:cs="Times New Roman"/>
          <w:sz w:val="24"/>
          <w:szCs w:val="24"/>
        </w:rPr>
        <w:t>ose</w:t>
      </w:r>
      <w:r w:rsidR="00393EFF" w:rsidRPr="00DA040A">
        <w:rPr>
          <w:rFonts w:ascii="Times New Roman" w:hAnsi="Times New Roman" w:cs="Times New Roman"/>
          <w:sz w:val="24"/>
          <w:szCs w:val="24"/>
        </w:rPr>
        <w:t xml:space="preserve"> to the challenge and has made </w:t>
      </w:r>
      <w:r w:rsidR="00393EFF" w:rsidRPr="00DA040A">
        <w:rPr>
          <w:rFonts w:ascii="Times New Roman" w:hAnsi="Times New Roman" w:cs="Times New Roman"/>
          <w:i/>
          <w:sz w:val="24"/>
          <w:szCs w:val="24"/>
        </w:rPr>
        <w:t xml:space="preserve">special education </w:t>
      </w:r>
      <w:r w:rsidR="00393EFF" w:rsidRPr="00DA040A">
        <w:rPr>
          <w:rFonts w:ascii="Times New Roman" w:hAnsi="Times New Roman" w:cs="Times New Roman"/>
          <w:sz w:val="24"/>
          <w:szCs w:val="24"/>
        </w:rPr>
        <w:t xml:space="preserve">its priority. </w:t>
      </w:r>
      <w:r w:rsidR="00076752">
        <w:rPr>
          <w:rFonts w:ascii="Times New Roman" w:hAnsi="Times New Roman" w:cs="Times New Roman"/>
          <w:sz w:val="24"/>
          <w:szCs w:val="24"/>
        </w:rPr>
        <w:t xml:space="preserve">This May, </w:t>
      </w:r>
      <w:r w:rsidR="00233B2E" w:rsidRPr="00DA040A">
        <w:rPr>
          <w:rFonts w:ascii="Times New Roman" w:hAnsi="Times New Roman" w:cs="Times New Roman"/>
          <w:sz w:val="24"/>
          <w:szCs w:val="24"/>
        </w:rPr>
        <w:t xml:space="preserve">Governor Grisham issued an executive order </w:t>
      </w:r>
      <w:r>
        <w:rPr>
          <w:rFonts w:ascii="Times New Roman" w:hAnsi="Times New Roman" w:cs="Times New Roman"/>
          <w:sz w:val="24"/>
          <w:szCs w:val="24"/>
        </w:rPr>
        <w:t>t</w:t>
      </w:r>
      <w:r w:rsidR="00233B2E" w:rsidRPr="00DA040A">
        <w:rPr>
          <w:rFonts w:ascii="Times New Roman" w:hAnsi="Times New Roman" w:cs="Times New Roman"/>
          <w:sz w:val="24"/>
          <w:szCs w:val="24"/>
        </w:rPr>
        <w:t xml:space="preserve">o create the </w:t>
      </w:r>
      <w:r w:rsidR="00233B2E" w:rsidRPr="00DA040A">
        <w:rPr>
          <w:rFonts w:ascii="Times New Roman" w:hAnsi="Times New Roman" w:cs="Times New Roman"/>
          <w:i/>
          <w:sz w:val="24"/>
          <w:szCs w:val="24"/>
        </w:rPr>
        <w:t>Office of Special Education, the first dedicated office of its kind in New M</w:t>
      </w:r>
      <w:r w:rsidR="00221392" w:rsidRPr="00DA040A">
        <w:rPr>
          <w:rFonts w:ascii="Times New Roman" w:hAnsi="Times New Roman" w:cs="Times New Roman"/>
          <w:i/>
          <w:sz w:val="24"/>
          <w:szCs w:val="24"/>
        </w:rPr>
        <w:t xml:space="preserve">exico </w:t>
      </w:r>
      <w:r w:rsidR="00221392" w:rsidRPr="00DA040A">
        <w:rPr>
          <w:rFonts w:ascii="Times New Roman" w:hAnsi="Times New Roman" w:cs="Times New Roman"/>
          <w:sz w:val="24"/>
          <w:szCs w:val="24"/>
        </w:rPr>
        <w:t>(Office of the Governor, 2023)</w:t>
      </w:r>
      <w:r w:rsidR="00233B2E" w:rsidRPr="00DA040A">
        <w:rPr>
          <w:rFonts w:ascii="Times New Roman" w:hAnsi="Times New Roman" w:cs="Times New Roman"/>
          <w:i/>
          <w:sz w:val="24"/>
          <w:szCs w:val="24"/>
        </w:rPr>
        <w:t xml:space="preserve">. </w:t>
      </w:r>
      <w:r w:rsidR="00233B2E" w:rsidRPr="00DA040A">
        <w:rPr>
          <w:rFonts w:ascii="Times New Roman" w:hAnsi="Times New Roman" w:cs="Times New Roman"/>
          <w:sz w:val="24"/>
          <w:szCs w:val="24"/>
        </w:rPr>
        <w:t>Operating within the N</w:t>
      </w:r>
      <w:r w:rsidR="00076752">
        <w:rPr>
          <w:rFonts w:ascii="Times New Roman" w:hAnsi="Times New Roman" w:cs="Times New Roman"/>
          <w:sz w:val="24"/>
          <w:szCs w:val="24"/>
        </w:rPr>
        <w:t>MPED</w:t>
      </w:r>
      <w:r w:rsidR="00233B2E" w:rsidRPr="00DA040A">
        <w:rPr>
          <w:rFonts w:ascii="Times New Roman" w:hAnsi="Times New Roman" w:cs="Times New Roman"/>
          <w:sz w:val="24"/>
          <w:szCs w:val="24"/>
        </w:rPr>
        <w:t xml:space="preserve">, the Office </w:t>
      </w:r>
      <w:r w:rsidR="00076752">
        <w:rPr>
          <w:rFonts w:ascii="Times New Roman" w:hAnsi="Times New Roman" w:cs="Times New Roman"/>
          <w:sz w:val="24"/>
          <w:szCs w:val="24"/>
        </w:rPr>
        <w:t xml:space="preserve">is charged with improving </w:t>
      </w:r>
      <w:r w:rsidR="00233B2E" w:rsidRPr="00DA040A">
        <w:rPr>
          <w:rFonts w:ascii="Times New Roman" w:hAnsi="Times New Roman" w:cs="Times New Roman"/>
          <w:sz w:val="24"/>
          <w:szCs w:val="24"/>
        </w:rPr>
        <w:t xml:space="preserve">the quality of education for the more than </w:t>
      </w:r>
      <w:r w:rsidR="00233B2E" w:rsidRPr="000D0E46">
        <w:rPr>
          <w:rFonts w:ascii="Times New Roman" w:hAnsi="Times New Roman" w:cs="Times New Roman"/>
          <w:i/>
          <w:sz w:val="24"/>
          <w:szCs w:val="24"/>
        </w:rPr>
        <w:t>50,000</w:t>
      </w:r>
      <w:r w:rsidR="00233B2E" w:rsidRPr="00DA040A">
        <w:rPr>
          <w:rFonts w:ascii="Times New Roman" w:hAnsi="Times New Roman" w:cs="Times New Roman"/>
          <w:sz w:val="24"/>
          <w:szCs w:val="24"/>
        </w:rPr>
        <w:t xml:space="preserve"> </w:t>
      </w:r>
      <w:r w:rsidR="000A76B3" w:rsidRPr="00DA040A">
        <w:rPr>
          <w:rFonts w:ascii="Times New Roman" w:hAnsi="Times New Roman" w:cs="Times New Roman"/>
          <w:sz w:val="24"/>
          <w:szCs w:val="24"/>
        </w:rPr>
        <w:t xml:space="preserve">students with disabilities </w:t>
      </w:r>
      <w:r w:rsidR="00233B2E" w:rsidRPr="00DA040A">
        <w:rPr>
          <w:rFonts w:ascii="Times New Roman" w:hAnsi="Times New Roman" w:cs="Times New Roman"/>
          <w:sz w:val="24"/>
          <w:szCs w:val="24"/>
        </w:rPr>
        <w:t>in the state.</w:t>
      </w:r>
      <w:r w:rsidR="00B10BE2" w:rsidRPr="00DA040A">
        <w:rPr>
          <w:rFonts w:ascii="Times New Roman" w:hAnsi="Times New Roman" w:cs="Times New Roman"/>
          <w:sz w:val="24"/>
          <w:szCs w:val="24"/>
        </w:rPr>
        <w:t xml:space="preserve"> </w:t>
      </w:r>
      <w:r w:rsidR="00DF3FDF" w:rsidRPr="00DA040A">
        <w:rPr>
          <w:rFonts w:ascii="Times New Roman" w:hAnsi="Times New Roman" w:cs="Times New Roman"/>
          <w:color w:val="000000" w:themeColor="text1"/>
          <w:sz w:val="24"/>
          <w:szCs w:val="24"/>
        </w:rPr>
        <w:t>With th</w:t>
      </w:r>
      <w:r>
        <w:rPr>
          <w:rFonts w:ascii="Times New Roman" w:hAnsi="Times New Roman" w:cs="Times New Roman"/>
          <w:color w:val="000000" w:themeColor="text1"/>
          <w:sz w:val="24"/>
          <w:szCs w:val="24"/>
        </w:rPr>
        <w:t>e</w:t>
      </w:r>
      <w:r w:rsidR="00DF3FDF" w:rsidRPr="00DA040A">
        <w:rPr>
          <w:rFonts w:ascii="Times New Roman" w:hAnsi="Times New Roman" w:cs="Times New Roman"/>
          <w:color w:val="000000" w:themeColor="text1"/>
          <w:sz w:val="24"/>
          <w:szCs w:val="24"/>
        </w:rPr>
        <w:t xml:space="preserve"> Executive Order</w:t>
      </w:r>
      <w:r w:rsidR="00C916FD" w:rsidRPr="00DA040A">
        <w:rPr>
          <w:rFonts w:ascii="Times New Roman" w:hAnsi="Times New Roman" w:cs="Times New Roman"/>
          <w:color w:val="000000" w:themeColor="text1"/>
          <w:sz w:val="24"/>
          <w:szCs w:val="24"/>
        </w:rPr>
        <w:t xml:space="preserve">, </w:t>
      </w:r>
      <w:r w:rsidRPr="0046484E">
        <w:rPr>
          <w:rFonts w:ascii="Times New Roman" w:hAnsi="Times New Roman" w:cs="Times New Roman"/>
          <w:b/>
          <w:i/>
          <w:color w:val="000000" w:themeColor="text1"/>
          <w:sz w:val="24"/>
          <w:szCs w:val="24"/>
        </w:rPr>
        <w:t xml:space="preserve">our proposal herein is well-timed to </w:t>
      </w:r>
      <w:r w:rsidR="00DF3FDF" w:rsidRPr="0046484E">
        <w:rPr>
          <w:rFonts w:ascii="Times New Roman" w:hAnsi="Times New Roman" w:cs="Times New Roman"/>
          <w:b/>
          <w:i/>
          <w:iCs/>
          <w:color w:val="000000" w:themeColor="text1"/>
          <w:sz w:val="24"/>
          <w:szCs w:val="24"/>
        </w:rPr>
        <w:t>address the needs and concerns of the State</w:t>
      </w:r>
      <w:r w:rsidR="00076752">
        <w:rPr>
          <w:rFonts w:ascii="Times New Roman" w:hAnsi="Times New Roman" w:cs="Times New Roman"/>
          <w:b/>
          <w:i/>
          <w:iCs/>
          <w:color w:val="000000" w:themeColor="text1"/>
          <w:sz w:val="24"/>
          <w:szCs w:val="24"/>
        </w:rPr>
        <w:t xml:space="preserve">. </w:t>
      </w:r>
    </w:p>
    <w:p w14:paraId="4C7E071F" w14:textId="383C2A55" w:rsidR="0046484E" w:rsidRPr="0046484E" w:rsidRDefault="0046484E" w:rsidP="0046484E">
      <w:pPr>
        <w:spacing w:after="0" w:line="480" w:lineRule="exact"/>
        <w:rPr>
          <w:rFonts w:ascii="Times New Roman" w:hAnsi="Times New Roman" w:cs="Times New Roman"/>
          <w:b/>
          <w:bCs/>
          <w:sz w:val="24"/>
          <w:szCs w:val="24"/>
          <w:u w:val="single"/>
          <w:bdr w:val="none" w:sz="0" w:space="0" w:color="auto" w:frame="1"/>
        </w:rPr>
      </w:pPr>
      <w:r>
        <w:rPr>
          <w:rFonts w:ascii="Times New Roman" w:hAnsi="Times New Roman" w:cs="Times New Roman"/>
          <w:b/>
          <w:bCs/>
          <w:sz w:val="24"/>
          <w:szCs w:val="24"/>
          <w:u w:val="single"/>
          <w:bdr w:val="none" w:sz="0" w:space="0" w:color="auto" w:frame="1"/>
        </w:rPr>
        <w:t>A.2.2</w:t>
      </w:r>
      <w:r>
        <w:rPr>
          <w:rFonts w:ascii="Times New Roman" w:hAnsi="Times New Roman" w:cs="Times New Roman"/>
          <w:b/>
          <w:bCs/>
          <w:sz w:val="24"/>
          <w:szCs w:val="24"/>
          <w:u w:val="single"/>
          <w:bdr w:val="none" w:sz="0" w:space="0" w:color="auto" w:frame="1"/>
        </w:rPr>
        <w:tab/>
        <w:t>National Significance</w:t>
      </w:r>
    </w:p>
    <w:p w14:paraId="3773342A" w14:textId="175436BF" w:rsidR="009E50BD" w:rsidRDefault="0046484E" w:rsidP="000F09AE">
      <w:pPr>
        <w:spacing w:after="0" w:line="480" w:lineRule="exact"/>
        <w:ind w:firstLine="720"/>
        <w:rPr>
          <w:rFonts w:ascii="Times New Roman" w:hAnsi="Times New Roman" w:cs="Times New Roman"/>
          <w:bCs/>
          <w:sz w:val="24"/>
          <w:szCs w:val="24"/>
          <w:bdr w:val="none" w:sz="0" w:space="0" w:color="auto" w:frame="1"/>
        </w:rPr>
      </w:pPr>
      <w:r>
        <w:rPr>
          <w:rFonts w:ascii="Times New Roman" w:hAnsi="Times New Roman" w:cs="Times New Roman"/>
          <w:bCs/>
          <w:sz w:val="24"/>
          <w:szCs w:val="24"/>
          <w:bdr w:val="none" w:sz="0" w:space="0" w:color="auto" w:frame="1"/>
        </w:rPr>
        <w:t xml:space="preserve">In 2022, </w:t>
      </w:r>
      <w:r w:rsidR="006A6560" w:rsidRPr="00DA040A">
        <w:rPr>
          <w:rFonts w:ascii="Times New Roman" w:hAnsi="Times New Roman" w:cs="Times New Roman"/>
          <w:bCs/>
          <w:sz w:val="24"/>
          <w:szCs w:val="24"/>
          <w:bdr w:val="none" w:sz="0" w:space="0" w:color="auto" w:frame="1"/>
        </w:rPr>
        <w:t xml:space="preserve">the U.S. Department of Education </w:t>
      </w:r>
      <w:r w:rsidR="00B10BE2" w:rsidRPr="00DA040A">
        <w:rPr>
          <w:rFonts w:ascii="Times New Roman" w:hAnsi="Times New Roman" w:cs="Times New Roman"/>
          <w:bCs/>
          <w:sz w:val="24"/>
          <w:szCs w:val="24"/>
          <w:bdr w:val="none" w:sz="0" w:space="0" w:color="auto" w:frame="1"/>
        </w:rPr>
        <w:t>launch</w:t>
      </w:r>
      <w:r w:rsidR="000D0E46">
        <w:rPr>
          <w:rFonts w:ascii="Times New Roman" w:hAnsi="Times New Roman" w:cs="Times New Roman"/>
          <w:bCs/>
          <w:sz w:val="24"/>
          <w:szCs w:val="24"/>
          <w:bdr w:val="none" w:sz="0" w:space="0" w:color="auto" w:frame="1"/>
        </w:rPr>
        <w:t>ed</w:t>
      </w:r>
      <w:r w:rsidR="00B10BE2" w:rsidRPr="00DA040A">
        <w:rPr>
          <w:rFonts w:ascii="Times New Roman" w:hAnsi="Times New Roman" w:cs="Times New Roman"/>
          <w:bCs/>
          <w:sz w:val="24"/>
          <w:szCs w:val="24"/>
          <w:bdr w:val="none" w:sz="0" w:space="0" w:color="auto" w:frame="1"/>
        </w:rPr>
        <w:t xml:space="preserve"> a </w:t>
      </w:r>
      <w:r w:rsidR="006A6560" w:rsidRPr="00DA040A">
        <w:rPr>
          <w:rFonts w:ascii="Times New Roman" w:hAnsi="Times New Roman" w:cs="Times New Roman"/>
          <w:bCs/>
          <w:sz w:val="24"/>
          <w:szCs w:val="24"/>
          <w:bdr w:val="none" w:sz="0" w:space="0" w:color="auto" w:frame="1"/>
        </w:rPr>
        <w:t xml:space="preserve">new initiative </w:t>
      </w:r>
      <w:r w:rsidR="000D0E46">
        <w:rPr>
          <w:rFonts w:ascii="Times New Roman" w:hAnsi="Times New Roman" w:cs="Times New Roman"/>
          <w:bCs/>
          <w:sz w:val="24"/>
          <w:szCs w:val="24"/>
          <w:bdr w:val="none" w:sz="0" w:space="0" w:color="auto" w:frame="1"/>
        </w:rPr>
        <w:t xml:space="preserve">specifically </w:t>
      </w:r>
      <w:r w:rsidR="006A6560" w:rsidRPr="00DA040A">
        <w:rPr>
          <w:rFonts w:ascii="Times New Roman" w:hAnsi="Times New Roman" w:cs="Times New Roman"/>
          <w:bCs/>
          <w:sz w:val="24"/>
          <w:szCs w:val="24"/>
          <w:bdr w:val="none" w:sz="0" w:space="0" w:color="auto" w:frame="1"/>
        </w:rPr>
        <w:t xml:space="preserve">to support CCL </w:t>
      </w:r>
      <w:r w:rsidR="000D0E46">
        <w:rPr>
          <w:rFonts w:ascii="Times New Roman" w:hAnsi="Times New Roman" w:cs="Times New Roman"/>
          <w:bCs/>
          <w:sz w:val="24"/>
          <w:szCs w:val="24"/>
          <w:bdr w:val="none" w:sz="0" w:space="0" w:color="auto" w:frame="1"/>
        </w:rPr>
        <w:t xml:space="preserve">as a promising practice to </w:t>
      </w:r>
      <w:r w:rsidR="006A6560" w:rsidRPr="00DA040A">
        <w:rPr>
          <w:rFonts w:ascii="Times New Roman" w:hAnsi="Times New Roman" w:cs="Times New Roman"/>
          <w:bCs/>
          <w:sz w:val="24"/>
          <w:szCs w:val="24"/>
          <w:bdr w:val="none" w:sz="0" w:space="0" w:color="auto" w:frame="1"/>
        </w:rPr>
        <w:t xml:space="preserve">help students prepare for careers in today’s high-demand fields and for careers of the future (US Department of Education, 2022). This initiative, in conjunction with the Departments of Commerce and Labor, holds the key to re-engaging students as active agents in their learning; ensuring schools are vital economic drivers in their communities by </w:t>
      </w:r>
      <w:r w:rsidR="006A6560" w:rsidRPr="00076752">
        <w:rPr>
          <w:rFonts w:ascii="Times New Roman" w:hAnsi="Times New Roman" w:cs="Times New Roman"/>
          <w:bCs/>
          <w:sz w:val="24"/>
          <w:szCs w:val="24"/>
          <w:bdr w:val="none" w:sz="0" w:space="0" w:color="auto" w:frame="1"/>
        </w:rPr>
        <w:t>creating relationships and bridges</w:t>
      </w:r>
      <w:r w:rsidR="006A6560" w:rsidRPr="00DA040A">
        <w:rPr>
          <w:rFonts w:ascii="Times New Roman" w:hAnsi="Times New Roman" w:cs="Times New Roman"/>
          <w:bCs/>
          <w:sz w:val="24"/>
          <w:szCs w:val="24"/>
          <w:bdr w:val="none" w:sz="0" w:space="0" w:color="auto" w:frame="1"/>
        </w:rPr>
        <w:t xml:space="preserve"> for students to close the education-to-employment gap; and eliminating workforce shortages. </w:t>
      </w:r>
      <w:proofErr w:type="spellStart"/>
      <w:r>
        <w:rPr>
          <w:rFonts w:ascii="Times New Roman" w:hAnsi="Times New Roman" w:cs="Times New Roman"/>
          <w:bCs/>
          <w:i/>
          <w:sz w:val="24"/>
          <w:szCs w:val="24"/>
          <w:bdr w:val="none" w:sz="0" w:space="0" w:color="auto" w:frame="1"/>
        </w:rPr>
        <w:t>CCLinNM</w:t>
      </w:r>
      <w:proofErr w:type="spellEnd"/>
      <w:r>
        <w:rPr>
          <w:rFonts w:ascii="Times New Roman" w:hAnsi="Times New Roman" w:cs="Times New Roman"/>
          <w:bCs/>
          <w:i/>
          <w:sz w:val="24"/>
          <w:szCs w:val="24"/>
          <w:bdr w:val="none" w:sz="0" w:space="0" w:color="auto" w:frame="1"/>
        </w:rPr>
        <w:t xml:space="preserve"> </w:t>
      </w:r>
      <w:r w:rsidR="00F713AE">
        <w:rPr>
          <w:rFonts w:ascii="Times New Roman" w:hAnsi="Times New Roman" w:cs="Times New Roman"/>
          <w:bCs/>
          <w:sz w:val="24"/>
          <w:szCs w:val="24"/>
          <w:bdr w:val="none" w:sz="0" w:space="0" w:color="auto" w:frame="1"/>
        </w:rPr>
        <w:t>will work</w:t>
      </w:r>
      <w:r w:rsidR="009E50BD">
        <w:rPr>
          <w:rFonts w:ascii="Times New Roman" w:hAnsi="Times New Roman" w:cs="Times New Roman"/>
          <w:bCs/>
          <w:sz w:val="24"/>
          <w:szCs w:val="24"/>
          <w:bdr w:val="none" w:sz="0" w:space="0" w:color="auto" w:frame="1"/>
        </w:rPr>
        <w:t xml:space="preserve"> to ensure this initiative builds equitable access for </w:t>
      </w:r>
      <w:r w:rsidR="004F736B">
        <w:rPr>
          <w:rFonts w:ascii="Times New Roman" w:hAnsi="Times New Roman" w:cs="Times New Roman"/>
          <w:bCs/>
          <w:sz w:val="24"/>
          <w:szCs w:val="24"/>
          <w:bdr w:val="none" w:sz="0" w:space="0" w:color="auto" w:frame="1"/>
        </w:rPr>
        <w:t xml:space="preserve">all </w:t>
      </w:r>
      <w:r w:rsidR="009E50BD">
        <w:rPr>
          <w:rFonts w:ascii="Times New Roman" w:hAnsi="Times New Roman" w:cs="Times New Roman"/>
          <w:bCs/>
          <w:sz w:val="24"/>
          <w:szCs w:val="24"/>
          <w:bdr w:val="none" w:sz="0" w:space="0" w:color="auto" w:frame="1"/>
        </w:rPr>
        <w:t>students</w:t>
      </w:r>
      <w:r w:rsidR="004F736B">
        <w:rPr>
          <w:rFonts w:ascii="Times New Roman" w:hAnsi="Times New Roman" w:cs="Times New Roman"/>
          <w:bCs/>
          <w:sz w:val="24"/>
          <w:szCs w:val="24"/>
          <w:bdr w:val="none" w:sz="0" w:space="0" w:color="auto" w:frame="1"/>
        </w:rPr>
        <w:t>, including those with disabilities.</w:t>
      </w:r>
    </w:p>
    <w:p w14:paraId="51AFEF8A" w14:textId="3868C725" w:rsidR="000F09AE" w:rsidRDefault="009E50BD" w:rsidP="000F09AE">
      <w:pPr>
        <w:spacing w:after="0" w:line="480" w:lineRule="exact"/>
        <w:ind w:firstLine="720"/>
        <w:rPr>
          <w:rFonts w:ascii="Times New Roman" w:hAnsi="Times New Roman" w:cs="Times New Roman"/>
          <w:bCs/>
          <w:sz w:val="24"/>
          <w:szCs w:val="24"/>
          <w:bdr w:val="none" w:sz="0" w:space="0" w:color="auto" w:frame="1"/>
        </w:rPr>
      </w:pPr>
      <w:r>
        <w:rPr>
          <w:rFonts w:ascii="Times New Roman" w:hAnsi="Times New Roman" w:cs="Times New Roman"/>
          <w:bCs/>
          <w:sz w:val="24"/>
          <w:szCs w:val="24"/>
          <w:bdr w:val="none" w:sz="0" w:space="0" w:color="auto" w:frame="1"/>
        </w:rPr>
        <w:t xml:space="preserve">Also of national significance and streaming down to the local level, is the support of the </w:t>
      </w:r>
      <w:r w:rsidR="000F09AE" w:rsidRPr="00DA040A">
        <w:rPr>
          <w:rFonts w:ascii="Times New Roman" w:hAnsi="Times New Roman" w:cs="Times New Roman"/>
          <w:bCs/>
          <w:sz w:val="24"/>
          <w:szCs w:val="24"/>
          <w:bdr w:val="none" w:sz="0" w:space="0" w:color="auto" w:frame="1"/>
        </w:rPr>
        <w:t>U</w:t>
      </w:r>
      <w:r>
        <w:rPr>
          <w:rFonts w:ascii="Times New Roman" w:hAnsi="Times New Roman" w:cs="Times New Roman"/>
          <w:bCs/>
          <w:sz w:val="24"/>
          <w:szCs w:val="24"/>
          <w:bdr w:val="none" w:sz="0" w:space="0" w:color="auto" w:frame="1"/>
        </w:rPr>
        <w:t>.</w:t>
      </w:r>
      <w:r w:rsidR="000F09AE" w:rsidRPr="00DA040A">
        <w:rPr>
          <w:rFonts w:ascii="Times New Roman" w:hAnsi="Times New Roman" w:cs="Times New Roman"/>
          <w:bCs/>
          <w:sz w:val="24"/>
          <w:szCs w:val="24"/>
          <w:bdr w:val="none" w:sz="0" w:space="0" w:color="auto" w:frame="1"/>
        </w:rPr>
        <w:t>S</w:t>
      </w:r>
      <w:r>
        <w:rPr>
          <w:rFonts w:ascii="Times New Roman" w:hAnsi="Times New Roman" w:cs="Times New Roman"/>
          <w:bCs/>
          <w:sz w:val="24"/>
          <w:szCs w:val="24"/>
          <w:bdr w:val="none" w:sz="0" w:space="0" w:color="auto" w:frame="1"/>
        </w:rPr>
        <w:t>.</w:t>
      </w:r>
      <w:r w:rsidR="000F09AE" w:rsidRPr="00DA040A">
        <w:rPr>
          <w:rFonts w:ascii="Times New Roman" w:hAnsi="Times New Roman" w:cs="Times New Roman"/>
          <w:bCs/>
          <w:sz w:val="24"/>
          <w:szCs w:val="24"/>
          <w:bdr w:val="none" w:sz="0" w:space="0" w:color="auto" w:frame="1"/>
        </w:rPr>
        <w:t xml:space="preserve"> Chamber of Commerce Foundation (USCCF)</w:t>
      </w:r>
      <w:r>
        <w:rPr>
          <w:rFonts w:ascii="Times New Roman" w:hAnsi="Times New Roman" w:cs="Times New Roman"/>
          <w:bCs/>
          <w:sz w:val="24"/>
          <w:szCs w:val="24"/>
          <w:bdr w:val="none" w:sz="0" w:space="0" w:color="auto" w:frame="1"/>
        </w:rPr>
        <w:t xml:space="preserve">, which </w:t>
      </w:r>
      <w:r w:rsidR="000F09AE" w:rsidRPr="00DA040A">
        <w:rPr>
          <w:rFonts w:ascii="Times New Roman" w:hAnsi="Times New Roman" w:cs="Times New Roman"/>
          <w:bCs/>
          <w:sz w:val="24"/>
          <w:szCs w:val="24"/>
          <w:bdr w:val="none" w:sz="0" w:space="0" w:color="auto" w:frame="1"/>
        </w:rPr>
        <w:t xml:space="preserve">developed a framework for employers </w:t>
      </w:r>
      <w:r w:rsidR="000F09AE" w:rsidRPr="00DA040A">
        <w:rPr>
          <w:rFonts w:ascii="Times New Roman" w:hAnsi="Times New Roman" w:cs="Times New Roman"/>
          <w:bCs/>
          <w:sz w:val="24"/>
          <w:szCs w:val="24"/>
          <w:bdr w:val="none" w:sz="0" w:space="0" w:color="auto" w:frame="1"/>
        </w:rPr>
        <w:lastRenderedPageBreak/>
        <w:t xml:space="preserve">to use in working with schools to support career development. At its core, these relationships </w:t>
      </w:r>
      <w:r>
        <w:rPr>
          <w:rFonts w:ascii="Times New Roman" w:hAnsi="Times New Roman" w:cs="Times New Roman"/>
          <w:bCs/>
          <w:sz w:val="24"/>
          <w:szCs w:val="24"/>
          <w:bdr w:val="none" w:sz="0" w:space="0" w:color="auto" w:frame="1"/>
        </w:rPr>
        <w:t xml:space="preserve">build </w:t>
      </w:r>
      <w:r w:rsidR="000F09AE" w:rsidRPr="00DA040A">
        <w:rPr>
          <w:rFonts w:ascii="Times New Roman" w:hAnsi="Times New Roman" w:cs="Times New Roman"/>
          <w:bCs/>
          <w:sz w:val="24"/>
          <w:szCs w:val="24"/>
          <w:bdr w:val="none" w:sz="0" w:space="0" w:color="auto" w:frame="1"/>
        </w:rPr>
        <w:t xml:space="preserve">social capital </w:t>
      </w:r>
      <w:r>
        <w:rPr>
          <w:rFonts w:ascii="Times New Roman" w:hAnsi="Times New Roman" w:cs="Times New Roman"/>
          <w:bCs/>
          <w:sz w:val="24"/>
          <w:szCs w:val="24"/>
          <w:bdr w:val="none" w:sz="0" w:space="0" w:color="auto" w:frame="1"/>
        </w:rPr>
        <w:t xml:space="preserve">for students through </w:t>
      </w:r>
      <w:r w:rsidR="000F09AE" w:rsidRPr="00DA040A">
        <w:rPr>
          <w:rFonts w:ascii="Times New Roman" w:hAnsi="Times New Roman" w:cs="Times New Roman"/>
          <w:bCs/>
          <w:sz w:val="24"/>
          <w:szCs w:val="24"/>
          <w:bdr w:val="none" w:sz="0" w:space="0" w:color="auto" w:frame="1"/>
        </w:rPr>
        <w:t>a network of businesses in need of talent (</w:t>
      </w:r>
      <w:proofErr w:type="spellStart"/>
      <w:r w:rsidR="000F09AE" w:rsidRPr="00DA040A">
        <w:rPr>
          <w:rFonts w:ascii="Times New Roman" w:hAnsi="Times New Roman" w:cs="Times New Roman"/>
          <w:bCs/>
          <w:sz w:val="24"/>
          <w:szCs w:val="24"/>
          <w:bdr w:val="none" w:sz="0" w:space="0" w:color="auto" w:frame="1"/>
        </w:rPr>
        <w:t>Kashiri</w:t>
      </w:r>
      <w:proofErr w:type="spellEnd"/>
      <w:r w:rsidR="000F09AE" w:rsidRPr="00DA040A">
        <w:rPr>
          <w:rFonts w:ascii="Times New Roman" w:hAnsi="Times New Roman" w:cs="Times New Roman"/>
          <w:bCs/>
          <w:sz w:val="24"/>
          <w:szCs w:val="24"/>
          <w:bdr w:val="none" w:sz="0" w:space="0" w:color="auto" w:frame="1"/>
        </w:rPr>
        <w:t xml:space="preserve">, 2015). </w:t>
      </w:r>
      <w:r w:rsidR="00B10BE2" w:rsidRPr="00DA040A">
        <w:rPr>
          <w:rFonts w:ascii="Times New Roman" w:hAnsi="Times New Roman" w:cs="Times New Roman"/>
          <w:bCs/>
          <w:sz w:val="24"/>
          <w:szCs w:val="24"/>
          <w:bdr w:val="none" w:sz="0" w:space="0" w:color="auto" w:frame="1"/>
        </w:rPr>
        <w:t xml:space="preserve"> Across New Mexico, the Chambers of Commerce </w:t>
      </w:r>
      <w:proofErr w:type="gramStart"/>
      <w:r w:rsidR="00B10BE2" w:rsidRPr="00DA040A">
        <w:rPr>
          <w:rFonts w:ascii="Times New Roman" w:hAnsi="Times New Roman" w:cs="Times New Roman"/>
          <w:bCs/>
          <w:sz w:val="24"/>
          <w:szCs w:val="24"/>
          <w:bdr w:val="none" w:sz="0" w:space="0" w:color="auto" w:frame="1"/>
        </w:rPr>
        <w:t>are</w:t>
      </w:r>
      <w:proofErr w:type="gramEnd"/>
      <w:r w:rsidR="00B10BE2" w:rsidRPr="00DA040A">
        <w:rPr>
          <w:rFonts w:ascii="Times New Roman" w:hAnsi="Times New Roman" w:cs="Times New Roman"/>
          <w:bCs/>
          <w:sz w:val="24"/>
          <w:szCs w:val="24"/>
          <w:bdr w:val="none" w:sz="0" w:space="0" w:color="auto" w:frame="1"/>
        </w:rPr>
        <w:t xml:space="preserve"> </w:t>
      </w:r>
      <w:r w:rsidR="00076752">
        <w:rPr>
          <w:rFonts w:ascii="Times New Roman" w:hAnsi="Times New Roman" w:cs="Times New Roman"/>
          <w:bCs/>
          <w:sz w:val="24"/>
          <w:szCs w:val="24"/>
          <w:bdr w:val="none" w:sz="0" w:space="0" w:color="auto" w:frame="1"/>
        </w:rPr>
        <w:t xml:space="preserve">committed partners to the project </w:t>
      </w:r>
      <w:r w:rsidR="0046484E">
        <w:rPr>
          <w:rFonts w:ascii="Times New Roman" w:hAnsi="Times New Roman" w:cs="Times New Roman"/>
          <w:bCs/>
          <w:sz w:val="24"/>
          <w:szCs w:val="24"/>
          <w:bdr w:val="none" w:sz="0" w:space="0" w:color="auto" w:frame="1"/>
        </w:rPr>
        <w:t>(See attached l</w:t>
      </w:r>
      <w:r>
        <w:rPr>
          <w:rFonts w:ascii="Times New Roman" w:hAnsi="Times New Roman" w:cs="Times New Roman"/>
          <w:bCs/>
          <w:sz w:val="24"/>
          <w:szCs w:val="24"/>
          <w:bdr w:val="none" w:sz="0" w:space="0" w:color="auto" w:frame="1"/>
        </w:rPr>
        <w:t>etter of support</w:t>
      </w:r>
      <w:r w:rsidR="0046484E">
        <w:rPr>
          <w:rFonts w:ascii="Times New Roman" w:hAnsi="Times New Roman" w:cs="Times New Roman"/>
          <w:bCs/>
          <w:sz w:val="24"/>
          <w:szCs w:val="24"/>
          <w:bdr w:val="none" w:sz="0" w:space="0" w:color="auto" w:frame="1"/>
        </w:rPr>
        <w:t>.)</w:t>
      </w:r>
    </w:p>
    <w:p w14:paraId="4A770BE1" w14:textId="03650453" w:rsidR="008165FB" w:rsidRDefault="008165FB" w:rsidP="008165FB">
      <w:pPr>
        <w:spacing w:after="0" w:line="480" w:lineRule="exact"/>
        <w:rPr>
          <w:rFonts w:ascii="Times New Roman" w:hAnsi="Times New Roman" w:cs="Times New Roman"/>
          <w:b/>
          <w:bCs/>
          <w:sz w:val="24"/>
          <w:szCs w:val="24"/>
          <w:u w:val="single"/>
          <w:bdr w:val="none" w:sz="0" w:space="0" w:color="auto" w:frame="1"/>
        </w:rPr>
      </w:pPr>
      <w:r>
        <w:rPr>
          <w:rFonts w:ascii="Times New Roman" w:hAnsi="Times New Roman" w:cs="Times New Roman"/>
          <w:b/>
          <w:bCs/>
          <w:sz w:val="24"/>
          <w:szCs w:val="24"/>
          <w:u w:val="single"/>
          <w:bdr w:val="none" w:sz="0" w:space="0" w:color="auto" w:frame="1"/>
        </w:rPr>
        <w:t>A.2.3</w:t>
      </w:r>
      <w:r>
        <w:rPr>
          <w:rFonts w:ascii="Times New Roman" w:hAnsi="Times New Roman" w:cs="Times New Roman"/>
          <w:b/>
          <w:bCs/>
          <w:sz w:val="24"/>
          <w:szCs w:val="24"/>
          <w:u w:val="single"/>
          <w:bdr w:val="none" w:sz="0" w:space="0" w:color="auto" w:frame="1"/>
        </w:rPr>
        <w:tab/>
        <w:t xml:space="preserve">Growth Measures for </w:t>
      </w:r>
      <w:r w:rsidR="0007281F">
        <w:rPr>
          <w:rFonts w:ascii="Times New Roman" w:hAnsi="Times New Roman" w:cs="Times New Roman"/>
          <w:b/>
          <w:bCs/>
          <w:sz w:val="24"/>
          <w:szCs w:val="24"/>
          <w:u w:val="single"/>
          <w:bdr w:val="none" w:sz="0" w:space="0" w:color="auto" w:frame="1"/>
        </w:rPr>
        <w:t>CCL and Special Education</w:t>
      </w:r>
    </w:p>
    <w:p w14:paraId="6BAE1BE7" w14:textId="127DD3DE" w:rsidR="0007281F" w:rsidRDefault="0007281F" w:rsidP="008165FB">
      <w:pPr>
        <w:spacing w:after="0" w:line="480" w:lineRule="exact"/>
        <w:rPr>
          <w:rFonts w:ascii="Times New Roman" w:hAnsi="Times New Roman" w:cs="Times New Roman"/>
          <w:bCs/>
          <w:sz w:val="24"/>
          <w:szCs w:val="24"/>
          <w:bdr w:val="none" w:sz="0" w:space="0" w:color="auto" w:frame="1"/>
        </w:rPr>
      </w:pPr>
      <w:r>
        <w:rPr>
          <w:rFonts w:ascii="Times New Roman" w:hAnsi="Times New Roman" w:cs="Times New Roman"/>
          <w:bCs/>
          <w:sz w:val="24"/>
          <w:szCs w:val="24"/>
          <w:bdr w:val="none" w:sz="0" w:space="0" w:color="auto" w:frame="1"/>
        </w:rPr>
        <w:tab/>
      </w:r>
      <w:proofErr w:type="spellStart"/>
      <w:r>
        <w:rPr>
          <w:rFonts w:ascii="Times New Roman" w:hAnsi="Times New Roman" w:cs="Times New Roman"/>
          <w:bCs/>
          <w:i/>
          <w:sz w:val="24"/>
          <w:szCs w:val="24"/>
          <w:bdr w:val="none" w:sz="0" w:space="0" w:color="auto" w:frame="1"/>
        </w:rPr>
        <w:t>CCLinNM</w:t>
      </w:r>
      <w:proofErr w:type="spellEnd"/>
      <w:r>
        <w:rPr>
          <w:rFonts w:ascii="Times New Roman" w:hAnsi="Times New Roman" w:cs="Times New Roman"/>
          <w:bCs/>
          <w:i/>
          <w:sz w:val="24"/>
          <w:szCs w:val="24"/>
          <w:bdr w:val="none" w:sz="0" w:space="0" w:color="auto" w:frame="1"/>
        </w:rPr>
        <w:t xml:space="preserve"> </w:t>
      </w:r>
      <w:r>
        <w:rPr>
          <w:rFonts w:ascii="Times New Roman" w:hAnsi="Times New Roman" w:cs="Times New Roman"/>
          <w:bCs/>
          <w:sz w:val="24"/>
          <w:szCs w:val="24"/>
          <w:bdr w:val="none" w:sz="0" w:space="0" w:color="auto" w:frame="1"/>
        </w:rPr>
        <w:t xml:space="preserve">is a first-of-its-kind program to engage students with disabilities in career exploration, career development, and CCL in math. The project recognizes the differences in severity of disabilities and types of disabilities to be measured within an umbrella evaluation to produce results that are significant to the field. </w:t>
      </w:r>
      <w:proofErr w:type="spellStart"/>
      <w:r>
        <w:rPr>
          <w:rFonts w:ascii="Times New Roman" w:hAnsi="Times New Roman" w:cs="Times New Roman"/>
          <w:bCs/>
          <w:i/>
          <w:sz w:val="24"/>
          <w:szCs w:val="24"/>
          <w:bdr w:val="none" w:sz="0" w:space="0" w:color="auto" w:frame="1"/>
        </w:rPr>
        <w:t>CCLinNM</w:t>
      </w:r>
      <w:proofErr w:type="spellEnd"/>
      <w:r>
        <w:rPr>
          <w:rFonts w:ascii="Times New Roman" w:hAnsi="Times New Roman" w:cs="Times New Roman"/>
          <w:bCs/>
          <w:i/>
          <w:sz w:val="24"/>
          <w:szCs w:val="24"/>
          <w:bdr w:val="none" w:sz="0" w:space="0" w:color="auto" w:frame="1"/>
        </w:rPr>
        <w:t xml:space="preserve"> </w:t>
      </w:r>
      <w:r>
        <w:rPr>
          <w:rFonts w:ascii="Times New Roman" w:hAnsi="Times New Roman" w:cs="Times New Roman"/>
          <w:bCs/>
          <w:sz w:val="24"/>
          <w:szCs w:val="24"/>
          <w:bdr w:val="none" w:sz="0" w:space="0" w:color="auto" w:frame="1"/>
        </w:rPr>
        <w:t xml:space="preserve">will focus on </w:t>
      </w:r>
      <w:r>
        <w:rPr>
          <w:rFonts w:ascii="Times New Roman" w:hAnsi="Times New Roman" w:cs="Times New Roman"/>
          <w:bCs/>
          <w:i/>
          <w:sz w:val="24"/>
          <w:szCs w:val="24"/>
          <w:bdr w:val="none" w:sz="0" w:space="0" w:color="auto" w:frame="1"/>
        </w:rPr>
        <w:t xml:space="preserve">growth </w:t>
      </w:r>
      <w:r>
        <w:rPr>
          <w:rFonts w:ascii="Times New Roman" w:hAnsi="Times New Roman" w:cs="Times New Roman"/>
          <w:bCs/>
          <w:sz w:val="24"/>
          <w:szCs w:val="24"/>
          <w:bdr w:val="none" w:sz="0" w:space="0" w:color="auto" w:frame="1"/>
        </w:rPr>
        <w:t>measures for this population,</w:t>
      </w:r>
      <w:r w:rsidR="005D625E">
        <w:rPr>
          <w:rFonts w:ascii="Times New Roman" w:hAnsi="Times New Roman" w:cs="Times New Roman"/>
          <w:bCs/>
          <w:sz w:val="24"/>
          <w:szCs w:val="24"/>
          <w:bdr w:val="none" w:sz="0" w:space="0" w:color="auto" w:frame="1"/>
        </w:rPr>
        <w:t xml:space="preserve"> consistent with the very nature of programming for students with disabilities, which meet</w:t>
      </w:r>
      <w:r w:rsidR="006E5922">
        <w:rPr>
          <w:rFonts w:ascii="Times New Roman" w:hAnsi="Times New Roman" w:cs="Times New Roman"/>
          <w:bCs/>
          <w:sz w:val="24"/>
          <w:szCs w:val="24"/>
          <w:bdr w:val="none" w:sz="0" w:space="0" w:color="auto" w:frame="1"/>
        </w:rPr>
        <w:t>s</w:t>
      </w:r>
      <w:r w:rsidR="005D625E">
        <w:rPr>
          <w:rFonts w:ascii="Times New Roman" w:hAnsi="Times New Roman" w:cs="Times New Roman"/>
          <w:bCs/>
          <w:sz w:val="24"/>
          <w:szCs w:val="24"/>
          <w:bdr w:val="none" w:sz="0" w:space="0" w:color="auto" w:frame="1"/>
        </w:rPr>
        <w:t xml:space="preserve"> the needs of </w:t>
      </w:r>
      <w:r w:rsidR="00847D51">
        <w:rPr>
          <w:rFonts w:ascii="Times New Roman" w:hAnsi="Times New Roman" w:cs="Times New Roman"/>
          <w:bCs/>
          <w:sz w:val="24"/>
          <w:szCs w:val="24"/>
          <w:bdr w:val="none" w:sz="0" w:space="0" w:color="auto" w:frame="1"/>
        </w:rPr>
        <w:t xml:space="preserve">each and every </w:t>
      </w:r>
      <w:r w:rsidR="005D625E">
        <w:rPr>
          <w:rFonts w:ascii="Times New Roman" w:hAnsi="Times New Roman" w:cs="Times New Roman"/>
          <w:bCs/>
          <w:sz w:val="24"/>
          <w:szCs w:val="24"/>
          <w:bdr w:val="none" w:sz="0" w:space="0" w:color="auto" w:frame="1"/>
        </w:rPr>
        <w:t>student (and reflected through the IEP.</w:t>
      </w:r>
      <w:r>
        <w:rPr>
          <w:rFonts w:ascii="Times New Roman" w:hAnsi="Times New Roman" w:cs="Times New Roman"/>
          <w:bCs/>
          <w:sz w:val="24"/>
          <w:szCs w:val="24"/>
          <w:bdr w:val="none" w:sz="0" w:space="0" w:color="auto" w:frame="1"/>
        </w:rPr>
        <w:t xml:space="preserve"> </w:t>
      </w:r>
    </w:p>
    <w:p w14:paraId="3F5DE7DC" w14:textId="711E209C" w:rsidR="00807893" w:rsidRPr="009E50BD" w:rsidRDefault="009E50BD" w:rsidP="006A6560">
      <w:pPr>
        <w:spacing w:after="0" w:line="480" w:lineRule="exact"/>
        <w:rPr>
          <w:rFonts w:ascii="Times New Roman" w:hAnsi="Times New Roman" w:cs="Times New Roman"/>
          <w:b/>
          <w:bCs/>
          <w:sz w:val="24"/>
          <w:szCs w:val="24"/>
          <w:u w:val="single"/>
        </w:rPr>
      </w:pPr>
      <w:r w:rsidRPr="0046484E">
        <w:rPr>
          <w:rFonts w:ascii="Times New Roman" w:hAnsi="Times New Roman" w:cs="Times New Roman"/>
          <w:b/>
          <w:bCs/>
          <w:sz w:val="24"/>
          <w:szCs w:val="24"/>
          <w:u w:val="single"/>
          <w:shd w:val="clear" w:color="auto" w:fill="FBE4D5" w:themeFill="accent2" w:themeFillTint="33"/>
        </w:rPr>
        <w:t>A.3</w:t>
      </w:r>
      <w:r w:rsidRPr="0046484E">
        <w:rPr>
          <w:rFonts w:ascii="Times New Roman" w:hAnsi="Times New Roman" w:cs="Times New Roman"/>
          <w:b/>
          <w:bCs/>
          <w:sz w:val="24"/>
          <w:szCs w:val="24"/>
          <w:u w:val="single"/>
          <w:shd w:val="clear" w:color="auto" w:fill="FBE4D5" w:themeFill="accent2" w:themeFillTint="33"/>
        </w:rPr>
        <w:tab/>
        <w:t>BUILDING LOCAL CAPACITY</w:t>
      </w:r>
    </w:p>
    <w:p w14:paraId="0E1A97E5" w14:textId="1D5FCBD0" w:rsidR="00C916FD" w:rsidRPr="00DA040A" w:rsidRDefault="00571B1B" w:rsidP="006A6560">
      <w:pPr>
        <w:tabs>
          <w:tab w:val="left" w:pos="720"/>
        </w:tabs>
        <w:spacing w:after="0" w:line="480" w:lineRule="exact"/>
        <w:rPr>
          <w:rFonts w:ascii="Times New Roman" w:hAnsi="Times New Roman" w:cs="Times New Roman"/>
          <w:sz w:val="24"/>
          <w:szCs w:val="24"/>
        </w:rPr>
      </w:pPr>
      <w:r w:rsidRPr="00DA040A">
        <w:rPr>
          <w:rFonts w:ascii="Times New Roman" w:hAnsi="Times New Roman" w:cs="Times New Roman"/>
          <w:sz w:val="24"/>
          <w:szCs w:val="24"/>
        </w:rPr>
        <w:tab/>
      </w:r>
      <w:r w:rsidR="00A12E14">
        <w:rPr>
          <w:rFonts w:ascii="Times New Roman" w:hAnsi="Times New Roman" w:cs="Times New Roman"/>
          <w:sz w:val="24"/>
          <w:szCs w:val="24"/>
        </w:rPr>
        <w:t xml:space="preserve">A key priority for this project </w:t>
      </w:r>
      <w:r w:rsidR="00076752">
        <w:rPr>
          <w:rFonts w:ascii="Times New Roman" w:hAnsi="Times New Roman" w:cs="Times New Roman"/>
          <w:sz w:val="24"/>
          <w:szCs w:val="24"/>
        </w:rPr>
        <w:t>is the development of a partnership collaboration with common goals to prepare students with disabilities for next steps following high school. The collaboration will include all stakeholders working with children and youth</w:t>
      </w:r>
      <w:r w:rsidR="001A3408" w:rsidRPr="00DA040A">
        <w:rPr>
          <w:rFonts w:ascii="Times New Roman" w:hAnsi="Times New Roman" w:cs="Times New Roman"/>
          <w:sz w:val="24"/>
          <w:szCs w:val="24"/>
        </w:rPr>
        <w:t xml:space="preserve">—including </w:t>
      </w:r>
      <w:r w:rsidR="009F31B0" w:rsidRPr="00DA040A">
        <w:rPr>
          <w:rFonts w:ascii="Times New Roman" w:hAnsi="Times New Roman" w:cs="Times New Roman"/>
          <w:sz w:val="24"/>
          <w:szCs w:val="24"/>
        </w:rPr>
        <w:t>teachers</w:t>
      </w:r>
      <w:r w:rsidR="00847D51">
        <w:rPr>
          <w:rFonts w:ascii="Times New Roman" w:hAnsi="Times New Roman" w:cs="Times New Roman"/>
          <w:sz w:val="24"/>
          <w:szCs w:val="24"/>
        </w:rPr>
        <w:t>/service providers</w:t>
      </w:r>
      <w:r w:rsidR="009F31B0" w:rsidRPr="00DA040A">
        <w:rPr>
          <w:rFonts w:ascii="Times New Roman" w:hAnsi="Times New Roman" w:cs="Times New Roman"/>
          <w:sz w:val="24"/>
          <w:szCs w:val="24"/>
        </w:rPr>
        <w:t xml:space="preserve"> students, parents, </w:t>
      </w:r>
      <w:r w:rsidR="00076752">
        <w:rPr>
          <w:rFonts w:ascii="Times New Roman" w:hAnsi="Times New Roman" w:cs="Times New Roman"/>
          <w:sz w:val="24"/>
          <w:szCs w:val="24"/>
        </w:rPr>
        <w:t xml:space="preserve">LEAs, the NMPED, the DVR,CILs, </w:t>
      </w:r>
      <w:r w:rsidR="009F31B0" w:rsidRPr="00DA040A">
        <w:rPr>
          <w:rFonts w:ascii="Times New Roman" w:hAnsi="Times New Roman" w:cs="Times New Roman"/>
          <w:sz w:val="24"/>
          <w:szCs w:val="24"/>
        </w:rPr>
        <w:t>prospective employers, and partner universities</w:t>
      </w:r>
      <w:r w:rsidR="00A12E14">
        <w:rPr>
          <w:rFonts w:ascii="Times New Roman" w:hAnsi="Times New Roman" w:cs="Times New Roman"/>
          <w:sz w:val="24"/>
          <w:szCs w:val="24"/>
        </w:rPr>
        <w:t xml:space="preserve">. </w:t>
      </w:r>
      <w:r w:rsidR="00076752">
        <w:rPr>
          <w:rFonts w:ascii="Times New Roman" w:hAnsi="Times New Roman" w:cs="Times New Roman"/>
          <w:sz w:val="24"/>
          <w:szCs w:val="24"/>
        </w:rPr>
        <w:t xml:space="preserve">First steps to build this coalition will be through the </w:t>
      </w:r>
      <w:r w:rsidR="001A3408" w:rsidRPr="00DA040A">
        <w:rPr>
          <w:rFonts w:ascii="Times New Roman" w:hAnsi="Times New Roman" w:cs="Times New Roman"/>
          <w:sz w:val="24"/>
          <w:szCs w:val="24"/>
        </w:rPr>
        <w:t>NMPED</w:t>
      </w:r>
      <w:r w:rsidR="00076752">
        <w:rPr>
          <w:rFonts w:ascii="Times New Roman" w:hAnsi="Times New Roman" w:cs="Times New Roman"/>
          <w:sz w:val="24"/>
          <w:szCs w:val="24"/>
        </w:rPr>
        <w:t xml:space="preserve">, which </w:t>
      </w:r>
      <w:r w:rsidR="00C916FD" w:rsidRPr="00DA040A">
        <w:rPr>
          <w:rFonts w:ascii="Times New Roman" w:hAnsi="Times New Roman" w:cs="Times New Roman"/>
          <w:sz w:val="24"/>
          <w:szCs w:val="24"/>
        </w:rPr>
        <w:t xml:space="preserve">will reach out to its in-place </w:t>
      </w:r>
      <w:r w:rsidR="00C67AD8">
        <w:rPr>
          <w:rFonts w:ascii="Times New Roman" w:hAnsi="Times New Roman" w:cs="Times New Roman"/>
          <w:sz w:val="24"/>
          <w:szCs w:val="24"/>
        </w:rPr>
        <w:t xml:space="preserve">partners </w:t>
      </w:r>
      <w:r w:rsidR="00A12E14">
        <w:rPr>
          <w:rFonts w:ascii="Times New Roman" w:hAnsi="Times New Roman" w:cs="Times New Roman"/>
          <w:sz w:val="24"/>
          <w:szCs w:val="24"/>
        </w:rPr>
        <w:t xml:space="preserve">who work with children in special education and with special needs. These </w:t>
      </w:r>
      <w:r w:rsidR="00C67AD8">
        <w:rPr>
          <w:rFonts w:ascii="Times New Roman" w:hAnsi="Times New Roman" w:cs="Times New Roman"/>
          <w:sz w:val="24"/>
          <w:szCs w:val="24"/>
        </w:rPr>
        <w:t xml:space="preserve">state partners </w:t>
      </w:r>
      <w:r w:rsidR="00A12E14">
        <w:rPr>
          <w:rFonts w:ascii="Times New Roman" w:hAnsi="Times New Roman" w:cs="Times New Roman"/>
          <w:sz w:val="24"/>
          <w:szCs w:val="24"/>
        </w:rPr>
        <w:t>will be introduced to the project</w:t>
      </w:r>
      <w:r w:rsidR="00C67AD8">
        <w:rPr>
          <w:rFonts w:ascii="Times New Roman" w:hAnsi="Times New Roman" w:cs="Times New Roman"/>
          <w:sz w:val="24"/>
          <w:szCs w:val="24"/>
        </w:rPr>
        <w:t xml:space="preserve">, linked to the Advisory Group and local schools, and asked to bring in their </w:t>
      </w:r>
      <w:r w:rsidR="00A12E14">
        <w:rPr>
          <w:rFonts w:ascii="Times New Roman" w:hAnsi="Times New Roman" w:cs="Times New Roman"/>
          <w:sz w:val="24"/>
          <w:szCs w:val="24"/>
        </w:rPr>
        <w:t>partner network</w:t>
      </w:r>
      <w:r w:rsidR="00C67AD8">
        <w:rPr>
          <w:rFonts w:ascii="Times New Roman" w:hAnsi="Times New Roman" w:cs="Times New Roman"/>
          <w:sz w:val="24"/>
          <w:szCs w:val="24"/>
        </w:rPr>
        <w:t>. The link</w:t>
      </w:r>
      <w:r w:rsidR="006E5922">
        <w:rPr>
          <w:rFonts w:ascii="Times New Roman" w:hAnsi="Times New Roman" w:cs="Times New Roman"/>
          <w:sz w:val="24"/>
          <w:szCs w:val="24"/>
        </w:rPr>
        <w:t>-</w:t>
      </w:r>
      <w:r w:rsidR="00C67AD8">
        <w:rPr>
          <w:rFonts w:ascii="Times New Roman" w:hAnsi="Times New Roman" w:cs="Times New Roman"/>
          <w:sz w:val="24"/>
          <w:szCs w:val="24"/>
        </w:rPr>
        <w:t>by</w:t>
      </w:r>
      <w:r w:rsidR="006E5922">
        <w:rPr>
          <w:rFonts w:ascii="Times New Roman" w:hAnsi="Times New Roman" w:cs="Times New Roman"/>
          <w:sz w:val="24"/>
          <w:szCs w:val="24"/>
        </w:rPr>
        <w:t>-</w:t>
      </w:r>
      <w:r w:rsidR="00C67AD8">
        <w:rPr>
          <w:rFonts w:ascii="Times New Roman" w:hAnsi="Times New Roman" w:cs="Times New Roman"/>
          <w:sz w:val="24"/>
          <w:szCs w:val="24"/>
        </w:rPr>
        <w:t xml:space="preserve">link process will </w:t>
      </w:r>
      <w:r w:rsidR="00847D51">
        <w:rPr>
          <w:rFonts w:ascii="Times New Roman" w:hAnsi="Times New Roman" w:cs="Times New Roman"/>
          <w:sz w:val="24"/>
          <w:szCs w:val="24"/>
        </w:rPr>
        <w:t xml:space="preserve">lead to </w:t>
      </w:r>
      <w:r w:rsidR="00C67AD8">
        <w:rPr>
          <w:rFonts w:ascii="Times New Roman" w:hAnsi="Times New Roman" w:cs="Times New Roman"/>
          <w:sz w:val="24"/>
          <w:szCs w:val="24"/>
        </w:rPr>
        <w:t xml:space="preserve">an interwoven support </w:t>
      </w:r>
      <w:r w:rsidR="00A12E14">
        <w:rPr>
          <w:rFonts w:ascii="Times New Roman" w:hAnsi="Times New Roman" w:cs="Times New Roman"/>
          <w:sz w:val="24"/>
          <w:szCs w:val="24"/>
        </w:rPr>
        <w:t xml:space="preserve">network that builds local capacity. </w:t>
      </w:r>
      <w:r w:rsidR="0046484E">
        <w:rPr>
          <w:rFonts w:ascii="Times New Roman" w:hAnsi="Times New Roman" w:cs="Times New Roman"/>
          <w:sz w:val="24"/>
          <w:szCs w:val="24"/>
        </w:rPr>
        <w:t xml:space="preserve"> </w:t>
      </w:r>
    </w:p>
    <w:p w14:paraId="7119BF82" w14:textId="1C63F440" w:rsidR="0046484E" w:rsidRDefault="00C916FD" w:rsidP="006A6560">
      <w:pPr>
        <w:tabs>
          <w:tab w:val="left" w:pos="720"/>
        </w:tabs>
        <w:spacing w:after="0" w:line="480" w:lineRule="exact"/>
        <w:rPr>
          <w:rFonts w:ascii="Times New Roman" w:hAnsi="Times New Roman" w:cs="Times New Roman"/>
          <w:sz w:val="24"/>
          <w:szCs w:val="24"/>
        </w:rPr>
      </w:pPr>
      <w:r w:rsidRPr="00DA040A">
        <w:rPr>
          <w:rFonts w:ascii="Times New Roman" w:hAnsi="Times New Roman" w:cs="Times New Roman"/>
          <w:sz w:val="24"/>
          <w:szCs w:val="24"/>
        </w:rPr>
        <w:tab/>
      </w:r>
      <w:r w:rsidR="00A12E14">
        <w:rPr>
          <w:rFonts w:ascii="Times New Roman" w:hAnsi="Times New Roman" w:cs="Times New Roman"/>
          <w:sz w:val="24"/>
          <w:szCs w:val="24"/>
        </w:rPr>
        <w:t>To reach remote rural communities that have limited resources to support children and youth with disabilities, t</w:t>
      </w:r>
      <w:r w:rsidR="009E50BD">
        <w:rPr>
          <w:rFonts w:ascii="Times New Roman" w:hAnsi="Times New Roman" w:cs="Times New Roman"/>
          <w:sz w:val="24"/>
          <w:szCs w:val="24"/>
        </w:rPr>
        <w:t xml:space="preserve">he </w:t>
      </w:r>
      <w:r w:rsidR="000116F4" w:rsidRPr="00DA040A">
        <w:rPr>
          <w:rFonts w:ascii="Times New Roman" w:hAnsi="Times New Roman" w:cs="Times New Roman"/>
          <w:sz w:val="24"/>
          <w:szCs w:val="24"/>
        </w:rPr>
        <w:t xml:space="preserve">ten New Mexico </w:t>
      </w:r>
      <w:r w:rsidR="00A74369">
        <w:rPr>
          <w:rFonts w:ascii="Times New Roman" w:hAnsi="Times New Roman" w:cs="Times New Roman"/>
          <w:sz w:val="24"/>
          <w:szCs w:val="24"/>
        </w:rPr>
        <w:t xml:space="preserve">RECs, </w:t>
      </w:r>
      <w:r w:rsidR="000116F4" w:rsidRPr="00DA040A">
        <w:rPr>
          <w:rFonts w:ascii="Times New Roman" w:hAnsi="Times New Roman" w:cs="Times New Roman"/>
          <w:sz w:val="24"/>
          <w:szCs w:val="24"/>
        </w:rPr>
        <w:t>led by the High Plains</w:t>
      </w:r>
      <w:r w:rsidR="00B85598" w:rsidRPr="00DA040A">
        <w:rPr>
          <w:rFonts w:ascii="Times New Roman" w:hAnsi="Times New Roman" w:cs="Times New Roman"/>
          <w:sz w:val="24"/>
          <w:szCs w:val="24"/>
        </w:rPr>
        <w:t xml:space="preserve"> REC 1</w:t>
      </w:r>
      <w:r w:rsidR="00A12E14">
        <w:rPr>
          <w:rFonts w:ascii="Times New Roman" w:hAnsi="Times New Roman" w:cs="Times New Roman"/>
          <w:sz w:val="24"/>
          <w:szCs w:val="24"/>
        </w:rPr>
        <w:t xml:space="preserve"> will take a lead. These RECs, </w:t>
      </w:r>
      <w:r w:rsidR="00A74369">
        <w:rPr>
          <w:rFonts w:ascii="Times New Roman" w:hAnsi="Times New Roman" w:cs="Times New Roman"/>
          <w:sz w:val="24"/>
          <w:szCs w:val="24"/>
        </w:rPr>
        <w:t>represent</w:t>
      </w:r>
      <w:r w:rsidR="00A12E14">
        <w:rPr>
          <w:rFonts w:ascii="Times New Roman" w:hAnsi="Times New Roman" w:cs="Times New Roman"/>
          <w:sz w:val="24"/>
          <w:szCs w:val="24"/>
        </w:rPr>
        <w:t>ing</w:t>
      </w:r>
      <w:r w:rsidR="00A74369">
        <w:rPr>
          <w:rFonts w:ascii="Times New Roman" w:hAnsi="Times New Roman" w:cs="Times New Roman"/>
          <w:sz w:val="24"/>
          <w:szCs w:val="24"/>
        </w:rPr>
        <w:t xml:space="preserve"> 68 </w:t>
      </w:r>
      <w:r w:rsidR="00881CB6">
        <w:rPr>
          <w:rFonts w:ascii="Times New Roman" w:hAnsi="Times New Roman" w:cs="Times New Roman"/>
          <w:sz w:val="24"/>
          <w:szCs w:val="24"/>
        </w:rPr>
        <w:t xml:space="preserve">primarily </w:t>
      </w:r>
      <w:r w:rsidR="00A74369">
        <w:rPr>
          <w:rFonts w:ascii="Times New Roman" w:hAnsi="Times New Roman" w:cs="Times New Roman"/>
          <w:sz w:val="24"/>
          <w:szCs w:val="24"/>
        </w:rPr>
        <w:t>rural districts</w:t>
      </w:r>
      <w:r w:rsidR="00A12E14">
        <w:rPr>
          <w:rFonts w:ascii="Times New Roman" w:hAnsi="Times New Roman" w:cs="Times New Roman"/>
          <w:sz w:val="24"/>
          <w:szCs w:val="24"/>
        </w:rPr>
        <w:t>, w</w:t>
      </w:r>
      <w:r w:rsidR="009E50BD">
        <w:rPr>
          <w:rFonts w:ascii="Times New Roman" w:hAnsi="Times New Roman" w:cs="Times New Roman"/>
          <w:sz w:val="24"/>
          <w:szCs w:val="24"/>
        </w:rPr>
        <w:t xml:space="preserve">ill work with their member districts to implement the project </w:t>
      </w:r>
      <w:r w:rsidR="00A74369">
        <w:rPr>
          <w:rFonts w:ascii="Times New Roman" w:hAnsi="Times New Roman" w:cs="Times New Roman"/>
          <w:sz w:val="24"/>
          <w:szCs w:val="24"/>
        </w:rPr>
        <w:t xml:space="preserve">as a </w:t>
      </w:r>
      <w:r w:rsidR="00A74369">
        <w:rPr>
          <w:rFonts w:ascii="Times New Roman" w:hAnsi="Times New Roman" w:cs="Times New Roman"/>
          <w:b/>
          <w:sz w:val="24"/>
          <w:szCs w:val="24"/>
        </w:rPr>
        <w:t xml:space="preserve">pilot </w:t>
      </w:r>
      <w:r w:rsidR="009E50BD">
        <w:rPr>
          <w:rFonts w:ascii="Times New Roman" w:hAnsi="Times New Roman" w:cs="Times New Roman"/>
          <w:sz w:val="24"/>
          <w:szCs w:val="24"/>
        </w:rPr>
        <w:t>and build local capacity to sustain the changes for students with disabilities.</w:t>
      </w:r>
      <w:r w:rsidR="00881CB6">
        <w:rPr>
          <w:rFonts w:ascii="Times New Roman" w:hAnsi="Times New Roman" w:cs="Times New Roman"/>
          <w:sz w:val="24"/>
          <w:szCs w:val="24"/>
        </w:rPr>
        <w:t xml:space="preserve"> REC staff who have relationships with districts serving impoverished and BIPOC families will ensure all are aware of the project. </w:t>
      </w:r>
      <w:r w:rsidR="0046484E">
        <w:rPr>
          <w:rFonts w:ascii="Times New Roman" w:hAnsi="Times New Roman" w:cs="Times New Roman"/>
          <w:sz w:val="24"/>
          <w:szCs w:val="24"/>
        </w:rPr>
        <w:t>L</w:t>
      </w:r>
      <w:r w:rsidR="00B85598" w:rsidRPr="00DA040A">
        <w:rPr>
          <w:rFonts w:ascii="Times New Roman" w:hAnsi="Times New Roman" w:cs="Times New Roman"/>
          <w:sz w:val="24"/>
          <w:szCs w:val="24"/>
        </w:rPr>
        <w:t>arge districts</w:t>
      </w:r>
      <w:r w:rsidR="0046484E">
        <w:rPr>
          <w:rFonts w:ascii="Times New Roman" w:hAnsi="Times New Roman" w:cs="Times New Roman"/>
          <w:sz w:val="24"/>
          <w:szCs w:val="24"/>
        </w:rPr>
        <w:t xml:space="preserve">—including </w:t>
      </w:r>
      <w:r w:rsidR="00B85598" w:rsidRPr="00DA040A">
        <w:rPr>
          <w:rFonts w:ascii="Times New Roman" w:hAnsi="Times New Roman" w:cs="Times New Roman"/>
          <w:sz w:val="24"/>
          <w:szCs w:val="24"/>
        </w:rPr>
        <w:t>Albuquerque</w:t>
      </w:r>
      <w:r w:rsidR="009E50BD">
        <w:rPr>
          <w:rFonts w:ascii="Times New Roman" w:hAnsi="Times New Roman" w:cs="Times New Roman"/>
          <w:sz w:val="24"/>
          <w:szCs w:val="24"/>
        </w:rPr>
        <w:t xml:space="preserve">, </w:t>
      </w:r>
      <w:r w:rsidR="009E50BD">
        <w:rPr>
          <w:rFonts w:ascii="Times New Roman" w:hAnsi="Times New Roman" w:cs="Times New Roman"/>
          <w:sz w:val="24"/>
          <w:szCs w:val="24"/>
        </w:rPr>
        <w:lastRenderedPageBreak/>
        <w:t>Las Cruces, and Santa Fe</w:t>
      </w:r>
      <w:r w:rsidR="0046484E">
        <w:rPr>
          <w:rFonts w:ascii="Times New Roman" w:hAnsi="Times New Roman" w:cs="Times New Roman"/>
          <w:sz w:val="24"/>
          <w:szCs w:val="24"/>
        </w:rPr>
        <w:t xml:space="preserve">—will </w:t>
      </w:r>
      <w:r w:rsidR="00B85598" w:rsidRPr="00DA040A">
        <w:rPr>
          <w:rFonts w:ascii="Times New Roman" w:hAnsi="Times New Roman" w:cs="Times New Roman"/>
          <w:sz w:val="24"/>
          <w:szCs w:val="24"/>
        </w:rPr>
        <w:t>be supported directly by the project leadership</w:t>
      </w:r>
      <w:r w:rsidR="00A74369">
        <w:rPr>
          <w:rFonts w:ascii="Times New Roman" w:hAnsi="Times New Roman" w:cs="Times New Roman"/>
          <w:sz w:val="24"/>
          <w:szCs w:val="24"/>
        </w:rPr>
        <w:t xml:space="preserve"> </w:t>
      </w:r>
      <w:r w:rsidR="00A12E14">
        <w:rPr>
          <w:rFonts w:ascii="Times New Roman" w:hAnsi="Times New Roman" w:cs="Times New Roman"/>
          <w:sz w:val="24"/>
          <w:szCs w:val="24"/>
        </w:rPr>
        <w:t xml:space="preserve">and </w:t>
      </w:r>
      <w:r w:rsidR="00847D51">
        <w:rPr>
          <w:rFonts w:ascii="Times New Roman" w:hAnsi="Times New Roman" w:cs="Times New Roman"/>
          <w:sz w:val="24"/>
          <w:szCs w:val="24"/>
        </w:rPr>
        <w:t xml:space="preserve">will </w:t>
      </w:r>
      <w:r w:rsidR="00A12E14">
        <w:rPr>
          <w:rFonts w:ascii="Times New Roman" w:hAnsi="Times New Roman" w:cs="Times New Roman"/>
          <w:sz w:val="24"/>
          <w:szCs w:val="24"/>
        </w:rPr>
        <w:t>also participate in the pilot. As this Year 1-2 pilot builds capacity across the state and establishes the strategies and approach for partnerships to help students with disabilities, it will then be expanded and move to the entire state in Years 3 to 5. By the time the project is demonstrated statewide, the local capacity model will be in place for continued expansion.</w:t>
      </w:r>
      <w:r w:rsidR="00A74369">
        <w:rPr>
          <w:rFonts w:ascii="Times New Roman" w:hAnsi="Times New Roman" w:cs="Times New Roman"/>
          <w:sz w:val="24"/>
          <w:szCs w:val="24"/>
        </w:rPr>
        <w:t xml:space="preserve"> </w:t>
      </w:r>
      <w:r w:rsidR="00B85598" w:rsidRPr="00DA040A">
        <w:rPr>
          <w:rFonts w:ascii="Times New Roman" w:hAnsi="Times New Roman" w:cs="Times New Roman"/>
          <w:sz w:val="24"/>
          <w:szCs w:val="24"/>
        </w:rPr>
        <w:t xml:space="preserve"> </w:t>
      </w:r>
    </w:p>
    <w:p w14:paraId="39E01770" w14:textId="6FCD52F1" w:rsidR="005536BA" w:rsidRPr="00DA040A" w:rsidRDefault="0046484E" w:rsidP="006A6560">
      <w:pPr>
        <w:tabs>
          <w:tab w:val="left" w:pos="720"/>
        </w:tabs>
        <w:spacing w:after="0" w:line="480" w:lineRule="exact"/>
        <w:rPr>
          <w:rFonts w:ascii="Times New Roman" w:hAnsi="Times New Roman" w:cs="Times New Roman"/>
          <w:color w:val="000000" w:themeColor="text1"/>
          <w:sz w:val="24"/>
          <w:szCs w:val="24"/>
        </w:rPr>
      </w:pPr>
      <w:r>
        <w:rPr>
          <w:rFonts w:ascii="Times New Roman" w:hAnsi="Times New Roman" w:cs="Times New Roman"/>
          <w:sz w:val="24"/>
          <w:szCs w:val="24"/>
        </w:rPr>
        <w:tab/>
      </w:r>
      <w:r w:rsidR="009E50BD">
        <w:rPr>
          <w:rFonts w:ascii="Times New Roman" w:hAnsi="Times New Roman" w:cs="Times New Roman"/>
          <w:sz w:val="24"/>
          <w:szCs w:val="24"/>
        </w:rPr>
        <w:t>T</w:t>
      </w:r>
      <w:r w:rsidR="00B85598" w:rsidRPr="00DA040A">
        <w:rPr>
          <w:rFonts w:ascii="Times New Roman" w:hAnsi="Times New Roman" w:cs="Times New Roman"/>
          <w:sz w:val="24"/>
          <w:szCs w:val="24"/>
        </w:rPr>
        <w:t xml:space="preserve">he </w:t>
      </w:r>
      <w:r w:rsidR="005536BA" w:rsidRPr="00DA040A">
        <w:rPr>
          <w:rFonts w:ascii="Times New Roman" w:hAnsi="Times New Roman" w:cs="Times New Roman"/>
          <w:color w:val="000000" w:themeColor="text1"/>
          <w:sz w:val="24"/>
          <w:szCs w:val="24"/>
        </w:rPr>
        <w:t>State Vocational Rehabilitation Agency</w:t>
      </w:r>
      <w:r w:rsidR="009E50BD">
        <w:rPr>
          <w:rFonts w:ascii="Times New Roman" w:hAnsi="Times New Roman" w:cs="Times New Roman"/>
          <w:color w:val="000000" w:themeColor="text1"/>
          <w:sz w:val="24"/>
          <w:szCs w:val="24"/>
        </w:rPr>
        <w:t xml:space="preserve"> (SVRA)</w:t>
      </w:r>
      <w:r w:rsidR="00A12E14">
        <w:rPr>
          <w:rFonts w:ascii="Times New Roman" w:hAnsi="Times New Roman" w:cs="Times New Roman"/>
          <w:color w:val="000000" w:themeColor="text1"/>
          <w:sz w:val="24"/>
          <w:szCs w:val="24"/>
        </w:rPr>
        <w:t>—the New Mexico Division of Vocational Rehabilitation</w:t>
      </w:r>
      <w:r w:rsidR="003C74A9">
        <w:rPr>
          <w:rFonts w:ascii="Times New Roman" w:hAnsi="Times New Roman" w:cs="Times New Roman"/>
          <w:color w:val="000000" w:themeColor="text1"/>
          <w:sz w:val="24"/>
          <w:szCs w:val="24"/>
        </w:rPr>
        <w:t xml:space="preserve"> (DVR)</w:t>
      </w:r>
      <w:r w:rsidR="00A12E14">
        <w:rPr>
          <w:rFonts w:ascii="Times New Roman" w:hAnsi="Times New Roman" w:cs="Times New Roman"/>
          <w:color w:val="000000" w:themeColor="text1"/>
          <w:sz w:val="24"/>
          <w:szCs w:val="24"/>
        </w:rPr>
        <w:t xml:space="preserve">—is </w:t>
      </w:r>
      <w:r w:rsidR="00C67AD8">
        <w:rPr>
          <w:rFonts w:ascii="Times New Roman" w:hAnsi="Times New Roman" w:cs="Times New Roman"/>
          <w:color w:val="000000" w:themeColor="text1"/>
          <w:sz w:val="24"/>
          <w:szCs w:val="24"/>
        </w:rPr>
        <w:t xml:space="preserve">a </w:t>
      </w:r>
      <w:r w:rsidR="00A12E14">
        <w:rPr>
          <w:rFonts w:ascii="Times New Roman" w:hAnsi="Times New Roman" w:cs="Times New Roman"/>
          <w:color w:val="000000" w:themeColor="text1"/>
          <w:sz w:val="24"/>
          <w:szCs w:val="24"/>
        </w:rPr>
        <w:t xml:space="preserve">primary </w:t>
      </w:r>
      <w:r>
        <w:rPr>
          <w:rFonts w:ascii="Times New Roman" w:hAnsi="Times New Roman" w:cs="Times New Roman"/>
          <w:color w:val="000000" w:themeColor="text1"/>
          <w:sz w:val="24"/>
          <w:szCs w:val="24"/>
        </w:rPr>
        <w:t>project partner</w:t>
      </w:r>
      <w:r w:rsidR="00C67AD8">
        <w:rPr>
          <w:rFonts w:ascii="Times New Roman" w:hAnsi="Times New Roman" w:cs="Times New Roman"/>
          <w:color w:val="000000" w:themeColor="text1"/>
          <w:sz w:val="24"/>
          <w:szCs w:val="24"/>
        </w:rPr>
        <w:t xml:space="preserve">. DVR offices will build </w:t>
      </w:r>
      <w:r w:rsidR="008E2A70">
        <w:rPr>
          <w:rFonts w:ascii="Times New Roman" w:hAnsi="Times New Roman" w:cs="Times New Roman"/>
          <w:color w:val="000000" w:themeColor="text1"/>
          <w:sz w:val="24"/>
          <w:szCs w:val="24"/>
        </w:rPr>
        <w:t>local</w:t>
      </w:r>
      <w:r>
        <w:rPr>
          <w:rFonts w:ascii="Times New Roman" w:hAnsi="Times New Roman" w:cs="Times New Roman"/>
          <w:color w:val="000000" w:themeColor="text1"/>
          <w:sz w:val="24"/>
          <w:szCs w:val="24"/>
        </w:rPr>
        <w:t>-</w:t>
      </w:r>
      <w:r w:rsidR="008E2A70">
        <w:rPr>
          <w:rFonts w:ascii="Times New Roman" w:hAnsi="Times New Roman" w:cs="Times New Roman"/>
          <w:color w:val="000000" w:themeColor="text1"/>
          <w:sz w:val="24"/>
          <w:szCs w:val="24"/>
        </w:rPr>
        <w:t>capacity for transition</w:t>
      </w:r>
      <w:r>
        <w:rPr>
          <w:rFonts w:ascii="Times New Roman" w:hAnsi="Times New Roman" w:cs="Times New Roman"/>
          <w:color w:val="000000" w:themeColor="text1"/>
          <w:sz w:val="24"/>
          <w:szCs w:val="24"/>
        </w:rPr>
        <w:t>ing students with disabilities from a CCL-rich academic program</w:t>
      </w:r>
      <w:r w:rsidR="008E2A70">
        <w:rPr>
          <w:rFonts w:ascii="Times New Roman" w:hAnsi="Times New Roman" w:cs="Times New Roman"/>
          <w:color w:val="000000" w:themeColor="text1"/>
          <w:sz w:val="24"/>
          <w:szCs w:val="24"/>
        </w:rPr>
        <w:t xml:space="preserve"> to CIE. The </w:t>
      </w:r>
      <w:r w:rsidR="003C74A9">
        <w:rPr>
          <w:rFonts w:ascii="Times New Roman" w:hAnsi="Times New Roman" w:cs="Times New Roman"/>
          <w:color w:val="000000" w:themeColor="text1"/>
          <w:sz w:val="24"/>
          <w:szCs w:val="24"/>
        </w:rPr>
        <w:t xml:space="preserve">DVR’s </w:t>
      </w:r>
      <w:r w:rsidR="00A12E14">
        <w:rPr>
          <w:rFonts w:ascii="Times New Roman" w:hAnsi="Times New Roman" w:cs="Times New Roman"/>
          <w:color w:val="000000" w:themeColor="text1"/>
          <w:sz w:val="24"/>
          <w:szCs w:val="24"/>
        </w:rPr>
        <w:t xml:space="preserve">WIOA funds for </w:t>
      </w:r>
      <w:r w:rsidR="000178F8" w:rsidRPr="00DA040A">
        <w:rPr>
          <w:rFonts w:ascii="Times New Roman" w:hAnsi="Times New Roman" w:cs="Times New Roman"/>
          <w:color w:val="000000" w:themeColor="text1"/>
          <w:sz w:val="24"/>
          <w:szCs w:val="24"/>
        </w:rPr>
        <w:t xml:space="preserve">pre-employment transition services </w:t>
      </w:r>
      <w:r w:rsidR="00A12E14">
        <w:rPr>
          <w:rFonts w:ascii="Times New Roman" w:hAnsi="Times New Roman" w:cs="Times New Roman"/>
          <w:color w:val="000000" w:themeColor="text1"/>
          <w:sz w:val="24"/>
          <w:szCs w:val="24"/>
        </w:rPr>
        <w:t xml:space="preserve">for </w:t>
      </w:r>
      <w:r w:rsidR="000178F8" w:rsidRPr="00DA040A">
        <w:rPr>
          <w:rFonts w:ascii="Times New Roman" w:hAnsi="Times New Roman" w:cs="Times New Roman"/>
          <w:color w:val="000000" w:themeColor="text1"/>
          <w:sz w:val="24"/>
          <w:szCs w:val="24"/>
        </w:rPr>
        <w:t xml:space="preserve">high-school students </w:t>
      </w:r>
      <w:r w:rsidR="00A12E14">
        <w:rPr>
          <w:rFonts w:ascii="Times New Roman" w:hAnsi="Times New Roman" w:cs="Times New Roman"/>
          <w:color w:val="000000" w:themeColor="text1"/>
          <w:sz w:val="24"/>
          <w:szCs w:val="24"/>
        </w:rPr>
        <w:t>will be a foundational activity</w:t>
      </w:r>
      <w:r w:rsidR="00C67AD8">
        <w:rPr>
          <w:rFonts w:ascii="Times New Roman" w:hAnsi="Times New Roman" w:cs="Times New Roman"/>
          <w:color w:val="000000" w:themeColor="text1"/>
          <w:sz w:val="24"/>
          <w:szCs w:val="24"/>
        </w:rPr>
        <w:t xml:space="preserve">. </w:t>
      </w:r>
      <w:r w:rsidR="003C74A9">
        <w:rPr>
          <w:rFonts w:ascii="Times New Roman" w:hAnsi="Times New Roman" w:cs="Times New Roman"/>
          <w:color w:val="000000" w:themeColor="text1"/>
          <w:sz w:val="24"/>
          <w:szCs w:val="24"/>
        </w:rPr>
        <w:t xml:space="preserve">In addition to the pre-employment transition services, the DVR offers vocational counseling and guidance, job searches and placement, and vocational rehabilitation technology. DVR has locations across the state </w:t>
      </w:r>
      <w:r w:rsidR="00C67AD8">
        <w:rPr>
          <w:rFonts w:ascii="Times New Roman" w:hAnsi="Times New Roman" w:cs="Times New Roman"/>
          <w:color w:val="000000" w:themeColor="text1"/>
          <w:sz w:val="24"/>
          <w:szCs w:val="24"/>
        </w:rPr>
        <w:t xml:space="preserve">in 17 rural and urban locations. These will </w:t>
      </w:r>
      <w:r w:rsidR="003C74A9">
        <w:rPr>
          <w:rFonts w:ascii="Times New Roman" w:hAnsi="Times New Roman" w:cs="Times New Roman"/>
          <w:color w:val="000000" w:themeColor="text1"/>
          <w:sz w:val="24"/>
          <w:szCs w:val="24"/>
        </w:rPr>
        <w:t xml:space="preserve">work directly with the districts in their service area to participate in CCL in the schools and </w:t>
      </w:r>
      <w:r w:rsidR="00207A22">
        <w:rPr>
          <w:rFonts w:ascii="Times New Roman" w:hAnsi="Times New Roman" w:cs="Times New Roman"/>
          <w:color w:val="000000" w:themeColor="text1"/>
          <w:sz w:val="24"/>
          <w:szCs w:val="24"/>
        </w:rPr>
        <w:t xml:space="preserve">facilitate </w:t>
      </w:r>
      <w:r w:rsidR="003C74A9">
        <w:rPr>
          <w:rFonts w:ascii="Times New Roman" w:hAnsi="Times New Roman" w:cs="Times New Roman"/>
          <w:color w:val="000000" w:themeColor="text1"/>
          <w:sz w:val="24"/>
          <w:szCs w:val="24"/>
        </w:rPr>
        <w:t>the transition of students with disabilities to CIE. This local partnering will build local capacity.</w:t>
      </w:r>
    </w:p>
    <w:p w14:paraId="743FF9F0" w14:textId="085686C7" w:rsidR="00B85598" w:rsidRPr="00DA040A" w:rsidRDefault="00C916FD" w:rsidP="006A6560">
      <w:pPr>
        <w:tabs>
          <w:tab w:val="left" w:pos="720"/>
        </w:tabs>
        <w:spacing w:after="0" w:line="480" w:lineRule="exact"/>
        <w:rPr>
          <w:rFonts w:ascii="Times New Roman" w:hAnsi="Times New Roman" w:cs="Times New Roman"/>
          <w:color w:val="000000" w:themeColor="text1"/>
          <w:sz w:val="24"/>
          <w:szCs w:val="24"/>
        </w:rPr>
      </w:pPr>
      <w:r w:rsidRPr="00DA040A">
        <w:rPr>
          <w:rFonts w:ascii="Times New Roman" w:hAnsi="Times New Roman" w:cs="Times New Roman"/>
          <w:sz w:val="24"/>
          <w:szCs w:val="24"/>
        </w:rPr>
        <w:tab/>
      </w:r>
      <w:proofErr w:type="spellStart"/>
      <w:r w:rsidR="0046484E">
        <w:rPr>
          <w:rFonts w:ascii="Times New Roman" w:hAnsi="Times New Roman" w:cs="Times New Roman"/>
          <w:i/>
          <w:sz w:val="24"/>
          <w:szCs w:val="24"/>
        </w:rPr>
        <w:t>CCLinNM</w:t>
      </w:r>
      <w:proofErr w:type="spellEnd"/>
      <w:r w:rsidR="0046484E">
        <w:rPr>
          <w:rFonts w:ascii="Times New Roman" w:hAnsi="Times New Roman" w:cs="Times New Roman"/>
          <w:i/>
          <w:sz w:val="24"/>
          <w:szCs w:val="24"/>
        </w:rPr>
        <w:t xml:space="preserve"> </w:t>
      </w:r>
      <w:r w:rsidR="00B85598" w:rsidRPr="00DA040A">
        <w:rPr>
          <w:rFonts w:ascii="Times New Roman" w:hAnsi="Times New Roman" w:cs="Times New Roman"/>
          <w:color w:val="000000" w:themeColor="text1"/>
          <w:sz w:val="24"/>
          <w:szCs w:val="24"/>
        </w:rPr>
        <w:t xml:space="preserve">will </w:t>
      </w:r>
      <w:r w:rsidR="0046484E">
        <w:rPr>
          <w:rFonts w:ascii="Times New Roman" w:hAnsi="Times New Roman" w:cs="Times New Roman"/>
          <w:color w:val="000000" w:themeColor="text1"/>
          <w:sz w:val="24"/>
          <w:szCs w:val="24"/>
        </w:rPr>
        <w:t xml:space="preserve">build partnership networks </w:t>
      </w:r>
      <w:r w:rsidR="00B85598" w:rsidRPr="00DA040A">
        <w:rPr>
          <w:rFonts w:ascii="Times New Roman" w:hAnsi="Times New Roman" w:cs="Times New Roman"/>
          <w:color w:val="000000" w:themeColor="text1"/>
          <w:sz w:val="24"/>
          <w:szCs w:val="24"/>
        </w:rPr>
        <w:t>with the Independent Living Resource Center</w:t>
      </w:r>
      <w:r w:rsidR="0046484E">
        <w:rPr>
          <w:rFonts w:ascii="Times New Roman" w:hAnsi="Times New Roman" w:cs="Times New Roman"/>
          <w:color w:val="000000" w:themeColor="text1"/>
          <w:sz w:val="24"/>
          <w:szCs w:val="24"/>
        </w:rPr>
        <w:t xml:space="preserve"> </w:t>
      </w:r>
      <w:r w:rsidR="00B85598" w:rsidRPr="00DA040A">
        <w:rPr>
          <w:rFonts w:ascii="Times New Roman" w:hAnsi="Times New Roman" w:cs="Times New Roman"/>
          <w:color w:val="000000" w:themeColor="text1"/>
          <w:sz w:val="24"/>
          <w:szCs w:val="24"/>
        </w:rPr>
        <w:t>in New Mexico to support and build local capacity of the 11 Centers for Independent Living</w:t>
      </w:r>
      <w:r w:rsidR="008E2A70">
        <w:rPr>
          <w:rFonts w:ascii="Times New Roman" w:hAnsi="Times New Roman" w:cs="Times New Roman"/>
          <w:color w:val="000000" w:themeColor="text1"/>
          <w:sz w:val="24"/>
          <w:szCs w:val="24"/>
        </w:rPr>
        <w:t xml:space="preserve"> (CIL)</w:t>
      </w:r>
      <w:r w:rsidR="00B85598" w:rsidRPr="00DA040A">
        <w:rPr>
          <w:rFonts w:ascii="Times New Roman" w:hAnsi="Times New Roman" w:cs="Times New Roman"/>
          <w:color w:val="000000" w:themeColor="text1"/>
          <w:sz w:val="24"/>
          <w:szCs w:val="24"/>
        </w:rPr>
        <w:t xml:space="preserve"> across the state. </w:t>
      </w:r>
      <w:r w:rsidR="008E2A70">
        <w:rPr>
          <w:rFonts w:ascii="Times New Roman" w:hAnsi="Times New Roman" w:cs="Times New Roman"/>
          <w:color w:val="000000" w:themeColor="text1"/>
          <w:sz w:val="24"/>
          <w:szCs w:val="24"/>
        </w:rPr>
        <w:t xml:space="preserve"> </w:t>
      </w:r>
      <w:r w:rsidR="00D17410" w:rsidRPr="00DA040A">
        <w:rPr>
          <w:rFonts w:ascii="Times New Roman" w:hAnsi="Times New Roman" w:cs="Times New Roman"/>
          <w:color w:val="000000" w:themeColor="text1"/>
          <w:sz w:val="24"/>
          <w:szCs w:val="24"/>
        </w:rPr>
        <w:t xml:space="preserve">The Resource Center is part of a nationwide disability rights movement through which control is vested in persons with disabilities. </w:t>
      </w:r>
      <w:r w:rsidR="008E2A70">
        <w:rPr>
          <w:rFonts w:ascii="Times New Roman" w:hAnsi="Times New Roman" w:cs="Times New Roman"/>
          <w:color w:val="000000" w:themeColor="text1"/>
          <w:sz w:val="24"/>
          <w:szCs w:val="24"/>
        </w:rPr>
        <w:t xml:space="preserve">The CILs provide advocacy and services to individuals with all disabilities in 16 of the state’s </w:t>
      </w:r>
      <w:r w:rsidR="00D17410">
        <w:rPr>
          <w:rFonts w:ascii="Times New Roman" w:hAnsi="Times New Roman" w:cs="Times New Roman"/>
          <w:color w:val="000000" w:themeColor="text1"/>
          <w:sz w:val="24"/>
          <w:szCs w:val="24"/>
        </w:rPr>
        <w:t xml:space="preserve">33 </w:t>
      </w:r>
      <w:r w:rsidR="003C74A9">
        <w:rPr>
          <w:rFonts w:ascii="Times New Roman" w:hAnsi="Times New Roman" w:cs="Times New Roman"/>
          <w:color w:val="000000" w:themeColor="text1"/>
          <w:sz w:val="24"/>
          <w:szCs w:val="24"/>
        </w:rPr>
        <w:t>counties, and will build local capacity in those counties.</w:t>
      </w:r>
      <w:r w:rsidR="008E2A70">
        <w:rPr>
          <w:rFonts w:ascii="Times New Roman" w:hAnsi="Times New Roman" w:cs="Times New Roman"/>
          <w:color w:val="000000" w:themeColor="text1"/>
          <w:sz w:val="24"/>
          <w:szCs w:val="24"/>
        </w:rPr>
        <w:t xml:space="preserve"> </w:t>
      </w:r>
    </w:p>
    <w:p w14:paraId="6C0221BA" w14:textId="00508654" w:rsidR="008E2A70" w:rsidRDefault="008A1B60" w:rsidP="006A6560">
      <w:pPr>
        <w:tabs>
          <w:tab w:val="left" w:pos="720"/>
        </w:tabs>
        <w:spacing w:after="0" w:line="480" w:lineRule="exact"/>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color w:val="000000" w:themeColor="text1"/>
          <w:sz w:val="24"/>
          <w:szCs w:val="24"/>
        </w:rPr>
        <w:t>C</w:t>
      </w:r>
      <w:r w:rsidR="008E2A70">
        <w:rPr>
          <w:rFonts w:ascii="Times New Roman" w:hAnsi="Times New Roman" w:cs="Times New Roman"/>
          <w:sz w:val="24"/>
          <w:szCs w:val="24"/>
        </w:rPr>
        <w:t>onsultants for this grant</w:t>
      </w:r>
      <w:r w:rsidR="00E952E1">
        <w:rPr>
          <w:rFonts w:ascii="Times New Roman" w:hAnsi="Times New Roman" w:cs="Times New Roman"/>
          <w:sz w:val="24"/>
          <w:szCs w:val="24"/>
        </w:rPr>
        <w:t xml:space="preserve">—including </w:t>
      </w:r>
      <w:r>
        <w:rPr>
          <w:rFonts w:ascii="Times New Roman" w:hAnsi="Times New Roman" w:cs="Times New Roman"/>
          <w:sz w:val="24"/>
          <w:szCs w:val="24"/>
        </w:rPr>
        <w:t>NS4ed product and service developer, and Front Porch career video developer</w:t>
      </w:r>
      <w:r w:rsidR="00E952E1">
        <w:rPr>
          <w:rFonts w:ascii="Times New Roman" w:hAnsi="Times New Roman" w:cs="Times New Roman"/>
          <w:sz w:val="24"/>
          <w:szCs w:val="24"/>
        </w:rPr>
        <w:t xml:space="preserve">—have </w:t>
      </w:r>
      <w:r w:rsidR="00C916FD" w:rsidRPr="00DA040A">
        <w:rPr>
          <w:rFonts w:ascii="Times New Roman" w:hAnsi="Times New Roman" w:cs="Times New Roman"/>
          <w:sz w:val="24"/>
          <w:szCs w:val="24"/>
        </w:rPr>
        <w:t xml:space="preserve">extensive experience working with education, business, and workforce collaborations. </w:t>
      </w:r>
      <w:r w:rsidR="008E2A70">
        <w:rPr>
          <w:rFonts w:ascii="Times New Roman" w:hAnsi="Times New Roman" w:cs="Times New Roman"/>
          <w:sz w:val="24"/>
          <w:szCs w:val="24"/>
        </w:rPr>
        <w:t>Through the</w:t>
      </w:r>
      <w:r>
        <w:rPr>
          <w:rFonts w:ascii="Times New Roman" w:hAnsi="Times New Roman" w:cs="Times New Roman"/>
          <w:sz w:val="24"/>
          <w:szCs w:val="24"/>
        </w:rPr>
        <w:t>ir</w:t>
      </w:r>
      <w:r w:rsidR="008E2A70">
        <w:rPr>
          <w:rFonts w:ascii="Times New Roman" w:hAnsi="Times New Roman" w:cs="Times New Roman"/>
          <w:sz w:val="24"/>
          <w:szCs w:val="24"/>
        </w:rPr>
        <w:t xml:space="preserve"> long-standing work across New Mexico with CCL, professional development for educators, and </w:t>
      </w:r>
      <w:r>
        <w:rPr>
          <w:rFonts w:ascii="Times New Roman" w:hAnsi="Times New Roman" w:cs="Times New Roman"/>
          <w:sz w:val="24"/>
          <w:szCs w:val="24"/>
        </w:rPr>
        <w:t xml:space="preserve">development of online tool kits, </w:t>
      </w:r>
      <w:r w:rsidR="008E2A70">
        <w:rPr>
          <w:rFonts w:ascii="Times New Roman" w:hAnsi="Times New Roman" w:cs="Times New Roman"/>
          <w:sz w:val="24"/>
          <w:szCs w:val="24"/>
        </w:rPr>
        <w:t xml:space="preserve">their </w:t>
      </w:r>
      <w:r w:rsidR="00C916FD" w:rsidRPr="00DA040A">
        <w:rPr>
          <w:rFonts w:ascii="Times New Roman" w:hAnsi="Times New Roman" w:cs="Times New Roman"/>
          <w:sz w:val="24"/>
          <w:szCs w:val="24"/>
        </w:rPr>
        <w:t>expertise will be used to build local capacity and partnerships</w:t>
      </w:r>
      <w:r w:rsidR="005536BA" w:rsidRPr="00DA040A">
        <w:rPr>
          <w:rFonts w:ascii="Times New Roman" w:hAnsi="Times New Roman" w:cs="Times New Roman"/>
          <w:sz w:val="24"/>
          <w:szCs w:val="24"/>
        </w:rPr>
        <w:t xml:space="preserve"> around </w:t>
      </w:r>
      <w:r w:rsidR="008E2A70">
        <w:rPr>
          <w:rFonts w:ascii="Times New Roman" w:hAnsi="Times New Roman" w:cs="Times New Roman"/>
          <w:sz w:val="24"/>
          <w:szCs w:val="24"/>
        </w:rPr>
        <w:t>CCL and partnership development.</w:t>
      </w:r>
    </w:p>
    <w:p w14:paraId="1CD0B4A3" w14:textId="0548DC40" w:rsidR="00405459" w:rsidRDefault="00405459" w:rsidP="006A6560">
      <w:pPr>
        <w:tabs>
          <w:tab w:val="left" w:pos="720"/>
        </w:tabs>
        <w:spacing w:after="0" w:line="480" w:lineRule="exact"/>
        <w:rPr>
          <w:rFonts w:ascii="Times New Roman" w:hAnsi="Times New Roman" w:cs="Times New Roman"/>
          <w:b/>
          <w:bCs/>
          <w:color w:val="000000" w:themeColor="text1"/>
          <w:sz w:val="24"/>
          <w:szCs w:val="24"/>
        </w:rPr>
      </w:pPr>
    </w:p>
    <w:p w14:paraId="019EF28F" w14:textId="77777777" w:rsidR="00C67AD8" w:rsidRPr="00DA040A" w:rsidRDefault="00C67AD8" w:rsidP="006A6560">
      <w:pPr>
        <w:tabs>
          <w:tab w:val="left" w:pos="720"/>
        </w:tabs>
        <w:spacing w:after="0" w:line="480" w:lineRule="exact"/>
        <w:rPr>
          <w:rFonts w:ascii="Times New Roman" w:hAnsi="Times New Roman" w:cs="Times New Roman"/>
          <w:b/>
          <w:bCs/>
          <w:color w:val="000000" w:themeColor="text1"/>
          <w:sz w:val="24"/>
          <w:szCs w:val="24"/>
        </w:rPr>
      </w:pPr>
    </w:p>
    <w:p w14:paraId="1D0C674D" w14:textId="67FB87A8" w:rsidR="00F0071B" w:rsidRPr="00DA040A" w:rsidRDefault="00C67AD8" w:rsidP="00F0071B">
      <w:pPr>
        <w:shd w:val="clear" w:color="auto" w:fill="E7E6E6" w:themeFill="background2"/>
        <w:spacing w:after="0" w:line="480" w:lineRule="exact"/>
        <w:jc w:val="center"/>
        <w:rPr>
          <w:rFonts w:ascii="Times New Roman" w:hAnsi="Times New Roman" w:cs="Times New Roman"/>
          <w:color w:val="000000" w:themeColor="text1"/>
          <w:sz w:val="24"/>
          <w:szCs w:val="24"/>
          <w:u w:val="single"/>
        </w:rPr>
      </w:pPr>
      <w:r>
        <w:rPr>
          <w:rFonts w:ascii="Times New Roman" w:hAnsi="Times New Roman" w:cs="Times New Roman"/>
          <w:b/>
          <w:bCs/>
          <w:sz w:val="24"/>
          <w:szCs w:val="24"/>
        </w:rPr>
        <w:lastRenderedPageBreak/>
        <w:t>B.  QUALITY OF PROJECT DESIGN</w:t>
      </w:r>
    </w:p>
    <w:p w14:paraId="09CE250E" w14:textId="77777777" w:rsidR="001D3AEF" w:rsidRDefault="000735C5" w:rsidP="00F0071B">
      <w:pPr>
        <w:spacing w:after="0" w:line="480" w:lineRule="exact"/>
        <w:rPr>
          <w:rFonts w:ascii="Times New Roman" w:hAnsi="Times New Roman" w:cs="Times New Roman"/>
          <w:bCs/>
          <w:color w:val="000000" w:themeColor="text1"/>
          <w:sz w:val="24"/>
          <w:szCs w:val="24"/>
        </w:rPr>
      </w:pPr>
      <w:r>
        <w:rPr>
          <w:rFonts w:ascii="Times New Roman" w:hAnsi="Times New Roman" w:cs="Times New Roman"/>
          <w:b/>
          <w:bCs/>
          <w:color w:val="000000" w:themeColor="text1"/>
          <w:sz w:val="24"/>
          <w:szCs w:val="24"/>
        </w:rPr>
        <w:tab/>
      </w:r>
      <w:r w:rsidRPr="00784DBE">
        <w:rPr>
          <w:rFonts w:ascii="Times New Roman" w:hAnsi="Times New Roman" w:cs="Times New Roman"/>
          <w:bCs/>
          <w:color w:val="000000" w:themeColor="text1"/>
          <w:sz w:val="24"/>
          <w:szCs w:val="24"/>
        </w:rPr>
        <w:t>The prop</w:t>
      </w:r>
      <w:r>
        <w:rPr>
          <w:rFonts w:ascii="Times New Roman" w:hAnsi="Times New Roman" w:cs="Times New Roman"/>
          <w:bCs/>
          <w:color w:val="000000" w:themeColor="text1"/>
          <w:sz w:val="24"/>
          <w:szCs w:val="24"/>
        </w:rPr>
        <w:t>osed project will be made available to all 95 school districts in New Mexico. This includes the largest districts—Albuquerque</w:t>
      </w:r>
      <w:r w:rsidR="007948C0">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Las Cruces</w:t>
      </w:r>
      <w:r w:rsidR="007948C0">
        <w:rPr>
          <w:rFonts w:ascii="Times New Roman" w:hAnsi="Times New Roman" w:cs="Times New Roman"/>
          <w:bCs/>
          <w:color w:val="000000" w:themeColor="text1"/>
          <w:sz w:val="24"/>
          <w:szCs w:val="24"/>
        </w:rPr>
        <w:t xml:space="preserve">, and </w:t>
      </w:r>
      <w:r>
        <w:rPr>
          <w:rFonts w:ascii="Times New Roman" w:hAnsi="Times New Roman" w:cs="Times New Roman"/>
          <w:bCs/>
          <w:color w:val="000000" w:themeColor="text1"/>
          <w:sz w:val="24"/>
          <w:szCs w:val="24"/>
        </w:rPr>
        <w:t>Rio Rancho</w:t>
      </w:r>
      <w:r w:rsidR="00E430D5">
        <w:rPr>
          <w:rFonts w:ascii="Times New Roman" w:hAnsi="Times New Roman" w:cs="Times New Roman"/>
          <w:bCs/>
          <w:color w:val="000000" w:themeColor="text1"/>
          <w:sz w:val="24"/>
          <w:szCs w:val="24"/>
        </w:rPr>
        <w:t xml:space="preserve"> </w:t>
      </w:r>
      <w:r w:rsidR="007948C0">
        <w:rPr>
          <w:rFonts w:ascii="Times New Roman" w:hAnsi="Times New Roman" w:cs="Times New Roman"/>
          <w:bCs/>
          <w:color w:val="000000" w:themeColor="text1"/>
          <w:sz w:val="24"/>
          <w:szCs w:val="24"/>
        </w:rPr>
        <w:t xml:space="preserve">as well as the most </w:t>
      </w:r>
      <w:r w:rsidR="004F736B">
        <w:rPr>
          <w:rFonts w:ascii="Times New Roman" w:hAnsi="Times New Roman" w:cs="Times New Roman"/>
          <w:bCs/>
          <w:color w:val="000000" w:themeColor="text1"/>
          <w:sz w:val="24"/>
          <w:szCs w:val="24"/>
        </w:rPr>
        <w:t xml:space="preserve">remote </w:t>
      </w:r>
      <w:r w:rsidR="007948C0">
        <w:rPr>
          <w:rFonts w:ascii="Times New Roman" w:hAnsi="Times New Roman" w:cs="Times New Roman"/>
          <w:bCs/>
          <w:color w:val="000000" w:themeColor="text1"/>
          <w:sz w:val="24"/>
          <w:szCs w:val="24"/>
        </w:rPr>
        <w:t xml:space="preserve">rural </w:t>
      </w:r>
      <w:r w:rsidR="004F736B">
        <w:rPr>
          <w:rFonts w:ascii="Times New Roman" w:hAnsi="Times New Roman" w:cs="Times New Roman"/>
          <w:bCs/>
          <w:color w:val="000000" w:themeColor="text1"/>
          <w:sz w:val="24"/>
          <w:szCs w:val="24"/>
        </w:rPr>
        <w:t>districts.</w:t>
      </w:r>
    </w:p>
    <w:p w14:paraId="45367721" w14:textId="230A56B7" w:rsidR="007D5758" w:rsidRDefault="001D3AEF" w:rsidP="001D3AEF">
      <w:pPr>
        <w:spacing w:after="0" w:line="480" w:lineRule="exact"/>
        <w:ind w:firstLine="720"/>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As mentioned previously in this proposal, the NMPED estimates  50,000 students in grades K-12 receive special education services. This project focuses on just those students in 6</w:t>
      </w:r>
      <w:r w:rsidRPr="001D3AEF">
        <w:rPr>
          <w:rFonts w:ascii="Times New Roman" w:hAnsi="Times New Roman" w:cs="Times New Roman"/>
          <w:bCs/>
          <w:color w:val="000000" w:themeColor="text1"/>
          <w:sz w:val="24"/>
          <w:szCs w:val="24"/>
          <w:vertAlign w:val="superscript"/>
        </w:rPr>
        <w:t>th</w:t>
      </w:r>
      <w:r>
        <w:rPr>
          <w:rFonts w:ascii="Times New Roman" w:hAnsi="Times New Roman" w:cs="Times New Roman"/>
          <w:bCs/>
          <w:color w:val="000000" w:themeColor="text1"/>
          <w:sz w:val="24"/>
          <w:szCs w:val="24"/>
        </w:rPr>
        <w:t xml:space="preserve"> through 12</w:t>
      </w:r>
      <w:r w:rsidRPr="001D3AEF">
        <w:rPr>
          <w:rFonts w:ascii="Times New Roman" w:hAnsi="Times New Roman" w:cs="Times New Roman"/>
          <w:bCs/>
          <w:color w:val="000000" w:themeColor="text1"/>
          <w:sz w:val="24"/>
          <w:szCs w:val="24"/>
          <w:vertAlign w:val="superscript"/>
        </w:rPr>
        <w:t>th</w:t>
      </w:r>
      <w:r>
        <w:rPr>
          <w:rFonts w:ascii="Times New Roman" w:hAnsi="Times New Roman" w:cs="Times New Roman"/>
          <w:bCs/>
          <w:color w:val="000000" w:themeColor="text1"/>
          <w:sz w:val="24"/>
          <w:szCs w:val="24"/>
        </w:rPr>
        <w:t xml:space="preserve"> grades to prepare them for careers and CIE. The t</w:t>
      </w:r>
      <w:r w:rsidR="00AB072A">
        <w:rPr>
          <w:rFonts w:ascii="Times New Roman" w:hAnsi="Times New Roman" w:cs="Times New Roman"/>
          <w:bCs/>
          <w:color w:val="000000" w:themeColor="text1"/>
          <w:sz w:val="24"/>
          <w:szCs w:val="24"/>
        </w:rPr>
        <w:t xml:space="preserve">otal enrollment for </w:t>
      </w:r>
      <w:r>
        <w:rPr>
          <w:rFonts w:ascii="Times New Roman" w:hAnsi="Times New Roman" w:cs="Times New Roman"/>
          <w:bCs/>
          <w:color w:val="000000" w:themeColor="text1"/>
          <w:sz w:val="24"/>
          <w:szCs w:val="24"/>
        </w:rPr>
        <w:t xml:space="preserve">this grade range in the state in </w:t>
      </w:r>
      <w:r w:rsidR="00AB072A">
        <w:rPr>
          <w:rFonts w:ascii="Times New Roman" w:hAnsi="Times New Roman" w:cs="Times New Roman"/>
          <w:bCs/>
          <w:color w:val="000000" w:themeColor="text1"/>
          <w:sz w:val="24"/>
          <w:szCs w:val="24"/>
        </w:rPr>
        <w:t>SY 2022/2023 is 174,214. With estimates from the NMPED that 16% of all enrolled students receive special education services</w:t>
      </w:r>
      <w:r>
        <w:rPr>
          <w:rFonts w:ascii="Times New Roman" w:hAnsi="Times New Roman" w:cs="Times New Roman"/>
          <w:bCs/>
          <w:color w:val="000000" w:themeColor="text1"/>
          <w:sz w:val="24"/>
          <w:szCs w:val="24"/>
        </w:rPr>
        <w:t xml:space="preserve">, </w:t>
      </w:r>
      <w:r w:rsidR="00AB072A">
        <w:rPr>
          <w:rFonts w:ascii="Times New Roman" w:hAnsi="Times New Roman" w:cs="Times New Roman"/>
          <w:bCs/>
          <w:color w:val="000000" w:themeColor="text1"/>
          <w:sz w:val="24"/>
          <w:szCs w:val="24"/>
        </w:rPr>
        <w:t xml:space="preserve">the project potentially will serve </w:t>
      </w:r>
      <w:r w:rsidR="00AB072A" w:rsidRPr="00E952E1">
        <w:rPr>
          <w:rFonts w:ascii="Times New Roman" w:hAnsi="Times New Roman" w:cs="Times New Roman"/>
          <w:b/>
          <w:bCs/>
          <w:color w:val="000000" w:themeColor="text1"/>
          <w:sz w:val="24"/>
          <w:szCs w:val="24"/>
        </w:rPr>
        <w:t>27,874</w:t>
      </w:r>
      <w:r w:rsidR="00AB072A">
        <w:rPr>
          <w:rFonts w:ascii="Times New Roman" w:hAnsi="Times New Roman" w:cs="Times New Roman"/>
          <w:bCs/>
          <w:color w:val="000000" w:themeColor="text1"/>
          <w:sz w:val="24"/>
          <w:szCs w:val="24"/>
        </w:rPr>
        <w:t xml:space="preserve"> students</w:t>
      </w:r>
      <w:r>
        <w:rPr>
          <w:rFonts w:ascii="Times New Roman" w:hAnsi="Times New Roman" w:cs="Times New Roman"/>
          <w:bCs/>
          <w:color w:val="000000" w:themeColor="text1"/>
          <w:sz w:val="24"/>
          <w:szCs w:val="24"/>
        </w:rPr>
        <w:t xml:space="preserve"> (16% of 174,214)</w:t>
      </w:r>
      <w:r w:rsidR="00AB072A">
        <w:rPr>
          <w:rFonts w:ascii="Times New Roman" w:hAnsi="Times New Roman" w:cs="Times New Roman"/>
          <w:bCs/>
          <w:color w:val="000000" w:themeColor="text1"/>
          <w:sz w:val="24"/>
          <w:szCs w:val="24"/>
        </w:rPr>
        <w:t>.</w:t>
      </w:r>
      <w:r w:rsidR="00784DBE">
        <w:rPr>
          <w:rFonts w:ascii="Times New Roman" w:hAnsi="Times New Roman" w:cs="Times New Roman"/>
          <w:bCs/>
          <w:color w:val="000000" w:themeColor="text1"/>
          <w:sz w:val="24"/>
          <w:szCs w:val="24"/>
        </w:rPr>
        <w:t xml:space="preserve"> </w:t>
      </w:r>
    </w:p>
    <w:p w14:paraId="3A7BFD5C" w14:textId="3408FD9B" w:rsidR="004149CF" w:rsidRDefault="007D5758" w:rsidP="004149CF">
      <w:pPr>
        <w:spacing w:after="0" w:line="480" w:lineRule="exact"/>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b/>
        <w:t>The race</w:t>
      </w:r>
      <w:r w:rsidR="001D3AEF">
        <w:rPr>
          <w:rFonts w:ascii="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ethnicity of students with disabilities in New Mexico </w:t>
      </w:r>
      <w:r w:rsidR="00504A81">
        <w:rPr>
          <w:rFonts w:ascii="Times New Roman" w:hAnsi="Times New Roman" w:cs="Times New Roman"/>
          <w:bCs/>
          <w:color w:val="000000" w:themeColor="text1"/>
          <w:sz w:val="24"/>
          <w:szCs w:val="24"/>
        </w:rPr>
        <w:t xml:space="preserve">are </w:t>
      </w:r>
      <w:r w:rsidR="001D3AEF">
        <w:rPr>
          <w:rFonts w:ascii="Times New Roman" w:hAnsi="Times New Roman" w:cs="Times New Roman"/>
          <w:bCs/>
          <w:color w:val="000000" w:themeColor="text1"/>
          <w:sz w:val="24"/>
          <w:szCs w:val="24"/>
        </w:rPr>
        <w:t xml:space="preserve">majority </w:t>
      </w:r>
      <w:r w:rsidR="004149CF">
        <w:rPr>
          <w:rFonts w:ascii="Times New Roman" w:hAnsi="Times New Roman" w:cs="Times New Roman"/>
          <w:bCs/>
          <w:color w:val="000000" w:themeColor="text1"/>
          <w:sz w:val="24"/>
          <w:szCs w:val="24"/>
        </w:rPr>
        <w:t>Hispanic/</w:t>
      </w:r>
      <w:r w:rsidR="001D3AEF">
        <w:rPr>
          <w:rFonts w:ascii="Times New Roman" w:hAnsi="Times New Roman" w:cs="Times New Roman"/>
          <w:bCs/>
          <w:color w:val="000000" w:themeColor="text1"/>
          <w:sz w:val="24"/>
          <w:szCs w:val="24"/>
        </w:rPr>
        <w:t xml:space="preserve"> </w:t>
      </w:r>
      <w:r w:rsidR="004149CF">
        <w:rPr>
          <w:rFonts w:ascii="Times New Roman" w:hAnsi="Times New Roman" w:cs="Times New Roman"/>
          <w:bCs/>
          <w:color w:val="000000" w:themeColor="text1"/>
          <w:sz w:val="24"/>
          <w:szCs w:val="24"/>
        </w:rPr>
        <w:t>Latino (58.7%) followed by White (26.2%), American Indian (10.2%), Black (2.1%), and Asian (1.3%). Student outcomes for this population are significantly below those for the general student population: (1) math proficiency levels are just 6%; (2) students in New Mexico with specific learning disabilities account for more than 65% of all out-of-school suspensions; 24% dropped out of school; and 68% graduated (National Center for Learning Disabilities, 2017).</w:t>
      </w:r>
    </w:p>
    <w:p w14:paraId="7121021D" w14:textId="1C0498D7" w:rsidR="00460759" w:rsidRPr="00DA040A" w:rsidRDefault="004149CF" w:rsidP="004149CF">
      <w:pPr>
        <w:tabs>
          <w:tab w:val="left" w:pos="720"/>
          <w:tab w:val="left" w:pos="1440"/>
          <w:tab w:val="left" w:pos="2160"/>
          <w:tab w:val="left" w:pos="2880"/>
          <w:tab w:val="left" w:pos="3600"/>
          <w:tab w:val="left" w:pos="4320"/>
          <w:tab w:val="left" w:pos="5040"/>
          <w:tab w:val="left" w:pos="5760"/>
          <w:tab w:val="left" w:pos="6898"/>
        </w:tabs>
        <w:spacing w:after="0" w:line="480" w:lineRule="exact"/>
        <w:rPr>
          <w:rFonts w:ascii="Times New Roman" w:hAnsi="Times New Roman" w:cs="Times New Roman"/>
          <w:b/>
          <w:bCs/>
          <w:color w:val="000000" w:themeColor="text1"/>
          <w:sz w:val="24"/>
          <w:szCs w:val="24"/>
          <w:u w:val="single"/>
        </w:rPr>
      </w:pPr>
      <w:r w:rsidRPr="00654AE6">
        <w:rPr>
          <w:rFonts w:ascii="Times New Roman" w:hAnsi="Times New Roman" w:cs="Times New Roman"/>
          <w:b/>
          <w:bCs/>
          <w:color w:val="000000" w:themeColor="text1"/>
          <w:sz w:val="24"/>
          <w:szCs w:val="24"/>
          <w:shd w:val="clear" w:color="auto" w:fill="FBE4D5" w:themeFill="accent2" w:themeFillTint="33"/>
        </w:rPr>
        <w:t>B.1</w:t>
      </w:r>
      <w:r w:rsidRPr="00654AE6">
        <w:rPr>
          <w:rFonts w:ascii="Times New Roman" w:hAnsi="Times New Roman" w:cs="Times New Roman"/>
          <w:b/>
          <w:bCs/>
          <w:color w:val="000000" w:themeColor="text1"/>
          <w:sz w:val="24"/>
          <w:szCs w:val="24"/>
          <w:shd w:val="clear" w:color="auto" w:fill="FBE4D5" w:themeFill="accent2" w:themeFillTint="33"/>
        </w:rPr>
        <w:tab/>
      </w:r>
      <w:r w:rsidRPr="00654AE6">
        <w:rPr>
          <w:rFonts w:ascii="Times New Roman" w:hAnsi="Times New Roman" w:cs="Times New Roman"/>
          <w:b/>
          <w:bCs/>
          <w:color w:val="000000" w:themeColor="text1"/>
          <w:sz w:val="24"/>
          <w:szCs w:val="24"/>
          <w:u w:val="single"/>
          <w:shd w:val="clear" w:color="auto" w:fill="FBE4D5" w:themeFill="accent2" w:themeFillTint="33"/>
        </w:rPr>
        <w:t>GOALS, OBJECTIVES, AND OUTCOMES TO BE ACHIEVED</w:t>
      </w:r>
    </w:p>
    <w:p w14:paraId="1C8F9D6A" w14:textId="42418416" w:rsidR="0007281F" w:rsidRPr="0007281F" w:rsidRDefault="0007281F" w:rsidP="0007281F">
      <w:pPr>
        <w:spacing w:after="0" w:line="480" w:lineRule="exact"/>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ab/>
      </w:r>
      <w:r>
        <w:rPr>
          <w:rFonts w:ascii="Times New Roman" w:hAnsi="Times New Roman" w:cs="Times New Roman"/>
          <w:color w:val="000000" w:themeColor="text1"/>
          <w:sz w:val="24"/>
          <w:szCs w:val="24"/>
        </w:rPr>
        <w:t xml:space="preserve">Working with a diverse population of students with disabilities, the project seeks to demonstrate </w:t>
      </w:r>
      <w:r>
        <w:rPr>
          <w:rFonts w:ascii="Times New Roman" w:hAnsi="Times New Roman" w:cs="Times New Roman"/>
          <w:b/>
          <w:color w:val="000000" w:themeColor="text1"/>
          <w:sz w:val="24"/>
          <w:szCs w:val="24"/>
        </w:rPr>
        <w:t xml:space="preserve">growth </w:t>
      </w:r>
      <w:r>
        <w:rPr>
          <w:rFonts w:ascii="Times New Roman" w:hAnsi="Times New Roman" w:cs="Times New Roman"/>
          <w:color w:val="000000" w:themeColor="text1"/>
          <w:sz w:val="24"/>
          <w:szCs w:val="24"/>
        </w:rPr>
        <w:t xml:space="preserve">across the objectives and outcomes for individual students. </w:t>
      </w:r>
    </w:p>
    <w:p w14:paraId="74414E74" w14:textId="5F588190" w:rsidR="0079538E" w:rsidRDefault="00FE75C9" w:rsidP="00FE75C9">
      <w:pPr>
        <w:spacing w:after="0" w:line="480" w:lineRule="exact"/>
        <w:rPr>
          <w:rFonts w:ascii="Times New Roman" w:hAnsi="Times New Roman" w:cs="Times New Roman"/>
          <w:b/>
          <w:i/>
          <w:color w:val="000000" w:themeColor="text1"/>
          <w:sz w:val="24"/>
          <w:szCs w:val="24"/>
        </w:rPr>
      </w:pPr>
      <w:r>
        <w:rPr>
          <w:rFonts w:ascii="Times New Roman" w:hAnsi="Times New Roman" w:cs="Times New Roman"/>
          <w:b/>
          <w:i/>
          <w:color w:val="000000" w:themeColor="text1"/>
          <w:sz w:val="24"/>
          <w:szCs w:val="24"/>
        </w:rPr>
        <w:t>*</w:t>
      </w:r>
      <w:r w:rsidR="007D5A75" w:rsidRPr="00DA040A">
        <w:rPr>
          <w:rFonts w:ascii="Times New Roman" w:hAnsi="Times New Roman" w:cs="Times New Roman"/>
          <w:b/>
          <w:i/>
          <w:color w:val="000000" w:themeColor="text1"/>
          <w:sz w:val="24"/>
          <w:szCs w:val="24"/>
        </w:rPr>
        <w:t>Pro</w:t>
      </w:r>
      <w:r w:rsidR="00114055" w:rsidRPr="00DA040A">
        <w:rPr>
          <w:rFonts w:ascii="Times New Roman" w:hAnsi="Times New Roman" w:cs="Times New Roman"/>
          <w:b/>
          <w:i/>
          <w:color w:val="000000" w:themeColor="text1"/>
          <w:sz w:val="24"/>
          <w:szCs w:val="24"/>
        </w:rPr>
        <w:t>ject</w:t>
      </w:r>
      <w:r w:rsidR="007D5A75" w:rsidRPr="00DA040A">
        <w:rPr>
          <w:rFonts w:ascii="Times New Roman" w:hAnsi="Times New Roman" w:cs="Times New Roman"/>
          <w:b/>
          <w:i/>
          <w:color w:val="000000" w:themeColor="text1"/>
          <w:sz w:val="24"/>
          <w:szCs w:val="24"/>
        </w:rPr>
        <w:t xml:space="preserve"> </w:t>
      </w:r>
      <w:r w:rsidR="00F744AC" w:rsidRPr="00DA040A">
        <w:rPr>
          <w:rFonts w:ascii="Times New Roman" w:hAnsi="Times New Roman" w:cs="Times New Roman"/>
          <w:b/>
          <w:i/>
          <w:color w:val="000000" w:themeColor="text1"/>
          <w:sz w:val="24"/>
          <w:szCs w:val="24"/>
        </w:rPr>
        <w:t>Goal</w:t>
      </w:r>
      <w:r w:rsidR="0079538E">
        <w:rPr>
          <w:rFonts w:ascii="Times New Roman" w:hAnsi="Times New Roman" w:cs="Times New Roman"/>
          <w:b/>
          <w:i/>
          <w:color w:val="000000" w:themeColor="text1"/>
          <w:sz w:val="24"/>
          <w:szCs w:val="24"/>
        </w:rPr>
        <w:t xml:space="preserve"> 1: </w:t>
      </w:r>
      <w:proofErr w:type="spellStart"/>
      <w:r>
        <w:rPr>
          <w:rFonts w:ascii="Times New Roman" w:hAnsi="Times New Roman" w:cs="Times New Roman"/>
          <w:b/>
          <w:i/>
          <w:color w:val="000000" w:themeColor="text1"/>
          <w:sz w:val="24"/>
          <w:szCs w:val="24"/>
        </w:rPr>
        <w:t>CCLinNM</w:t>
      </w:r>
      <w:proofErr w:type="spellEnd"/>
      <w:r>
        <w:rPr>
          <w:rFonts w:ascii="Times New Roman" w:hAnsi="Times New Roman" w:cs="Times New Roman"/>
          <w:b/>
          <w:i/>
          <w:color w:val="000000" w:themeColor="text1"/>
          <w:sz w:val="24"/>
          <w:szCs w:val="24"/>
        </w:rPr>
        <w:t xml:space="preserve"> </w:t>
      </w:r>
      <w:r w:rsidR="00F744AC" w:rsidRPr="00DA040A">
        <w:rPr>
          <w:rFonts w:ascii="Times New Roman" w:hAnsi="Times New Roman" w:cs="Times New Roman"/>
          <w:b/>
          <w:i/>
          <w:color w:val="000000" w:themeColor="text1"/>
          <w:sz w:val="24"/>
          <w:szCs w:val="24"/>
        </w:rPr>
        <w:t>will develop a</w:t>
      </w:r>
      <w:r w:rsidR="00112CBA">
        <w:rPr>
          <w:rFonts w:ascii="Times New Roman" w:hAnsi="Times New Roman" w:cs="Times New Roman"/>
          <w:b/>
          <w:i/>
          <w:color w:val="000000" w:themeColor="text1"/>
          <w:sz w:val="24"/>
          <w:szCs w:val="24"/>
        </w:rPr>
        <w:t>n innovative m</w:t>
      </w:r>
      <w:r w:rsidR="001327C7">
        <w:rPr>
          <w:rFonts w:ascii="Times New Roman" w:hAnsi="Times New Roman" w:cs="Times New Roman"/>
          <w:b/>
          <w:i/>
          <w:color w:val="000000" w:themeColor="text1"/>
          <w:sz w:val="24"/>
          <w:szCs w:val="24"/>
        </w:rPr>
        <w:t>o</w:t>
      </w:r>
      <w:r w:rsidR="00112CBA">
        <w:rPr>
          <w:rFonts w:ascii="Times New Roman" w:hAnsi="Times New Roman" w:cs="Times New Roman"/>
          <w:b/>
          <w:i/>
          <w:color w:val="000000" w:themeColor="text1"/>
          <w:sz w:val="24"/>
          <w:szCs w:val="24"/>
        </w:rPr>
        <w:t xml:space="preserve">del of </w:t>
      </w:r>
      <w:r w:rsidR="001327C7">
        <w:rPr>
          <w:rFonts w:ascii="Times New Roman" w:hAnsi="Times New Roman" w:cs="Times New Roman"/>
          <w:b/>
          <w:i/>
          <w:color w:val="000000" w:themeColor="text1"/>
          <w:sz w:val="24"/>
          <w:szCs w:val="24"/>
        </w:rPr>
        <w:t xml:space="preserve">CCL </w:t>
      </w:r>
      <w:r w:rsidR="0079538E">
        <w:rPr>
          <w:rFonts w:ascii="Times New Roman" w:hAnsi="Times New Roman" w:cs="Times New Roman"/>
          <w:b/>
          <w:i/>
          <w:color w:val="000000" w:themeColor="text1"/>
          <w:sz w:val="24"/>
          <w:szCs w:val="24"/>
        </w:rPr>
        <w:t>adapted to accommodat</w:t>
      </w:r>
      <w:r w:rsidR="00866675">
        <w:rPr>
          <w:rFonts w:ascii="Times New Roman" w:hAnsi="Times New Roman" w:cs="Times New Roman"/>
          <w:b/>
          <w:i/>
          <w:color w:val="000000" w:themeColor="text1"/>
          <w:sz w:val="24"/>
          <w:szCs w:val="24"/>
        </w:rPr>
        <w:t>e</w:t>
      </w:r>
      <w:r w:rsidR="0079538E">
        <w:rPr>
          <w:rFonts w:ascii="Times New Roman" w:hAnsi="Times New Roman" w:cs="Times New Roman"/>
          <w:b/>
          <w:i/>
          <w:color w:val="000000" w:themeColor="text1"/>
          <w:sz w:val="24"/>
          <w:szCs w:val="24"/>
        </w:rPr>
        <w:t xml:space="preserve"> students with disabilities.</w:t>
      </w:r>
    </w:p>
    <w:p w14:paraId="587CF5DE" w14:textId="0B925B62" w:rsidR="0079538E" w:rsidRDefault="00FE75C9" w:rsidP="00FE75C9">
      <w:pPr>
        <w:pBdr>
          <w:bottom w:val="single" w:sz="12" w:space="1" w:color="auto"/>
        </w:pBdr>
        <w:spacing w:after="0" w:line="480" w:lineRule="exact"/>
        <w:rPr>
          <w:rFonts w:ascii="Times New Roman" w:hAnsi="Times New Roman" w:cs="Times New Roman"/>
          <w:b/>
          <w:i/>
          <w:color w:val="000000" w:themeColor="text1"/>
          <w:sz w:val="24"/>
          <w:szCs w:val="24"/>
        </w:rPr>
      </w:pPr>
      <w:r>
        <w:rPr>
          <w:rFonts w:ascii="Times New Roman" w:hAnsi="Times New Roman" w:cs="Times New Roman"/>
          <w:b/>
          <w:i/>
          <w:color w:val="000000" w:themeColor="text1"/>
          <w:sz w:val="24"/>
          <w:szCs w:val="24"/>
        </w:rPr>
        <w:t>*</w:t>
      </w:r>
      <w:r w:rsidR="0079538E">
        <w:rPr>
          <w:rFonts w:ascii="Times New Roman" w:hAnsi="Times New Roman" w:cs="Times New Roman"/>
          <w:b/>
          <w:i/>
          <w:color w:val="000000" w:themeColor="text1"/>
          <w:sz w:val="24"/>
          <w:szCs w:val="24"/>
        </w:rPr>
        <w:t xml:space="preserve">Project Goal 2: </w:t>
      </w:r>
      <w:proofErr w:type="spellStart"/>
      <w:r>
        <w:rPr>
          <w:rFonts w:ascii="Times New Roman" w:hAnsi="Times New Roman" w:cs="Times New Roman"/>
          <w:b/>
          <w:i/>
          <w:color w:val="000000" w:themeColor="text1"/>
          <w:sz w:val="24"/>
          <w:szCs w:val="24"/>
        </w:rPr>
        <w:t>CCLinNM</w:t>
      </w:r>
      <w:proofErr w:type="spellEnd"/>
      <w:r>
        <w:rPr>
          <w:rFonts w:ascii="Times New Roman" w:hAnsi="Times New Roman" w:cs="Times New Roman"/>
          <w:b/>
          <w:i/>
          <w:color w:val="000000" w:themeColor="text1"/>
          <w:sz w:val="24"/>
          <w:szCs w:val="24"/>
        </w:rPr>
        <w:t xml:space="preserve"> </w:t>
      </w:r>
      <w:r w:rsidR="0079538E">
        <w:rPr>
          <w:rFonts w:ascii="Times New Roman" w:hAnsi="Times New Roman" w:cs="Times New Roman"/>
          <w:b/>
          <w:i/>
          <w:color w:val="000000" w:themeColor="text1"/>
          <w:sz w:val="24"/>
          <w:szCs w:val="24"/>
        </w:rPr>
        <w:t xml:space="preserve">will demonstrate a </w:t>
      </w:r>
      <w:r w:rsidR="001327C7">
        <w:rPr>
          <w:rFonts w:ascii="Times New Roman" w:hAnsi="Times New Roman" w:cs="Times New Roman"/>
          <w:b/>
          <w:i/>
          <w:color w:val="000000" w:themeColor="text1"/>
          <w:sz w:val="24"/>
          <w:szCs w:val="24"/>
        </w:rPr>
        <w:t>multi-sector partnership networ</w:t>
      </w:r>
      <w:r w:rsidR="0079538E">
        <w:rPr>
          <w:rFonts w:ascii="Times New Roman" w:hAnsi="Times New Roman" w:cs="Times New Roman"/>
          <w:b/>
          <w:i/>
          <w:color w:val="000000" w:themeColor="text1"/>
          <w:sz w:val="24"/>
          <w:szCs w:val="24"/>
        </w:rPr>
        <w:t xml:space="preserve">k made more effective through a </w:t>
      </w:r>
      <w:r w:rsidR="00D44635">
        <w:rPr>
          <w:rFonts w:ascii="Times New Roman" w:hAnsi="Times New Roman" w:cs="Times New Roman"/>
          <w:b/>
          <w:i/>
          <w:color w:val="000000" w:themeColor="text1"/>
          <w:sz w:val="24"/>
          <w:szCs w:val="24"/>
        </w:rPr>
        <w:t>unified</w:t>
      </w:r>
      <w:r w:rsidR="0079538E">
        <w:rPr>
          <w:rFonts w:ascii="Times New Roman" w:hAnsi="Times New Roman" w:cs="Times New Roman"/>
          <w:b/>
          <w:i/>
          <w:color w:val="000000" w:themeColor="text1"/>
          <w:sz w:val="24"/>
          <w:szCs w:val="24"/>
        </w:rPr>
        <w:t xml:space="preserve"> vision </w:t>
      </w:r>
      <w:r w:rsidR="00866675">
        <w:rPr>
          <w:rFonts w:ascii="Times New Roman" w:hAnsi="Times New Roman" w:cs="Times New Roman"/>
          <w:b/>
          <w:i/>
          <w:color w:val="000000" w:themeColor="text1"/>
          <w:sz w:val="24"/>
          <w:szCs w:val="24"/>
        </w:rPr>
        <w:t xml:space="preserve">that drives </w:t>
      </w:r>
      <w:r w:rsidR="0079538E">
        <w:rPr>
          <w:rFonts w:ascii="Times New Roman" w:hAnsi="Times New Roman" w:cs="Times New Roman"/>
          <w:b/>
          <w:i/>
          <w:color w:val="000000" w:themeColor="text1"/>
          <w:sz w:val="24"/>
          <w:szCs w:val="24"/>
        </w:rPr>
        <w:t>coordinated support services and service delivery models to help transition students with disabilities to postsecondary programs and CIE.</w:t>
      </w:r>
      <w:r w:rsidR="004149CF">
        <w:rPr>
          <w:rFonts w:ascii="Times New Roman" w:hAnsi="Times New Roman" w:cs="Times New Roman"/>
          <w:b/>
          <w:i/>
          <w:color w:val="000000" w:themeColor="text1"/>
          <w:sz w:val="24"/>
          <w:szCs w:val="24"/>
        </w:rPr>
        <w:t xml:space="preserve"> </w:t>
      </w:r>
    </w:p>
    <w:p w14:paraId="4AD754BF" w14:textId="1C955695" w:rsidR="0038795E" w:rsidRDefault="0038795E" w:rsidP="0038795E">
      <w:pPr>
        <w:spacing w:after="0" w:line="480" w:lineRule="exact"/>
        <w:rPr>
          <w:rFonts w:ascii="Times New Roman" w:hAnsi="Times New Roman" w:cs="Times New Roman"/>
          <w:b/>
          <w:color w:val="000000" w:themeColor="text1"/>
          <w:sz w:val="24"/>
          <w:szCs w:val="24"/>
        </w:rPr>
      </w:pPr>
      <w:r w:rsidRPr="00DA040A">
        <w:rPr>
          <w:rFonts w:ascii="Times New Roman" w:hAnsi="Times New Roman" w:cs="Times New Roman"/>
          <w:b/>
          <w:color w:val="000000" w:themeColor="text1"/>
          <w:sz w:val="24"/>
          <w:szCs w:val="24"/>
        </w:rPr>
        <w:t xml:space="preserve">Objective </w:t>
      </w:r>
      <w:r>
        <w:rPr>
          <w:rFonts w:ascii="Times New Roman" w:hAnsi="Times New Roman" w:cs="Times New Roman"/>
          <w:b/>
          <w:color w:val="000000" w:themeColor="text1"/>
          <w:sz w:val="24"/>
          <w:szCs w:val="24"/>
        </w:rPr>
        <w:t>1</w:t>
      </w:r>
      <w:r w:rsidRPr="00DA040A">
        <w:rPr>
          <w:rFonts w:ascii="Times New Roman" w:hAnsi="Times New Roman" w:cs="Times New Roman"/>
          <w:b/>
          <w:color w:val="000000" w:themeColor="text1"/>
          <w:sz w:val="24"/>
          <w:szCs w:val="24"/>
        </w:rPr>
        <w:t>:</w:t>
      </w:r>
      <w:r w:rsidRPr="00DA040A">
        <w:rPr>
          <w:rFonts w:ascii="Times New Roman" w:hAnsi="Times New Roman" w:cs="Times New Roman"/>
          <w:b/>
          <w:color w:val="000000" w:themeColor="text1"/>
          <w:sz w:val="24"/>
          <w:szCs w:val="24"/>
        </w:rPr>
        <w:tab/>
        <w:t xml:space="preserve">Increase </w:t>
      </w:r>
      <w:r>
        <w:rPr>
          <w:rFonts w:ascii="Times New Roman" w:hAnsi="Times New Roman" w:cs="Times New Roman"/>
          <w:b/>
          <w:color w:val="000000" w:themeColor="text1"/>
          <w:sz w:val="24"/>
          <w:szCs w:val="24"/>
        </w:rPr>
        <w:t xml:space="preserve">relevance of course content through education and workforce alignments. </w:t>
      </w:r>
    </w:p>
    <w:p w14:paraId="1AA82BC6" w14:textId="141AC21C" w:rsidR="0038795E" w:rsidRDefault="0038795E" w:rsidP="0038795E">
      <w:pPr>
        <w:pBdr>
          <w:bottom w:val="single" w:sz="12" w:space="1" w:color="auto"/>
        </w:pBdr>
        <w:spacing w:after="0" w:line="480" w:lineRule="exact"/>
        <w:rPr>
          <w:rFonts w:ascii="Times New Roman" w:hAnsi="Times New Roman" w:cs="Times New Roman"/>
          <w:i/>
          <w:color w:val="000000" w:themeColor="text1"/>
          <w:sz w:val="24"/>
          <w:szCs w:val="24"/>
        </w:rPr>
      </w:pPr>
      <w:r w:rsidRPr="00DA040A">
        <w:rPr>
          <w:rFonts w:ascii="Times New Roman" w:hAnsi="Times New Roman" w:cs="Times New Roman"/>
          <w:i/>
          <w:color w:val="000000" w:themeColor="text1"/>
          <w:sz w:val="24"/>
          <w:szCs w:val="24"/>
        </w:rPr>
        <w:lastRenderedPageBreak/>
        <w:tab/>
        <w:t xml:space="preserve">Outcome </w:t>
      </w:r>
      <w:r>
        <w:rPr>
          <w:rFonts w:ascii="Times New Roman" w:hAnsi="Times New Roman" w:cs="Times New Roman"/>
          <w:i/>
          <w:color w:val="000000" w:themeColor="text1"/>
          <w:sz w:val="24"/>
          <w:szCs w:val="24"/>
        </w:rPr>
        <w:t>1</w:t>
      </w:r>
      <w:r w:rsidRPr="00DA040A">
        <w:rPr>
          <w:rFonts w:ascii="Times New Roman" w:hAnsi="Times New Roman" w:cs="Times New Roman"/>
          <w:i/>
          <w:color w:val="000000" w:themeColor="text1"/>
          <w:sz w:val="24"/>
          <w:szCs w:val="24"/>
        </w:rPr>
        <w:t>.1:</w:t>
      </w:r>
      <w:r w:rsidRPr="00DA040A">
        <w:rPr>
          <w:rFonts w:ascii="Times New Roman" w:hAnsi="Times New Roman" w:cs="Times New Roman"/>
          <w:i/>
          <w:color w:val="000000" w:themeColor="text1"/>
          <w:sz w:val="24"/>
          <w:szCs w:val="24"/>
        </w:rPr>
        <w:tab/>
        <w:t xml:space="preserve">Labor market sector analyses in New Mexico identify </w:t>
      </w:r>
      <w:r>
        <w:rPr>
          <w:rFonts w:ascii="Times New Roman" w:hAnsi="Times New Roman" w:cs="Times New Roman"/>
          <w:i/>
          <w:color w:val="000000" w:themeColor="text1"/>
          <w:sz w:val="24"/>
          <w:szCs w:val="24"/>
        </w:rPr>
        <w:t>50</w:t>
      </w:r>
      <w:r w:rsidRPr="00DA040A">
        <w:rPr>
          <w:rFonts w:ascii="Times New Roman" w:hAnsi="Times New Roman" w:cs="Times New Roman"/>
          <w:i/>
          <w:color w:val="000000" w:themeColor="text1"/>
          <w:sz w:val="24"/>
          <w:szCs w:val="24"/>
        </w:rPr>
        <w:t xml:space="preserve"> new employers and businesses </w:t>
      </w:r>
      <w:r w:rsidR="009D09D4">
        <w:rPr>
          <w:rFonts w:ascii="Times New Roman" w:hAnsi="Times New Roman" w:cs="Times New Roman"/>
          <w:i/>
          <w:color w:val="000000" w:themeColor="text1"/>
          <w:sz w:val="24"/>
          <w:szCs w:val="24"/>
        </w:rPr>
        <w:t xml:space="preserve">in the state </w:t>
      </w:r>
      <w:r w:rsidRPr="00DA040A">
        <w:rPr>
          <w:rFonts w:ascii="Times New Roman" w:hAnsi="Times New Roman" w:cs="Times New Roman"/>
          <w:i/>
          <w:color w:val="000000" w:themeColor="text1"/>
          <w:sz w:val="24"/>
          <w:szCs w:val="24"/>
        </w:rPr>
        <w:t xml:space="preserve">to </w:t>
      </w:r>
      <w:r>
        <w:rPr>
          <w:rFonts w:ascii="Times New Roman" w:hAnsi="Times New Roman" w:cs="Times New Roman"/>
          <w:i/>
          <w:color w:val="000000" w:themeColor="text1"/>
          <w:sz w:val="24"/>
          <w:szCs w:val="24"/>
        </w:rPr>
        <w:t>partner with education in providing relevance to CCL learning</w:t>
      </w:r>
    </w:p>
    <w:p w14:paraId="691DB025" w14:textId="658E871C" w:rsidR="00D44635" w:rsidRDefault="00D03D17" w:rsidP="0038795E">
      <w:pPr>
        <w:spacing w:after="0" w:line="480" w:lineRule="exact"/>
        <w:rPr>
          <w:rFonts w:ascii="Times New Roman" w:hAnsi="Times New Roman" w:cs="Times New Roman"/>
          <w:b/>
          <w:color w:val="000000" w:themeColor="text1"/>
          <w:sz w:val="24"/>
          <w:szCs w:val="24"/>
        </w:rPr>
      </w:pPr>
      <w:r w:rsidRPr="00DA040A">
        <w:rPr>
          <w:rFonts w:ascii="Times New Roman" w:hAnsi="Times New Roman" w:cs="Times New Roman"/>
          <w:b/>
          <w:color w:val="000000" w:themeColor="text1"/>
          <w:sz w:val="24"/>
          <w:szCs w:val="24"/>
        </w:rPr>
        <w:t xml:space="preserve">Objective </w:t>
      </w:r>
      <w:r w:rsidR="0038795E">
        <w:rPr>
          <w:rFonts w:ascii="Times New Roman" w:hAnsi="Times New Roman" w:cs="Times New Roman"/>
          <w:b/>
          <w:color w:val="000000" w:themeColor="text1"/>
          <w:sz w:val="24"/>
          <w:szCs w:val="24"/>
        </w:rPr>
        <w:t>2</w:t>
      </w:r>
      <w:r w:rsidRPr="00DA040A">
        <w:rPr>
          <w:rFonts w:ascii="Times New Roman" w:hAnsi="Times New Roman" w:cs="Times New Roman"/>
          <w:b/>
          <w:color w:val="000000" w:themeColor="text1"/>
          <w:sz w:val="24"/>
          <w:szCs w:val="24"/>
        </w:rPr>
        <w:t xml:space="preserve">:  Increase </w:t>
      </w:r>
      <w:r w:rsidR="00D44635">
        <w:rPr>
          <w:rFonts w:ascii="Times New Roman" w:hAnsi="Times New Roman" w:cs="Times New Roman"/>
          <w:b/>
          <w:color w:val="000000" w:themeColor="text1"/>
          <w:sz w:val="24"/>
          <w:szCs w:val="24"/>
        </w:rPr>
        <w:t xml:space="preserve">access to career exploration tools for students with disabilities to support </w:t>
      </w:r>
      <w:r w:rsidR="007D5A75" w:rsidRPr="00DA040A">
        <w:rPr>
          <w:rFonts w:ascii="Times New Roman" w:hAnsi="Times New Roman" w:cs="Times New Roman"/>
          <w:b/>
          <w:color w:val="000000" w:themeColor="text1"/>
          <w:sz w:val="24"/>
          <w:szCs w:val="24"/>
        </w:rPr>
        <w:t xml:space="preserve">career planning and </w:t>
      </w:r>
      <w:r w:rsidR="00D44635">
        <w:rPr>
          <w:rFonts w:ascii="Times New Roman" w:hAnsi="Times New Roman" w:cs="Times New Roman"/>
          <w:b/>
          <w:color w:val="000000" w:themeColor="text1"/>
          <w:sz w:val="24"/>
          <w:szCs w:val="24"/>
        </w:rPr>
        <w:t>successful transitions from high school.</w:t>
      </w:r>
    </w:p>
    <w:p w14:paraId="2F6581C6" w14:textId="76E8481A" w:rsidR="00557107" w:rsidRDefault="00EB5386" w:rsidP="00E51ECD">
      <w:pPr>
        <w:spacing w:after="0" w:line="480" w:lineRule="exact"/>
        <w:rPr>
          <w:rFonts w:ascii="Times New Roman" w:hAnsi="Times New Roman" w:cs="Times New Roman"/>
          <w:i/>
          <w:color w:val="000000" w:themeColor="text1"/>
          <w:sz w:val="24"/>
          <w:szCs w:val="24"/>
        </w:rPr>
      </w:pPr>
      <w:r w:rsidRPr="00DA040A">
        <w:rPr>
          <w:rFonts w:ascii="Times New Roman" w:hAnsi="Times New Roman" w:cs="Times New Roman"/>
          <w:i/>
          <w:color w:val="000000" w:themeColor="text1"/>
          <w:sz w:val="24"/>
          <w:szCs w:val="24"/>
        </w:rPr>
        <w:tab/>
        <w:t xml:space="preserve">Outcome </w:t>
      </w:r>
      <w:r w:rsidR="0038795E">
        <w:rPr>
          <w:rFonts w:ascii="Times New Roman" w:hAnsi="Times New Roman" w:cs="Times New Roman"/>
          <w:i/>
          <w:color w:val="000000" w:themeColor="text1"/>
          <w:sz w:val="24"/>
          <w:szCs w:val="24"/>
        </w:rPr>
        <w:t>2</w:t>
      </w:r>
      <w:r w:rsidRPr="00DA040A">
        <w:rPr>
          <w:rFonts w:ascii="Times New Roman" w:hAnsi="Times New Roman" w:cs="Times New Roman"/>
          <w:i/>
          <w:color w:val="000000" w:themeColor="text1"/>
          <w:sz w:val="24"/>
          <w:szCs w:val="24"/>
        </w:rPr>
        <w:t>.1</w:t>
      </w:r>
      <w:r w:rsidR="00E51ECD" w:rsidRPr="00DA040A">
        <w:rPr>
          <w:rFonts w:ascii="Times New Roman" w:hAnsi="Times New Roman" w:cs="Times New Roman"/>
          <w:i/>
          <w:color w:val="000000" w:themeColor="text1"/>
          <w:sz w:val="24"/>
          <w:szCs w:val="24"/>
        </w:rPr>
        <w:t xml:space="preserve">: </w:t>
      </w:r>
      <w:r w:rsidR="009D09D4">
        <w:rPr>
          <w:rFonts w:ascii="Times New Roman" w:hAnsi="Times New Roman" w:cs="Times New Roman"/>
          <w:i/>
          <w:color w:val="000000" w:themeColor="text1"/>
          <w:sz w:val="24"/>
          <w:szCs w:val="24"/>
        </w:rPr>
        <w:t xml:space="preserve">100% of proposed </w:t>
      </w:r>
      <w:r w:rsidR="00557107">
        <w:rPr>
          <w:rFonts w:ascii="Times New Roman" w:hAnsi="Times New Roman" w:cs="Times New Roman"/>
          <w:i/>
          <w:color w:val="000000" w:themeColor="text1"/>
          <w:sz w:val="24"/>
          <w:szCs w:val="24"/>
        </w:rPr>
        <w:t>software will be enhanced with special accommodations for students with disabilities.</w:t>
      </w:r>
    </w:p>
    <w:p w14:paraId="03EA3185" w14:textId="0DD39AA2" w:rsidR="00E51ECD" w:rsidRPr="00DA040A" w:rsidRDefault="00557107" w:rsidP="00557107">
      <w:pPr>
        <w:spacing w:after="0" w:line="480" w:lineRule="exact"/>
        <w:ind w:firstLine="720"/>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 xml:space="preserve">Outcome </w:t>
      </w:r>
      <w:r w:rsidR="0038795E">
        <w:rPr>
          <w:rFonts w:ascii="Times New Roman" w:hAnsi="Times New Roman" w:cs="Times New Roman"/>
          <w:i/>
          <w:color w:val="000000" w:themeColor="text1"/>
          <w:sz w:val="24"/>
          <w:szCs w:val="24"/>
        </w:rPr>
        <w:t>2</w:t>
      </w:r>
      <w:r>
        <w:rPr>
          <w:rFonts w:ascii="Times New Roman" w:hAnsi="Times New Roman" w:cs="Times New Roman"/>
          <w:i/>
          <w:color w:val="000000" w:themeColor="text1"/>
          <w:sz w:val="24"/>
          <w:szCs w:val="24"/>
        </w:rPr>
        <w:t xml:space="preserve">.2:  </w:t>
      </w:r>
      <w:r w:rsidR="009D09D4">
        <w:rPr>
          <w:rFonts w:ascii="Times New Roman" w:hAnsi="Times New Roman" w:cs="Times New Roman"/>
          <w:i/>
          <w:color w:val="000000" w:themeColor="text1"/>
          <w:sz w:val="24"/>
          <w:szCs w:val="24"/>
        </w:rPr>
        <w:t xml:space="preserve">100% of </w:t>
      </w:r>
      <w:r w:rsidR="00E51ECD" w:rsidRPr="00DA040A">
        <w:rPr>
          <w:rFonts w:ascii="Times New Roman" w:hAnsi="Times New Roman" w:cs="Times New Roman"/>
          <w:i/>
          <w:color w:val="000000" w:themeColor="text1"/>
          <w:sz w:val="24"/>
          <w:szCs w:val="24"/>
        </w:rPr>
        <w:t>school district</w:t>
      </w:r>
      <w:r w:rsidR="009D09D4">
        <w:rPr>
          <w:rFonts w:ascii="Times New Roman" w:hAnsi="Times New Roman" w:cs="Times New Roman"/>
          <w:i/>
          <w:color w:val="000000" w:themeColor="text1"/>
          <w:sz w:val="24"/>
          <w:szCs w:val="24"/>
        </w:rPr>
        <w:t xml:space="preserve">s in the state are provided access to </w:t>
      </w:r>
      <w:r w:rsidR="00510F27">
        <w:rPr>
          <w:rFonts w:ascii="Times New Roman" w:hAnsi="Times New Roman" w:cs="Times New Roman"/>
          <w:i/>
          <w:color w:val="000000" w:themeColor="text1"/>
          <w:sz w:val="24"/>
          <w:szCs w:val="24"/>
        </w:rPr>
        <w:t xml:space="preserve">the </w:t>
      </w:r>
      <w:r w:rsidR="00D44635">
        <w:rPr>
          <w:rFonts w:ascii="Times New Roman" w:hAnsi="Times New Roman" w:cs="Times New Roman"/>
          <w:i/>
          <w:color w:val="000000" w:themeColor="text1"/>
          <w:sz w:val="24"/>
          <w:szCs w:val="24"/>
        </w:rPr>
        <w:t xml:space="preserve">online programs and tools </w:t>
      </w:r>
      <w:r w:rsidR="00E51ECD" w:rsidRPr="00DA040A">
        <w:rPr>
          <w:rFonts w:ascii="Times New Roman" w:hAnsi="Times New Roman" w:cs="Times New Roman"/>
          <w:i/>
          <w:color w:val="000000" w:themeColor="text1"/>
          <w:sz w:val="24"/>
          <w:szCs w:val="24"/>
        </w:rPr>
        <w:t xml:space="preserve">to engage </w:t>
      </w:r>
      <w:r w:rsidR="00112CBA">
        <w:rPr>
          <w:rFonts w:ascii="Times New Roman" w:hAnsi="Times New Roman" w:cs="Times New Roman"/>
          <w:i/>
          <w:color w:val="000000" w:themeColor="text1"/>
          <w:sz w:val="24"/>
          <w:szCs w:val="24"/>
        </w:rPr>
        <w:t>students with disabilities</w:t>
      </w:r>
      <w:r w:rsidR="00F1549E" w:rsidRPr="00DA040A">
        <w:rPr>
          <w:rFonts w:ascii="Times New Roman" w:hAnsi="Times New Roman" w:cs="Times New Roman"/>
          <w:i/>
          <w:color w:val="000000" w:themeColor="text1"/>
          <w:sz w:val="24"/>
          <w:szCs w:val="24"/>
        </w:rPr>
        <w:t xml:space="preserve"> </w:t>
      </w:r>
      <w:r w:rsidR="00E51ECD" w:rsidRPr="00DA040A">
        <w:rPr>
          <w:rFonts w:ascii="Times New Roman" w:hAnsi="Times New Roman" w:cs="Times New Roman"/>
          <w:i/>
          <w:color w:val="000000" w:themeColor="text1"/>
          <w:sz w:val="24"/>
          <w:szCs w:val="24"/>
        </w:rPr>
        <w:t xml:space="preserve">in </w:t>
      </w:r>
      <w:r w:rsidR="00E51ECD" w:rsidRPr="00784DBE">
        <w:rPr>
          <w:rFonts w:ascii="Times New Roman" w:hAnsi="Times New Roman" w:cs="Times New Roman"/>
          <w:b/>
          <w:i/>
          <w:color w:val="000000" w:themeColor="text1"/>
          <w:sz w:val="24"/>
          <w:szCs w:val="24"/>
        </w:rPr>
        <w:t>career exploration</w:t>
      </w:r>
      <w:r w:rsidR="00F1549E" w:rsidRPr="00DA040A">
        <w:rPr>
          <w:rFonts w:ascii="Times New Roman" w:hAnsi="Times New Roman" w:cs="Times New Roman"/>
          <w:i/>
          <w:color w:val="000000" w:themeColor="text1"/>
          <w:sz w:val="24"/>
          <w:szCs w:val="24"/>
        </w:rPr>
        <w:t xml:space="preserve"> activities</w:t>
      </w:r>
      <w:r w:rsidR="00E51ECD" w:rsidRPr="00DA040A">
        <w:rPr>
          <w:rFonts w:ascii="Times New Roman" w:hAnsi="Times New Roman" w:cs="Times New Roman"/>
          <w:i/>
          <w:color w:val="000000" w:themeColor="text1"/>
          <w:sz w:val="24"/>
          <w:szCs w:val="24"/>
        </w:rPr>
        <w:t>.</w:t>
      </w:r>
    </w:p>
    <w:p w14:paraId="5BCFA500" w14:textId="218E4A2F" w:rsidR="00E51ECD" w:rsidRDefault="00E51ECD" w:rsidP="00E51ECD">
      <w:pPr>
        <w:spacing w:after="0" w:line="480" w:lineRule="exact"/>
        <w:ind w:firstLine="720"/>
        <w:rPr>
          <w:rFonts w:ascii="Times New Roman" w:hAnsi="Times New Roman" w:cs="Times New Roman"/>
          <w:i/>
          <w:color w:val="000000" w:themeColor="text1"/>
          <w:sz w:val="24"/>
          <w:szCs w:val="24"/>
        </w:rPr>
      </w:pPr>
      <w:r w:rsidRPr="00DA040A">
        <w:rPr>
          <w:rFonts w:ascii="Times New Roman" w:hAnsi="Times New Roman" w:cs="Times New Roman"/>
          <w:i/>
          <w:color w:val="000000" w:themeColor="text1"/>
          <w:sz w:val="24"/>
          <w:szCs w:val="24"/>
        </w:rPr>
        <w:t>Outcome</w:t>
      </w:r>
      <w:r w:rsidR="00EB5386" w:rsidRPr="00DA040A">
        <w:rPr>
          <w:rFonts w:ascii="Times New Roman" w:hAnsi="Times New Roman" w:cs="Times New Roman"/>
          <w:i/>
          <w:color w:val="000000" w:themeColor="text1"/>
          <w:sz w:val="24"/>
          <w:szCs w:val="24"/>
        </w:rPr>
        <w:t xml:space="preserve"> </w:t>
      </w:r>
      <w:r w:rsidR="0038795E">
        <w:rPr>
          <w:rFonts w:ascii="Times New Roman" w:hAnsi="Times New Roman" w:cs="Times New Roman"/>
          <w:i/>
          <w:color w:val="000000" w:themeColor="text1"/>
          <w:sz w:val="24"/>
          <w:szCs w:val="24"/>
        </w:rPr>
        <w:t>2</w:t>
      </w:r>
      <w:r w:rsidR="00EB5386" w:rsidRPr="00DA040A">
        <w:rPr>
          <w:rFonts w:ascii="Times New Roman" w:hAnsi="Times New Roman" w:cs="Times New Roman"/>
          <w:i/>
          <w:color w:val="000000" w:themeColor="text1"/>
          <w:sz w:val="24"/>
          <w:szCs w:val="24"/>
        </w:rPr>
        <w:t>.</w:t>
      </w:r>
      <w:r w:rsidR="00557107">
        <w:rPr>
          <w:rFonts w:ascii="Times New Roman" w:hAnsi="Times New Roman" w:cs="Times New Roman"/>
          <w:i/>
          <w:color w:val="000000" w:themeColor="text1"/>
          <w:sz w:val="24"/>
          <w:szCs w:val="24"/>
        </w:rPr>
        <w:t>3</w:t>
      </w:r>
      <w:r w:rsidRPr="00DA040A">
        <w:rPr>
          <w:rFonts w:ascii="Times New Roman" w:hAnsi="Times New Roman" w:cs="Times New Roman"/>
          <w:i/>
          <w:color w:val="000000" w:themeColor="text1"/>
          <w:sz w:val="24"/>
          <w:szCs w:val="24"/>
        </w:rPr>
        <w:t xml:space="preserve">: </w:t>
      </w:r>
      <w:r w:rsidR="004F736B">
        <w:rPr>
          <w:rFonts w:ascii="Times New Roman" w:hAnsi="Times New Roman" w:cs="Times New Roman"/>
          <w:i/>
          <w:color w:val="000000" w:themeColor="text1"/>
          <w:sz w:val="24"/>
          <w:szCs w:val="24"/>
        </w:rPr>
        <w:t>75</w:t>
      </w:r>
      <w:r w:rsidRPr="00DA040A">
        <w:rPr>
          <w:rFonts w:ascii="Times New Roman" w:hAnsi="Times New Roman" w:cs="Times New Roman"/>
          <w:i/>
          <w:color w:val="000000" w:themeColor="text1"/>
          <w:sz w:val="24"/>
          <w:szCs w:val="24"/>
        </w:rPr>
        <w:t>% of all</w:t>
      </w:r>
      <w:r w:rsidR="000A76B3" w:rsidRPr="00DA040A">
        <w:rPr>
          <w:rFonts w:ascii="Times New Roman" w:hAnsi="Times New Roman" w:cs="Times New Roman"/>
          <w:i/>
          <w:color w:val="000000" w:themeColor="text1"/>
          <w:sz w:val="24"/>
          <w:szCs w:val="24"/>
        </w:rPr>
        <w:t xml:space="preserve"> </w:t>
      </w:r>
      <w:r w:rsidR="00112CBA">
        <w:rPr>
          <w:rFonts w:ascii="Times New Roman" w:hAnsi="Times New Roman" w:cs="Times New Roman"/>
          <w:i/>
          <w:color w:val="000000" w:themeColor="text1"/>
          <w:sz w:val="24"/>
          <w:szCs w:val="24"/>
        </w:rPr>
        <w:t>students with disabilities</w:t>
      </w:r>
      <w:r w:rsidR="00F1549E" w:rsidRPr="00DA040A">
        <w:rPr>
          <w:rFonts w:ascii="Times New Roman" w:hAnsi="Times New Roman" w:cs="Times New Roman"/>
          <w:i/>
          <w:color w:val="000000" w:themeColor="text1"/>
          <w:sz w:val="24"/>
          <w:szCs w:val="24"/>
        </w:rPr>
        <w:t xml:space="preserve"> </w:t>
      </w:r>
      <w:r w:rsidR="00D44635">
        <w:rPr>
          <w:rFonts w:ascii="Times New Roman" w:hAnsi="Times New Roman" w:cs="Times New Roman"/>
          <w:i/>
          <w:color w:val="000000" w:themeColor="text1"/>
          <w:sz w:val="24"/>
          <w:szCs w:val="24"/>
        </w:rPr>
        <w:t>d</w:t>
      </w:r>
      <w:r w:rsidRPr="00DA040A">
        <w:rPr>
          <w:rFonts w:ascii="Times New Roman" w:hAnsi="Times New Roman" w:cs="Times New Roman"/>
          <w:i/>
          <w:color w:val="000000" w:themeColor="text1"/>
          <w:sz w:val="24"/>
          <w:szCs w:val="24"/>
        </w:rPr>
        <w:t xml:space="preserve">iscover their job interests and gain the self-confidence to </w:t>
      </w:r>
      <w:r w:rsidR="00D44635">
        <w:rPr>
          <w:rFonts w:ascii="Times New Roman" w:hAnsi="Times New Roman" w:cs="Times New Roman"/>
          <w:i/>
          <w:color w:val="000000" w:themeColor="text1"/>
          <w:sz w:val="24"/>
          <w:szCs w:val="24"/>
        </w:rPr>
        <w:t xml:space="preserve">prepare </w:t>
      </w:r>
      <w:r w:rsidR="00510F27">
        <w:rPr>
          <w:rFonts w:ascii="Times New Roman" w:hAnsi="Times New Roman" w:cs="Times New Roman"/>
          <w:i/>
          <w:color w:val="000000" w:themeColor="text1"/>
          <w:sz w:val="24"/>
          <w:szCs w:val="24"/>
        </w:rPr>
        <w:t xml:space="preserve">jobs </w:t>
      </w:r>
      <w:r w:rsidRPr="00DA040A">
        <w:rPr>
          <w:rFonts w:ascii="Times New Roman" w:hAnsi="Times New Roman" w:cs="Times New Roman"/>
          <w:i/>
          <w:color w:val="000000" w:themeColor="text1"/>
          <w:sz w:val="24"/>
          <w:szCs w:val="24"/>
        </w:rPr>
        <w:t>in their chosen field.</w:t>
      </w:r>
    </w:p>
    <w:p w14:paraId="3D4D6652" w14:textId="1CA0E5A5" w:rsidR="0038795E" w:rsidRDefault="00972CB3" w:rsidP="0038795E">
      <w:pPr>
        <w:pBdr>
          <w:bottom w:val="single" w:sz="12" w:space="1" w:color="auto"/>
        </w:pBdr>
        <w:spacing w:after="0" w:line="480" w:lineRule="exact"/>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ab/>
        <w:t xml:space="preserve">Outcome </w:t>
      </w:r>
      <w:r w:rsidR="0038795E">
        <w:rPr>
          <w:rFonts w:ascii="Times New Roman" w:hAnsi="Times New Roman" w:cs="Times New Roman"/>
          <w:i/>
          <w:color w:val="000000" w:themeColor="text1"/>
          <w:sz w:val="24"/>
          <w:szCs w:val="24"/>
        </w:rPr>
        <w:t>2</w:t>
      </w:r>
      <w:r>
        <w:rPr>
          <w:rFonts w:ascii="Times New Roman" w:hAnsi="Times New Roman" w:cs="Times New Roman"/>
          <w:i/>
          <w:color w:val="000000" w:themeColor="text1"/>
          <w:sz w:val="24"/>
          <w:szCs w:val="24"/>
        </w:rPr>
        <w:t>.</w:t>
      </w:r>
      <w:r w:rsidR="00557107">
        <w:rPr>
          <w:rFonts w:ascii="Times New Roman" w:hAnsi="Times New Roman" w:cs="Times New Roman"/>
          <w:i/>
          <w:color w:val="000000" w:themeColor="text1"/>
          <w:sz w:val="24"/>
          <w:szCs w:val="24"/>
        </w:rPr>
        <w:t>4</w:t>
      </w:r>
      <w:r>
        <w:rPr>
          <w:rFonts w:ascii="Times New Roman" w:hAnsi="Times New Roman" w:cs="Times New Roman"/>
          <w:i/>
          <w:color w:val="000000" w:themeColor="text1"/>
          <w:sz w:val="24"/>
          <w:szCs w:val="24"/>
        </w:rPr>
        <w:t xml:space="preserve">: </w:t>
      </w:r>
      <w:r w:rsidR="009D09D4">
        <w:rPr>
          <w:rFonts w:ascii="Times New Roman" w:hAnsi="Times New Roman" w:cs="Times New Roman"/>
          <w:i/>
          <w:color w:val="000000" w:themeColor="text1"/>
          <w:sz w:val="24"/>
          <w:szCs w:val="24"/>
        </w:rPr>
        <w:t>40</w:t>
      </w:r>
      <w:r>
        <w:rPr>
          <w:rFonts w:ascii="Times New Roman" w:hAnsi="Times New Roman" w:cs="Times New Roman"/>
          <w:i/>
          <w:color w:val="000000" w:themeColor="text1"/>
          <w:sz w:val="24"/>
          <w:szCs w:val="24"/>
        </w:rPr>
        <w:t>% of students who view Career Story videos develop mentorship relationships with the employers interviewed.</w:t>
      </w:r>
    </w:p>
    <w:p w14:paraId="3E9A2E9E" w14:textId="5C8C6639" w:rsidR="0038795E" w:rsidRDefault="0038795E" w:rsidP="00557107">
      <w:pPr>
        <w:spacing w:after="0" w:line="480" w:lineRule="exact"/>
        <w:rPr>
          <w:rFonts w:ascii="Times New Roman" w:hAnsi="Times New Roman" w:cs="Times New Roman"/>
          <w:b/>
          <w:color w:val="000000" w:themeColor="text1"/>
          <w:sz w:val="24"/>
          <w:szCs w:val="24"/>
        </w:rPr>
      </w:pPr>
      <w:r w:rsidRPr="00DA040A">
        <w:rPr>
          <w:rFonts w:ascii="Times New Roman" w:hAnsi="Times New Roman" w:cs="Times New Roman"/>
          <w:b/>
          <w:color w:val="000000" w:themeColor="text1"/>
          <w:sz w:val="24"/>
          <w:szCs w:val="24"/>
        </w:rPr>
        <w:t xml:space="preserve">Objective 3:  Increase motivation to learn and proficiency in math for </w:t>
      </w:r>
      <w:r>
        <w:rPr>
          <w:rFonts w:ascii="Times New Roman" w:hAnsi="Times New Roman" w:cs="Times New Roman"/>
          <w:b/>
          <w:color w:val="000000" w:themeColor="text1"/>
          <w:sz w:val="24"/>
          <w:szCs w:val="24"/>
        </w:rPr>
        <w:t>students with disabilities</w:t>
      </w:r>
      <w:r w:rsidRPr="00DA040A">
        <w:rPr>
          <w:rFonts w:ascii="Times New Roman" w:hAnsi="Times New Roman" w:cs="Times New Roman"/>
          <w:b/>
          <w:color w:val="000000" w:themeColor="text1"/>
          <w:sz w:val="24"/>
          <w:szCs w:val="24"/>
        </w:rPr>
        <w:t xml:space="preserve"> so they can be prepared for </w:t>
      </w:r>
      <w:r w:rsidR="00B15205">
        <w:rPr>
          <w:rFonts w:ascii="Times New Roman" w:hAnsi="Times New Roman" w:cs="Times New Roman"/>
          <w:b/>
          <w:color w:val="000000" w:themeColor="text1"/>
          <w:sz w:val="24"/>
          <w:szCs w:val="24"/>
        </w:rPr>
        <w:t xml:space="preserve">the jobs in the changing workplace.  </w:t>
      </w:r>
    </w:p>
    <w:p w14:paraId="60C2427E" w14:textId="5DF05CCA" w:rsidR="00557107" w:rsidRDefault="002E230A" w:rsidP="00557107">
      <w:pPr>
        <w:spacing w:after="0" w:line="480" w:lineRule="exact"/>
        <w:rPr>
          <w:rFonts w:ascii="Times New Roman" w:hAnsi="Times New Roman" w:cs="Times New Roman"/>
          <w:i/>
          <w:color w:val="000000" w:themeColor="text1"/>
          <w:sz w:val="24"/>
          <w:szCs w:val="24"/>
        </w:rPr>
      </w:pPr>
      <w:r w:rsidRPr="00DA040A">
        <w:rPr>
          <w:rFonts w:ascii="Times New Roman" w:hAnsi="Times New Roman" w:cs="Times New Roman"/>
          <w:i/>
          <w:color w:val="000000" w:themeColor="text1"/>
          <w:sz w:val="24"/>
          <w:szCs w:val="24"/>
        </w:rPr>
        <w:tab/>
      </w:r>
      <w:r w:rsidR="00557107" w:rsidRPr="00DA040A">
        <w:rPr>
          <w:rFonts w:ascii="Times New Roman" w:hAnsi="Times New Roman" w:cs="Times New Roman"/>
          <w:i/>
          <w:color w:val="000000" w:themeColor="text1"/>
          <w:sz w:val="24"/>
          <w:szCs w:val="24"/>
        </w:rPr>
        <w:t xml:space="preserve">Outcome </w:t>
      </w:r>
      <w:r w:rsidR="00557107">
        <w:rPr>
          <w:rFonts w:ascii="Times New Roman" w:hAnsi="Times New Roman" w:cs="Times New Roman"/>
          <w:i/>
          <w:color w:val="000000" w:themeColor="text1"/>
          <w:sz w:val="24"/>
          <w:szCs w:val="24"/>
        </w:rPr>
        <w:t>3</w:t>
      </w:r>
      <w:r w:rsidR="00557107" w:rsidRPr="00DA040A">
        <w:rPr>
          <w:rFonts w:ascii="Times New Roman" w:hAnsi="Times New Roman" w:cs="Times New Roman"/>
          <w:i/>
          <w:color w:val="000000" w:themeColor="text1"/>
          <w:sz w:val="24"/>
          <w:szCs w:val="24"/>
        </w:rPr>
        <w:t xml:space="preserve">.1: </w:t>
      </w:r>
      <w:r w:rsidR="009D09D4">
        <w:rPr>
          <w:rFonts w:ascii="Times New Roman" w:hAnsi="Times New Roman" w:cs="Times New Roman"/>
          <w:i/>
          <w:color w:val="000000" w:themeColor="text1"/>
          <w:sz w:val="24"/>
          <w:szCs w:val="24"/>
        </w:rPr>
        <w:t xml:space="preserve">100% of </w:t>
      </w:r>
      <w:r w:rsidR="00557107">
        <w:rPr>
          <w:rFonts w:ascii="Times New Roman" w:hAnsi="Times New Roman" w:cs="Times New Roman"/>
          <w:i/>
          <w:color w:val="000000" w:themeColor="text1"/>
          <w:sz w:val="24"/>
          <w:szCs w:val="24"/>
        </w:rPr>
        <w:t>software will be enhanced with special accommodations for students with disabilities.</w:t>
      </w:r>
    </w:p>
    <w:p w14:paraId="1D77EB17" w14:textId="7A1823A1" w:rsidR="00E31ED2" w:rsidRDefault="002E230A" w:rsidP="00557107">
      <w:pPr>
        <w:spacing w:after="0" w:line="480" w:lineRule="exact"/>
        <w:ind w:firstLine="720"/>
        <w:rPr>
          <w:rFonts w:ascii="Times New Roman" w:hAnsi="Times New Roman" w:cs="Times New Roman"/>
          <w:i/>
          <w:color w:val="000000" w:themeColor="text1"/>
          <w:sz w:val="24"/>
          <w:szCs w:val="24"/>
        </w:rPr>
      </w:pPr>
      <w:r w:rsidRPr="00DA040A">
        <w:rPr>
          <w:rFonts w:ascii="Times New Roman" w:hAnsi="Times New Roman" w:cs="Times New Roman"/>
          <w:i/>
          <w:color w:val="000000" w:themeColor="text1"/>
          <w:sz w:val="24"/>
          <w:szCs w:val="24"/>
        </w:rPr>
        <w:t>Outcome</w:t>
      </w:r>
      <w:r w:rsidR="00EB5386" w:rsidRPr="00DA040A">
        <w:rPr>
          <w:rFonts w:ascii="Times New Roman" w:hAnsi="Times New Roman" w:cs="Times New Roman"/>
          <w:i/>
          <w:color w:val="000000" w:themeColor="text1"/>
          <w:sz w:val="24"/>
          <w:szCs w:val="24"/>
        </w:rPr>
        <w:t xml:space="preserve"> 3.</w:t>
      </w:r>
      <w:r w:rsidR="00557107">
        <w:rPr>
          <w:rFonts w:ascii="Times New Roman" w:hAnsi="Times New Roman" w:cs="Times New Roman"/>
          <w:i/>
          <w:color w:val="000000" w:themeColor="text1"/>
          <w:sz w:val="24"/>
          <w:szCs w:val="24"/>
        </w:rPr>
        <w:t>2</w:t>
      </w:r>
      <w:r w:rsidRPr="00DA040A">
        <w:rPr>
          <w:rFonts w:ascii="Times New Roman" w:hAnsi="Times New Roman" w:cs="Times New Roman"/>
          <w:i/>
          <w:color w:val="000000" w:themeColor="text1"/>
          <w:sz w:val="24"/>
          <w:szCs w:val="24"/>
        </w:rPr>
        <w:t xml:space="preserve">: </w:t>
      </w:r>
      <w:r w:rsidR="00E31ED2">
        <w:rPr>
          <w:rFonts w:ascii="Times New Roman" w:hAnsi="Times New Roman" w:cs="Times New Roman"/>
          <w:i/>
          <w:color w:val="000000" w:themeColor="text1"/>
          <w:sz w:val="24"/>
          <w:szCs w:val="24"/>
        </w:rPr>
        <w:t xml:space="preserve">Accommodations to the software increases access and usage of the CCL curriculum by </w:t>
      </w:r>
      <w:r w:rsidR="004F736B">
        <w:rPr>
          <w:rFonts w:ascii="Times New Roman" w:hAnsi="Times New Roman" w:cs="Times New Roman"/>
          <w:i/>
          <w:color w:val="000000" w:themeColor="text1"/>
          <w:sz w:val="24"/>
          <w:szCs w:val="24"/>
        </w:rPr>
        <w:t>100</w:t>
      </w:r>
      <w:r w:rsidR="00E31ED2">
        <w:rPr>
          <w:rFonts w:ascii="Times New Roman" w:hAnsi="Times New Roman" w:cs="Times New Roman"/>
          <w:i/>
          <w:color w:val="000000" w:themeColor="text1"/>
          <w:sz w:val="24"/>
          <w:szCs w:val="24"/>
        </w:rPr>
        <w:t>% so students can build their math skills.</w:t>
      </w:r>
    </w:p>
    <w:p w14:paraId="7791F489" w14:textId="57F5E83E" w:rsidR="002E230A" w:rsidRPr="00DA040A" w:rsidRDefault="00E31ED2" w:rsidP="00E31ED2">
      <w:pPr>
        <w:spacing w:after="0" w:line="480" w:lineRule="exact"/>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ab/>
        <w:t>Outcome 3.</w:t>
      </w:r>
      <w:r w:rsidR="00557107">
        <w:rPr>
          <w:rFonts w:ascii="Times New Roman" w:hAnsi="Times New Roman" w:cs="Times New Roman"/>
          <w:i/>
          <w:color w:val="000000" w:themeColor="text1"/>
          <w:sz w:val="24"/>
          <w:szCs w:val="24"/>
        </w:rPr>
        <w:t>3</w:t>
      </w:r>
      <w:r>
        <w:rPr>
          <w:rFonts w:ascii="Times New Roman" w:hAnsi="Times New Roman" w:cs="Times New Roman"/>
          <w:i/>
          <w:color w:val="000000" w:themeColor="text1"/>
          <w:sz w:val="24"/>
          <w:szCs w:val="24"/>
        </w:rPr>
        <w:t>:</w:t>
      </w:r>
      <w:r w:rsidR="002E230A" w:rsidRPr="00DA040A">
        <w:rPr>
          <w:rFonts w:ascii="Times New Roman" w:hAnsi="Times New Roman" w:cs="Times New Roman"/>
          <w:i/>
          <w:color w:val="000000" w:themeColor="text1"/>
          <w:sz w:val="24"/>
          <w:szCs w:val="24"/>
        </w:rPr>
        <w:t xml:space="preserve">Math proficiency </w:t>
      </w:r>
      <w:r w:rsidR="0007281F">
        <w:rPr>
          <w:rFonts w:ascii="Times New Roman" w:hAnsi="Times New Roman" w:cs="Times New Roman"/>
          <w:i/>
          <w:color w:val="000000" w:themeColor="text1"/>
          <w:sz w:val="24"/>
          <w:szCs w:val="24"/>
        </w:rPr>
        <w:t xml:space="preserve">shows </w:t>
      </w:r>
      <w:r w:rsidR="004F736B">
        <w:rPr>
          <w:rFonts w:ascii="Times New Roman" w:hAnsi="Times New Roman" w:cs="Times New Roman"/>
          <w:i/>
          <w:color w:val="000000" w:themeColor="text1"/>
          <w:sz w:val="24"/>
          <w:szCs w:val="24"/>
        </w:rPr>
        <w:t>20%</w:t>
      </w:r>
      <w:r w:rsidR="0007281F">
        <w:rPr>
          <w:rFonts w:ascii="Times New Roman" w:hAnsi="Times New Roman" w:cs="Times New Roman"/>
          <w:i/>
          <w:color w:val="000000" w:themeColor="text1"/>
          <w:sz w:val="24"/>
          <w:szCs w:val="24"/>
        </w:rPr>
        <w:t xml:space="preserve"> growth f</w:t>
      </w:r>
      <w:r w:rsidR="00EB5386" w:rsidRPr="00DA040A">
        <w:rPr>
          <w:rFonts w:ascii="Times New Roman" w:hAnsi="Times New Roman" w:cs="Times New Roman"/>
          <w:i/>
          <w:color w:val="000000" w:themeColor="text1"/>
          <w:sz w:val="24"/>
          <w:szCs w:val="24"/>
        </w:rPr>
        <w:t xml:space="preserve">or </w:t>
      </w:r>
      <w:r w:rsidR="004F736B">
        <w:rPr>
          <w:rFonts w:ascii="Times New Roman" w:hAnsi="Times New Roman" w:cs="Times New Roman"/>
          <w:i/>
          <w:color w:val="000000" w:themeColor="text1"/>
          <w:sz w:val="24"/>
          <w:szCs w:val="24"/>
        </w:rPr>
        <w:t>7</w:t>
      </w:r>
      <w:r w:rsidR="00EB5386" w:rsidRPr="00DA040A">
        <w:rPr>
          <w:rFonts w:ascii="Times New Roman" w:hAnsi="Times New Roman" w:cs="Times New Roman"/>
          <w:i/>
          <w:color w:val="000000" w:themeColor="text1"/>
          <w:sz w:val="24"/>
          <w:szCs w:val="24"/>
        </w:rPr>
        <w:t xml:space="preserve">5% of students </w:t>
      </w:r>
      <w:r w:rsidR="00557107">
        <w:rPr>
          <w:rFonts w:ascii="Times New Roman" w:hAnsi="Times New Roman" w:cs="Times New Roman"/>
          <w:i/>
          <w:color w:val="000000" w:themeColor="text1"/>
          <w:sz w:val="24"/>
          <w:szCs w:val="24"/>
        </w:rPr>
        <w:t xml:space="preserve">with disabilities </w:t>
      </w:r>
      <w:r w:rsidR="002E230A" w:rsidRPr="00DA040A">
        <w:rPr>
          <w:rFonts w:ascii="Times New Roman" w:hAnsi="Times New Roman" w:cs="Times New Roman"/>
          <w:i/>
          <w:color w:val="000000" w:themeColor="text1"/>
          <w:sz w:val="24"/>
          <w:szCs w:val="24"/>
        </w:rPr>
        <w:t xml:space="preserve">through differentiated </w:t>
      </w:r>
      <w:r w:rsidR="00EB5386" w:rsidRPr="00DA040A">
        <w:rPr>
          <w:rFonts w:ascii="Times New Roman" w:hAnsi="Times New Roman" w:cs="Times New Roman"/>
          <w:i/>
          <w:color w:val="000000" w:themeColor="text1"/>
          <w:sz w:val="24"/>
          <w:szCs w:val="24"/>
        </w:rPr>
        <w:t xml:space="preserve">and personalized career-connected </w:t>
      </w:r>
      <w:r w:rsidR="002E230A" w:rsidRPr="00DA040A">
        <w:rPr>
          <w:rFonts w:ascii="Times New Roman" w:hAnsi="Times New Roman" w:cs="Times New Roman"/>
          <w:i/>
          <w:color w:val="000000" w:themeColor="text1"/>
          <w:sz w:val="24"/>
          <w:szCs w:val="24"/>
        </w:rPr>
        <w:t>learning</w:t>
      </w:r>
      <w:r w:rsidR="00EB5386" w:rsidRPr="00DA040A">
        <w:rPr>
          <w:rFonts w:ascii="Times New Roman" w:hAnsi="Times New Roman" w:cs="Times New Roman"/>
          <w:i/>
          <w:color w:val="000000" w:themeColor="text1"/>
          <w:sz w:val="24"/>
          <w:szCs w:val="24"/>
        </w:rPr>
        <w:t xml:space="preserve"> in math</w:t>
      </w:r>
      <w:r w:rsidR="002E230A" w:rsidRPr="00DA040A">
        <w:rPr>
          <w:rFonts w:ascii="Times New Roman" w:hAnsi="Times New Roman" w:cs="Times New Roman"/>
          <w:i/>
          <w:color w:val="000000" w:themeColor="text1"/>
          <w:sz w:val="24"/>
          <w:szCs w:val="24"/>
        </w:rPr>
        <w:t>.</w:t>
      </w:r>
    </w:p>
    <w:p w14:paraId="6387D55E" w14:textId="615E30ED" w:rsidR="004E520C" w:rsidRDefault="004E520C" w:rsidP="004E520C">
      <w:pPr>
        <w:pBdr>
          <w:bottom w:val="single" w:sz="12" w:space="1" w:color="auto"/>
        </w:pBdr>
        <w:spacing w:after="0" w:line="480" w:lineRule="exact"/>
        <w:rPr>
          <w:rFonts w:ascii="Times New Roman" w:hAnsi="Times New Roman" w:cs="Times New Roman"/>
          <w:i/>
          <w:color w:val="000000" w:themeColor="text1"/>
          <w:sz w:val="24"/>
          <w:szCs w:val="24"/>
        </w:rPr>
      </w:pPr>
      <w:r w:rsidRPr="00DA040A">
        <w:rPr>
          <w:rFonts w:ascii="Times New Roman" w:hAnsi="Times New Roman" w:cs="Times New Roman"/>
          <w:i/>
          <w:color w:val="000000" w:themeColor="text1"/>
          <w:sz w:val="24"/>
          <w:szCs w:val="24"/>
        </w:rPr>
        <w:tab/>
        <w:t>Outcome 3.</w:t>
      </w:r>
      <w:r w:rsidR="00557107">
        <w:rPr>
          <w:rFonts w:ascii="Times New Roman" w:hAnsi="Times New Roman" w:cs="Times New Roman"/>
          <w:i/>
          <w:color w:val="000000" w:themeColor="text1"/>
          <w:sz w:val="24"/>
          <w:szCs w:val="24"/>
        </w:rPr>
        <w:t>4</w:t>
      </w:r>
      <w:r w:rsidRPr="00DA040A">
        <w:rPr>
          <w:rFonts w:ascii="Times New Roman" w:hAnsi="Times New Roman" w:cs="Times New Roman"/>
          <w:i/>
          <w:color w:val="000000" w:themeColor="text1"/>
          <w:sz w:val="24"/>
          <w:szCs w:val="24"/>
        </w:rPr>
        <w:t xml:space="preserve">:  Engagement in school and learning increases through motivation to learn as measured through </w:t>
      </w:r>
      <w:r w:rsidR="004F736B">
        <w:rPr>
          <w:rFonts w:ascii="Times New Roman" w:hAnsi="Times New Roman" w:cs="Times New Roman"/>
          <w:i/>
          <w:color w:val="000000" w:themeColor="text1"/>
          <w:sz w:val="24"/>
          <w:szCs w:val="24"/>
        </w:rPr>
        <w:t>25</w:t>
      </w:r>
      <w:r w:rsidRPr="00DA040A">
        <w:rPr>
          <w:rFonts w:ascii="Times New Roman" w:hAnsi="Times New Roman" w:cs="Times New Roman"/>
          <w:i/>
          <w:color w:val="000000" w:themeColor="text1"/>
          <w:sz w:val="24"/>
          <w:szCs w:val="24"/>
        </w:rPr>
        <w:t xml:space="preserve">% each in increased attendance, in reduced disciplinary actions, in decreased drop-out rates, and in increased graduation rates. </w:t>
      </w:r>
    </w:p>
    <w:p w14:paraId="079CD430" w14:textId="39FC0503" w:rsidR="00E31ED2" w:rsidRDefault="007D5A75" w:rsidP="004E520C">
      <w:pPr>
        <w:spacing w:after="0" w:line="480" w:lineRule="exact"/>
        <w:rPr>
          <w:rFonts w:ascii="Times New Roman" w:hAnsi="Times New Roman" w:cs="Times New Roman"/>
          <w:b/>
          <w:color w:val="000000" w:themeColor="text1"/>
          <w:sz w:val="24"/>
          <w:szCs w:val="24"/>
        </w:rPr>
      </w:pPr>
      <w:r w:rsidRPr="00DA040A">
        <w:rPr>
          <w:rFonts w:ascii="Times New Roman" w:hAnsi="Times New Roman" w:cs="Times New Roman"/>
          <w:b/>
          <w:color w:val="000000" w:themeColor="text1"/>
          <w:sz w:val="24"/>
          <w:szCs w:val="24"/>
        </w:rPr>
        <w:t>Objective 4:  Increase self-awareness and self-</w:t>
      </w:r>
      <w:r w:rsidR="00E31ED2">
        <w:rPr>
          <w:rFonts w:ascii="Times New Roman" w:hAnsi="Times New Roman" w:cs="Times New Roman"/>
          <w:b/>
          <w:color w:val="000000" w:themeColor="text1"/>
          <w:sz w:val="24"/>
          <w:szCs w:val="24"/>
        </w:rPr>
        <w:t xml:space="preserve">advocacy skills </w:t>
      </w:r>
      <w:r w:rsidR="00E21D28">
        <w:rPr>
          <w:rFonts w:ascii="Times New Roman" w:hAnsi="Times New Roman" w:cs="Times New Roman"/>
          <w:b/>
          <w:color w:val="000000" w:themeColor="text1"/>
          <w:sz w:val="24"/>
          <w:szCs w:val="24"/>
        </w:rPr>
        <w:t xml:space="preserve">for </w:t>
      </w:r>
      <w:r w:rsidR="00112CBA">
        <w:rPr>
          <w:rFonts w:ascii="Times New Roman" w:hAnsi="Times New Roman" w:cs="Times New Roman"/>
          <w:b/>
          <w:color w:val="000000" w:themeColor="text1"/>
          <w:sz w:val="24"/>
          <w:szCs w:val="24"/>
        </w:rPr>
        <w:t>students with disabilities</w:t>
      </w:r>
      <w:r w:rsidR="00972CB3">
        <w:rPr>
          <w:rFonts w:ascii="Times New Roman" w:hAnsi="Times New Roman" w:cs="Times New Roman"/>
          <w:b/>
          <w:color w:val="000000" w:themeColor="text1"/>
          <w:sz w:val="24"/>
          <w:szCs w:val="24"/>
        </w:rPr>
        <w:t xml:space="preserve">. </w:t>
      </w:r>
    </w:p>
    <w:p w14:paraId="5028CCC3" w14:textId="76BD78CE" w:rsidR="007D5A75" w:rsidRPr="00DA040A" w:rsidRDefault="007D5A75" w:rsidP="002E230A">
      <w:pPr>
        <w:spacing w:after="0" w:line="480" w:lineRule="exact"/>
        <w:rPr>
          <w:rFonts w:ascii="Times New Roman" w:hAnsi="Times New Roman" w:cs="Times New Roman"/>
          <w:color w:val="000000" w:themeColor="text1"/>
          <w:sz w:val="24"/>
          <w:szCs w:val="24"/>
        </w:rPr>
      </w:pPr>
      <w:r w:rsidRPr="00DA040A">
        <w:rPr>
          <w:rFonts w:ascii="Times New Roman" w:hAnsi="Times New Roman" w:cs="Times New Roman"/>
          <w:i/>
          <w:color w:val="000000" w:themeColor="text1"/>
          <w:sz w:val="24"/>
          <w:szCs w:val="24"/>
        </w:rPr>
        <w:lastRenderedPageBreak/>
        <w:tab/>
        <w:t>Outcome</w:t>
      </w:r>
      <w:r w:rsidR="002B5421">
        <w:rPr>
          <w:rFonts w:ascii="Times New Roman" w:hAnsi="Times New Roman" w:cs="Times New Roman"/>
          <w:i/>
          <w:color w:val="000000" w:themeColor="text1"/>
          <w:sz w:val="24"/>
          <w:szCs w:val="24"/>
        </w:rPr>
        <w:t xml:space="preserve"> 4.1</w:t>
      </w:r>
      <w:r w:rsidRPr="00DA040A">
        <w:rPr>
          <w:rFonts w:ascii="Times New Roman" w:hAnsi="Times New Roman" w:cs="Times New Roman"/>
          <w:i/>
          <w:color w:val="000000" w:themeColor="text1"/>
          <w:sz w:val="24"/>
          <w:szCs w:val="24"/>
        </w:rPr>
        <w:t>:</w:t>
      </w:r>
      <w:r w:rsidR="00F42D4D" w:rsidRPr="00DA040A">
        <w:rPr>
          <w:rFonts w:ascii="Times New Roman" w:hAnsi="Times New Roman" w:cs="Times New Roman"/>
          <w:i/>
          <w:color w:val="000000" w:themeColor="text1"/>
          <w:sz w:val="24"/>
          <w:szCs w:val="24"/>
        </w:rPr>
        <w:t xml:space="preserve"> </w:t>
      </w:r>
      <w:r w:rsidR="004F736B">
        <w:rPr>
          <w:rFonts w:ascii="Times New Roman" w:hAnsi="Times New Roman" w:cs="Times New Roman"/>
          <w:i/>
          <w:color w:val="000000" w:themeColor="text1"/>
          <w:sz w:val="24"/>
          <w:szCs w:val="24"/>
        </w:rPr>
        <w:t>50</w:t>
      </w:r>
      <w:r w:rsidR="00EB5386" w:rsidRPr="00DA040A">
        <w:rPr>
          <w:rFonts w:ascii="Times New Roman" w:hAnsi="Times New Roman" w:cs="Times New Roman"/>
          <w:i/>
          <w:color w:val="000000" w:themeColor="text1"/>
          <w:sz w:val="24"/>
          <w:szCs w:val="24"/>
        </w:rPr>
        <w:t xml:space="preserve">% of </w:t>
      </w:r>
      <w:r w:rsidR="00112CBA">
        <w:rPr>
          <w:rFonts w:ascii="Times New Roman" w:hAnsi="Times New Roman" w:cs="Times New Roman"/>
          <w:i/>
          <w:color w:val="000000" w:themeColor="text1"/>
          <w:sz w:val="24"/>
          <w:szCs w:val="24"/>
        </w:rPr>
        <w:t>students with disabilities</w:t>
      </w:r>
      <w:r w:rsidR="0007281F">
        <w:rPr>
          <w:rFonts w:ascii="Times New Roman" w:hAnsi="Times New Roman" w:cs="Times New Roman"/>
          <w:i/>
          <w:color w:val="000000" w:themeColor="text1"/>
          <w:sz w:val="24"/>
          <w:szCs w:val="24"/>
        </w:rPr>
        <w:t xml:space="preserve"> demonstrate </w:t>
      </w:r>
      <w:r w:rsidR="0007281F" w:rsidRPr="005F4E58">
        <w:rPr>
          <w:rFonts w:ascii="Times New Roman" w:hAnsi="Times New Roman" w:cs="Times New Roman"/>
          <w:b/>
          <w:i/>
          <w:color w:val="000000" w:themeColor="text1"/>
          <w:sz w:val="24"/>
          <w:szCs w:val="24"/>
        </w:rPr>
        <w:t xml:space="preserve">growth in </w:t>
      </w:r>
      <w:r w:rsidR="00972CB3" w:rsidRPr="005F4E58">
        <w:rPr>
          <w:rFonts w:ascii="Times New Roman" w:hAnsi="Times New Roman" w:cs="Times New Roman"/>
          <w:b/>
          <w:i/>
          <w:color w:val="000000" w:themeColor="text1"/>
          <w:sz w:val="24"/>
          <w:szCs w:val="24"/>
        </w:rPr>
        <w:t>self-confidence</w:t>
      </w:r>
      <w:r w:rsidR="00972CB3">
        <w:rPr>
          <w:rFonts w:ascii="Times New Roman" w:hAnsi="Times New Roman" w:cs="Times New Roman"/>
          <w:i/>
          <w:color w:val="000000" w:themeColor="text1"/>
          <w:sz w:val="24"/>
          <w:szCs w:val="24"/>
        </w:rPr>
        <w:t xml:space="preserve"> </w:t>
      </w:r>
      <w:r w:rsidR="0007281F">
        <w:rPr>
          <w:rFonts w:ascii="Times New Roman" w:hAnsi="Times New Roman" w:cs="Times New Roman"/>
          <w:i/>
          <w:color w:val="000000" w:themeColor="text1"/>
          <w:sz w:val="24"/>
          <w:szCs w:val="24"/>
        </w:rPr>
        <w:t xml:space="preserve">through </w:t>
      </w:r>
      <w:r w:rsidR="00493509">
        <w:rPr>
          <w:rFonts w:ascii="Times New Roman" w:hAnsi="Times New Roman" w:cs="Times New Roman"/>
          <w:i/>
          <w:color w:val="000000" w:themeColor="text1"/>
          <w:sz w:val="24"/>
          <w:szCs w:val="24"/>
        </w:rPr>
        <w:t>the</w:t>
      </w:r>
      <w:r w:rsidR="005F4E58">
        <w:rPr>
          <w:rFonts w:ascii="Times New Roman" w:hAnsi="Times New Roman" w:cs="Times New Roman"/>
          <w:i/>
          <w:color w:val="000000" w:themeColor="text1"/>
          <w:sz w:val="24"/>
          <w:szCs w:val="24"/>
        </w:rPr>
        <w:t>ir</w:t>
      </w:r>
      <w:r w:rsidR="00493509">
        <w:rPr>
          <w:rFonts w:ascii="Times New Roman" w:hAnsi="Times New Roman" w:cs="Times New Roman"/>
          <w:i/>
          <w:color w:val="000000" w:themeColor="text1"/>
          <w:sz w:val="24"/>
          <w:szCs w:val="24"/>
        </w:rPr>
        <w:t xml:space="preserve"> </w:t>
      </w:r>
      <w:r w:rsidR="00EB5386" w:rsidRPr="00DA040A">
        <w:rPr>
          <w:rFonts w:ascii="Times New Roman" w:hAnsi="Times New Roman" w:cs="Times New Roman"/>
          <w:i/>
          <w:color w:val="000000" w:themeColor="text1"/>
          <w:sz w:val="24"/>
          <w:szCs w:val="24"/>
        </w:rPr>
        <w:t>Career Page</w:t>
      </w:r>
      <w:r w:rsidR="00972CB3">
        <w:rPr>
          <w:rFonts w:ascii="Times New Roman" w:hAnsi="Times New Roman" w:cs="Times New Roman"/>
          <w:i/>
          <w:color w:val="000000" w:themeColor="text1"/>
          <w:sz w:val="24"/>
          <w:szCs w:val="24"/>
        </w:rPr>
        <w:t xml:space="preserve"> that journal</w:t>
      </w:r>
      <w:r w:rsidR="0007281F">
        <w:rPr>
          <w:rFonts w:ascii="Times New Roman" w:hAnsi="Times New Roman" w:cs="Times New Roman"/>
          <w:i/>
          <w:color w:val="000000" w:themeColor="text1"/>
          <w:sz w:val="24"/>
          <w:szCs w:val="24"/>
        </w:rPr>
        <w:t>s</w:t>
      </w:r>
      <w:r w:rsidR="00972CB3">
        <w:rPr>
          <w:rFonts w:ascii="Times New Roman" w:hAnsi="Times New Roman" w:cs="Times New Roman"/>
          <w:i/>
          <w:color w:val="000000" w:themeColor="text1"/>
          <w:sz w:val="24"/>
          <w:szCs w:val="24"/>
        </w:rPr>
        <w:t xml:space="preserve"> their career </w:t>
      </w:r>
      <w:r w:rsidR="00B15205">
        <w:rPr>
          <w:rFonts w:ascii="Times New Roman" w:hAnsi="Times New Roman" w:cs="Times New Roman"/>
          <w:i/>
          <w:color w:val="000000" w:themeColor="text1"/>
          <w:sz w:val="24"/>
          <w:szCs w:val="24"/>
        </w:rPr>
        <w:t xml:space="preserve">interests, celebrates their work in career exploration and CCL math, and </w:t>
      </w:r>
      <w:r w:rsidR="00972CB3">
        <w:rPr>
          <w:rFonts w:ascii="Times New Roman" w:hAnsi="Times New Roman" w:cs="Times New Roman"/>
          <w:i/>
          <w:color w:val="000000" w:themeColor="text1"/>
          <w:sz w:val="24"/>
          <w:szCs w:val="24"/>
        </w:rPr>
        <w:t>document</w:t>
      </w:r>
      <w:r w:rsidR="00B15205">
        <w:rPr>
          <w:rFonts w:ascii="Times New Roman" w:hAnsi="Times New Roman" w:cs="Times New Roman"/>
          <w:i/>
          <w:color w:val="000000" w:themeColor="text1"/>
          <w:sz w:val="24"/>
          <w:szCs w:val="24"/>
        </w:rPr>
        <w:t>s</w:t>
      </w:r>
      <w:r w:rsidR="00972CB3">
        <w:rPr>
          <w:rFonts w:ascii="Times New Roman" w:hAnsi="Times New Roman" w:cs="Times New Roman"/>
          <w:i/>
          <w:color w:val="000000" w:themeColor="text1"/>
          <w:sz w:val="24"/>
          <w:szCs w:val="24"/>
        </w:rPr>
        <w:t xml:space="preserve"> their progress in </w:t>
      </w:r>
      <w:r w:rsidR="00B15205">
        <w:rPr>
          <w:rFonts w:ascii="Times New Roman" w:hAnsi="Times New Roman" w:cs="Times New Roman"/>
          <w:i/>
          <w:color w:val="000000" w:themeColor="text1"/>
          <w:sz w:val="24"/>
          <w:szCs w:val="24"/>
        </w:rPr>
        <w:t xml:space="preserve">preparing for jobs. </w:t>
      </w:r>
      <w:r w:rsidR="00972CB3">
        <w:rPr>
          <w:rFonts w:ascii="Times New Roman" w:hAnsi="Times New Roman" w:cs="Times New Roman"/>
          <w:i/>
          <w:color w:val="000000" w:themeColor="text1"/>
          <w:sz w:val="24"/>
          <w:szCs w:val="24"/>
        </w:rPr>
        <w:t xml:space="preserve"> </w:t>
      </w:r>
      <w:r w:rsidR="00EB5386" w:rsidRPr="00DA040A">
        <w:rPr>
          <w:rFonts w:ascii="Times New Roman" w:hAnsi="Times New Roman" w:cs="Times New Roman"/>
          <w:i/>
          <w:color w:val="000000" w:themeColor="text1"/>
          <w:sz w:val="24"/>
          <w:szCs w:val="24"/>
        </w:rPr>
        <w:t xml:space="preserve"> </w:t>
      </w:r>
    </w:p>
    <w:p w14:paraId="21A8E387" w14:textId="2B66A9DF" w:rsidR="00FC74CE" w:rsidRPr="005F4E58" w:rsidRDefault="007D5A75" w:rsidP="00073768">
      <w:pPr>
        <w:pBdr>
          <w:bottom w:val="single" w:sz="12" w:space="1" w:color="auto"/>
        </w:pBdr>
        <w:spacing w:after="0" w:line="480" w:lineRule="exact"/>
        <w:rPr>
          <w:rFonts w:ascii="Times New Roman" w:hAnsi="Times New Roman" w:cs="Times New Roman"/>
          <w:i/>
          <w:color w:val="000000" w:themeColor="text1"/>
          <w:sz w:val="24"/>
          <w:szCs w:val="24"/>
        </w:rPr>
      </w:pPr>
      <w:r w:rsidRPr="00DA040A">
        <w:rPr>
          <w:rFonts w:ascii="Times New Roman" w:hAnsi="Times New Roman" w:cs="Times New Roman"/>
          <w:i/>
          <w:color w:val="000000" w:themeColor="text1"/>
          <w:sz w:val="24"/>
          <w:szCs w:val="24"/>
        </w:rPr>
        <w:tab/>
        <w:t>Outcome</w:t>
      </w:r>
      <w:r w:rsidR="002B5421">
        <w:rPr>
          <w:rFonts w:ascii="Times New Roman" w:hAnsi="Times New Roman" w:cs="Times New Roman"/>
          <w:i/>
          <w:color w:val="000000" w:themeColor="text1"/>
          <w:sz w:val="24"/>
          <w:szCs w:val="24"/>
        </w:rPr>
        <w:t xml:space="preserve"> 4.2</w:t>
      </w:r>
      <w:r w:rsidRPr="00DA040A">
        <w:rPr>
          <w:rFonts w:ascii="Times New Roman" w:hAnsi="Times New Roman" w:cs="Times New Roman"/>
          <w:i/>
          <w:color w:val="000000" w:themeColor="text1"/>
          <w:sz w:val="24"/>
          <w:szCs w:val="24"/>
        </w:rPr>
        <w:t>:</w:t>
      </w:r>
      <w:r w:rsidR="006273A2" w:rsidRPr="00DA040A">
        <w:rPr>
          <w:rFonts w:ascii="Times New Roman" w:hAnsi="Times New Roman" w:cs="Times New Roman"/>
          <w:i/>
          <w:color w:val="000000" w:themeColor="text1"/>
          <w:sz w:val="24"/>
          <w:szCs w:val="24"/>
        </w:rPr>
        <w:t xml:space="preserve"> </w:t>
      </w:r>
      <w:r w:rsidR="009D09D4">
        <w:rPr>
          <w:rFonts w:ascii="Times New Roman" w:hAnsi="Times New Roman" w:cs="Times New Roman"/>
          <w:i/>
          <w:color w:val="000000" w:themeColor="text1"/>
          <w:sz w:val="24"/>
          <w:szCs w:val="24"/>
        </w:rPr>
        <w:t>45</w:t>
      </w:r>
      <w:r w:rsidR="00EB5386" w:rsidRPr="00DA040A">
        <w:rPr>
          <w:rFonts w:ascii="Times New Roman" w:hAnsi="Times New Roman" w:cs="Times New Roman"/>
          <w:i/>
          <w:color w:val="000000" w:themeColor="text1"/>
          <w:sz w:val="24"/>
          <w:szCs w:val="24"/>
        </w:rPr>
        <w:t>% of students who develop a Career Page report</w:t>
      </w:r>
      <w:r w:rsidR="0007281F">
        <w:rPr>
          <w:rFonts w:ascii="Times New Roman" w:hAnsi="Times New Roman" w:cs="Times New Roman"/>
          <w:i/>
          <w:color w:val="000000" w:themeColor="text1"/>
          <w:sz w:val="24"/>
          <w:szCs w:val="24"/>
        </w:rPr>
        <w:t>s</w:t>
      </w:r>
      <w:r w:rsidR="00EB5386" w:rsidRPr="00DA040A">
        <w:rPr>
          <w:rFonts w:ascii="Times New Roman" w:hAnsi="Times New Roman" w:cs="Times New Roman"/>
          <w:i/>
          <w:color w:val="000000" w:themeColor="text1"/>
          <w:sz w:val="24"/>
          <w:szCs w:val="24"/>
        </w:rPr>
        <w:t xml:space="preserve"> </w:t>
      </w:r>
      <w:r w:rsidR="0007281F" w:rsidRPr="005F4E58">
        <w:rPr>
          <w:rFonts w:ascii="Times New Roman" w:hAnsi="Times New Roman" w:cs="Times New Roman"/>
          <w:i/>
          <w:color w:val="000000" w:themeColor="text1"/>
          <w:sz w:val="24"/>
          <w:szCs w:val="24"/>
        </w:rPr>
        <w:t xml:space="preserve">a </w:t>
      </w:r>
      <w:r w:rsidR="00EB5386" w:rsidRPr="005F4E58">
        <w:rPr>
          <w:rFonts w:ascii="Times New Roman" w:hAnsi="Times New Roman" w:cs="Times New Roman"/>
          <w:i/>
          <w:color w:val="000000" w:themeColor="text1"/>
          <w:sz w:val="24"/>
          <w:szCs w:val="24"/>
        </w:rPr>
        <w:t>greater</w:t>
      </w:r>
      <w:r w:rsidR="0007281F" w:rsidRPr="005F4E58">
        <w:rPr>
          <w:rFonts w:ascii="Times New Roman" w:hAnsi="Times New Roman" w:cs="Times New Roman"/>
          <w:i/>
          <w:color w:val="000000" w:themeColor="text1"/>
          <w:sz w:val="24"/>
          <w:szCs w:val="24"/>
        </w:rPr>
        <w:t xml:space="preserve"> </w:t>
      </w:r>
      <w:r w:rsidR="00972CB3" w:rsidRPr="005F4E58">
        <w:rPr>
          <w:rFonts w:ascii="Times New Roman" w:hAnsi="Times New Roman" w:cs="Times New Roman"/>
          <w:i/>
          <w:color w:val="000000" w:themeColor="text1"/>
          <w:sz w:val="24"/>
          <w:szCs w:val="24"/>
        </w:rPr>
        <w:t xml:space="preserve">sense of their </w:t>
      </w:r>
      <w:r w:rsidR="00EB5386" w:rsidRPr="005F4E58">
        <w:rPr>
          <w:rFonts w:ascii="Times New Roman" w:hAnsi="Times New Roman" w:cs="Times New Roman"/>
          <w:i/>
          <w:color w:val="000000" w:themeColor="text1"/>
          <w:sz w:val="24"/>
          <w:szCs w:val="24"/>
        </w:rPr>
        <w:t>ability to secure meaningful work</w:t>
      </w:r>
      <w:r w:rsidR="00972CB3" w:rsidRPr="005F4E58">
        <w:rPr>
          <w:rFonts w:ascii="Times New Roman" w:hAnsi="Times New Roman" w:cs="Times New Roman"/>
          <w:i/>
          <w:color w:val="000000" w:themeColor="text1"/>
          <w:sz w:val="24"/>
          <w:szCs w:val="24"/>
        </w:rPr>
        <w:t xml:space="preserve"> and advocate for their own needs</w:t>
      </w:r>
      <w:r w:rsidR="00FC74CE" w:rsidRPr="005F4E58">
        <w:rPr>
          <w:rFonts w:ascii="Times New Roman" w:hAnsi="Times New Roman" w:cs="Times New Roman"/>
          <w:i/>
          <w:color w:val="000000" w:themeColor="text1"/>
          <w:sz w:val="24"/>
          <w:szCs w:val="24"/>
        </w:rPr>
        <w:t>.</w:t>
      </w:r>
    </w:p>
    <w:p w14:paraId="758121DC" w14:textId="46EC5FDF" w:rsidR="00F713AE" w:rsidRDefault="00F713AE" w:rsidP="00073768">
      <w:pPr>
        <w:pBdr>
          <w:bottom w:val="single" w:sz="12" w:space="1" w:color="auto"/>
        </w:pBdr>
        <w:spacing w:after="0" w:line="480" w:lineRule="exact"/>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ab/>
        <w:t>Outcome 4.3 50% of students will self-advocate for needs when working virtually with mentors and prospective employers in the program platform.</w:t>
      </w:r>
    </w:p>
    <w:p w14:paraId="3372B164" w14:textId="03BAD49B" w:rsidR="00F713AE" w:rsidRDefault="00F713AE" w:rsidP="00073768">
      <w:pPr>
        <w:pBdr>
          <w:bottom w:val="single" w:sz="12" w:space="1" w:color="auto"/>
        </w:pBdr>
        <w:spacing w:after="0" w:line="480" w:lineRule="exact"/>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ab/>
        <w:t xml:space="preserve">Outcome 4.4 75% of students engaged in virtual or on-site internships with prospective employers will communicate needs related to their disability. </w:t>
      </w:r>
    </w:p>
    <w:p w14:paraId="4FC924BF" w14:textId="67EB9EF9" w:rsidR="00F713AE" w:rsidRDefault="00F713AE" w:rsidP="00073768">
      <w:pPr>
        <w:pBdr>
          <w:bottom w:val="single" w:sz="12" w:space="1" w:color="auto"/>
        </w:pBdr>
        <w:spacing w:after="0" w:line="480" w:lineRule="exact"/>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ab/>
        <w:t xml:space="preserve">Outcome 4.5 75% of students working in CIE will advocate for their needs. </w:t>
      </w:r>
    </w:p>
    <w:p w14:paraId="02DA3B6E" w14:textId="5240F94D" w:rsidR="002E230A" w:rsidRPr="00DA040A" w:rsidRDefault="002E230A" w:rsidP="00073768">
      <w:pPr>
        <w:spacing w:after="0" w:line="480" w:lineRule="exact"/>
        <w:rPr>
          <w:rFonts w:ascii="Times New Roman" w:hAnsi="Times New Roman" w:cs="Times New Roman"/>
          <w:b/>
          <w:color w:val="000000" w:themeColor="text1"/>
          <w:sz w:val="24"/>
          <w:szCs w:val="24"/>
        </w:rPr>
      </w:pPr>
      <w:r w:rsidRPr="00DA040A">
        <w:rPr>
          <w:rFonts w:ascii="Times New Roman" w:hAnsi="Times New Roman" w:cs="Times New Roman"/>
          <w:b/>
          <w:color w:val="000000" w:themeColor="text1"/>
          <w:sz w:val="24"/>
          <w:szCs w:val="24"/>
        </w:rPr>
        <w:t xml:space="preserve">Objective 5: Increase training opportunities for </w:t>
      </w:r>
      <w:r w:rsidR="00557107">
        <w:rPr>
          <w:rFonts w:ascii="Times New Roman" w:hAnsi="Times New Roman" w:cs="Times New Roman"/>
          <w:b/>
          <w:color w:val="000000" w:themeColor="text1"/>
          <w:sz w:val="24"/>
          <w:szCs w:val="24"/>
        </w:rPr>
        <w:t xml:space="preserve">K-12 </w:t>
      </w:r>
      <w:r w:rsidRPr="00DA040A">
        <w:rPr>
          <w:rFonts w:ascii="Times New Roman" w:hAnsi="Times New Roman" w:cs="Times New Roman"/>
          <w:b/>
          <w:color w:val="000000" w:themeColor="text1"/>
          <w:sz w:val="24"/>
          <w:szCs w:val="24"/>
        </w:rPr>
        <w:t xml:space="preserve">teachers </w:t>
      </w:r>
      <w:r w:rsidR="00E21D28">
        <w:rPr>
          <w:rFonts w:ascii="Times New Roman" w:hAnsi="Times New Roman" w:cs="Times New Roman"/>
          <w:b/>
          <w:color w:val="000000" w:themeColor="text1"/>
          <w:sz w:val="24"/>
          <w:szCs w:val="24"/>
        </w:rPr>
        <w:t xml:space="preserve">and partners </w:t>
      </w:r>
      <w:r w:rsidRPr="00DA040A">
        <w:rPr>
          <w:rFonts w:ascii="Times New Roman" w:hAnsi="Times New Roman" w:cs="Times New Roman"/>
          <w:b/>
          <w:color w:val="000000" w:themeColor="text1"/>
          <w:sz w:val="24"/>
          <w:szCs w:val="24"/>
        </w:rPr>
        <w:t xml:space="preserve">working with </w:t>
      </w:r>
      <w:r w:rsidR="00112CBA">
        <w:rPr>
          <w:rFonts w:ascii="Times New Roman" w:hAnsi="Times New Roman" w:cs="Times New Roman"/>
          <w:b/>
          <w:color w:val="000000" w:themeColor="text1"/>
          <w:sz w:val="24"/>
          <w:szCs w:val="24"/>
        </w:rPr>
        <w:t>students with disabilities</w:t>
      </w:r>
      <w:r w:rsidRPr="00DA040A">
        <w:rPr>
          <w:rFonts w:ascii="Times New Roman" w:hAnsi="Times New Roman" w:cs="Times New Roman"/>
          <w:b/>
          <w:color w:val="000000" w:themeColor="text1"/>
          <w:sz w:val="24"/>
          <w:szCs w:val="24"/>
        </w:rPr>
        <w:t xml:space="preserve"> to </w:t>
      </w:r>
      <w:r w:rsidR="00972CB3">
        <w:rPr>
          <w:rFonts w:ascii="Times New Roman" w:hAnsi="Times New Roman" w:cs="Times New Roman"/>
          <w:b/>
          <w:color w:val="000000" w:themeColor="text1"/>
          <w:sz w:val="24"/>
          <w:szCs w:val="24"/>
        </w:rPr>
        <w:t xml:space="preserve">provide them with a CCL focus from “cradle to careers.” </w:t>
      </w:r>
    </w:p>
    <w:p w14:paraId="27545A7D" w14:textId="7DC97FF4" w:rsidR="002E230A" w:rsidRPr="00DA040A" w:rsidRDefault="00557107" w:rsidP="00073768">
      <w:pPr>
        <w:spacing w:after="0" w:line="480" w:lineRule="exact"/>
        <w:rPr>
          <w:rFonts w:ascii="Times New Roman" w:hAnsi="Times New Roman" w:cs="Times New Roman"/>
          <w:i/>
          <w:color w:val="000000" w:themeColor="text1"/>
          <w:sz w:val="24"/>
          <w:szCs w:val="24"/>
        </w:rPr>
      </w:pPr>
      <w:r>
        <w:rPr>
          <w:rFonts w:ascii="Times New Roman" w:hAnsi="Times New Roman" w:cs="Times New Roman"/>
          <w:i/>
          <w:color w:val="000000" w:themeColor="text1"/>
          <w:sz w:val="24"/>
          <w:szCs w:val="24"/>
        </w:rPr>
        <w:tab/>
        <w:t>Outcome 5.1</w:t>
      </w:r>
      <w:r w:rsidR="002E230A" w:rsidRPr="00DA040A">
        <w:rPr>
          <w:rFonts w:ascii="Times New Roman" w:hAnsi="Times New Roman" w:cs="Times New Roman"/>
          <w:i/>
          <w:color w:val="000000" w:themeColor="text1"/>
          <w:sz w:val="24"/>
          <w:szCs w:val="24"/>
        </w:rPr>
        <w:t xml:space="preserve">:  </w:t>
      </w:r>
      <w:r w:rsidR="006764F5" w:rsidRPr="00DA040A">
        <w:rPr>
          <w:rFonts w:ascii="Times New Roman" w:hAnsi="Times New Roman" w:cs="Times New Roman"/>
          <w:i/>
          <w:color w:val="000000" w:themeColor="text1"/>
          <w:sz w:val="24"/>
          <w:szCs w:val="24"/>
        </w:rPr>
        <w:t>80% of t</w:t>
      </w:r>
      <w:r w:rsidR="002E230A" w:rsidRPr="00DA040A">
        <w:rPr>
          <w:rFonts w:ascii="Times New Roman" w:hAnsi="Times New Roman" w:cs="Times New Roman"/>
          <w:i/>
          <w:color w:val="000000" w:themeColor="text1"/>
          <w:sz w:val="24"/>
          <w:szCs w:val="24"/>
        </w:rPr>
        <w:t xml:space="preserve">eachers report an increased understanding of </w:t>
      </w:r>
      <w:r w:rsidR="00972CB3">
        <w:rPr>
          <w:rFonts w:ascii="Times New Roman" w:hAnsi="Times New Roman" w:cs="Times New Roman"/>
          <w:i/>
          <w:color w:val="000000" w:themeColor="text1"/>
          <w:sz w:val="24"/>
          <w:szCs w:val="24"/>
        </w:rPr>
        <w:t xml:space="preserve">CCL and </w:t>
      </w:r>
      <w:r w:rsidR="002E230A" w:rsidRPr="00DA040A">
        <w:rPr>
          <w:rFonts w:ascii="Times New Roman" w:hAnsi="Times New Roman" w:cs="Times New Roman"/>
          <w:i/>
          <w:color w:val="000000" w:themeColor="text1"/>
          <w:sz w:val="24"/>
          <w:szCs w:val="24"/>
        </w:rPr>
        <w:t xml:space="preserve">the wide-ranging career and work needs </w:t>
      </w:r>
      <w:r w:rsidR="00972CB3">
        <w:rPr>
          <w:rFonts w:ascii="Times New Roman" w:hAnsi="Times New Roman" w:cs="Times New Roman"/>
          <w:i/>
          <w:color w:val="000000" w:themeColor="text1"/>
          <w:sz w:val="24"/>
          <w:szCs w:val="24"/>
        </w:rPr>
        <w:t xml:space="preserve">of </w:t>
      </w:r>
      <w:r w:rsidR="00112CBA">
        <w:rPr>
          <w:rFonts w:ascii="Times New Roman" w:hAnsi="Times New Roman" w:cs="Times New Roman"/>
          <w:i/>
          <w:color w:val="000000" w:themeColor="text1"/>
          <w:sz w:val="24"/>
          <w:szCs w:val="24"/>
        </w:rPr>
        <w:t>students with disabilities</w:t>
      </w:r>
      <w:r w:rsidR="002E230A" w:rsidRPr="00DA040A">
        <w:rPr>
          <w:rFonts w:ascii="Times New Roman" w:hAnsi="Times New Roman" w:cs="Times New Roman"/>
          <w:i/>
          <w:color w:val="000000" w:themeColor="text1"/>
          <w:sz w:val="24"/>
          <w:szCs w:val="24"/>
        </w:rPr>
        <w:t>.</w:t>
      </w:r>
    </w:p>
    <w:p w14:paraId="40E4147C" w14:textId="1D91E223" w:rsidR="002E230A" w:rsidRDefault="002E230A" w:rsidP="00073768">
      <w:pPr>
        <w:pBdr>
          <w:bottom w:val="single" w:sz="12" w:space="1" w:color="auto"/>
        </w:pBdr>
        <w:spacing w:after="0" w:line="480" w:lineRule="exact"/>
        <w:rPr>
          <w:rFonts w:ascii="Times New Roman" w:hAnsi="Times New Roman" w:cs="Times New Roman"/>
          <w:i/>
          <w:color w:val="000000" w:themeColor="text1"/>
          <w:sz w:val="24"/>
          <w:szCs w:val="24"/>
        </w:rPr>
      </w:pPr>
      <w:r w:rsidRPr="00DA040A">
        <w:rPr>
          <w:rFonts w:ascii="Times New Roman" w:hAnsi="Times New Roman" w:cs="Times New Roman"/>
          <w:i/>
          <w:color w:val="000000" w:themeColor="text1"/>
          <w:sz w:val="24"/>
          <w:szCs w:val="24"/>
        </w:rPr>
        <w:tab/>
        <w:t>Outcome</w:t>
      </w:r>
      <w:r w:rsidR="00557107">
        <w:rPr>
          <w:rFonts w:ascii="Times New Roman" w:hAnsi="Times New Roman" w:cs="Times New Roman"/>
          <w:i/>
          <w:color w:val="000000" w:themeColor="text1"/>
          <w:sz w:val="24"/>
          <w:szCs w:val="24"/>
        </w:rPr>
        <w:t xml:space="preserve"> 5.2</w:t>
      </w:r>
      <w:r w:rsidRPr="00DA040A">
        <w:rPr>
          <w:rFonts w:ascii="Times New Roman" w:hAnsi="Times New Roman" w:cs="Times New Roman"/>
          <w:i/>
          <w:color w:val="000000" w:themeColor="text1"/>
          <w:sz w:val="24"/>
          <w:szCs w:val="24"/>
        </w:rPr>
        <w:t xml:space="preserve">: </w:t>
      </w:r>
      <w:r w:rsidR="006764F5" w:rsidRPr="00DA040A">
        <w:rPr>
          <w:rFonts w:ascii="Times New Roman" w:hAnsi="Times New Roman" w:cs="Times New Roman"/>
          <w:i/>
          <w:color w:val="000000" w:themeColor="text1"/>
          <w:sz w:val="24"/>
          <w:szCs w:val="24"/>
        </w:rPr>
        <w:t>80% of participating teachers report they feel they are more effective working with</w:t>
      </w:r>
      <w:r w:rsidR="00F1549E" w:rsidRPr="00DA040A">
        <w:rPr>
          <w:rFonts w:ascii="Times New Roman" w:hAnsi="Times New Roman" w:cs="Times New Roman"/>
          <w:i/>
          <w:color w:val="000000" w:themeColor="text1"/>
          <w:sz w:val="24"/>
          <w:szCs w:val="24"/>
        </w:rPr>
        <w:t xml:space="preserve"> </w:t>
      </w:r>
      <w:r w:rsidR="00112CBA">
        <w:rPr>
          <w:rFonts w:ascii="Times New Roman" w:hAnsi="Times New Roman" w:cs="Times New Roman"/>
          <w:i/>
          <w:color w:val="000000" w:themeColor="text1"/>
          <w:sz w:val="24"/>
          <w:szCs w:val="24"/>
        </w:rPr>
        <w:t>students with disabilities</w:t>
      </w:r>
      <w:r w:rsidR="00972CB3">
        <w:rPr>
          <w:rFonts w:ascii="Times New Roman" w:hAnsi="Times New Roman" w:cs="Times New Roman"/>
          <w:i/>
          <w:color w:val="000000" w:themeColor="text1"/>
          <w:sz w:val="24"/>
          <w:szCs w:val="24"/>
        </w:rPr>
        <w:t xml:space="preserve">. </w:t>
      </w:r>
    </w:p>
    <w:p w14:paraId="6DFEB3A5" w14:textId="62452419" w:rsidR="0085645C" w:rsidRDefault="0085645C" w:rsidP="0085645C">
      <w:pPr>
        <w:tabs>
          <w:tab w:val="left" w:pos="720"/>
        </w:tabs>
        <w:spacing w:after="0" w:line="480" w:lineRule="exact"/>
        <w:rPr>
          <w:rFonts w:ascii="Times New Roman" w:hAnsi="Times New Roman" w:cs="Times New Roman"/>
          <w:b/>
          <w:iCs/>
          <w:sz w:val="24"/>
          <w:szCs w:val="24"/>
        </w:rPr>
      </w:pPr>
      <w:r w:rsidRPr="00DA040A">
        <w:rPr>
          <w:rFonts w:ascii="Times New Roman" w:hAnsi="Times New Roman" w:cs="Times New Roman"/>
          <w:b/>
          <w:iCs/>
          <w:color w:val="000000" w:themeColor="text1"/>
          <w:sz w:val="24"/>
          <w:szCs w:val="24"/>
        </w:rPr>
        <w:t xml:space="preserve">Objective </w:t>
      </w:r>
      <w:r>
        <w:rPr>
          <w:rFonts w:ascii="Times New Roman" w:hAnsi="Times New Roman" w:cs="Times New Roman"/>
          <w:b/>
          <w:iCs/>
          <w:color w:val="000000" w:themeColor="text1"/>
          <w:sz w:val="24"/>
          <w:szCs w:val="24"/>
        </w:rPr>
        <w:t>6</w:t>
      </w:r>
      <w:r w:rsidRPr="00DA040A">
        <w:rPr>
          <w:rFonts w:ascii="Times New Roman" w:hAnsi="Times New Roman" w:cs="Times New Roman"/>
          <w:b/>
          <w:iCs/>
          <w:color w:val="000000" w:themeColor="text1"/>
          <w:sz w:val="24"/>
          <w:szCs w:val="24"/>
        </w:rPr>
        <w:t xml:space="preserve">: </w:t>
      </w:r>
      <w:r>
        <w:rPr>
          <w:rFonts w:ascii="Times New Roman" w:hAnsi="Times New Roman" w:cs="Times New Roman"/>
          <w:b/>
          <w:iCs/>
          <w:color w:val="000000" w:themeColor="text1"/>
          <w:sz w:val="24"/>
          <w:szCs w:val="24"/>
        </w:rPr>
        <w:t xml:space="preserve">Demonstrate the </w:t>
      </w:r>
      <w:r>
        <w:rPr>
          <w:rFonts w:ascii="Times New Roman" w:hAnsi="Times New Roman" w:cs="Times New Roman"/>
          <w:b/>
          <w:iCs/>
          <w:sz w:val="24"/>
          <w:szCs w:val="24"/>
        </w:rPr>
        <w:t>efficacy of applying a shared vision (CCL) to link educators,  businesses, community stakeholders, economic developers, and state-level agencies in a partnership that coordinates resources and service delivery models for students with disabilities to ease their transition after high school to college and/or CIE.</w:t>
      </w:r>
    </w:p>
    <w:p w14:paraId="5F3EB8FA" w14:textId="7711E67D" w:rsidR="0085645C" w:rsidRPr="00DA040A" w:rsidRDefault="0085645C" w:rsidP="0085645C">
      <w:pPr>
        <w:spacing w:after="0" w:line="480" w:lineRule="exact"/>
        <w:rPr>
          <w:rFonts w:ascii="Times New Roman" w:hAnsi="Times New Roman" w:cs="Times New Roman"/>
          <w:i/>
          <w:iCs/>
          <w:color w:val="000000" w:themeColor="text1"/>
          <w:sz w:val="24"/>
          <w:szCs w:val="24"/>
        </w:rPr>
      </w:pPr>
      <w:r w:rsidRPr="00DA040A">
        <w:rPr>
          <w:rFonts w:ascii="Times New Roman" w:hAnsi="Times New Roman" w:cs="Times New Roman"/>
          <w:iCs/>
          <w:color w:val="000000" w:themeColor="text1"/>
          <w:sz w:val="24"/>
          <w:szCs w:val="24"/>
        </w:rPr>
        <w:tab/>
      </w:r>
      <w:r w:rsidRPr="00DA040A">
        <w:rPr>
          <w:rFonts w:ascii="Times New Roman" w:hAnsi="Times New Roman" w:cs="Times New Roman"/>
          <w:i/>
          <w:iCs/>
          <w:color w:val="000000" w:themeColor="text1"/>
          <w:sz w:val="24"/>
          <w:szCs w:val="24"/>
        </w:rPr>
        <w:t>Outcome</w:t>
      </w:r>
      <w:r>
        <w:rPr>
          <w:rFonts w:ascii="Times New Roman" w:hAnsi="Times New Roman" w:cs="Times New Roman"/>
          <w:i/>
          <w:iCs/>
          <w:color w:val="000000" w:themeColor="text1"/>
          <w:sz w:val="24"/>
          <w:szCs w:val="24"/>
        </w:rPr>
        <w:t xml:space="preserve"> 6.1</w:t>
      </w:r>
      <w:r w:rsidRPr="00DA040A">
        <w:rPr>
          <w:rFonts w:ascii="Times New Roman" w:hAnsi="Times New Roman" w:cs="Times New Roman"/>
          <w:i/>
          <w:iCs/>
          <w:color w:val="000000" w:themeColor="text1"/>
          <w:sz w:val="24"/>
          <w:szCs w:val="24"/>
        </w:rPr>
        <w:t xml:space="preserve">: </w:t>
      </w:r>
      <w:r>
        <w:rPr>
          <w:rFonts w:ascii="Times New Roman" w:hAnsi="Times New Roman" w:cs="Times New Roman"/>
          <w:i/>
          <w:iCs/>
          <w:color w:val="000000" w:themeColor="text1"/>
          <w:sz w:val="24"/>
          <w:szCs w:val="24"/>
        </w:rPr>
        <w:t>The project achieves the NMPED and Governor’s goal to develop a com</w:t>
      </w:r>
      <w:r w:rsidRPr="00DA040A">
        <w:rPr>
          <w:rFonts w:ascii="Times New Roman" w:hAnsi="Times New Roman" w:cs="Times New Roman"/>
          <w:i/>
          <w:iCs/>
          <w:color w:val="000000" w:themeColor="text1"/>
          <w:sz w:val="24"/>
          <w:szCs w:val="24"/>
        </w:rPr>
        <w:t>prehensive</w:t>
      </w:r>
      <w:r>
        <w:rPr>
          <w:rFonts w:ascii="Times New Roman" w:hAnsi="Times New Roman" w:cs="Times New Roman"/>
          <w:i/>
          <w:iCs/>
          <w:color w:val="000000" w:themeColor="text1"/>
          <w:sz w:val="24"/>
          <w:szCs w:val="24"/>
        </w:rPr>
        <w:t xml:space="preserve"> p</w:t>
      </w:r>
      <w:r w:rsidRPr="00DA040A">
        <w:rPr>
          <w:rFonts w:ascii="Times New Roman" w:hAnsi="Times New Roman" w:cs="Times New Roman"/>
          <w:i/>
          <w:iCs/>
          <w:color w:val="000000" w:themeColor="text1"/>
          <w:sz w:val="24"/>
          <w:szCs w:val="24"/>
        </w:rPr>
        <w:t xml:space="preserve">lan with consistent statewide standards and goals to improve outcomes from “cradle to work” for students with disabilities.  </w:t>
      </w:r>
    </w:p>
    <w:p w14:paraId="044B2837" w14:textId="01D16D33" w:rsidR="0085645C" w:rsidRPr="00DA040A" w:rsidRDefault="0085645C" w:rsidP="0085645C">
      <w:pPr>
        <w:spacing w:after="0" w:line="480" w:lineRule="exact"/>
        <w:rPr>
          <w:rFonts w:ascii="Times New Roman" w:hAnsi="Times New Roman" w:cs="Times New Roman"/>
          <w:i/>
          <w:iCs/>
          <w:color w:val="000000" w:themeColor="text1"/>
          <w:sz w:val="24"/>
          <w:szCs w:val="24"/>
        </w:rPr>
      </w:pPr>
      <w:r w:rsidRPr="00DA040A">
        <w:rPr>
          <w:rFonts w:ascii="Times New Roman" w:hAnsi="Times New Roman" w:cs="Times New Roman"/>
          <w:i/>
          <w:iCs/>
          <w:color w:val="000000" w:themeColor="text1"/>
          <w:sz w:val="24"/>
          <w:szCs w:val="24"/>
        </w:rPr>
        <w:tab/>
        <w:t>Outcome</w:t>
      </w:r>
      <w:r>
        <w:rPr>
          <w:rFonts w:ascii="Times New Roman" w:hAnsi="Times New Roman" w:cs="Times New Roman"/>
          <w:i/>
          <w:iCs/>
          <w:color w:val="000000" w:themeColor="text1"/>
          <w:sz w:val="24"/>
          <w:szCs w:val="24"/>
        </w:rPr>
        <w:t xml:space="preserve"> 6.2</w:t>
      </w:r>
      <w:r w:rsidRPr="00DA040A">
        <w:rPr>
          <w:rFonts w:ascii="Times New Roman" w:hAnsi="Times New Roman" w:cs="Times New Roman"/>
          <w:i/>
          <w:iCs/>
          <w:color w:val="000000" w:themeColor="text1"/>
          <w:sz w:val="24"/>
          <w:szCs w:val="24"/>
        </w:rPr>
        <w:t>: 50 additional business partners across the state will participate.</w:t>
      </w:r>
    </w:p>
    <w:p w14:paraId="52526DD7" w14:textId="7D76815C" w:rsidR="0085645C" w:rsidRPr="00DA040A" w:rsidRDefault="0085645C" w:rsidP="0085645C">
      <w:pPr>
        <w:spacing w:after="0" w:line="480" w:lineRule="exact"/>
        <w:rPr>
          <w:rFonts w:ascii="Times New Roman" w:hAnsi="Times New Roman" w:cs="Times New Roman"/>
          <w:i/>
          <w:iCs/>
          <w:color w:val="000000" w:themeColor="text1"/>
          <w:sz w:val="24"/>
          <w:szCs w:val="24"/>
        </w:rPr>
      </w:pPr>
      <w:r w:rsidRPr="00DA040A">
        <w:rPr>
          <w:rFonts w:ascii="Times New Roman" w:hAnsi="Times New Roman" w:cs="Times New Roman"/>
          <w:i/>
          <w:iCs/>
          <w:color w:val="000000" w:themeColor="text1"/>
          <w:sz w:val="24"/>
          <w:szCs w:val="24"/>
        </w:rPr>
        <w:tab/>
        <w:t>Outcome</w:t>
      </w:r>
      <w:r>
        <w:rPr>
          <w:rFonts w:ascii="Times New Roman" w:hAnsi="Times New Roman" w:cs="Times New Roman"/>
          <w:i/>
          <w:iCs/>
          <w:color w:val="000000" w:themeColor="text1"/>
          <w:sz w:val="24"/>
          <w:szCs w:val="24"/>
        </w:rPr>
        <w:t xml:space="preserve"> 6.3</w:t>
      </w:r>
      <w:r w:rsidRPr="00DA040A">
        <w:rPr>
          <w:rFonts w:ascii="Times New Roman" w:hAnsi="Times New Roman" w:cs="Times New Roman"/>
          <w:i/>
          <w:iCs/>
          <w:color w:val="000000" w:themeColor="text1"/>
          <w:sz w:val="24"/>
          <w:szCs w:val="24"/>
        </w:rPr>
        <w:t xml:space="preserve">: 20 economic development partners will work with the project to identify areas and career clusters of high work demand. </w:t>
      </w:r>
    </w:p>
    <w:p w14:paraId="3F4CC339" w14:textId="2C68DE01" w:rsidR="0085645C" w:rsidRDefault="0085645C" w:rsidP="0085645C">
      <w:pPr>
        <w:pBdr>
          <w:bottom w:val="single" w:sz="12" w:space="0" w:color="auto"/>
        </w:pBdr>
        <w:spacing w:after="0" w:line="480" w:lineRule="exact"/>
        <w:rPr>
          <w:rFonts w:ascii="Times New Roman" w:hAnsi="Times New Roman" w:cs="Times New Roman"/>
          <w:i/>
          <w:iCs/>
          <w:color w:val="000000" w:themeColor="text1"/>
          <w:sz w:val="24"/>
          <w:szCs w:val="24"/>
        </w:rPr>
      </w:pPr>
      <w:r w:rsidRPr="00DA040A">
        <w:rPr>
          <w:rFonts w:ascii="Times New Roman" w:hAnsi="Times New Roman" w:cs="Times New Roman"/>
          <w:i/>
          <w:iCs/>
          <w:color w:val="000000" w:themeColor="text1"/>
          <w:sz w:val="24"/>
          <w:szCs w:val="24"/>
        </w:rPr>
        <w:lastRenderedPageBreak/>
        <w:tab/>
        <w:t>Outcome</w:t>
      </w:r>
      <w:r>
        <w:rPr>
          <w:rFonts w:ascii="Times New Roman" w:hAnsi="Times New Roman" w:cs="Times New Roman"/>
          <w:i/>
          <w:iCs/>
          <w:color w:val="000000" w:themeColor="text1"/>
          <w:sz w:val="24"/>
          <w:szCs w:val="24"/>
        </w:rPr>
        <w:t xml:space="preserve"> 6.4</w:t>
      </w:r>
      <w:r w:rsidRPr="00DA040A">
        <w:rPr>
          <w:rFonts w:ascii="Times New Roman" w:hAnsi="Times New Roman" w:cs="Times New Roman"/>
          <w:i/>
          <w:iCs/>
          <w:color w:val="000000" w:themeColor="text1"/>
          <w:sz w:val="24"/>
          <w:szCs w:val="24"/>
        </w:rPr>
        <w:t xml:space="preserve">: 75 business partners across the state will provide </w:t>
      </w:r>
      <w:r>
        <w:rPr>
          <w:rFonts w:ascii="Times New Roman" w:hAnsi="Times New Roman" w:cs="Times New Roman"/>
          <w:i/>
          <w:iCs/>
          <w:color w:val="000000" w:themeColor="text1"/>
          <w:sz w:val="24"/>
          <w:szCs w:val="24"/>
        </w:rPr>
        <w:t>students with disabilities</w:t>
      </w:r>
      <w:r w:rsidRPr="00DA040A">
        <w:rPr>
          <w:rFonts w:ascii="Times New Roman" w:hAnsi="Times New Roman" w:cs="Times New Roman"/>
          <w:i/>
          <w:iCs/>
          <w:color w:val="000000" w:themeColor="text1"/>
          <w:sz w:val="24"/>
          <w:szCs w:val="24"/>
        </w:rPr>
        <w:t xml:space="preserve"> with onsite and/or virtual work-based learning.</w:t>
      </w:r>
    </w:p>
    <w:p w14:paraId="6BE785A9" w14:textId="37A555AA" w:rsidR="00B15205" w:rsidRDefault="00B15205" w:rsidP="007D5A75">
      <w:pPr>
        <w:tabs>
          <w:tab w:val="left" w:pos="720"/>
        </w:tabs>
        <w:spacing w:after="0" w:line="480" w:lineRule="exact"/>
        <w:rPr>
          <w:rFonts w:ascii="Times New Roman" w:hAnsi="Times New Roman" w:cs="Times New Roman"/>
          <w:b/>
          <w:iCs/>
          <w:color w:val="000000" w:themeColor="text1"/>
          <w:sz w:val="24"/>
          <w:szCs w:val="24"/>
        </w:rPr>
      </w:pPr>
      <w:r>
        <w:rPr>
          <w:rFonts w:ascii="Times New Roman" w:hAnsi="Times New Roman" w:cs="Times New Roman"/>
          <w:b/>
          <w:iCs/>
          <w:color w:val="000000" w:themeColor="text1"/>
          <w:sz w:val="24"/>
          <w:szCs w:val="24"/>
        </w:rPr>
        <w:t xml:space="preserve">Objective </w:t>
      </w:r>
      <w:r w:rsidR="00B76976">
        <w:rPr>
          <w:rFonts w:ascii="Times New Roman" w:hAnsi="Times New Roman" w:cs="Times New Roman"/>
          <w:b/>
          <w:iCs/>
          <w:color w:val="000000" w:themeColor="text1"/>
          <w:sz w:val="24"/>
          <w:szCs w:val="24"/>
        </w:rPr>
        <w:t>7</w:t>
      </w:r>
      <w:r>
        <w:rPr>
          <w:rFonts w:ascii="Times New Roman" w:hAnsi="Times New Roman" w:cs="Times New Roman"/>
          <w:b/>
          <w:iCs/>
          <w:color w:val="000000" w:themeColor="text1"/>
          <w:sz w:val="24"/>
          <w:szCs w:val="24"/>
        </w:rPr>
        <w:t>:  Increase clarity of measures of CCL in special education.</w:t>
      </w:r>
    </w:p>
    <w:p w14:paraId="750E8969" w14:textId="0294150D" w:rsidR="00B15205" w:rsidRDefault="00B15205" w:rsidP="00B15205">
      <w:pPr>
        <w:spacing w:after="0" w:line="480" w:lineRule="exact"/>
        <w:rPr>
          <w:rFonts w:ascii="Times New Roman" w:hAnsi="Times New Roman" w:cs="Times New Roman"/>
          <w:i/>
          <w:iCs/>
          <w:color w:val="000000" w:themeColor="text1"/>
          <w:sz w:val="24"/>
          <w:szCs w:val="24"/>
        </w:rPr>
      </w:pPr>
      <w:r>
        <w:rPr>
          <w:rFonts w:ascii="Times New Roman" w:hAnsi="Times New Roman" w:cs="Times New Roman"/>
          <w:iCs/>
          <w:color w:val="000000" w:themeColor="text1"/>
          <w:sz w:val="24"/>
          <w:szCs w:val="24"/>
        </w:rPr>
        <w:tab/>
      </w:r>
      <w:r w:rsidRPr="00DA040A">
        <w:rPr>
          <w:rFonts w:ascii="Times New Roman" w:hAnsi="Times New Roman" w:cs="Times New Roman"/>
          <w:i/>
          <w:iCs/>
          <w:color w:val="000000" w:themeColor="text1"/>
          <w:sz w:val="24"/>
          <w:szCs w:val="24"/>
        </w:rPr>
        <w:t>Outcome</w:t>
      </w:r>
      <w:r w:rsidR="00B76976">
        <w:rPr>
          <w:rFonts w:ascii="Times New Roman" w:hAnsi="Times New Roman" w:cs="Times New Roman"/>
          <w:i/>
          <w:iCs/>
          <w:color w:val="000000" w:themeColor="text1"/>
          <w:sz w:val="24"/>
          <w:szCs w:val="24"/>
        </w:rPr>
        <w:t xml:space="preserve"> 7</w:t>
      </w:r>
      <w:r>
        <w:rPr>
          <w:rFonts w:ascii="Times New Roman" w:hAnsi="Times New Roman" w:cs="Times New Roman"/>
          <w:i/>
          <w:iCs/>
          <w:color w:val="000000" w:themeColor="text1"/>
          <w:sz w:val="24"/>
          <w:szCs w:val="24"/>
        </w:rPr>
        <w:t>.1</w:t>
      </w:r>
      <w:r w:rsidRPr="00DA040A">
        <w:rPr>
          <w:rFonts w:ascii="Times New Roman" w:hAnsi="Times New Roman" w:cs="Times New Roman"/>
          <w:i/>
          <w:iCs/>
          <w:color w:val="000000" w:themeColor="text1"/>
          <w:sz w:val="24"/>
          <w:szCs w:val="24"/>
        </w:rPr>
        <w:t xml:space="preserve">: </w:t>
      </w:r>
      <w:r>
        <w:rPr>
          <w:rFonts w:ascii="Times New Roman" w:hAnsi="Times New Roman" w:cs="Times New Roman"/>
          <w:i/>
          <w:iCs/>
          <w:color w:val="000000" w:themeColor="text1"/>
          <w:sz w:val="24"/>
          <w:szCs w:val="24"/>
        </w:rPr>
        <w:t xml:space="preserve">The project achieves Governor’s goal to </w:t>
      </w:r>
      <w:r w:rsidRPr="00DA040A">
        <w:rPr>
          <w:rFonts w:ascii="Times New Roman" w:hAnsi="Times New Roman" w:cs="Times New Roman"/>
          <w:i/>
          <w:iCs/>
          <w:color w:val="000000" w:themeColor="text1"/>
          <w:sz w:val="24"/>
          <w:szCs w:val="24"/>
        </w:rPr>
        <w:t xml:space="preserve">develop </w:t>
      </w:r>
      <w:r>
        <w:rPr>
          <w:rFonts w:ascii="Times New Roman" w:hAnsi="Times New Roman" w:cs="Times New Roman"/>
          <w:i/>
          <w:iCs/>
          <w:color w:val="000000" w:themeColor="text1"/>
          <w:sz w:val="24"/>
          <w:szCs w:val="24"/>
        </w:rPr>
        <w:t>a co</w:t>
      </w:r>
      <w:r w:rsidRPr="00DA040A">
        <w:rPr>
          <w:rFonts w:ascii="Times New Roman" w:hAnsi="Times New Roman" w:cs="Times New Roman"/>
          <w:i/>
          <w:iCs/>
          <w:color w:val="000000" w:themeColor="text1"/>
          <w:sz w:val="24"/>
          <w:szCs w:val="24"/>
        </w:rPr>
        <w:t xml:space="preserve">mprehensive </w:t>
      </w:r>
      <w:r w:rsidR="0007281F">
        <w:rPr>
          <w:rFonts w:ascii="Times New Roman" w:hAnsi="Times New Roman" w:cs="Times New Roman"/>
          <w:i/>
          <w:iCs/>
          <w:color w:val="000000" w:themeColor="text1"/>
          <w:sz w:val="24"/>
          <w:szCs w:val="24"/>
        </w:rPr>
        <w:t xml:space="preserve">online </w:t>
      </w:r>
      <w:r w:rsidRPr="00DA040A">
        <w:rPr>
          <w:rFonts w:ascii="Times New Roman" w:hAnsi="Times New Roman" w:cs="Times New Roman"/>
          <w:i/>
          <w:iCs/>
          <w:color w:val="000000" w:themeColor="text1"/>
          <w:sz w:val="24"/>
          <w:szCs w:val="24"/>
        </w:rPr>
        <w:t xml:space="preserve">data collection system </w:t>
      </w:r>
      <w:r w:rsidR="0007281F">
        <w:rPr>
          <w:rFonts w:ascii="Times New Roman" w:hAnsi="Times New Roman" w:cs="Times New Roman"/>
          <w:i/>
          <w:iCs/>
          <w:color w:val="000000" w:themeColor="text1"/>
          <w:sz w:val="24"/>
          <w:szCs w:val="24"/>
        </w:rPr>
        <w:t xml:space="preserve">for multiple partners, </w:t>
      </w:r>
      <w:r>
        <w:rPr>
          <w:rFonts w:ascii="Times New Roman" w:hAnsi="Times New Roman" w:cs="Times New Roman"/>
          <w:i/>
          <w:iCs/>
          <w:color w:val="000000" w:themeColor="text1"/>
          <w:sz w:val="24"/>
          <w:szCs w:val="24"/>
        </w:rPr>
        <w:t xml:space="preserve">which aligns with the State Plan and informs </w:t>
      </w:r>
      <w:r w:rsidRPr="00DA040A">
        <w:rPr>
          <w:rFonts w:ascii="Times New Roman" w:hAnsi="Times New Roman" w:cs="Times New Roman"/>
          <w:i/>
          <w:iCs/>
          <w:color w:val="000000" w:themeColor="text1"/>
          <w:sz w:val="24"/>
          <w:szCs w:val="24"/>
        </w:rPr>
        <w:t>evidence-based policies, processes, and programs for students with disabilities.</w:t>
      </w:r>
    </w:p>
    <w:p w14:paraId="49BA8505" w14:textId="70BD5506" w:rsidR="00B15205" w:rsidRDefault="00B15205" w:rsidP="00B15205">
      <w:pPr>
        <w:pBdr>
          <w:bottom w:val="single" w:sz="12" w:space="1" w:color="auto"/>
        </w:pBdr>
        <w:spacing w:after="0" w:line="480" w:lineRule="exact"/>
        <w:rPr>
          <w:rFonts w:ascii="Times New Roman" w:hAnsi="Times New Roman" w:cs="Times New Roman"/>
          <w:i/>
          <w:iCs/>
          <w:color w:val="000000" w:themeColor="text1"/>
          <w:sz w:val="24"/>
          <w:szCs w:val="24"/>
        </w:rPr>
      </w:pPr>
      <w:r>
        <w:rPr>
          <w:rFonts w:ascii="Times New Roman" w:hAnsi="Times New Roman" w:cs="Times New Roman"/>
          <w:i/>
          <w:iCs/>
          <w:color w:val="000000" w:themeColor="text1"/>
          <w:sz w:val="24"/>
          <w:szCs w:val="24"/>
        </w:rPr>
        <w:tab/>
        <w:t xml:space="preserve">Outcome </w:t>
      </w:r>
      <w:r w:rsidR="00B76976">
        <w:rPr>
          <w:rFonts w:ascii="Times New Roman" w:hAnsi="Times New Roman" w:cs="Times New Roman"/>
          <w:i/>
          <w:iCs/>
          <w:color w:val="000000" w:themeColor="text1"/>
          <w:sz w:val="24"/>
          <w:szCs w:val="24"/>
        </w:rPr>
        <w:t>7</w:t>
      </w:r>
      <w:r>
        <w:rPr>
          <w:rFonts w:ascii="Times New Roman" w:hAnsi="Times New Roman" w:cs="Times New Roman"/>
          <w:i/>
          <w:iCs/>
          <w:color w:val="000000" w:themeColor="text1"/>
          <w:sz w:val="24"/>
          <w:szCs w:val="24"/>
        </w:rPr>
        <w:t>.2:</w:t>
      </w:r>
      <w:r>
        <w:rPr>
          <w:rFonts w:ascii="Times New Roman" w:hAnsi="Times New Roman" w:cs="Times New Roman"/>
          <w:i/>
          <w:iCs/>
          <w:color w:val="000000" w:themeColor="text1"/>
          <w:sz w:val="24"/>
          <w:szCs w:val="24"/>
        </w:rPr>
        <w:tab/>
        <w:t>Data collection strategies applied to this project are validated and cluster</w:t>
      </w:r>
      <w:r w:rsidR="0007281F">
        <w:rPr>
          <w:rFonts w:ascii="Times New Roman" w:hAnsi="Times New Roman" w:cs="Times New Roman"/>
          <w:i/>
          <w:iCs/>
          <w:color w:val="000000" w:themeColor="text1"/>
          <w:sz w:val="24"/>
          <w:szCs w:val="24"/>
        </w:rPr>
        <w:t>ed</w:t>
      </w:r>
      <w:r>
        <w:rPr>
          <w:rFonts w:ascii="Times New Roman" w:hAnsi="Times New Roman" w:cs="Times New Roman"/>
          <w:i/>
          <w:iCs/>
          <w:color w:val="000000" w:themeColor="text1"/>
          <w:sz w:val="24"/>
          <w:szCs w:val="24"/>
        </w:rPr>
        <w:t xml:space="preserve"> by disability type to more effectively measure </w:t>
      </w:r>
      <w:r w:rsidRPr="0007281F">
        <w:rPr>
          <w:rFonts w:ascii="Times New Roman" w:hAnsi="Times New Roman" w:cs="Times New Roman"/>
          <w:b/>
          <w:i/>
          <w:iCs/>
          <w:color w:val="000000" w:themeColor="text1"/>
          <w:sz w:val="24"/>
          <w:szCs w:val="24"/>
        </w:rPr>
        <w:t>growth</w:t>
      </w:r>
      <w:r w:rsidR="0007281F">
        <w:rPr>
          <w:rFonts w:ascii="Times New Roman" w:hAnsi="Times New Roman" w:cs="Times New Roman"/>
          <w:b/>
          <w:i/>
          <w:iCs/>
          <w:color w:val="000000" w:themeColor="text1"/>
          <w:sz w:val="24"/>
          <w:szCs w:val="24"/>
        </w:rPr>
        <w:t xml:space="preserve"> </w:t>
      </w:r>
      <w:r w:rsidR="0007281F">
        <w:rPr>
          <w:rFonts w:ascii="Times New Roman" w:hAnsi="Times New Roman" w:cs="Times New Roman"/>
          <w:i/>
          <w:iCs/>
          <w:color w:val="000000" w:themeColor="text1"/>
          <w:sz w:val="24"/>
          <w:szCs w:val="24"/>
        </w:rPr>
        <w:t xml:space="preserve">across a diversified population of students with disabilities. </w:t>
      </w:r>
    </w:p>
    <w:p w14:paraId="1E3B07C0" w14:textId="0CAC7EBC" w:rsidR="00C74FB6" w:rsidRPr="00C74FB6" w:rsidRDefault="00C74FB6" w:rsidP="00C74FB6">
      <w:pPr>
        <w:spacing w:after="0" w:line="480" w:lineRule="exact"/>
        <w:ind w:firstLine="720"/>
        <w:rPr>
          <w:rFonts w:ascii="Times New Roman" w:hAnsi="Times New Roman" w:cs="Times New Roman"/>
          <w:bCs/>
          <w:sz w:val="24"/>
          <w:szCs w:val="24"/>
        </w:rPr>
      </w:pPr>
      <w:r>
        <w:rPr>
          <w:rFonts w:ascii="Times New Roman" w:hAnsi="Times New Roman" w:cs="Times New Roman"/>
          <w:bCs/>
          <w:sz w:val="24"/>
          <w:szCs w:val="24"/>
        </w:rPr>
        <w:t>For the above goals, objectives, and outcomes, q</w:t>
      </w:r>
      <w:r w:rsidRPr="00C74FB6">
        <w:rPr>
          <w:rFonts w:ascii="Times New Roman" w:hAnsi="Times New Roman" w:cs="Times New Roman"/>
          <w:sz w:val="24"/>
          <w:szCs w:val="24"/>
        </w:rPr>
        <w:t>uantitative outcomes are measured through growth in math proficiency.  Qualitative outcomes are measured through surveys, focus groups, and questionnaires.</w:t>
      </w:r>
      <w:r w:rsidRPr="00C74FB6">
        <w:rPr>
          <w:rFonts w:ascii="Times New Roman" w:hAnsi="Times New Roman" w:cs="Times New Roman"/>
          <w:bCs/>
          <w:sz w:val="24"/>
          <w:szCs w:val="24"/>
        </w:rPr>
        <w:t xml:space="preserve"> </w:t>
      </w:r>
    </w:p>
    <w:p w14:paraId="59A520A0" w14:textId="5A0075D1" w:rsidR="00C74FB6" w:rsidRPr="00C74FB6" w:rsidRDefault="00C74FB6" w:rsidP="00C74FB6">
      <w:pPr>
        <w:spacing w:after="0" w:line="480" w:lineRule="exact"/>
        <w:ind w:firstLine="720"/>
        <w:rPr>
          <w:rFonts w:ascii="Times New Roman" w:hAnsi="Times New Roman" w:cs="Times New Roman"/>
          <w:sz w:val="24"/>
          <w:szCs w:val="24"/>
        </w:rPr>
      </w:pPr>
      <w:r w:rsidRPr="00C74FB6">
        <w:rPr>
          <w:rFonts w:ascii="Times New Roman" w:hAnsi="Times New Roman" w:cs="Times New Roman"/>
          <w:sz w:val="24"/>
          <w:szCs w:val="24"/>
        </w:rPr>
        <w:t xml:space="preserve">Never before has student growth been linked to growth in career awareness. </w:t>
      </w:r>
      <w:r>
        <w:rPr>
          <w:rFonts w:ascii="Times New Roman" w:hAnsi="Times New Roman" w:cs="Times New Roman"/>
          <w:sz w:val="24"/>
          <w:szCs w:val="24"/>
        </w:rPr>
        <w:t xml:space="preserve">For this population, growth measures will need to be </w:t>
      </w:r>
      <w:r w:rsidRPr="00C74FB6">
        <w:rPr>
          <w:rFonts w:ascii="Times New Roman" w:hAnsi="Times New Roman" w:cs="Times New Roman"/>
          <w:sz w:val="24"/>
          <w:szCs w:val="24"/>
        </w:rPr>
        <w:t>categorized by types of disabilities, severity of disabilities, and success benchmarks. This will be developed through data collection of each of the partners and the analysis of the aggregated data. More on this is described in the evaluation section of the proposal.</w:t>
      </w:r>
    </w:p>
    <w:p w14:paraId="1B7AED46" w14:textId="47F63075" w:rsidR="00C74FB6" w:rsidRPr="00C74FB6" w:rsidRDefault="00C74FB6" w:rsidP="00C74FB6">
      <w:pPr>
        <w:spacing w:after="0" w:line="480" w:lineRule="exact"/>
        <w:ind w:firstLine="720"/>
        <w:rPr>
          <w:rFonts w:ascii="Times New Roman" w:hAnsi="Times New Roman" w:cs="Times New Roman"/>
          <w:bCs/>
          <w:sz w:val="24"/>
          <w:szCs w:val="24"/>
        </w:rPr>
      </w:pPr>
      <w:r w:rsidRPr="00C74FB6">
        <w:rPr>
          <w:rFonts w:ascii="Times New Roman" w:hAnsi="Times New Roman" w:cs="Times New Roman"/>
          <w:bCs/>
          <w:sz w:val="24"/>
          <w:szCs w:val="24"/>
        </w:rPr>
        <w:t>Ongoing data collect</w:t>
      </w:r>
      <w:r>
        <w:rPr>
          <w:rFonts w:ascii="Times New Roman" w:hAnsi="Times New Roman" w:cs="Times New Roman"/>
          <w:bCs/>
          <w:sz w:val="24"/>
          <w:szCs w:val="24"/>
        </w:rPr>
        <w:t>ion</w:t>
      </w:r>
      <w:r w:rsidRPr="00C74FB6">
        <w:rPr>
          <w:rFonts w:ascii="Times New Roman" w:hAnsi="Times New Roman" w:cs="Times New Roman"/>
          <w:bCs/>
          <w:sz w:val="24"/>
          <w:szCs w:val="24"/>
        </w:rPr>
        <w:t xml:space="preserve"> will </w:t>
      </w:r>
      <w:r>
        <w:rPr>
          <w:rFonts w:ascii="Times New Roman" w:hAnsi="Times New Roman" w:cs="Times New Roman"/>
          <w:bCs/>
          <w:sz w:val="24"/>
          <w:szCs w:val="24"/>
        </w:rPr>
        <w:t xml:space="preserve">also </w:t>
      </w:r>
      <w:r w:rsidRPr="00C74FB6">
        <w:rPr>
          <w:rFonts w:ascii="Times New Roman" w:hAnsi="Times New Roman" w:cs="Times New Roman"/>
          <w:bCs/>
          <w:sz w:val="24"/>
          <w:szCs w:val="24"/>
        </w:rPr>
        <w:t>include level of partner participation (numbers from each entity); number of students (broken down by disability category); and measure of student success, and accessibility. Longitudinal data will be collected through postsecondary sites (colleges) or jobs (</w:t>
      </w:r>
      <w:r>
        <w:rPr>
          <w:rFonts w:ascii="Times New Roman" w:hAnsi="Times New Roman" w:cs="Times New Roman"/>
          <w:bCs/>
          <w:sz w:val="24"/>
          <w:szCs w:val="24"/>
        </w:rPr>
        <w:t>D</w:t>
      </w:r>
      <w:r w:rsidRPr="00C74FB6">
        <w:rPr>
          <w:rFonts w:ascii="Times New Roman" w:hAnsi="Times New Roman" w:cs="Times New Roman"/>
          <w:bCs/>
          <w:sz w:val="24"/>
          <w:szCs w:val="24"/>
        </w:rPr>
        <w:t xml:space="preserve">VR). </w:t>
      </w:r>
    </w:p>
    <w:p w14:paraId="7A190717" w14:textId="0FD71586" w:rsidR="00B44175" w:rsidRPr="001A56D5" w:rsidRDefault="001A56D5" w:rsidP="00B27F9D">
      <w:pPr>
        <w:tabs>
          <w:tab w:val="left" w:pos="720"/>
        </w:tabs>
        <w:spacing w:after="0" w:line="480" w:lineRule="exact"/>
        <w:rPr>
          <w:rFonts w:ascii="Times New Roman" w:hAnsi="Times New Roman" w:cs="Times New Roman"/>
          <w:b/>
          <w:bCs/>
          <w:sz w:val="24"/>
          <w:szCs w:val="24"/>
          <w:u w:val="single"/>
        </w:rPr>
      </w:pPr>
      <w:r w:rsidRPr="00654AE6">
        <w:rPr>
          <w:rFonts w:ascii="Times New Roman" w:hAnsi="Times New Roman" w:cs="Times New Roman"/>
          <w:b/>
          <w:bCs/>
          <w:sz w:val="24"/>
          <w:szCs w:val="24"/>
          <w:u w:val="single"/>
          <w:shd w:val="clear" w:color="auto" w:fill="FBE4D5" w:themeFill="accent2" w:themeFillTint="33"/>
        </w:rPr>
        <w:t>B.2</w:t>
      </w:r>
      <w:r w:rsidRPr="00654AE6">
        <w:rPr>
          <w:rFonts w:ascii="Times New Roman" w:hAnsi="Times New Roman" w:cs="Times New Roman"/>
          <w:b/>
          <w:bCs/>
          <w:sz w:val="24"/>
          <w:szCs w:val="24"/>
          <w:u w:val="single"/>
          <w:shd w:val="clear" w:color="auto" w:fill="FBE4D5" w:themeFill="accent2" w:themeFillTint="33"/>
        </w:rPr>
        <w:tab/>
        <w:t>RESEARCH AND EFFECTIVE PRACTICES</w:t>
      </w:r>
    </w:p>
    <w:p w14:paraId="7FE327FF" w14:textId="527FE440" w:rsidR="001A56D5" w:rsidRPr="001A56D5" w:rsidRDefault="001A56D5" w:rsidP="001A56D5">
      <w:pPr>
        <w:spacing w:after="0" w:line="480" w:lineRule="exact"/>
        <w:textAlignment w:val="baseline"/>
        <w:rPr>
          <w:rFonts w:ascii="Times New Roman" w:hAnsi="Times New Roman" w:cs="Times New Roman"/>
          <w:b/>
          <w:color w:val="201F1E"/>
          <w:kern w:val="2"/>
          <w:sz w:val="24"/>
          <w:szCs w:val="24"/>
          <w:u w:val="single"/>
          <w:bdr w:val="none" w:sz="0" w:space="0" w:color="auto" w:frame="1"/>
          <w14:ligatures w14:val="standardContextual"/>
        </w:rPr>
      </w:pPr>
      <w:r>
        <w:rPr>
          <w:rFonts w:ascii="Times New Roman" w:hAnsi="Times New Roman" w:cs="Times New Roman"/>
          <w:b/>
          <w:color w:val="201F1E"/>
          <w:kern w:val="2"/>
          <w:sz w:val="24"/>
          <w:szCs w:val="24"/>
          <w:u w:val="single"/>
          <w:bdr w:val="none" w:sz="0" w:space="0" w:color="auto" w:frame="1"/>
          <w14:ligatures w14:val="standardContextual"/>
        </w:rPr>
        <w:t>B.2.1</w:t>
      </w:r>
      <w:r>
        <w:rPr>
          <w:rFonts w:ascii="Times New Roman" w:hAnsi="Times New Roman" w:cs="Times New Roman"/>
          <w:b/>
          <w:color w:val="201F1E"/>
          <w:kern w:val="2"/>
          <w:sz w:val="24"/>
          <w:szCs w:val="24"/>
          <w:u w:val="single"/>
          <w:bdr w:val="none" w:sz="0" w:space="0" w:color="auto" w:frame="1"/>
          <w14:ligatures w14:val="standardContextual"/>
        </w:rPr>
        <w:tab/>
        <w:t>CCL</w:t>
      </w:r>
    </w:p>
    <w:p w14:paraId="7925D68D" w14:textId="3187E450" w:rsidR="004470AE" w:rsidRPr="0023085A" w:rsidRDefault="005F4E58" w:rsidP="004470AE">
      <w:pPr>
        <w:spacing w:after="0" w:line="480" w:lineRule="exact"/>
        <w:ind w:firstLine="720"/>
        <w:textAlignment w:val="baseline"/>
        <w:rPr>
          <w:rFonts w:ascii="Times New Roman" w:hAnsi="Times New Roman" w:cs="Times New Roman"/>
          <w:color w:val="201F1E"/>
          <w:kern w:val="2"/>
          <w:sz w:val="24"/>
          <w:szCs w:val="24"/>
          <w:bdr w:val="none" w:sz="0" w:space="0" w:color="auto" w:frame="1"/>
          <w14:ligatures w14:val="standardContextual"/>
        </w:rPr>
      </w:pPr>
      <w:r w:rsidRPr="0023085A">
        <w:rPr>
          <w:rFonts w:ascii="Times New Roman" w:hAnsi="Times New Roman" w:cs="Times New Roman"/>
          <w:color w:val="201F1E"/>
          <w:kern w:val="2"/>
          <w:sz w:val="24"/>
          <w:szCs w:val="24"/>
          <w:bdr w:val="none" w:sz="0" w:space="0" w:color="auto" w:frame="1"/>
          <w14:ligatures w14:val="standardContextual"/>
        </w:rPr>
        <w:t xml:space="preserve">While CCL as an educational model has few studies devoted to it </w:t>
      </w:r>
      <w:r w:rsidRPr="00DB3F65">
        <w:rPr>
          <w:rFonts w:ascii="Times New Roman" w:hAnsi="Times New Roman" w:cs="Times New Roman"/>
          <w:i/>
          <w:color w:val="201F1E"/>
          <w:kern w:val="2"/>
          <w:sz w:val="24"/>
          <w:szCs w:val="24"/>
          <w:bdr w:val="none" w:sz="0" w:space="0" w:color="auto" w:frame="1"/>
          <w14:ligatures w14:val="standardContextual"/>
        </w:rPr>
        <w:t>holistically</w:t>
      </w:r>
      <w:r w:rsidRPr="0023085A">
        <w:rPr>
          <w:rFonts w:ascii="Times New Roman" w:hAnsi="Times New Roman" w:cs="Times New Roman"/>
          <w:color w:val="201F1E"/>
          <w:kern w:val="2"/>
          <w:sz w:val="24"/>
          <w:szCs w:val="24"/>
          <w:bdr w:val="none" w:sz="0" w:space="0" w:color="auto" w:frame="1"/>
          <w14:ligatures w14:val="standardContextual"/>
        </w:rPr>
        <w:t>, some d</w:t>
      </w:r>
      <w:r w:rsidRPr="0023085A">
        <w:rPr>
          <w:rFonts w:ascii="Times New Roman" w:hAnsi="Times New Roman" w:cs="Times New Roman"/>
          <w:kern w:val="2"/>
          <w:sz w:val="24"/>
          <w:szCs w:val="24"/>
          <w14:ligatures w14:val="standardContextual"/>
        </w:rPr>
        <w:t>ata analyses and research have been done in areas that reflect the core values of CCL, i.e., the connection of learning with careers.</w:t>
      </w:r>
      <w:r>
        <w:rPr>
          <w:rFonts w:ascii="Times New Roman" w:hAnsi="Times New Roman" w:cs="Times New Roman"/>
          <w:kern w:val="2"/>
          <w:sz w:val="24"/>
          <w:szCs w:val="24"/>
          <w14:ligatures w14:val="standardContextual"/>
        </w:rPr>
        <w:t xml:space="preserve"> </w:t>
      </w:r>
      <w:r w:rsidR="004470AE" w:rsidRPr="0023085A">
        <w:rPr>
          <w:rFonts w:ascii="Times New Roman" w:hAnsi="Times New Roman" w:cs="Times New Roman"/>
          <w:color w:val="201F1E"/>
          <w:kern w:val="2"/>
          <w:sz w:val="24"/>
          <w:szCs w:val="24"/>
          <w:bdr w:val="none" w:sz="0" w:space="0" w:color="auto" w:frame="1"/>
          <w14:ligatures w14:val="standardContextual"/>
        </w:rPr>
        <w:t xml:space="preserve">CCL emphasizes </w:t>
      </w:r>
      <w:r w:rsidR="004470AE" w:rsidRPr="00DB3F65">
        <w:rPr>
          <w:rFonts w:ascii="Times New Roman" w:hAnsi="Times New Roman" w:cs="Times New Roman"/>
          <w:b/>
          <w:color w:val="201F1E"/>
          <w:kern w:val="2"/>
          <w:sz w:val="24"/>
          <w:szCs w:val="24"/>
          <w:bdr w:val="none" w:sz="0" w:space="0" w:color="auto" w:frame="1"/>
          <w14:ligatures w14:val="standardContextual"/>
        </w:rPr>
        <w:t xml:space="preserve">purpose, choice, </w:t>
      </w:r>
      <w:r w:rsidR="004470AE" w:rsidRPr="00DB3F65">
        <w:rPr>
          <w:rFonts w:ascii="Times New Roman" w:hAnsi="Times New Roman" w:cs="Times New Roman"/>
          <w:color w:val="201F1E"/>
          <w:kern w:val="2"/>
          <w:sz w:val="24"/>
          <w:szCs w:val="24"/>
          <w:bdr w:val="none" w:sz="0" w:space="0" w:color="auto" w:frame="1"/>
          <w14:ligatures w14:val="standardContextual"/>
        </w:rPr>
        <w:t>and</w:t>
      </w:r>
      <w:r w:rsidR="004470AE" w:rsidRPr="00DB3F65">
        <w:rPr>
          <w:rFonts w:ascii="Times New Roman" w:hAnsi="Times New Roman" w:cs="Times New Roman"/>
          <w:b/>
          <w:color w:val="201F1E"/>
          <w:kern w:val="2"/>
          <w:sz w:val="24"/>
          <w:szCs w:val="24"/>
          <w:bdr w:val="none" w:sz="0" w:space="0" w:color="auto" w:frame="1"/>
          <w14:ligatures w14:val="standardContextual"/>
        </w:rPr>
        <w:t xml:space="preserve"> motivation</w:t>
      </w:r>
      <w:r w:rsidR="004470AE" w:rsidRPr="0023085A">
        <w:rPr>
          <w:rFonts w:ascii="Times New Roman" w:hAnsi="Times New Roman" w:cs="Times New Roman"/>
          <w:color w:val="201F1E"/>
          <w:kern w:val="2"/>
          <w:sz w:val="24"/>
          <w:szCs w:val="24"/>
          <w:bdr w:val="none" w:sz="0" w:space="0" w:color="auto" w:frame="1"/>
          <w14:ligatures w14:val="standardContextual"/>
        </w:rPr>
        <w:t xml:space="preserve"> for </w:t>
      </w:r>
      <w:r w:rsidR="004470AE" w:rsidRPr="0023085A">
        <w:rPr>
          <w:rFonts w:ascii="Times New Roman" w:hAnsi="Times New Roman" w:cs="Times New Roman"/>
          <w:color w:val="201F1E"/>
          <w:kern w:val="2"/>
          <w:sz w:val="24"/>
          <w:szCs w:val="24"/>
          <w:bdr w:val="none" w:sz="0" w:space="0" w:color="auto" w:frame="1"/>
          <w14:ligatures w14:val="standardContextual"/>
        </w:rPr>
        <w:lastRenderedPageBreak/>
        <w:t>students.</w:t>
      </w:r>
      <w:r w:rsidR="00294875">
        <w:rPr>
          <w:rFonts w:ascii="Times New Roman" w:hAnsi="Times New Roman" w:cs="Times New Roman"/>
          <w:color w:val="201F1E"/>
          <w:kern w:val="2"/>
          <w:sz w:val="24"/>
          <w:szCs w:val="24"/>
          <w:bdr w:val="none" w:sz="0" w:space="0" w:color="auto" w:frame="1"/>
          <w14:ligatures w14:val="standardContextual"/>
        </w:rPr>
        <w:t xml:space="preserve"> </w:t>
      </w:r>
      <w:proofErr w:type="spellStart"/>
      <w:r w:rsidR="00294875" w:rsidRPr="00611D67">
        <w:rPr>
          <w:rFonts w:ascii="Times New Roman" w:hAnsi="Times New Roman" w:cs="Times New Roman"/>
          <w:kern w:val="2"/>
          <w:sz w:val="24"/>
          <w:szCs w:val="24"/>
          <w14:ligatures w14:val="standardContextual"/>
        </w:rPr>
        <w:t>Hulleman</w:t>
      </w:r>
      <w:proofErr w:type="spellEnd"/>
      <w:r w:rsidR="00294875">
        <w:rPr>
          <w:rFonts w:ascii="Times New Roman" w:hAnsi="Times New Roman" w:cs="Times New Roman"/>
          <w:kern w:val="2"/>
          <w:sz w:val="24"/>
          <w:szCs w:val="24"/>
          <w14:ligatures w14:val="standardContextual"/>
        </w:rPr>
        <w:t xml:space="preserve">, Barron, </w:t>
      </w:r>
      <w:proofErr w:type="spellStart"/>
      <w:r w:rsidR="00294875">
        <w:rPr>
          <w:rFonts w:ascii="Times New Roman" w:hAnsi="Times New Roman" w:cs="Times New Roman"/>
          <w:kern w:val="2"/>
          <w:sz w:val="24"/>
          <w:szCs w:val="24"/>
          <w14:ligatures w14:val="standardContextual"/>
        </w:rPr>
        <w:t>Kosovich</w:t>
      </w:r>
      <w:proofErr w:type="spellEnd"/>
      <w:r w:rsidR="00294875">
        <w:rPr>
          <w:rFonts w:ascii="Times New Roman" w:hAnsi="Times New Roman" w:cs="Times New Roman"/>
          <w:kern w:val="2"/>
          <w:sz w:val="24"/>
          <w:szCs w:val="24"/>
          <w14:ligatures w14:val="standardContextual"/>
        </w:rPr>
        <w:t xml:space="preserve">, &amp; </w:t>
      </w:r>
      <w:proofErr w:type="spellStart"/>
      <w:r w:rsidR="00294875">
        <w:rPr>
          <w:rFonts w:ascii="Times New Roman" w:hAnsi="Times New Roman" w:cs="Times New Roman"/>
          <w:kern w:val="2"/>
          <w:sz w:val="24"/>
          <w:szCs w:val="24"/>
          <w14:ligatures w14:val="standardContextual"/>
        </w:rPr>
        <w:t>Lazowski</w:t>
      </w:r>
      <w:proofErr w:type="spellEnd"/>
      <w:r w:rsidR="00294875">
        <w:rPr>
          <w:rFonts w:ascii="Times New Roman" w:hAnsi="Times New Roman" w:cs="Times New Roman"/>
          <w:kern w:val="2"/>
          <w:sz w:val="24"/>
          <w:szCs w:val="24"/>
          <w14:ligatures w14:val="standardContextual"/>
        </w:rPr>
        <w:t xml:space="preserve">, (2015) </w:t>
      </w:r>
      <w:r w:rsidR="004470AE" w:rsidRPr="0023085A">
        <w:rPr>
          <w:rFonts w:ascii="Times New Roman" w:hAnsi="Times New Roman" w:cs="Times New Roman"/>
          <w:color w:val="201F1E"/>
          <w:kern w:val="2"/>
          <w:sz w:val="24"/>
          <w:szCs w:val="24"/>
          <w:bdr w:val="none" w:sz="0" w:space="0" w:color="auto" w:frame="1"/>
          <w14:ligatures w14:val="standardContextual"/>
        </w:rPr>
        <w:t xml:space="preserve">reviewed current theories and constructs around these assumptions and found they are valuable stimulants to learning. </w:t>
      </w:r>
      <w:r w:rsidR="004470AE">
        <w:rPr>
          <w:rFonts w:ascii="Times New Roman" w:hAnsi="Times New Roman" w:cs="Times New Roman"/>
          <w:color w:val="201F1E"/>
          <w:kern w:val="2"/>
          <w:sz w:val="24"/>
          <w:szCs w:val="24"/>
          <w:bdr w:val="none" w:sz="0" w:space="0" w:color="auto" w:frame="1"/>
          <w14:ligatures w14:val="standardContextual"/>
        </w:rPr>
        <w:t xml:space="preserve"> </w:t>
      </w:r>
      <w:r w:rsidR="004470AE" w:rsidRPr="00DB3F65">
        <w:rPr>
          <w:rFonts w:ascii="Times New Roman" w:hAnsi="Times New Roman" w:cs="Times New Roman"/>
          <w:i/>
          <w:kern w:val="2"/>
          <w:sz w:val="24"/>
          <w:szCs w:val="24"/>
          <w14:ligatures w14:val="standardContextual"/>
        </w:rPr>
        <w:t>Perceived value</w:t>
      </w:r>
      <w:r w:rsidR="004470AE" w:rsidRPr="0023085A">
        <w:rPr>
          <w:rFonts w:ascii="Times New Roman" w:hAnsi="Times New Roman" w:cs="Times New Roman"/>
          <w:kern w:val="2"/>
          <w:sz w:val="24"/>
          <w:szCs w:val="24"/>
          <w14:ligatures w14:val="standardContextual"/>
        </w:rPr>
        <w:t xml:space="preserve"> in learning can be critical factors in promoting the desire to acquire new skills (</w:t>
      </w:r>
      <w:proofErr w:type="spellStart"/>
      <w:r w:rsidR="004470AE" w:rsidRPr="0023085A">
        <w:rPr>
          <w:rFonts w:ascii="Times New Roman" w:hAnsi="Times New Roman" w:cs="Times New Roman"/>
          <w:kern w:val="2"/>
          <w:sz w:val="24"/>
          <w:szCs w:val="24"/>
          <w14:ligatures w14:val="standardContextual"/>
        </w:rPr>
        <w:t>Assor</w:t>
      </w:r>
      <w:proofErr w:type="spellEnd"/>
      <w:r w:rsidR="004470AE" w:rsidRPr="0023085A">
        <w:rPr>
          <w:rFonts w:ascii="Times New Roman" w:hAnsi="Times New Roman" w:cs="Times New Roman"/>
          <w:kern w:val="2"/>
          <w:sz w:val="24"/>
          <w:szCs w:val="24"/>
          <w14:ligatures w14:val="standardContextual"/>
        </w:rPr>
        <w:t xml:space="preserve">, Kaplan &amp; Roth, 2002; Jang, 2008). </w:t>
      </w:r>
      <w:r w:rsidR="004470AE" w:rsidRPr="00DB3F65">
        <w:rPr>
          <w:rFonts w:ascii="Times New Roman" w:hAnsi="Times New Roman" w:cs="Times New Roman"/>
          <w:i/>
          <w:spacing w:val="22"/>
          <w:kern w:val="2"/>
          <w:sz w:val="24"/>
          <w:szCs w:val="24"/>
          <w14:ligatures w14:val="standardContextual"/>
        </w:rPr>
        <w:t>C</w:t>
      </w:r>
      <w:r w:rsidR="004470AE" w:rsidRPr="00DB3F65">
        <w:rPr>
          <w:rFonts w:ascii="Times New Roman" w:hAnsi="Times New Roman" w:cs="Times New Roman"/>
          <w:i/>
          <w:kern w:val="2"/>
          <w:sz w:val="24"/>
          <w:szCs w:val="24"/>
          <w14:ligatures w14:val="standardContextual"/>
        </w:rPr>
        <w:t>hoices in learning</w:t>
      </w:r>
      <w:r>
        <w:rPr>
          <w:rFonts w:ascii="Times New Roman" w:hAnsi="Times New Roman" w:cs="Times New Roman"/>
          <w:kern w:val="2"/>
          <w:sz w:val="24"/>
          <w:szCs w:val="24"/>
          <w14:ligatures w14:val="standardContextual"/>
        </w:rPr>
        <w:t xml:space="preserve"> </w:t>
      </w:r>
      <w:r w:rsidR="004470AE" w:rsidRPr="0023085A">
        <w:rPr>
          <w:rFonts w:ascii="Times New Roman" w:hAnsi="Times New Roman" w:cs="Times New Roman"/>
          <w:kern w:val="2"/>
          <w:sz w:val="24"/>
          <w:szCs w:val="24"/>
          <w14:ligatures w14:val="standardContextual"/>
        </w:rPr>
        <w:t xml:space="preserve">can enhance motivation, effort, and persistence in learning (Katz &amp; </w:t>
      </w:r>
      <w:proofErr w:type="spellStart"/>
      <w:r w:rsidR="004470AE" w:rsidRPr="0023085A">
        <w:rPr>
          <w:rFonts w:ascii="Times New Roman" w:hAnsi="Times New Roman" w:cs="Times New Roman"/>
          <w:kern w:val="2"/>
          <w:sz w:val="24"/>
          <w:szCs w:val="24"/>
          <w14:ligatures w14:val="standardContextual"/>
        </w:rPr>
        <w:t>Assor</w:t>
      </w:r>
      <w:proofErr w:type="spellEnd"/>
      <w:r w:rsidR="004470AE" w:rsidRPr="0023085A">
        <w:rPr>
          <w:rFonts w:ascii="Times New Roman" w:hAnsi="Times New Roman" w:cs="Times New Roman"/>
          <w:kern w:val="2"/>
          <w:sz w:val="24"/>
          <w:szCs w:val="24"/>
          <w14:ligatures w14:val="standardContextual"/>
        </w:rPr>
        <w:t xml:space="preserve">, 2007; </w:t>
      </w:r>
      <w:proofErr w:type="spellStart"/>
      <w:r w:rsidR="004470AE" w:rsidRPr="0023085A">
        <w:rPr>
          <w:rFonts w:ascii="Times New Roman" w:hAnsi="Times New Roman" w:cs="Times New Roman"/>
          <w:kern w:val="2"/>
          <w:sz w:val="24"/>
          <w:szCs w:val="24"/>
          <w14:ligatures w14:val="standardContextual"/>
        </w:rPr>
        <w:t>Patall</w:t>
      </w:r>
      <w:proofErr w:type="spellEnd"/>
      <w:r w:rsidR="004470AE" w:rsidRPr="0023085A">
        <w:rPr>
          <w:rFonts w:ascii="Times New Roman" w:hAnsi="Times New Roman" w:cs="Times New Roman"/>
          <w:kern w:val="2"/>
          <w:sz w:val="24"/>
          <w:szCs w:val="24"/>
          <w14:ligatures w14:val="standardContextual"/>
        </w:rPr>
        <w:t xml:space="preserve">, 2013; </w:t>
      </w:r>
      <w:proofErr w:type="spellStart"/>
      <w:r w:rsidR="004470AE" w:rsidRPr="0023085A">
        <w:rPr>
          <w:rFonts w:ascii="Times New Roman" w:hAnsi="Times New Roman" w:cs="Times New Roman"/>
          <w:kern w:val="2"/>
          <w:sz w:val="24"/>
          <w:szCs w:val="24"/>
          <w14:ligatures w14:val="standardContextual"/>
        </w:rPr>
        <w:t>Patall</w:t>
      </w:r>
      <w:proofErr w:type="spellEnd"/>
      <w:r w:rsidR="004470AE" w:rsidRPr="0023085A">
        <w:rPr>
          <w:rFonts w:ascii="Times New Roman" w:hAnsi="Times New Roman" w:cs="Times New Roman"/>
          <w:kern w:val="2"/>
          <w:sz w:val="24"/>
          <w:szCs w:val="24"/>
          <w14:ligatures w14:val="standardContextual"/>
        </w:rPr>
        <w:t xml:space="preserve">, Cooper &amp; </w:t>
      </w:r>
      <w:proofErr w:type="spellStart"/>
      <w:r w:rsidR="004470AE" w:rsidRPr="0023085A">
        <w:rPr>
          <w:rFonts w:ascii="Times New Roman" w:hAnsi="Times New Roman" w:cs="Times New Roman"/>
          <w:kern w:val="2"/>
          <w:sz w:val="24"/>
          <w:szCs w:val="24"/>
          <w14:ligatures w14:val="standardContextual"/>
        </w:rPr>
        <w:t>Synn</w:t>
      </w:r>
      <w:proofErr w:type="spellEnd"/>
      <w:r w:rsidR="004470AE" w:rsidRPr="0023085A">
        <w:rPr>
          <w:rFonts w:ascii="Times New Roman" w:hAnsi="Times New Roman" w:cs="Times New Roman"/>
          <w:kern w:val="2"/>
          <w:sz w:val="24"/>
          <w:szCs w:val="24"/>
          <w14:ligatures w14:val="standardContextual"/>
        </w:rPr>
        <w:t xml:space="preserve">, 2010). </w:t>
      </w:r>
      <w:r w:rsidR="004470AE" w:rsidRPr="00DB3F65">
        <w:rPr>
          <w:rFonts w:ascii="Times New Roman" w:hAnsi="Times New Roman" w:cs="Times New Roman"/>
          <w:i/>
          <w:kern w:val="2"/>
          <w:sz w:val="24"/>
          <w:szCs w:val="24"/>
          <w14:ligatures w14:val="standardContextual"/>
        </w:rPr>
        <w:t>Purpose in learning</w:t>
      </w:r>
      <w:r w:rsidR="004470AE" w:rsidRPr="0023085A">
        <w:rPr>
          <w:rFonts w:ascii="Times New Roman" w:hAnsi="Times New Roman" w:cs="Times New Roman"/>
          <w:kern w:val="2"/>
          <w:sz w:val="24"/>
          <w:szCs w:val="24"/>
          <w14:ligatures w14:val="standardContextual"/>
        </w:rPr>
        <w:t xml:space="preserve"> has </w:t>
      </w:r>
      <w:r w:rsidR="004470AE">
        <w:rPr>
          <w:rFonts w:ascii="Times New Roman" w:hAnsi="Times New Roman" w:cs="Times New Roman"/>
          <w:kern w:val="2"/>
          <w:sz w:val="24"/>
          <w:szCs w:val="24"/>
          <w14:ligatures w14:val="standardContextual"/>
        </w:rPr>
        <w:t>b</w:t>
      </w:r>
      <w:r w:rsidR="004470AE" w:rsidRPr="0023085A">
        <w:rPr>
          <w:rFonts w:ascii="Times New Roman" w:hAnsi="Times New Roman" w:cs="Times New Roman"/>
          <w:kern w:val="2"/>
          <w:sz w:val="24"/>
          <w:szCs w:val="24"/>
          <w14:ligatures w14:val="standardContextual"/>
        </w:rPr>
        <w:t>een shown to drive self-regulated learning</w:t>
      </w:r>
      <w:r w:rsidR="004470AE">
        <w:rPr>
          <w:rFonts w:ascii="Times New Roman" w:hAnsi="Times New Roman" w:cs="Times New Roman"/>
          <w:kern w:val="2"/>
          <w:sz w:val="24"/>
          <w:szCs w:val="24"/>
          <w14:ligatures w14:val="standardContextual"/>
        </w:rPr>
        <w:t>, which is a valuable goal for students with disabilities</w:t>
      </w:r>
      <w:r w:rsidR="004470AE" w:rsidRPr="0023085A">
        <w:rPr>
          <w:rFonts w:ascii="Times New Roman" w:hAnsi="Times New Roman" w:cs="Times New Roman"/>
          <w:kern w:val="2"/>
          <w:sz w:val="24"/>
          <w:szCs w:val="24"/>
          <w14:ligatures w14:val="standardContextual"/>
        </w:rPr>
        <w:t xml:space="preserve"> (Yeager, Henderson, </w:t>
      </w:r>
      <w:proofErr w:type="spellStart"/>
      <w:r w:rsidR="004470AE" w:rsidRPr="0023085A">
        <w:rPr>
          <w:rFonts w:ascii="Times New Roman" w:hAnsi="Times New Roman" w:cs="Times New Roman"/>
          <w:kern w:val="2"/>
          <w:sz w:val="24"/>
          <w:szCs w:val="24"/>
          <w14:ligatures w14:val="standardContextual"/>
        </w:rPr>
        <w:t>Paunesku</w:t>
      </w:r>
      <w:proofErr w:type="spellEnd"/>
      <w:r w:rsidR="004470AE" w:rsidRPr="0023085A">
        <w:rPr>
          <w:rFonts w:ascii="Times New Roman" w:hAnsi="Times New Roman" w:cs="Times New Roman"/>
          <w:kern w:val="2"/>
          <w:sz w:val="24"/>
          <w:szCs w:val="24"/>
          <w14:ligatures w14:val="standardContextual"/>
        </w:rPr>
        <w:t xml:space="preserve">, Walton, </w:t>
      </w:r>
      <w:proofErr w:type="spellStart"/>
      <w:r w:rsidR="004470AE" w:rsidRPr="0023085A">
        <w:rPr>
          <w:rFonts w:ascii="Times New Roman" w:hAnsi="Times New Roman" w:cs="Times New Roman"/>
          <w:kern w:val="2"/>
          <w:sz w:val="24"/>
          <w:szCs w:val="24"/>
          <w14:ligatures w14:val="standardContextual"/>
        </w:rPr>
        <w:t>D’Mello</w:t>
      </w:r>
      <w:proofErr w:type="spellEnd"/>
      <w:r w:rsidR="004470AE" w:rsidRPr="0023085A">
        <w:rPr>
          <w:rFonts w:ascii="Times New Roman" w:hAnsi="Times New Roman" w:cs="Times New Roman"/>
          <w:kern w:val="2"/>
          <w:sz w:val="24"/>
          <w:szCs w:val="24"/>
          <w14:ligatures w14:val="standardContextual"/>
        </w:rPr>
        <w:t xml:space="preserve">, Spitzer, &amp; Duckworth, 2014). CCL creates space for these assumptions to take root, and reinforces the importance of partnerships outside the school to reinforce </w:t>
      </w:r>
      <w:r w:rsidR="004470AE">
        <w:rPr>
          <w:rFonts w:ascii="Times New Roman" w:hAnsi="Times New Roman" w:cs="Times New Roman"/>
          <w:kern w:val="2"/>
          <w:sz w:val="24"/>
          <w:szCs w:val="24"/>
          <w14:ligatures w14:val="standardContextual"/>
        </w:rPr>
        <w:t xml:space="preserve">these values. </w:t>
      </w:r>
      <w:r w:rsidR="004470AE" w:rsidRPr="0023085A">
        <w:rPr>
          <w:rFonts w:ascii="Times New Roman" w:hAnsi="Times New Roman" w:cs="Times New Roman"/>
          <w:kern w:val="2"/>
          <w:sz w:val="24"/>
          <w:szCs w:val="24"/>
          <w14:ligatures w14:val="standardContextual"/>
        </w:rPr>
        <w:t xml:space="preserve"> </w:t>
      </w:r>
    </w:p>
    <w:p w14:paraId="3C2A70D2" w14:textId="4E9CF4AB" w:rsidR="00EB5386" w:rsidRDefault="00EB5386" w:rsidP="00B27F9D">
      <w:pPr>
        <w:spacing w:after="0" w:line="480" w:lineRule="exact"/>
        <w:ind w:firstLine="720"/>
        <w:rPr>
          <w:rFonts w:ascii="Times New Roman" w:hAnsi="Times New Roman" w:cs="Times New Roman"/>
          <w:sz w:val="24"/>
          <w:szCs w:val="24"/>
        </w:rPr>
      </w:pPr>
      <w:r>
        <w:rPr>
          <w:rFonts w:ascii="Times New Roman" w:hAnsi="Times New Roman" w:cs="Times New Roman"/>
          <w:sz w:val="24"/>
          <w:szCs w:val="24"/>
        </w:rPr>
        <w:t xml:space="preserve">The following studies </w:t>
      </w:r>
      <w:r w:rsidR="00843B52">
        <w:rPr>
          <w:rFonts w:ascii="Times New Roman" w:hAnsi="Times New Roman" w:cs="Times New Roman"/>
          <w:sz w:val="24"/>
          <w:szCs w:val="24"/>
        </w:rPr>
        <w:t xml:space="preserve">show the CCL model used in classrooms by New Mexico, </w:t>
      </w:r>
      <w:r>
        <w:rPr>
          <w:rFonts w:ascii="Times New Roman" w:hAnsi="Times New Roman" w:cs="Times New Roman"/>
          <w:sz w:val="24"/>
          <w:szCs w:val="24"/>
        </w:rPr>
        <w:t>Pathway2Careers</w:t>
      </w:r>
      <w:r w:rsidR="00843B52">
        <w:rPr>
          <w:rFonts w:ascii="Times New Roman" w:hAnsi="Times New Roman" w:cs="Times New Roman"/>
          <w:sz w:val="24"/>
          <w:szCs w:val="24"/>
        </w:rPr>
        <w:t>. The m</w:t>
      </w:r>
      <w:r>
        <w:rPr>
          <w:rFonts w:ascii="Times New Roman" w:hAnsi="Times New Roman" w:cs="Times New Roman"/>
          <w:sz w:val="24"/>
          <w:szCs w:val="24"/>
        </w:rPr>
        <w:t>ath curricula</w:t>
      </w:r>
      <w:r w:rsidR="00843B52">
        <w:rPr>
          <w:rFonts w:ascii="Times New Roman" w:hAnsi="Times New Roman" w:cs="Times New Roman"/>
          <w:sz w:val="24"/>
          <w:szCs w:val="24"/>
        </w:rPr>
        <w:t xml:space="preserve"> ha</w:t>
      </w:r>
      <w:r w:rsidR="006A7E5C">
        <w:rPr>
          <w:rFonts w:ascii="Times New Roman" w:hAnsi="Times New Roman" w:cs="Times New Roman"/>
          <w:sz w:val="24"/>
          <w:szCs w:val="24"/>
        </w:rPr>
        <w:t>ve</w:t>
      </w:r>
      <w:r w:rsidR="00843B52">
        <w:rPr>
          <w:rFonts w:ascii="Times New Roman" w:hAnsi="Times New Roman" w:cs="Times New Roman"/>
          <w:sz w:val="24"/>
          <w:szCs w:val="24"/>
        </w:rPr>
        <w:t xml:space="preserve"> demonstrated strong outcomes and effective practice. </w:t>
      </w:r>
    </w:p>
    <w:p w14:paraId="74846D2F" w14:textId="5F0F77AF" w:rsidR="009E15F8" w:rsidRPr="00FC7D29" w:rsidRDefault="009E15F8" w:rsidP="00FC7D29">
      <w:pPr>
        <w:pStyle w:val="ListParagraph"/>
        <w:numPr>
          <w:ilvl w:val="0"/>
          <w:numId w:val="19"/>
        </w:numPr>
        <w:spacing w:after="0" w:line="480" w:lineRule="exact"/>
        <w:rPr>
          <w:rStyle w:val="markedcontent"/>
          <w:rFonts w:ascii="Times New Roman" w:hAnsi="Times New Roman" w:cs="Times New Roman"/>
          <w:color w:val="000000" w:themeColor="text1"/>
          <w:sz w:val="24"/>
          <w:szCs w:val="24"/>
        </w:rPr>
      </w:pPr>
      <w:r w:rsidRPr="00EB5386">
        <w:rPr>
          <w:rStyle w:val="markedcontent"/>
          <w:rFonts w:ascii="Times New Roman" w:hAnsi="Times New Roman" w:cs="Times New Roman"/>
          <w:color w:val="000000" w:themeColor="text1"/>
          <w:sz w:val="24"/>
          <w:szCs w:val="24"/>
        </w:rPr>
        <w:t xml:space="preserve">A 2022 independent study of the effectiveness of Pathway2Careers, conducted by the University of Louisville Center for Research in Mathematics and Science Teacher Development (CRIMSTED), reported notable </w:t>
      </w:r>
      <w:r w:rsidR="001A56D5">
        <w:rPr>
          <w:rStyle w:val="markedcontent"/>
          <w:rFonts w:ascii="Times New Roman" w:hAnsi="Times New Roman" w:cs="Times New Roman"/>
          <w:color w:val="000000" w:themeColor="text1"/>
          <w:sz w:val="24"/>
          <w:szCs w:val="24"/>
        </w:rPr>
        <w:t xml:space="preserve">curriculum </w:t>
      </w:r>
      <w:r w:rsidRPr="00EB5386">
        <w:rPr>
          <w:rStyle w:val="markedcontent"/>
          <w:rFonts w:ascii="Times New Roman" w:hAnsi="Times New Roman" w:cs="Times New Roman"/>
          <w:color w:val="000000" w:themeColor="text1"/>
          <w:sz w:val="24"/>
          <w:szCs w:val="24"/>
        </w:rPr>
        <w:t xml:space="preserve">strengths </w:t>
      </w:r>
      <w:r w:rsidR="001A56D5">
        <w:rPr>
          <w:rStyle w:val="markedcontent"/>
          <w:rFonts w:ascii="Times New Roman" w:hAnsi="Times New Roman" w:cs="Times New Roman"/>
          <w:color w:val="000000" w:themeColor="text1"/>
          <w:sz w:val="24"/>
          <w:szCs w:val="24"/>
        </w:rPr>
        <w:t>i</w:t>
      </w:r>
      <w:r w:rsidRPr="00EB5386">
        <w:rPr>
          <w:rStyle w:val="markedcontent"/>
          <w:rFonts w:ascii="Times New Roman" w:hAnsi="Times New Roman" w:cs="Times New Roman"/>
          <w:color w:val="000000" w:themeColor="text1"/>
          <w:sz w:val="24"/>
          <w:szCs w:val="24"/>
        </w:rPr>
        <w:t xml:space="preserve">ncluding breadth of career integration, rich array of career connections of high interest, incorporation of </w:t>
      </w:r>
      <w:r w:rsidRPr="00FC7D29">
        <w:rPr>
          <w:rStyle w:val="markedcontent"/>
          <w:rFonts w:ascii="Times New Roman" w:hAnsi="Times New Roman" w:cs="Times New Roman"/>
          <w:color w:val="000000" w:themeColor="text1"/>
          <w:sz w:val="24"/>
          <w:szCs w:val="24"/>
        </w:rPr>
        <w:t>comprehensive mathematical ideas, and systemic integration of mathematical representations for engaging students</w:t>
      </w:r>
      <w:r w:rsidR="00E805C8" w:rsidRPr="00FC7D29">
        <w:rPr>
          <w:rStyle w:val="markedcontent"/>
          <w:rFonts w:ascii="Times New Roman" w:hAnsi="Times New Roman" w:cs="Times New Roman"/>
          <w:color w:val="000000" w:themeColor="text1"/>
          <w:sz w:val="24"/>
          <w:szCs w:val="24"/>
        </w:rPr>
        <w:t xml:space="preserve"> (NS4ed, 2022)</w:t>
      </w:r>
      <w:r w:rsidRPr="00FC7D29">
        <w:rPr>
          <w:rStyle w:val="markedcontent"/>
          <w:rFonts w:ascii="Times New Roman" w:hAnsi="Times New Roman" w:cs="Times New Roman"/>
          <w:color w:val="000000" w:themeColor="text1"/>
          <w:sz w:val="24"/>
          <w:szCs w:val="24"/>
        </w:rPr>
        <w:t>.</w:t>
      </w:r>
    </w:p>
    <w:p w14:paraId="4F5903AC" w14:textId="563856E6" w:rsidR="00FC7D29" w:rsidRDefault="00843B52" w:rsidP="00FC7D29">
      <w:pPr>
        <w:pStyle w:val="BodyText"/>
        <w:numPr>
          <w:ilvl w:val="0"/>
          <w:numId w:val="19"/>
        </w:numPr>
        <w:spacing w:line="480" w:lineRule="exact"/>
      </w:pPr>
      <w:r>
        <w:t xml:space="preserve">A </w:t>
      </w:r>
      <w:r w:rsidR="00FC7D29">
        <w:t xml:space="preserve">2020 pilot study in New Mexico </w:t>
      </w:r>
      <w:r>
        <w:t xml:space="preserve">found: </w:t>
      </w:r>
      <w:r w:rsidR="00FC7D29">
        <w:t>(1) 95%</w:t>
      </w:r>
      <w:r w:rsidR="00FC7D29">
        <w:rPr>
          <w:spacing w:val="-4"/>
        </w:rPr>
        <w:t xml:space="preserve"> </w:t>
      </w:r>
      <w:r w:rsidR="00FC7D29">
        <w:t>of</w:t>
      </w:r>
      <w:r w:rsidR="00FC7D29">
        <w:rPr>
          <w:spacing w:val="-4"/>
        </w:rPr>
        <w:t xml:space="preserve"> </w:t>
      </w:r>
      <w:r w:rsidR="00FC7D29">
        <w:t>students</w:t>
      </w:r>
      <w:r w:rsidR="00FC7D29">
        <w:rPr>
          <w:spacing w:val="-3"/>
        </w:rPr>
        <w:t xml:space="preserve"> </w:t>
      </w:r>
      <w:r w:rsidR="00FC7D29">
        <w:t>enjoyed completing the</w:t>
      </w:r>
      <w:r w:rsidR="00FC7D29">
        <w:rPr>
          <w:spacing w:val="-2"/>
        </w:rPr>
        <w:t xml:space="preserve"> </w:t>
      </w:r>
      <w:r w:rsidR="00FC7D29">
        <w:t>math</w:t>
      </w:r>
      <w:r w:rsidR="00FC7D29">
        <w:rPr>
          <w:spacing w:val="-4"/>
        </w:rPr>
        <w:t xml:space="preserve"> </w:t>
      </w:r>
      <w:r w:rsidR="00FC7D29">
        <w:rPr>
          <w:spacing w:val="-2"/>
        </w:rPr>
        <w:t xml:space="preserve">lessons; </w:t>
      </w:r>
      <w:r w:rsidR="001A56D5">
        <w:rPr>
          <w:spacing w:val="-2"/>
        </w:rPr>
        <w:t xml:space="preserve">and </w:t>
      </w:r>
      <w:r w:rsidR="00FC7D29">
        <w:rPr>
          <w:spacing w:val="-2"/>
        </w:rPr>
        <w:t xml:space="preserve">(2) </w:t>
      </w:r>
      <w:r w:rsidR="00FC7D29">
        <w:t>96%</w:t>
      </w:r>
      <w:r w:rsidR="00FC7D29">
        <w:rPr>
          <w:spacing w:val="-4"/>
        </w:rPr>
        <w:t xml:space="preserve"> </w:t>
      </w:r>
      <w:r w:rsidR="00FC7D29">
        <w:t>of</w:t>
      </w:r>
      <w:r w:rsidR="00FC7D29">
        <w:rPr>
          <w:spacing w:val="-4"/>
        </w:rPr>
        <w:t xml:space="preserve"> </w:t>
      </w:r>
      <w:r w:rsidR="00FC7D29">
        <w:t>teachers</w:t>
      </w:r>
      <w:r w:rsidR="00FC7D29">
        <w:rPr>
          <w:spacing w:val="-3"/>
        </w:rPr>
        <w:t xml:space="preserve"> </w:t>
      </w:r>
      <w:r w:rsidR="001A56D5">
        <w:t>r</w:t>
      </w:r>
      <w:r w:rsidR="00FC7D29">
        <w:t>eported</w:t>
      </w:r>
      <w:r w:rsidR="00FC7D29">
        <w:rPr>
          <w:spacing w:val="-4"/>
        </w:rPr>
        <w:t xml:space="preserve"> </w:t>
      </w:r>
      <w:r>
        <w:rPr>
          <w:spacing w:val="-4"/>
        </w:rPr>
        <w:t>higher student engagement</w:t>
      </w:r>
      <w:r w:rsidR="001A56D5">
        <w:rPr>
          <w:spacing w:val="-4"/>
        </w:rPr>
        <w:t xml:space="preserve">, </w:t>
      </w:r>
      <w:r w:rsidR="00FC7D29">
        <w:t>83%</w:t>
      </w:r>
      <w:r w:rsidR="00FC7D29">
        <w:rPr>
          <w:spacing w:val="-4"/>
        </w:rPr>
        <w:t xml:space="preserve"> </w:t>
      </w:r>
      <w:r w:rsidR="00FC7D29">
        <w:t>reported</w:t>
      </w:r>
      <w:r w:rsidR="00FC7D29">
        <w:rPr>
          <w:spacing w:val="-4"/>
        </w:rPr>
        <w:t xml:space="preserve"> </w:t>
      </w:r>
      <w:r w:rsidR="00FC7D29">
        <w:t>increased</w:t>
      </w:r>
      <w:r w:rsidR="00FC7D29">
        <w:rPr>
          <w:spacing w:val="-4"/>
        </w:rPr>
        <w:t xml:space="preserve"> </w:t>
      </w:r>
      <w:r w:rsidR="00FC7D29">
        <w:t>interest</w:t>
      </w:r>
      <w:r w:rsidR="00FC7D29">
        <w:rPr>
          <w:spacing w:val="-6"/>
        </w:rPr>
        <w:t xml:space="preserve"> </w:t>
      </w:r>
      <w:r w:rsidR="00FC7D29">
        <w:t>in career</w:t>
      </w:r>
      <w:r w:rsidR="00FC7D29">
        <w:rPr>
          <w:spacing w:val="-4"/>
        </w:rPr>
        <w:t xml:space="preserve"> </w:t>
      </w:r>
      <w:r w:rsidR="00FC7D29">
        <w:t>exploration and</w:t>
      </w:r>
      <w:r w:rsidR="00FC7D29">
        <w:rPr>
          <w:spacing w:val="-4"/>
        </w:rPr>
        <w:t xml:space="preserve"> </w:t>
      </w:r>
      <w:r w:rsidR="00FC7D29">
        <w:t>learning</w:t>
      </w:r>
      <w:r w:rsidR="00FC7D29">
        <w:rPr>
          <w:spacing w:val="-4"/>
        </w:rPr>
        <w:t xml:space="preserve"> </w:t>
      </w:r>
      <w:r w:rsidR="00FC7D29">
        <w:t>math</w:t>
      </w:r>
      <w:r w:rsidR="001A56D5">
        <w:t xml:space="preserve">, and </w:t>
      </w:r>
      <w:r w:rsidR="00FC7D29">
        <w:t>92%</w:t>
      </w:r>
      <w:r w:rsidR="00FC7D29">
        <w:rPr>
          <w:spacing w:val="-5"/>
        </w:rPr>
        <w:t xml:space="preserve"> </w:t>
      </w:r>
      <w:r w:rsidR="00FC7D29">
        <w:t>reported</w:t>
      </w:r>
      <w:r w:rsidR="00FC7D29">
        <w:rPr>
          <w:spacing w:val="-2"/>
        </w:rPr>
        <w:t xml:space="preserve"> </w:t>
      </w:r>
      <w:r w:rsidR="001A56D5">
        <w:rPr>
          <w:spacing w:val="-2"/>
        </w:rPr>
        <w:t xml:space="preserve">higher </w:t>
      </w:r>
      <w:r>
        <w:rPr>
          <w:spacing w:val="-2"/>
        </w:rPr>
        <w:t xml:space="preserve">math performance. </w:t>
      </w:r>
    </w:p>
    <w:p w14:paraId="6BCDF119" w14:textId="76DEA070" w:rsidR="005632FF" w:rsidRPr="005632FF" w:rsidRDefault="005632FF" w:rsidP="00FC7D29">
      <w:pPr>
        <w:pStyle w:val="ListParagraph"/>
        <w:numPr>
          <w:ilvl w:val="0"/>
          <w:numId w:val="19"/>
        </w:numPr>
        <w:spacing w:after="0" w:line="480" w:lineRule="exact"/>
        <w:rPr>
          <w:rFonts w:ascii="Times New Roman" w:hAnsi="Times New Roman" w:cs="Times New Roman"/>
          <w:sz w:val="24"/>
        </w:rPr>
      </w:pPr>
      <w:r w:rsidRPr="005632FF">
        <w:rPr>
          <w:rFonts w:ascii="Times New Roman" w:hAnsi="Times New Roman" w:cs="Times New Roman"/>
          <w:sz w:val="24"/>
        </w:rPr>
        <w:t xml:space="preserve">A 2023 evaluation of </w:t>
      </w:r>
      <w:r w:rsidR="00843B52">
        <w:rPr>
          <w:rFonts w:ascii="Times New Roman" w:hAnsi="Times New Roman" w:cs="Times New Roman"/>
          <w:sz w:val="24"/>
        </w:rPr>
        <w:t xml:space="preserve">career exploration and </w:t>
      </w:r>
      <w:r w:rsidRPr="005632FF">
        <w:rPr>
          <w:rFonts w:ascii="Times New Roman" w:hAnsi="Times New Roman" w:cs="Times New Roman"/>
          <w:sz w:val="24"/>
        </w:rPr>
        <w:t xml:space="preserve">career-connected math </w:t>
      </w:r>
      <w:r w:rsidR="00843B52">
        <w:rPr>
          <w:rFonts w:ascii="Times New Roman" w:hAnsi="Times New Roman" w:cs="Times New Roman"/>
          <w:sz w:val="24"/>
        </w:rPr>
        <w:t xml:space="preserve">using Pathway2Careers </w:t>
      </w:r>
      <w:r w:rsidRPr="005632FF">
        <w:rPr>
          <w:rFonts w:ascii="Times New Roman" w:hAnsi="Times New Roman" w:cs="Times New Roman"/>
          <w:sz w:val="24"/>
        </w:rPr>
        <w:t xml:space="preserve">(n=675 students) </w:t>
      </w:r>
      <w:r w:rsidR="00843B52">
        <w:rPr>
          <w:rFonts w:ascii="Times New Roman" w:hAnsi="Times New Roman" w:cs="Times New Roman"/>
          <w:sz w:val="24"/>
        </w:rPr>
        <w:t xml:space="preserve">found more students </w:t>
      </w:r>
      <w:r w:rsidRPr="005632FF">
        <w:rPr>
          <w:rFonts w:ascii="Times New Roman" w:hAnsi="Times New Roman" w:cs="Times New Roman"/>
          <w:sz w:val="24"/>
        </w:rPr>
        <w:t>were considering postsecondary education, training programs to earn industry-approved certifications, and c</w:t>
      </w:r>
      <w:r w:rsidR="00843B52">
        <w:rPr>
          <w:rFonts w:ascii="Times New Roman" w:hAnsi="Times New Roman" w:cs="Times New Roman"/>
          <w:sz w:val="24"/>
        </w:rPr>
        <w:t xml:space="preserve">areers in STEM. </w:t>
      </w:r>
    </w:p>
    <w:p w14:paraId="12D8E95F" w14:textId="55EBE7A0" w:rsidR="00663C47" w:rsidRDefault="0014018E" w:rsidP="00663C47">
      <w:pPr>
        <w:spacing w:after="0" w:line="480" w:lineRule="exact"/>
        <w:ind w:firstLine="720"/>
        <w:textAlignment w:val="baseline"/>
        <w:rPr>
          <w:rFonts w:ascii="Times New Roman" w:hAnsi="Times New Roman" w:cs="Times New Roman"/>
          <w:color w:val="201F1E"/>
          <w:kern w:val="2"/>
          <w:sz w:val="24"/>
          <w:szCs w:val="24"/>
          <w:bdr w:val="none" w:sz="0" w:space="0" w:color="auto" w:frame="1"/>
          <w14:ligatures w14:val="standardContextual"/>
        </w:rPr>
      </w:pPr>
      <w:r w:rsidRPr="0023085A">
        <w:rPr>
          <w:rFonts w:ascii="Times New Roman" w:hAnsi="Times New Roman" w:cs="Times New Roman"/>
          <w:kern w:val="2"/>
          <w:sz w:val="24"/>
          <w:szCs w:val="24"/>
          <w:shd w:val="clear" w:color="auto" w:fill="FFFFFF"/>
          <w14:ligatures w14:val="standardContextual"/>
        </w:rPr>
        <w:t xml:space="preserve">Over the past decade, education, the economy, and workforce readiness have converged to redefine what students require from schools. Zinth (2016) attributes these new high-school demands to multiple factors: (1) more jobs and careers require training and education beyond high school; (2) America’s underserved populations have lower probabilities of getting the </w:t>
      </w:r>
      <w:r w:rsidRPr="0023085A">
        <w:rPr>
          <w:rFonts w:ascii="Times New Roman" w:hAnsi="Times New Roman" w:cs="Times New Roman"/>
          <w:kern w:val="2"/>
          <w:sz w:val="24"/>
          <w:szCs w:val="24"/>
          <w:shd w:val="clear" w:color="auto" w:fill="FFFFFF"/>
          <w14:ligatures w14:val="standardContextual"/>
        </w:rPr>
        <w:lastRenderedPageBreak/>
        <w:t>education and training they need; and (3) traditionally underserved populations constitute a growing proportion of students in US schools. The CCL educational model addresses this trifecta of educational challenges.</w:t>
      </w:r>
      <w:r>
        <w:rPr>
          <w:rFonts w:ascii="Times New Roman" w:hAnsi="Times New Roman" w:cs="Times New Roman"/>
          <w:kern w:val="2"/>
          <w:sz w:val="24"/>
          <w:szCs w:val="24"/>
          <w:shd w:val="clear" w:color="auto" w:fill="FFFFFF"/>
          <w14:ligatures w14:val="standardContextual"/>
        </w:rPr>
        <w:t xml:space="preserve"> </w:t>
      </w:r>
      <w:r w:rsidR="00663C47">
        <w:rPr>
          <w:rFonts w:ascii="Times New Roman" w:hAnsi="Times New Roman" w:cs="Times New Roman"/>
          <w:color w:val="201F1E"/>
          <w:kern w:val="2"/>
          <w:sz w:val="24"/>
          <w:szCs w:val="24"/>
          <w:bdr w:val="none" w:sz="0" w:space="0" w:color="auto" w:frame="1"/>
          <w14:ligatures w14:val="standardContextual"/>
        </w:rPr>
        <w:t xml:space="preserve">While </w:t>
      </w:r>
      <w:r w:rsidR="00663C47" w:rsidRPr="0023085A">
        <w:rPr>
          <w:rFonts w:ascii="Times New Roman" w:hAnsi="Times New Roman" w:cs="Times New Roman"/>
          <w:color w:val="201F1E"/>
          <w:kern w:val="2"/>
          <w:sz w:val="24"/>
          <w:szCs w:val="24"/>
          <w:bdr w:val="none" w:sz="0" w:space="0" w:color="auto" w:frame="1"/>
          <w14:ligatures w14:val="standardContextual"/>
        </w:rPr>
        <w:t>CCL can take many forms to accommodate unique needs of different school systems</w:t>
      </w:r>
      <w:r w:rsidR="00663C47">
        <w:rPr>
          <w:rFonts w:ascii="Times New Roman" w:hAnsi="Times New Roman" w:cs="Times New Roman"/>
          <w:color w:val="201F1E"/>
          <w:kern w:val="2"/>
          <w:sz w:val="24"/>
          <w:szCs w:val="24"/>
          <w:bdr w:val="none" w:sz="0" w:space="0" w:color="auto" w:frame="1"/>
          <w14:ligatures w14:val="standardContextual"/>
        </w:rPr>
        <w:t xml:space="preserve"> and learners such as students with disabilities</w:t>
      </w:r>
      <w:r w:rsidR="00663C47" w:rsidRPr="0023085A">
        <w:rPr>
          <w:rFonts w:ascii="Times New Roman" w:hAnsi="Times New Roman" w:cs="Times New Roman"/>
          <w:color w:val="201F1E"/>
          <w:kern w:val="2"/>
          <w:sz w:val="24"/>
          <w:szCs w:val="24"/>
          <w:bdr w:val="none" w:sz="0" w:space="0" w:color="auto" w:frame="1"/>
          <w14:ligatures w14:val="standardContextual"/>
        </w:rPr>
        <w:t xml:space="preserve">, it always requires collaboration with partners from the business community to ensure </w:t>
      </w:r>
      <w:r w:rsidR="00663C47">
        <w:rPr>
          <w:rFonts w:ascii="Times New Roman" w:hAnsi="Times New Roman" w:cs="Times New Roman"/>
          <w:color w:val="201F1E"/>
          <w:kern w:val="2"/>
          <w:sz w:val="24"/>
          <w:szCs w:val="24"/>
          <w:bdr w:val="none" w:sz="0" w:space="0" w:color="auto" w:frame="1"/>
          <w14:ligatures w14:val="standardContextual"/>
        </w:rPr>
        <w:t xml:space="preserve">relevance in learning. </w:t>
      </w:r>
    </w:p>
    <w:p w14:paraId="4A6A8B92" w14:textId="7C578F71" w:rsidR="001A56D5" w:rsidRPr="001A56D5" w:rsidRDefault="001A56D5" w:rsidP="001A56D5">
      <w:pPr>
        <w:spacing w:after="0" w:line="480" w:lineRule="exact"/>
        <w:textAlignment w:val="baseline"/>
        <w:rPr>
          <w:rFonts w:ascii="Times New Roman" w:hAnsi="Times New Roman" w:cs="Times New Roman"/>
          <w:b/>
          <w:i/>
          <w:color w:val="201F1E"/>
          <w:kern w:val="2"/>
          <w:sz w:val="24"/>
          <w:szCs w:val="24"/>
          <w:u w:val="single"/>
          <w:bdr w:val="none" w:sz="0" w:space="0" w:color="auto" w:frame="1"/>
          <w14:ligatures w14:val="standardContextual"/>
        </w:rPr>
      </w:pPr>
      <w:r>
        <w:rPr>
          <w:rFonts w:ascii="Times New Roman" w:hAnsi="Times New Roman" w:cs="Times New Roman"/>
          <w:b/>
          <w:color w:val="201F1E"/>
          <w:kern w:val="2"/>
          <w:sz w:val="24"/>
          <w:szCs w:val="24"/>
          <w:u w:val="single"/>
          <w:bdr w:val="none" w:sz="0" w:space="0" w:color="auto" w:frame="1"/>
          <w14:ligatures w14:val="standardContextual"/>
        </w:rPr>
        <w:t>B.2.2</w:t>
      </w:r>
      <w:r>
        <w:rPr>
          <w:rFonts w:ascii="Times New Roman" w:hAnsi="Times New Roman" w:cs="Times New Roman"/>
          <w:b/>
          <w:color w:val="201F1E"/>
          <w:kern w:val="2"/>
          <w:sz w:val="24"/>
          <w:szCs w:val="24"/>
          <w:u w:val="single"/>
          <w:bdr w:val="none" w:sz="0" w:space="0" w:color="auto" w:frame="1"/>
          <w14:ligatures w14:val="standardContextual"/>
        </w:rPr>
        <w:tab/>
        <w:t>Effective Use for Students with Disabilities</w:t>
      </w:r>
    </w:p>
    <w:p w14:paraId="026D27F8" w14:textId="30A30007" w:rsidR="006A7E5C" w:rsidRDefault="00663C47" w:rsidP="006A7E5C">
      <w:pPr>
        <w:spacing w:after="0" w:line="480" w:lineRule="exact"/>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The proposed project proposes the CCL model be adapted for use by student</w:t>
      </w:r>
      <w:r w:rsidR="006273A2">
        <w:rPr>
          <w:rFonts w:ascii="Times New Roman" w:hAnsi="Times New Roman" w:cs="Times New Roman"/>
          <w:color w:val="000000" w:themeColor="text1"/>
          <w:sz w:val="24"/>
          <w:szCs w:val="24"/>
        </w:rPr>
        <w:t>s with disabilities</w:t>
      </w:r>
      <w:r>
        <w:rPr>
          <w:rFonts w:ascii="Times New Roman" w:hAnsi="Times New Roman" w:cs="Times New Roman"/>
          <w:color w:val="000000" w:themeColor="text1"/>
          <w:sz w:val="24"/>
          <w:szCs w:val="24"/>
        </w:rPr>
        <w:t xml:space="preserve">. This approach </w:t>
      </w:r>
      <w:r w:rsidR="006273A2">
        <w:rPr>
          <w:rFonts w:ascii="Times New Roman" w:hAnsi="Times New Roman" w:cs="Times New Roman"/>
          <w:color w:val="000000" w:themeColor="text1"/>
          <w:sz w:val="24"/>
          <w:szCs w:val="24"/>
        </w:rPr>
        <w:t xml:space="preserve">is </w:t>
      </w:r>
      <w:r w:rsidR="00A42385" w:rsidRPr="0023085A">
        <w:rPr>
          <w:rFonts w:ascii="Times New Roman" w:hAnsi="Times New Roman" w:cs="Times New Roman"/>
          <w:color w:val="000000" w:themeColor="text1"/>
          <w:sz w:val="24"/>
          <w:szCs w:val="24"/>
        </w:rPr>
        <w:t xml:space="preserve">consistent with the </w:t>
      </w:r>
      <w:r w:rsidR="00A42385" w:rsidRPr="0014018E">
        <w:rPr>
          <w:rFonts w:ascii="Times New Roman" w:hAnsi="Times New Roman" w:cs="Times New Roman"/>
          <w:b/>
          <w:color w:val="000000" w:themeColor="text1"/>
          <w:sz w:val="24"/>
          <w:szCs w:val="24"/>
        </w:rPr>
        <w:t>Universal Design for Learning (UDL)</w:t>
      </w:r>
      <w:r w:rsidR="00A42385" w:rsidRPr="0023085A">
        <w:rPr>
          <w:rFonts w:ascii="Times New Roman" w:hAnsi="Times New Roman" w:cs="Times New Roman"/>
          <w:color w:val="000000" w:themeColor="text1"/>
          <w:sz w:val="24"/>
          <w:szCs w:val="24"/>
        </w:rPr>
        <w:t xml:space="preserve">, which engages students, increases the usability of materials, and improves educational experiences for students with disabilities (Basham &amp; Marino, 2013). </w:t>
      </w:r>
      <w:r w:rsidRPr="0023085A">
        <w:rPr>
          <w:rFonts w:ascii="Times New Roman" w:hAnsi="Times New Roman" w:cs="Times New Roman"/>
          <w:color w:val="000000" w:themeColor="text1"/>
          <w:sz w:val="24"/>
          <w:szCs w:val="24"/>
        </w:rPr>
        <w:t>Consistent with the three broad principles of U</w:t>
      </w:r>
      <w:r>
        <w:rPr>
          <w:rFonts w:ascii="Times New Roman" w:hAnsi="Times New Roman" w:cs="Times New Roman"/>
          <w:color w:val="000000" w:themeColor="text1"/>
          <w:sz w:val="24"/>
          <w:szCs w:val="24"/>
        </w:rPr>
        <w:t xml:space="preserve">DL, the proposed programs web-based career-connected learning math proposed herein provides </w:t>
      </w:r>
      <w:r w:rsidRPr="0023085A">
        <w:rPr>
          <w:rFonts w:ascii="Times New Roman" w:hAnsi="Times New Roman" w:cs="Times New Roman"/>
          <w:color w:val="000000" w:themeColor="text1"/>
          <w:sz w:val="24"/>
          <w:szCs w:val="24"/>
        </w:rPr>
        <w:t xml:space="preserve">multiple means of engagement, representation, </w:t>
      </w:r>
      <w:r>
        <w:rPr>
          <w:rFonts w:ascii="Times New Roman" w:hAnsi="Times New Roman" w:cs="Times New Roman"/>
          <w:color w:val="000000" w:themeColor="text1"/>
          <w:sz w:val="24"/>
          <w:szCs w:val="24"/>
        </w:rPr>
        <w:t xml:space="preserve">actions, and expressions, all which are supportive of special education </w:t>
      </w:r>
      <w:r w:rsidRPr="0023085A">
        <w:rPr>
          <w:rFonts w:ascii="Times New Roman" w:hAnsi="Times New Roman" w:cs="Times New Roman"/>
          <w:color w:val="000000" w:themeColor="text1"/>
          <w:sz w:val="24"/>
          <w:szCs w:val="24"/>
        </w:rPr>
        <w:t xml:space="preserve">(Firestone &amp; McMahon, 2021).  </w:t>
      </w:r>
      <w:r w:rsidR="006A7E5C">
        <w:rPr>
          <w:rFonts w:ascii="Times New Roman" w:hAnsi="Times New Roman" w:cs="Times New Roman"/>
          <w:color w:val="000000" w:themeColor="text1"/>
          <w:sz w:val="24"/>
          <w:szCs w:val="24"/>
        </w:rPr>
        <w:t xml:space="preserve">Engagement is obtained by considering student preference, built into the program platform as they explore career interests. This </w:t>
      </w:r>
      <w:r>
        <w:rPr>
          <w:rFonts w:ascii="Times New Roman" w:hAnsi="Times New Roman" w:cs="Times New Roman"/>
          <w:color w:val="000000" w:themeColor="text1"/>
          <w:sz w:val="24"/>
          <w:szCs w:val="24"/>
        </w:rPr>
        <w:t>commitment to engagement</w:t>
      </w:r>
      <w:r w:rsidR="006A7E5C">
        <w:rPr>
          <w:rFonts w:ascii="Times New Roman" w:hAnsi="Times New Roman" w:cs="Times New Roman"/>
          <w:color w:val="000000" w:themeColor="text1"/>
          <w:sz w:val="24"/>
          <w:szCs w:val="24"/>
        </w:rPr>
        <w:t xml:space="preserve">—focusing on student interaction with the content—is </w:t>
      </w:r>
      <w:r>
        <w:rPr>
          <w:rFonts w:ascii="Times New Roman" w:hAnsi="Times New Roman" w:cs="Times New Roman"/>
          <w:color w:val="000000" w:themeColor="text1"/>
          <w:sz w:val="24"/>
          <w:szCs w:val="24"/>
        </w:rPr>
        <w:t>critical for students with disabilities, who may lose interest and motivation</w:t>
      </w:r>
      <w:r w:rsidR="006A7E5C">
        <w:rPr>
          <w:rFonts w:ascii="Times New Roman" w:hAnsi="Times New Roman" w:cs="Times New Roman"/>
          <w:color w:val="000000" w:themeColor="text1"/>
          <w:sz w:val="24"/>
          <w:szCs w:val="24"/>
        </w:rPr>
        <w:t xml:space="preserve"> (Flanagan &amp; Morgan, 2021)</w:t>
      </w:r>
      <w:r>
        <w:rPr>
          <w:rFonts w:ascii="Times New Roman" w:hAnsi="Times New Roman" w:cs="Times New Roman"/>
          <w:color w:val="000000" w:themeColor="text1"/>
          <w:sz w:val="24"/>
          <w:szCs w:val="24"/>
        </w:rPr>
        <w:t xml:space="preserve">. This failure to engage students can result in </w:t>
      </w:r>
      <w:r w:rsidRPr="0023085A">
        <w:rPr>
          <w:rFonts w:ascii="Times New Roman" w:hAnsi="Times New Roman" w:cs="Times New Roman"/>
          <w:color w:val="000000" w:themeColor="text1"/>
          <w:sz w:val="24"/>
          <w:szCs w:val="24"/>
        </w:rPr>
        <w:t xml:space="preserve">poor performance and few post-secondary opportunities. </w:t>
      </w:r>
      <w:r w:rsidR="006A7E5C">
        <w:rPr>
          <w:rFonts w:ascii="Times New Roman" w:hAnsi="Times New Roman" w:cs="Times New Roman"/>
          <w:color w:val="000000" w:themeColor="text1"/>
          <w:sz w:val="24"/>
          <w:szCs w:val="24"/>
        </w:rPr>
        <w:t xml:space="preserve">Through the provision of multiple methods of learning in this program (e.g. library of resources, videos, interactive exercises), students have access to learning through multiple modes. With multiple methods of assessment and teacher support, students can display mastery of content through this online CCL program. </w:t>
      </w:r>
    </w:p>
    <w:p w14:paraId="3198E528" w14:textId="4724C04F" w:rsidR="00663C47" w:rsidRDefault="006273A2" w:rsidP="00663C47">
      <w:pPr>
        <w:spacing w:after="0" w:line="480" w:lineRule="exact"/>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The </w:t>
      </w:r>
      <w:r w:rsidR="004470AE">
        <w:rPr>
          <w:rFonts w:ascii="Times New Roman" w:hAnsi="Times New Roman" w:cs="Times New Roman"/>
          <w:color w:val="000000" w:themeColor="text1"/>
          <w:sz w:val="24"/>
          <w:szCs w:val="24"/>
        </w:rPr>
        <w:t xml:space="preserve">proposed </w:t>
      </w:r>
      <w:r>
        <w:rPr>
          <w:rFonts w:ascii="Times New Roman" w:hAnsi="Times New Roman" w:cs="Times New Roman"/>
          <w:color w:val="000000" w:themeColor="text1"/>
          <w:sz w:val="24"/>
          <w:szCs w:val="24"/>
        </w:rPr>
        <w:t xml:space="preserve">model also incorporates </w:t>
      </w:r>
      <w:r w:rsidR="00A42385" w:rsidRPr="0014018E">
        <w:rPr>
          <w:rFonts w:ascii="Times New Roman" w:hAnsi="Times New Roman" w:cs="Times New Roman"/>
          <w:b/>
          <w:color w:val="000000" w:themeColor="text1"/>
          <w:sz w:val="24"/>
          <w:szCs w:val="24"/>
        </w:rPr>
        <w:t xml:space="preserve">project-based learning </w:t>
      </w:r>
      <w:r w:rsidRPr="0014018E">
        <w:rPr>
          <w:rFonts w:ascii="Times New Roman" w:hAnsi="Times New Roman" w:cs="Times New Roman"/>
          <w:b/>
          <w:color w:val="000000" w:themeColor="text1"/>
          <w:sz w:val="24"/>
          <w:szCs w:val="24"/>
        </w:rPr>
        <w:t xml:space="preserve">(PBL) </w:t>
      </w:r>
      <w:r>
        <w:rPr>
          <w:rFonts w:ascii="Times New Roman" w:hAnsi="Times New Roman" w:cs="Times New Roman"/>
          <w:color w:val="000000" w:themeColor="text1"/>
          <w:sz w:val="24"/>
          <w:szCs w:val="24"/>
        </w:rPr>
        <w:t>in its career-connected math programs where students learn transferrable skills for in and out of school</w:t>
      </w:r>
      <w:r w:rsidR="00663C47">
        <w:rPr>
          <w:rFonts w:ascii="Times New Roman" w:hAnsi="Times New Roman" w:cs="Times New Roman"/>
          <w:color w:val="000000" w:themeColor="text1"/>
          <w:sz w:val="24"/>
          <w:szCs w:val="24"/>
        </w:rPr>
        <w:t xml:space="preserve"> (</w:t>
      </w:r>
      <w:proofErr w:type="spellStart"/>
      <w:r w:rsidR="00663C47">
        <w:rPr>
          <w:rFonts w:ascii="Times New Roman" w:hAnsi="Times New Roman" w:cs="Times New Roman"/>
          <w:color w:val="000000" w:themeColor="text1"/>
          <w:sz w:val="24"/>
          <w:szCs w:val="24"/>
        </w:rPr>
        <w:t>Larmer</w:t>
      </w:r>
      <w:proofErr w:type="spellEnd"/>
      <w:r w:rsidR="00663C47">
        <w:rPr>
          <w:rFonts w:ascii="Times New Roman" w:hAnsi="Times New Roman" w:cs="Times New Roman"/>
          <w:color w:val="000000" w:themeColor="text1"/>
          <w:sz w:val="24"/>
          <w:szCs w:val="24"/>
        </w:rPr>
        <w:t xml:space="preserve">, 2016). Taken together, UDL and PBL constitute a </w:t>
      </w:r>
      <w:r w:rsidR="00663C47" w:rsidRPr="0023085A">
        <w:rPr>
          <w:rFonts w:ascii="Times New Roman" w:hAnsi="Times New Roman" w:cs="Times New Roman"/>
          <w:color w:val="000000" w:themeColor="text1"/>
          <w:sz w:val="24"/>
          <w:szCs w:val="24"/>
        </w:rPr>
        <w:t xml:space="preserve">constructivist model of teaching and learning </w:t>
      </w:r>
      <w:r w:rsidR="00663C47">
        <w:rPr>
          <w:rFonts w:ascii="Times New Roman" w:hAnsi="Times New Roman" w:cs="Times New Roman"/>
          <w:color w:val="000000" w:themeColor="text1"/>
          <w:sz w:val="24"/>
          <w:szCs w:val="24"/>
        </w:rPr>
        <w:t xml:space="preserve">where students “construct” their pathway to learning rather than just take in the information. </w:t>
      </w:r>
      <w:r w:rsidR="004470AE">
        <w:rPr>
          <w:rFonts w:ascii="Times New Roman" w:hAnsi="Times New Roman" w:cs="Times New Roman"/>
          <w:color w:val="000000" w:themeColor="text1"/>
          <w:sz w:val="24"/>
          <w:szCs w:val="24"/>
        </w:rPr>
        <w:t xml:space="preserve">This is often more effective for students with disabilities, where teachers or the </w:t>
      </w:r>
      <w:r w:rsidR="004470AE">
        <w:rPr>
          <w:rFonts w:ascii="Times New Roman" w:hAnsi="Times New Roman" w:cs="Times New Roman"/>
          <w:color w:val="000000" w:themeColor="text1"/>
          <w:sz w:val="24"/>
          <w:szCs w:val="24"/>
        </w:rPr>
        <w:lastRenderedPageBreak/>
        <w:t xml:space="preserve">students themselves can adjust learning to fit personal needs and accommodations as they learn new information about jobs </w:t>
      </w:r>
      <w:r w:rsidR="00663C47">
        <w:rPr>
          <w:rFonts w:ascii="Times New Roman" w:hAnsi="Times New Roman" w:cs="Times New Roman"/>
          <w:color w:val="000000" w:themeColor="text1"/>
          <w:sz w:val="24"/>
          <w:szCs w:val="24"/>
        </w:rPr>
        <w:t>(</w:t>
      </w:r>
      <w:r w:rsidR="00663C47" w:rsidRPr="0023085A">
        <w:rPr>
          <w:rFonts w:ascii="Times New Roman" w:hAnsi="Times New Roman" w:cs="Times New Roman"/>
          <w:color w:val="000000" w:themeColor="text1"/>
          <w:sz w:val="24"/>
          <w:szCs w:val="24"/>
        </w:rPr>
        <w:t xml:space="preserve">Mulcahy &amp; Wertz, 2020).  </w:t>
      </w:r>
    </w:p>
    <w:p w14:paraId="5CA58276" w14:textId="46558628" w:rsidR="00052800" w:rsidRPr="001A56D5" w:rsidRDefault="001A56D5" w:rsidP="00B27F9D">
      <w:pPr>
        <w:tabs>
          <w:tab w:val="left" w:pos="720"/>
        </w:tabs>
        <w:spacing w:after="0" w:line="480" w:lineRule="exact"/>
        <w:contextualSpacing/>
        <w:rPr>
          <w:rFonts w:ascii="Times New Roman" w:hAnsi="Times New Roman" w:cs="Times New Roman"/>
          <w:b/>
          <w:bCs/>
          <w:sz w:val="24"/>
          <w:szCs w:val="24"/>
          <w:u w:val="single"/>
        </w:rPr>
      </w:pPr>
      <w:r w:rsidRPr="00654AE6">
        <w:rPr>
          <w:rFonts w:ascii="Times New Roman" w:hAnsi="Times New Roman" w:cs="Times New Roman"/>
          <w:b/>
          <w:bCs/>
          <w:sz w:val="24"/>
          <w:szCs w:val="24"/>
          <w:u w:val="single"/>
          <w:shd w:val="clear" w:color="auto" w:fill="FBE4D5" w:themeFill="accent2" w:themeFillTint="33"/>
        </w:rPr>
        <w:t>B.3</w:t>
      </w:r>
      <w:r w:rsidRPr="00654AE6">
        <w:rPr>
          <w:rFonts w:ascii="Times New Roman" w:hAnsi="Times New Roman" w:cs="Times New Roman"/>
          <w:b/>
          <w:bCs/>
          <w:sz w:val="24"/>
          <w:szCs w:val="24"/>
          <w:u w:val="single"/>
          <w:shd w:val="clear" w:color="auto" w:fill="FBE4D5" w:themeFill="accent2" w:themeFillTint="33"/>
        </w:rPr>
        <w:tab/>
        <w:t>PROGRAM DISSEMINATION</w:t>
      </w:r>
    </w:p>
    <w:p w14:paraId="17F6E824" w14:textId="61CED703" w:rsidR="008E5448" w:rsidRDefault="000A5440" w:rsidP="000A5440">
      <w:pPr>
        <w:spacing w:after="0" w:line="480" w:lineRule="exact"/>
        <w:rPr>
          <w:rFonts w:ascii="Times New Roman" w:hAnsi="Times New Roman" w:cs="Times New Roman"/>
          <w:bCs/>
          <w:color w:val="000000"/>
          <w:kern w:val="2"/>
          <w:sz w:val="24"/>
          <w:szCs w:val="24"/>
          <w14:ligatures w14:val="standardContextual"/>
        </w:rPr>
      </w:pPr>
      <w:r>
        <w:rPr>
          <w:rFonts w:ascii="Times New Roman" w:hAnsi="Times New Roman" w:cs="Times New Roman"/>
          <w:bCs/>
          <w:color w:val="000000"/>
          <w:kern w:val="2"/>
          <w:sz w:val="24"/>
          <w:szCs w:val="24"/>
          <w14:ligatures w14:val="standardContextual"/>
        </w:rPr>
        <w:tab/>
      </w:r>
      <w:r w:rsidR="000A078B">
        <w:rPr>
          <w:rFonts w:ascii="Times New Roman" w:hAnsi="Times New Roman" w:cs="Times New Roman"/>
          <w:bCs/>
          <w:color w:val="000000"/>
          <w:kern w:val="2"/>
          <w:sz w:val="24"/>
          <w:szCs w:val="24"/>
          <w14:ligatures w14:val="standardContextual"/>
        </w:rPr>
        <w:t>A p</w:t>
      </w:r>
      <w:r>
        <w:rPr>
          <w:rFonts w:ascii="Times New Roman" w:hAnsi="Times New Roman" w:cs="Times New Roman"/>
          <w:bCs/>
          <w:color w:val="000000"/>
          <w:kern w:val="2"/>
          <w:sz w:val="24"/>
          <w:szCs w:val="24"/>
          <w14:ligatures w14:val="standardContextual"/>
        </w:rPr>
        <w:t>ro</w:t>
      </w:r>
      <w:r w:rsidR="000A078B">
        <w:rPr>
          <w:rFonts w:ascii="Times New Roman" w:hAnsi="Times New Roman" w:cs="Times New Roman"/>
          <w:bCs/>
          <w:color w:val="000000"/>
          <w:kern w:val="2"/>
          <w:sz w:val="24"/>
          <w:szCs w:val="24"/>
          <w14:ligatures w14:val="standardContextual"/>
        </w:rPr>
        <w:t>ject</w:t>
      </w:r>
      <w:r>
        <w:rPr>
          <w:rFonts w:ascii="Times New Roman" w:hAnsi="Times New Roman" w:cs="Times New Roman"/>
          <w:bCs/>
          <w:color w:val="000000"/>
          <w:kern w:val="2"/>
          <w:sz w:val="24"/>
          <w:szCs w:val="24"/>
          <w14:ligatures w14:val="standardContextual"/>
        </w:rPr>
        <w:t xml:space="preserve"> dissemination </w:t>
      </w:r>
      <w:r w:rsidR="000A078B">
        <w:rPr>
          <w:rFonts w:ascii="Times New Roman" w:hAnsi="Times New Roman" w:cs="Times New Roman"/>
          <w:bCs/>
          <w:color w:val="000000"/>
          <w:kern w:val="2"/>
          <w:sz w:val="24"/>
          <w:szCs w:val="24"/>
          <w14:ligatures w14:val="standardContextual"/>
        </w:rPr>
        <w:t xml:space="preserve">plan will be developed by the </w:t>
      </w:r>
      <w:r w:rsidR="00237503">
        <w:rPr>
          <w:rFonts w:ascii="Times New Roman" w:hAnsi="Times New Roman" w:cs="Times New Roman"/>
          <w:bCs/>
          <w:color w:val="000000"/>
          <w:kern w:val="2"/>
          <w:sz w:val="24"/>
          <w:szCs w:val="24"/>
          <w14:ligatures w14:val="standardContextual"/>
        </w:rPr>
        <w:t>p</w:t>
      </w:r>
      <w:r w:rsidR="000A078B">
        <w:rPr>
          <w:rFonts w:ascii="Times New Roman" w:hAnsi="Times New Roman" w:cs="Times New Roman"/>
          <w:bCs/>
          <w:color w:val="000000"/>
          <w:kern w:val="2"/>
          <w:sz w:val="24"/>
          <w:szCs w:val="24"/>
          <w14:ligatures w14:val="standardContextual"/>
        </w:rPr>
        <w:t xml:space="preserve">roject Advisory Board during Year 1 of the grant. All dissemination </w:t>
      </w:r>
      <w:r>
        <w:rPr>
          <w:rFonts w:ascii="Times New Roman" w:hAnsi="Times New Roman" w:cs="Times New Roman"/>
          <w:bCs/>
          <w:color w:val="000000"/>
          <w:kern w:val="2"/>
          <w:sz w:val="24"/>
          <w:szCs w:val="24"/>
          <w14:ligatures w14:val="standardContextual"/>
        </w:rPr>
        <w:t xml:space="preserve">will be </w:t>
      </w:r>
      <w:r w:rsidR="000A078B">
        <w:rPr>
          <w:rFonts w:ascii="Times New Roman" w:hAnsi="Times New Roman" w:cs="Times New Roman"/>
          <w:bCs/>
          <w:color w:val="000000"/>
          <w:kern w:val="2"/>
          <w:sz w:val="24"/>
          <w:szCs w:val="24"/>
          <w14:ligatures w14:val="standardContextual"/>
        </w:rPr>
        <w:t xml:space="preserve">coordinated </w:t>
      </w:r>
      <w:r>
        <w:rPr>
          <w:rFonts w:ascii="Times New Roman" w:hAnsi="Times New Roman" w:cs="Times New Roman"/>
          <w:bCs/>
          <w:color w:val="000000"/>
          <w:kern w:val="2"/>
          <w:sz w:val="24"/>
          <w:szCs w:val="24"/>
          <w14:ligatures w14:val="standardContextual"/>
        </w:rPr>
        <w:t>through the NMPED and the newly formed Office of Special Education</w:t>
      </w:r>
      <w:r w:rsidR="00E6254D">
        <w:rPr>
          <w:rFonts w:ascii="Times New Roman" w:hAnsi="Times New Roman" w:cs="Times New Roman"/>
          <w:bCs/>
          <w:color w:val="000000"/>
          <w:kern w:val="2"/>
          <w:sz w:val="24"/>
          <w:szCs w:val="24"/>
          <w14:ligatures w14:val="standardContextual"/>
        </w:rPr>
        <w:t xml:space="preserve"> (OSE)</w:t>
      </w:r>
      <w:r>
        <w:rPr>
          <w:rFonts w:ascii="Times New Roman" w:hAnsi="Times New Roman" w:cs="Times New Roman"/>
          <w:bCs/>
          <w:color w:val="000000"/>
          <w:kern w:val="2"/>
          <w:sz w:val="24"/>
          <w:szCs w:val="24"/>
          <w14:ligatures w14:val="standardContextual"/>
        </w:rPr>
        <w:t xml:space="preserve">. </w:t>
      </w:r>
    </w:p>
    <w:p w14:paraId="5C5DBF87" w14:textId="77777777" w:rsidR="00237503" w:rsidRDefault="000A5440" w:rsidP="008E5448">
      <w:pPr>
        <w:spacing w:after="0" w:line="480" w:lineRule="exact"/>
        <w:ind w:firstLine="720"/>
        <w:rPr>
          <w:rFonts w:ascii="Times New Roman" w:hAnsi="Times New Roman" w:cs="Times New Roman"/>
          <w:bCs/>
          <w:color w:val="000000"/>
          <w:kern w:val="2"/>
          <w:sz w:val="24"/>
          <w:szCs w:val="24"/>
          <w14:ligatures w14:val="standardContextual"/>
        </w:rPr>
      </w:pPr>
      <w:r>
        <w:rPr>
          <w:rFonts w:ascii="Times New Roman" w:hAnsi="Times New Roman" w:cs="Times New Roman"/>
          <w:bCs/>
          <w:color w:val="000000"/>
          <w:kern w:val="2"/>
          <w:sz w:val="24"/>
          <w:szCs w:val="24"/>
          <w14:ligatures w14:val="standardContextual"/>
        </w:rPr>
        <w:t xml:space="preserve">A detailed </w:t>
      </w:r>
      <w:r w:rsidR="005D2F0C">
        <w:rPr>
          <w:rFonts w:ascii="Times New Roman" w:hAnsi="Times New Roman" w:cs="Times New Roman"/>
          <w:bCs/>
          <w:i/>
          <w:color w:val="000000"/>
          <w:kern w:val="2"/>
          <w:sz w:val="24"/>
          <w:szCs w:val="24"/>
          <w14:ligatures w14:val="standardContextual"/>
        </w:rPr>
        <w:t xml:space="preserve">Career-Connected Learning for Students with Disabilities Operations Manual </w:t>
      </w:r>
      <w:r w:rsidR="005D2F0C">
        <w:rPr>
          <w:rFonts w:ascii="Times New Roman" w:hAnsi="Times New Roman" w:cs="Times New Roman"/>
          <w:bCs/>
          <w:color w:val="000000"/>
          <w:kern w:val="2"/>
          <w:sz w:val="24"/>
          <w:szCs w:val="24"/>
          <w14:ligatures w14:val="standardContextual"/>
        </w:rPr>
        <w:t xml:space="preserve">will be prepared </w:t>
      </w:r>
      <w:r w:rsidR="000A078B">
        <w:rPr>
          <w:rFonts w:ascii="Times New Roman" w:hAnsi="Times New Roman" w:cs="Times New Roman"/>
          <w:bCs/>
          <w:color w:val="000000"/>
          <w:kern w:val="2"/>
          <w:sz w:val="24"/>
          <w:szCs w:val="24"/>
          <w14:ligatures w14:val="standardContextual"/>
        </w:rPr>
        <w:t xml:space="preserve">in the final year </w:t>
      </w:r>
      <w:r w:rsidR="005D2F0C">
        <w:rPr>
          <w:rFonts w:ascii="Times New Roman" w:hAnsi="Times New Roman" w:cs="Times New Roman"/>
          <w:bCs/>
          <w:color w:val="000000"/>
          <w:kern w:val="2"/>
          <w:sz w:val="24"/>
          <w:szCs w:val="24"/>
          <w14:ligatures w14:val="standardContextual"/>
        </w:rPr>
        <w:t xml:space="preserve">and </w:t>
      </w:r>
      <w:r w:rsidR="000A078B">
        <w:rPr>
          <w:rFonts w:ascii="Times New Roman" w:hAnsi="Times New Roman" w:cs="Times New Roman"/>
          <w:bCs/>
          <w:color w:val="000000"/>
          <w:kern w:val="2"/>
          <w:sz w:val="24"/>
          <w:szCs w:val="24"/>
          <w14:ligatures w14:val="standardContextual"/>
        </w:rPr>
        <w:t xml:space="preserve">made </w:t>
      </w:r>
      <w:r w:rsidR="005D2F0C">
        <w:rPr>
          <w:rFonts w:ascii="Times New Roman" w:hAnsi="Times New Roman" w:cs="Times New Roman"/>
          <w:bCs/>
          <w:color w:val="000000"/>
          <w:kern w:val="2"/>
          <w:sz w:val="24"/>
          <w:szCs w:val="24"/>
          <w14:ligatures w14:val="standardContextual"/>
        </w:rPr>
        <w:t xml:space="preserve">available </w:t>
      </w:r>
      <w:r w:rsidR="000A078B">
        <w:rPr>
          <w:rFonts w:ascii="Times New Roman" w:hAnsi="Times New Roman" w:cs="Times New Roman"/>
          <w:bCs/>
          <w:color w:val="000000"/>
          <w:kern w:val="2"/>
          <w:sz w:val="24"/>
          <w:szCs w:val="24"/>
          <w14:ligatures w14:val="standardContextual"/>
        </w:rPr>
        <w:t xml:space="preserve">to </w:t>
      </w:r>
      <w:r w:rsidR="005D2F0C">
        <w:rPr>
          <w:rFonts w:ascii="Times New Roman" w:hAnsi="Times New Roman" w:cs="Times New Roman"/>
          <w:bCs/>
          <w:color w:val="000000"/>
          <w:kern w:val="2"/>
          <w:sz w:val="24"/>
          <w:szCs w:val="24"/>
          <w14:ligatures w14:val="standardContextual"/>
        </w:rPr>
        <w:t>other states and regions wishing to implement a similar program.</w:t>
      </w:r>
      <w:r w:rsidR="000A078B">
        <w:rPr>
          <w:rFonts w:ascii="Times New Roman" w:hAnsi="Times New Roman" w:cs="Times New Roman"/>
          <w:bCs/>
          <w:color w:val="000000"/>
          <w:kern w:val="2"/>
          <w:sz w:val="24"/>
          <w:szCs w:val="24"/>
          <w14:ligatures w14:val="standardContextual"/>
        </w:rPr>
        <w:t xml:space="preserve"> In addition to a detailed description of steps and timelines for the project, the manual will include research and best practices to support CCL for students with disabilities as well as a list of resources. </w:t>
      </w:r>
      <w:r w:rsidR="008E5448">
        <w:rPr>
          <w:rFonts w:ascii="Times New Roman" w:hAnsi="Times New Roman" w:cs="Times New Roman"/>
          <w:bCs/>
          <w:color w:val="000000"/>
          <w:kern w:val="2"/>
          <w:sz w:val="24"/>
          <w:szCs w:val="24"/>
          <w14:ligatures w14:val="standardContextual"/>
        </w:rPr>
        <w:t xml:space="preserve"> The Manual will also be uploaded on the </w:t>
      </w:r>
      <w:proofErr w:type="spellStart"/>
      <w:r w:rsidR="00237503">
        <w:rPr>
          <w:rFonts w:ascii="Times New Roman" w:hAnsi="Times New Roman" w:cs="Times New Roman"/>
          <w:bCs/>
          <w:i/>
          <w:color w:val="000000"/>
          <w:kern w:val="2"/>
          <w:sz w:val="24"/>
          <w:szCs w:val="24"/>
          <w14:ligatures w14:val="standardContextual"/>
        </w:rPr>
        <w:t>CCLinNM</w:t>
      </w:r>
      <w:proofErr w:type="spellEnd"/>
      <w:r w:rsidR="00237503">
        <w:rPr>
          <w:rFonts w:ascii="Times New Roman" w:hAnsi="Times New Roman" w:cs="Times New Roman"/>
          <w:bCs/>
          <w:i/>
          <w:color w:val="000000"/>
          <w:kern w:val="2"/>
          <w:sz w:val="24"/>
          <w:szCs w:val="24"/>
          <w14:ligatures w14:val="standardContextual"/>
        </w:rPr>
        <w:t xml:space="preserve"> </w:t>
      </w:r>
      <w:r w:rsidR="008E5448">
        <w:rPr>
          <w:rFonts w:ascii="Times New Roman" w:hAnsi="Times New Roman" w:cs="Times New Roman"/>
          <w:bCs/>
          <w:color w:val="000000"/>
          <w:kern w:val="2"/>
          <w:sz w:val="24"/>
          <w:szCs w:val="24"/>
          <w14:ligatures w14:val="standardContextual"/>
        </w:rPr>
        <w:t xml:space="preserve">Project Website along with an interactive Toolkit to support implementation. The Toolkit will be a valuable resource for districts in New Mexico during implementation of the </w:t>
      </w:r>
      <w:r w:rsidR="00237503">
        <w:rPr>
          <w:rFonts w:ascii="Times New Roman" w:hAnsi="Times New Roman" w:cs="Times New Roman"/>
          <w:bCs/>
          <w:color w:val="000000"/>
          <w:kern w:val="2"/>
          <w:sz w:val="24"/>
          <w:szCs w:val="24"/>
          <w14:ligatures w14:val="standardContextual"/>
        </w:rPr>
        <w:t>project statewide.</w:t>
      </w:r>
    </w:p>
    <w:p w14:paraId="5CBE595D" w14:textId="1EDF6736" w:rsidR="00F713AE" w:rsidRDefault="005D2F0C" w:rsidP="000A5440">
      <w:pPr>
        <w:spacing w:after="0" w:line="480" w:lineRule="exact"/>
        <w:rPr>
          <w:rFonts w:ascii="Times New Roman" w:hAnsi="Times New Roman" w:cs="Times New Roman"/>
          <w:bCs/>
          <w:color w:val="000000"/>
          <w:kern w:val="2"/>
          <w:sz w:val="24"/>
          <w:szCs w:val="24"/>
          <w14:ligatures w14:val="standardContextual"/>
        </w:rPr>
      </w:pPr>
      <w:r>
        <w:rPr>
          <w:rFonts w:ascii="Times New Roman" w:hAnsi="Times New Roman" w:cs="Times New Roman"/>
          <w:bCs/>
          <w:color w:val="000000"/>
          <w:kern w:val="2"/>
          <w:sz w:val="24"/>
          <w:szCs w:val="24"/>
          <w14:ligatures w14:val="standardContextual"/>
        </w:rPr>
        <w:tab/>
        <w:t>Presentations will be made</w:t>
      </w:r>
      <w:r w:rsidR="00F713AE">
        <w:rPr>
          <w:rFonts w:ascii="Times New Roman" w:hAnsi="Times New Roman" w:cs="Times New Roman"/>
          <w:bCs/>
          <w:color w:val="000000"/>
          <w:kern w:val="2"/>
          <w:sz w:val="24"/>
          <w:szCs w:val="24"/>
          <w14:ligatures w14:val="standardContextual"/>
        </w:rPr>
        <w:t xml:space="preserve"> by partners, including students with disabilities,</w:t>
      </w:r>
      <w:r>
        <w:rPr>
          <w:rFonts w:ascii="Times New Roman" w:hAnsi="Times New Roman" w:cs="Times New Roman"/>
          <w:bCs/>
          <w:color w:val="000000"/>
          <w:kern w:val="2"/>
          <w:sz w:val="24"/>
          <w:szCs w:val="24"/>
          <w14:ligatures w14:val="standardContextual"/>
        </w:rPr>
        <w:t xml:space="preserve"> at national, regional, and state conferences to share results and findings from the project. NMPED leadership will also prepare articles for submission to peer-reviewed journals</w:t>
      </w:r>
      <w:r w:rsidR="004F736B">
        <w:rPr>
          <w:rFonts w:ascii="Times New Roman" w:hAnsi="Times New Roman" w:cs="Times New Roman"/>
          <w:bCs/>
          <w:color w:val="000000"/>
          <w:kern w:val="2"/>
          <w:sz w:val="24"/>
          <w:szCs w:val="24"/>
          <w14:ligatures w14:val="standardContextual"/>
        </w:rPr>
        <w:t>, as well as open access journal</w:t>
      </w:r>
      <w:r w:rsidR="00237503">
        <w:rPr>
          <w:rFonts w:ascii="Times New Roman" w:hAnsi="Times New Roman" w:cs="Times New Roman"/>
          <w:bCs/>
          <w:color w:val="000000"/>
          <w:kern w:val="2"/>
          <w:sz w:val="24"/>
          <w:szCs w:val="24"/>
          <w14:ligatures w14:val="standardContextual"/>
        </w:rPr>
        <w:t>s</w:t>
      </w:r>
      <w:r w:rsidR="004F736B">
        <w:rPr>
          <w:rFonts w:ascii="Times New Roman" w:hAnsi="Times New Roman" w:cs="Times New Roman"/>
          <w:bCs/>
          <w:color w:val="000000"/>
          <w:kern w:val="2"/>
          <w:sz w:val="24"/>
          <w:szCs w:val="24"/>
          <w14:ligatures w14:val="standardContextual"/>
        </w:rPr>
        <w:t>, in order to reach a larger audience.</w:t>
      </w:r>
    </w:p>
    <w:p w14:paraId="1FCF1D63" w14:textId="5DD062A8" w:rsidR="005D2F0C" w:rsidRDefault="00F713AE" w:rsidP="00FE75C9">
      <w:pPr>
        <w:spacing w:after="0" w:line="480" w:lineRule="exact"/>
        <w:ind w:firstLine="720"/>
        <w:rPr>
          <w:rFonts w:ascii="Times New Roman" w:hAnsi="Times New Roman" w:cs="Times New Roman"/>
          <w:bCs/>
          <w:color w:val="000000"/>
          <w:kern w:val="2"/>
          <w:sz w:val="24"/>
          <w:szCs w:val="24"/>
          <w14:ligatures w14:val="standardContextual"/>
        </w:rPr>
      </w:pPr>
      <w:r>
        <w:rPr>
          <w:rFonts w:ascii="Times New Roman" w:hAnsi="Times New Roman" w:cs="Times New Roman"/>
          <w:bCs/>
          <w:color w:val="000000"/>
          <w:kern w:val="2"/>
          <w:sz w:val="24"/>
          <w:szCs w:val="24"/>
          <w14:ligatures w14:val="standardContextual"/>
        </w:rPr>
        <w:t xml:space="preserve">Panels to describe the program, perspectives, and results will </w:t>
      </w:r>
      <w:r w:rsidR="00237503">
        <w:rPr>
          <w:rFonts w:ascii="Times New Roman" w:hAnsi="Times New Roman" w:cs="Times New Roman"/>
          <w:bCs/>
          <w:color w:val="000000"/>
          <w:kern w:val="2"/>
          <w:sz w:val="24"/>
          <w:szCs w:val="24"/>
          <w14:ligatures w14:val="standardContextual"/>
        </w:rPr>
        <w:t>comprise</w:t>
      </w:r>
      <w:r>
        <w:rPr>
          <w:rFonts w:ascii="Times New Roman" w:hAnsi="Times New Roman" w:cs="Times New Roman"/>
          <w:bCs/>
          <w:color w:val="000000"/>
          <w:kern w:val="2"/>
          <w:sz w:val="24"/>
          <w:szCs w:val="24"/>
          <w14:ligatures w14:val="standardContextual"/>
        </w:rPr>
        <w:t xml:space="preserve"> all partner groups, with students sharing their stories. These panels will be held regionally, statewide, and nationally. They will also be posted on the </w:t>
      </w:r>
      <w:r w:rsidR="00237503">
        <w:rPr>
          <w:rFonts w:ascii="Times New Roman" w:hAnsi="Times New Roman" w:cs="Times New Roman"/>
          <w:bCs/>
          <w:color w:val="000000"/>
          <w:kern w:val="2"/>
          <w:sz w:val="24"/>
          <w:szCs w:val="24"/>
          <w14:ligatures w14:val="standardContextual"/>
        </w:rPr>
        <w:t>W</w:t>
      </w:r>
      <w:r>
        <w:rPr>
          <w:rFonts w:ascii="Times New Roman" w:hAnsi="Times New Roman" w:cs="Times New Roman"/>
          <w:bCs/>
          <w:color w:val="000000"/>
          <w:kern w:val="2"/>
          <w:sz w:val="24"/>
          <w:szCs w:val="24"/>
          <w14:ligatures w14:val="standardContextual"/>
        </w:rPr>
        <w:t>ebsite and can be attended virtually</w:t>
      </w:r>
    </w:p>
    <w:p w14:paraId="152F8A56" w14:textId="65D30D4C" w:rsidR="005D2F0C" w:rsidRDefault="005D2F0C" w:rsidP="000A5440">
      <w:pPr>
        <w:spacing w:after="0" w:line="480" w:lineRule="exact"/>
        <w:rPr>
          <w:rFonts w:ascii="Times New Roman" w:hAnsi="Times New Roman" w:cs="Times New Roman"/>
          <w:bCs/>
          <w:color w:val="000000"/>
          <w:kern w:val="2"/>
          <w:sz w:val="24"/>
          <w:szCs w:val="24"/>
          <w14:ligatures w14:val="standardContextual"/>
        </w:rPr>
      </w:pPr>
      <w:r>
        <w:rPr>
          <w:rFonts w:ascii="Times New Roman" w:hAnsi="Times New Roman" w:cs="Times New Roman"/>
          <w:bCs/>
          <w:color w:val="000000"/>
          <w:kern w:val="2"/>
          <w:sz w:val="24"/>
          <w:szCs w:val="24"/>
          <w14:ligatures w14:val="standardContextual"/>
        </w:rPr>
        <w:tab/>
        <w:t xml:space="preserve">A separate </w:t>
      </w:r>
      <w:r>
        <w:rPr>
          <w:rFonts w:ascii="Times New Roman" w:hAnsi="Times New Roman" w:cs="Times New Roman"/>
          <w:bCs/>
          <w:i/>
          <w:color w:val="000000"/>
          <w:kern w:val="2"/>
          <w:sz w:val="24"/>
          <w:szCs w:val="24"/>
          <w14:ligatures w14:val="standardContextual"/>
        </w:rPr>
        <w:t xml:space="preserve">Story Book </w:t>
      </w:r>
      <w:r>
        <w:rPr>
          <w:rFonts w:ascii="Times New Roman" w:hAnsi="Times New Roman" w:cs="Times New Roman"/>
          <w:bCs/>
          <w:color w:val="000000"/>
          <w:kern w:val="2"/>
          <w:sz w:val="24"/>
          <w:szCs w:val="24"/>
          <w14:ligatures w14:val="standardContextual"/>
        </w:rPr>
        <w:t>will be prepared and disseminated with vignettes from students who participated in this program, from employers who were partners and provided work-based experiences and jobs for the students, and from educators, who can share the positive learning outcomes from the project.</w:t>
      </w:r>
      <w:r w:rsidR="008E5448">
        <w:rPr>
          <w:rFonts w:ascii="Times New Roman" w:hAnsi="Times New Roman" w:cs="Times New Roman"/>
          <w:bCs/>
          <w:color w:val="000000"/>
          <w:kern w:val="2"/>
          <w:sz w:val="24"/>
          <w:szCs w:val="24"/>
          <w14:ligatures w14:val="standardContextual"/>
        </w:rPr>
        <w:t xml:space="preserve"> The Story Book will also be available through the project website.</w:t>
      </w:r>
    </w:p>
    <w:p w14:paraId="1CA3D2A4" w14:textId="77777777" w:rsidR="000A078B" w:rsidRPr="000A078B" w:rsidRDefault="005D2F0C" w:rsidP="005D2F0C">
      <w:pPr>
        <w:spacing w:after="0" w:line="480" w:lineRule="exact"/>
        <w:rPr>
          <w:rFonts w:ascii="Times New Roman" w:hAnsi="Times New Roman" w:cs="Times New Roman"/>
          <w:b/>
          <w:bCs/>
          <w:color w:val="000000"/>
          <w:kern w:val="2"/>
          <w:sz w:val="24"/>
          <w:szCs w:val="24"/>
          <w:u w:val="single"/>
          <w14:ligatures w14:val="standardContextual"/>
        </w:rPr>
      </w:pPr>
      <w:r w:rsidRPr="00654AE6">
        <w:rPr>
          <w:rFonts w:ascii="Times New Roman" w:hAnsi="Times New Roman" w:cs="Times New Roman"/>
          <w:b/>
          <w:bCs/>
          <w:color w:val="000000"/>
          <w:kern w:val="2"/>
          <w:sz w:val="24"/>
          <w:szCs w:val="24"/>
          <w:u w:val="single"/>
          <w:shd w:val="clear" w:color="auto" w:fill="FBE4D5" w:themeFill="accent2" w:themeFillTint="33"/>
          <w14:ligatures w14:val="standardContextual"/>
        </w:rPr>
        <w:t>B.</w:t>
      </w:r>
      <w:r w:rsidR="000A078B" w:rsidRPr="00654AE6">
        <w:rPr>
          <w:rFonts w:ascii="Times New Roman" w:hAnsi="Times New Roman" w:cs="Times New Roman"/>
          <w:b/>
          <w:bCs/>
          <w:color w:val="000000"/>
          <w:kern w:val="2"/>
          <w:sz w:val="24"/>
          <w:szCs w:val="24"/>
          <w:u w:val="single"/>
          <w:shd w:val="clear" w:color="auto" w:fill="FBE4D5" w:themeFill="accent2" w:themeFillTint="33"/>
          <w14:ligatures w14:val="standardContextual"/>
        </w:rPr>
        <w:t>4</w:t>
      </w:r>
      <w:r w:rsidRPr="00654AE6">
        <w:rPr>
          <w:rFonts w:ascii="Times New Roman" w:hAnsi="Times New Roman" w:cs="Times New Roman"/>
          <w:b/>
          <w:bCs/>
          <w:color w:val="000000"/>
          <w:kern w:val="2"/>
          <w:sz w:val="24"/>
          <w:szCs w:val="24"/>
          <w:u w:val="single"/>
          <w:shd w:val="clear" w:color="auto" w:fill="FBE4D5" w:themeFill="accent2" w:themeFillTint="33"/>
          <w14:ligatures w14:val="standardContextual"/>
        </w:rPr>
        <w:tab/>
      </w:r>
      <w:r w:rsidR="000A078B" w:rsidRPr="00654AE6">
        <w:rPr>
          <w:rFonts w:ascii="Times New Roman" w:hAnsi="Times New Roman" w:cs="Times New Roman"/>
          <w:b/>
          <w:bCs/>
          <w:color w:val="000000"/>
          <w:kern w:val="2"/>
          <w:sz w:val="24"/>
          <w:szCs w:val="24"/>
          <w:u w:val="single"/>
          <w:shd w:val="clear" w:color="auto" w:fill="FBE4D5" w:themeFill="accent2" w:themeFillTint="33"/>
          <w14:ligatures w14:val="standardContextual"/>
        </w:rPr>
        <w:t>INNOVATIVE APPROACH TO THE PRIORITY</w:t>
      </w:r>
    </w:p>
    <w:p w14:paraId="296E0076" w14:textId="0024DDE5" w:rsidR="001D4423" w:rsidRDefault="001D4423" w:rsidP="001D4423">
      <w:pPr>
        <w:pStyle w:val="BodyText"/>
        <w:spacing w:line="480" w:lineRule="exact"/>
        <w:ind w:right="117" w:firstLine="720"/>
        <w:rPr>
          <w:szCs w:val="24"/>
        </w:rPr>
      </w:pPr>
      <w:r>
        <w:rPr>
          <w:szCs w:val="24"/>
        </w:rPr>
        <w:t xml:space="preserve">Two intertwined strategies make the project </w:t>
      </w:r>
      <w:r w:rsidR="000A078B">
        <w:rPr>
          <w:szCs w:val="24"/>
        </w:rPr>
        <w:t>exceptional and an innovative approach</w:t>
      </w:r>
      <w:r w:rsidR="002B45B6">
        <w:rPr>
          <w:szCs w:val="24"/>
        </w:rPr>
        <w:t xml:space="preserve">. </w:t>
      </w:r>
    </w:p>
    <w:p w14:paraId="0FDB7090" w14:textId="77777777" w:rsidR="001D3AEF" w:rsidRDefault="001D3AEF" w:rsidP="000A078B">
      <w:pPr>
        <w:pStyle w:val="BodyText"/>
        <w:spacing w:line="480" w:lineRule="exact"/>
        <w:ind w:right="117"/>
        <w:rPr>
          <w:b/>
          <w:szCs w:val="24"/>
          <w:u w:val="single"/>
        </w:rPr>
      </w:pPr>
    </w:p>
    <w:p w14:paraId="20F807C8" w14:textId="6F9CD54C" w:rsidR="000A078B" w:rsidRPr="000A078B" w:rsidRDefault="000A078B" w:rsidP="000A078B">
      <w:pPr>
        <w:pStyle w:val="BodyText"/>
        <w:spacing w:line="480" w:lineRule="exact"/>
        <w:ind w:right="117"/>
        <w:rPr>
          <w:b/>
          <w:szCs w:val="24"/>
          <w:u w:val="single"/>
        </w:rPr>
      </w:pPr>
      <w:r>
        <w:rPr>
          <w:b/>
          <w:szCs w:val="24"/>
          <w:u w:val="single"/>
        </w:rPr>
        <w:lastRenderedPageBreak/>
        <w:t>B.4.1</w:t>
      </w:r>
      <w:r>
        <w:rPr>
          <w:b/>
          <w:szCs w:val="24"/>
          <w:u w:val="single"/>
        </w:rPr>
        <w:tab/>
        <w:t>CCL</w:t>
      </w:r>
    </w:p>
    <w:p w14:paraId="60FF799A" w14:textId="77777777" w:rsidR="00237503" w:rsidRDefault="00237503" w:rsidP="00F703F0">
      <w:pPr>
        <w:pStyle w:val="BodyText"/>
        <w:spacing w:line="480" w:lineRule="exact"/>
        <w:ind w:right="115" w:firstLine="720"/>
        <w:rPr>
          <w:kern w:val="2"/>
          <w:szCs w:val="24"/>
          <w14:ligatures w14:val="standardContextual"/>
        </w:rPr>
      </w:pPr>
      <w:r>
        <w:rPr>
          <w:kern w:val="2"/>
          <w:szCs w:val="24"/>
          <w14:ligatures w14:val="standardContextual"/>
        </w:rPr>
        <w:t>E</w:t>
      </w:r>
      <w:r w:rsidRPr="003C5327">
        <w:rPr>
          <w:kern w:val="2"/>
          <w:szCs w:val="24"/>
          <w14:ligatures w14:val="standardContextual"/>
        </w:rPr>
        <w:t xml:space="preserve">ducation </w:t>
      </w:r>
      <w:r>
        <w:rPr>
          <w:kern w:val="2"/>
          <w:szCs w:val="24"/>
          <w14:ligatures w14:val="standardContextual"/>
        </w:rPr>
        <w:t xml:space="preserve">must </w:t>
      </w:r>
      <w:r w:rsidRPr="003C5327">
        <w:rPr>
          <w:kern w:val="2"/>
          <w:szCs w:val="24"/>
          <w14:ligatures w14:val="standardContextual"/>
        </w:rPr>
        <w:t xml:space="preserve">assume responsibility for making sure students are college and career ready before they graduate high school. </w:t>
      </w:r>
      <w:r>
        <w:rPr>
          <w:kern w:val="2"/>
          <w:szCs w:val="24"/>
          <w14:ligatures w14:val="standardContextual"/>
        </w:rPr>
        <w:t xml:space="preserve">This responsibility dictates that a solid academic and career foundation must be provided for students as they transition from high school to postsecondary careers. </w:t>
      </w:r>
    </w:p>
    <w:p w14:paraId="13D04830" w14:textId="38F01114" w:rsidR="00F703F0" w:rsidRDefault="005D2F0C" w:rsidP="00F703F0">
      <w:pPr>
        <w:pStyle w:val="BodyText"/>
        <w:spacing w:line="480" w:lineRule="exact"/>
        <w:ind w:right="115" w:firstLine="720"/>
        <w:rPr>
          <w:color w:val="111111"/>
          <w:szCs w:val="24"/>
          <w:shd w:val="clear" w:color="auto" w:fill="FFFFFF"/>
        </w:rPr>
      </w:pPr>
      <w:r>
        <w:rPr>
          <w:szCs w:val="24"/>
        </w:rPr>
        <w:t xml:space="preserve">The proposed project encourages </w:t>
      </w:r>
      <w:r>
        <w:rPr>
          <w:i/>
          <w:szCs w:val="24"/>
        </w:rPr>
        <w:t>i</w:t>
      </w:r>
      <w:r w:rsidR="00052800" w:rsidRPr="00052800">
        <w:rPr>
          <w:i/>
          <w:szCs w:val="24"/>
        </w:rPr>
        <w:t>ntentional decision-making</w:t>
      </w:r>
      <w:r>
        <w:rPr>
          <w:i/>
          <w:szCs w:val="24"/>
        </w:rPr>
        <w:t xml:space="preserve">: </w:t>
      </w:r>
      <w:r w:rsidR="008E5448">
        <w:rPr>
          <w:szCs w:val="24"/>
        </w:rPr>
        <w:t xml:space="preserve">Career exploration and the CCL math curriculum are </w:t>
      </w:r>
      <w:r>
        <w:rPr>
          <w:szCs w:val="24"/>
        </w:rPr>
        <w:t xml:space="preserve">introduced </w:t>
      </w:r>
      <w:r w:rsidR="008E5448">
        <w:rPr>
          <w:szCs w:val="24"/>
        </w:rPr>
        <w:t xml:space="preserve">in middle school </w:t>
      </w:r>
      <w:r w:rsidR="00052800" w:rsidRPr="00052800">
        <w:rPr>
          <w:szCs w:val="24"/>
        </w:rPr>
        <w:t>to help students vertically build their math skills.</w:t>
      </w:r>
      <w:r>
        <w:rPr>
          <w:szCs w:val="24"/>
        </w:rPr>
        <w:t xml:space="preserve"> For students </w:t>
      </w:r>
      <w:r w:rsidR="008E5448">
        <w:rPr>
          <w:szCs w:val="24"/>
        </w:rPr>
        <w:t xml:space="preserve">with disabilities </w:t>
      </w:r>
      <w:r>
        <w:rPr>
          <w:szCs w:val="24"/>
        </w:rPr>
        <w:t xml:space="preserve">who need additional time learning math skills and concepts, new </w:t>
      </w:r>
      <w:r w:rsidR="008E5448">
        <w:rPr>
          <w:szCs w:val="24"/>
        </w:rPr>
        <w:t xml:space="preserve">software </w:t>
      </w:r>
      <w:r>
        <w:rPr>
          <w:szCs w:val="24"/>
        </w:rPr>
        <w:t xml:space="preserve">programs that begin earlier than middle-school Pre-Algebra </w:t>
      </w:r>
      <w:r w:rsidR="00237503">
        <w:rPr>
          <w:szCs w:val="24"/>
        </w:rPr>
        <w:t xml:space="preserve">will be </w:t>
      </w:r>
      <w:r>
        <w:rPr>
          <w:szCs w:val="24"/>
        </w:rPr>
        <w:t xml:space="preserve"> developed</w:t>
      </w:r>
      <w:r w:rsidR="008E5448">
        <w:rPr>
          <w:szCs w:val="24"/>
        </w:rPr>
        <w:t>, consistent with the current career-focused format</w:t>
      </w:r>
      <w:r>
        <w:rPr>
          <w:szCs w:val="24"/>
        </w:rPr>
        <w:t xml:space="preserve">. </w:t>
      </w:r>
      <w:r w:rsidR="00F703F0">
        <w:rPr>
          <w:color w:val="111111"/>
          <w:szCs w:val="24"/>
          <w:shd w:val="clear" w:color="auto" w:fill="FFFFFF"/>
        </w:rPr>
        <w:t>To make this CCL program fully accessible, all accommodations and modification</w:t>
      </w:r>
      <w:r w:rsidR="00095C1A">
        <w:rPr>
          <w:color w:val="111111"/>
          <w:szCs w:val="24"/>
          <w:shd w:val="clear" w:color="auto" w:fill="FFFFFF"/>
        </w:rPr>
        <w:t>s</w:t>
      </w:r>
      <w:r w:rsidR="00F703F0">
        <w:rPr>
          <w:color w:val="111111"/>
          <w:szCs w:val="24"/>
          <w:shd w:val="clear" w:color="auto" w:fill="FFFFFF"/>
        </w:rPr>
        <w:t>, including assistive technology, will be incorporated in</w:t>
      </w:r>
      <w:r w:rsidR="004F736B">
        <w:rPr>
          <w:color w:val="111111"/>
          <w:szCs w:val="24"/>
          <w:shd w:val="clear" w:color="auto" w:fill="FFFFFF"/>
        </w:rPr>
        <w:t>to</w:t>
      </w:r>
      <w:r w:rsidR="00F703F0">
        <w:rPr>
          <w:color w:val="111111"/>
          <w:szCs w:val="24"/>
          <w:shd w:val="clear" w:color="auto" w:fill="FFFFFF"/>
        </w:rPr>
        <w:t xml:space="preserve"> the program. </w:t>
      </w:r>
    </w:p>
    <w:p w14:paraId="632436E1" w14:textId="4ED67D4B" w:rsidR="004D5D6B" w:rsidRDefault="00237503" w:rsidP="004D5D6B">
      <w:pPr>
        <w:spacing w:after="0" w:line="480" w:lineRule="exact"/>
        <w:ind w:firstLine="720"/>
        <w:rPr>
          <w:rFonts w:ascii="Times New Roman" w:hAnsi="Times New Roman" w:cs="Times New Roman"/>
          <w:sz w:val="24"/>
          <w:szCs w:val="24"/>
        </w:rPr>
      </w:pPr>
      <w:r>
        <w:rPr>
          <w:rFonts w:ascii="Times New Roman" w:hAnsi="Times New Roman" w:cs="Times New Roman"/>
          <w:sz w:val="24"/>
          <w:szCs w:val="24"/>
        </w:rPr>
        <w:t xml:space="preserve">The </w:t>
      </w:r>
      <w:r w:rsidR="001D3AEF">
        <w:rPr>
          <w:rFonts w:ascii="Times New Roman" w:hAnsi="Times New Roman" w:cs="Times New Roman"/>
          <w:sz w:val="24"/>
          <w:szCs w:val="24"/>
        </w:rPr>
        <w:t>m</w:t>
      </w:r>
      <w:r>
        <w:rPr>
          <w:rFonts w:ascii="Times New Roman" w:hAnsi="Times New Roman" w:cs="Times New Roman"/>
          <w:sz w:val="24"/>
          <w:szCs w:val="24"/>
        </w:rPr>
        <w:t xml:space="preserve">ath curricula </w:t>
      </w:r>
      <w:r w:rsidR="001D3AEF">
        <w:rPr>
          <w:rFonts w:ascii="Times New Roman" w:hAnsi="Times New Roman" w:cs="Times New Roman"/>
          <w:sz w:val="24"/>
          <w:szCs w:val="24"/>
        </w:rPr>
        <w:t>proposed for this project is relevant, career-connected, and personalized</w:t>
      </w:r>
      <w:r w:rsidR="001851A2">
        <w:rPr>
          <w:rFonts w:ascii="Times New Roman" w:hAnsi="Times New Roman" w:cs="Times New Roman"/>
          <w:sz w:val="24"/>
          <w:szCs w:val="24"/>
        </w:rPr>
        <w:t>, and follows th</w:t>
      </w:r>
      <w:r w:rsidR="004D5D6B" w:rsidRPr="00B72CCE">
        <w:rPr>
          <w:rFonts w:ascii="Times New Roman" w:hAnsi="Times New Roman" w:cs="Times New Roman"/>
          <w:sz w:val="24"/>
          <w:szCs w:val="24"/>
        </w:rPr>
        <w:t>e Univers</w:t>
      </w:r>
      <w:r>
        <w:rPr>
          <w:rFonts w:ascii="Times New Roman" w:hAnsi="Times New Roman" w:cs="Times New Roman"/>
          <w:sz w:val="24"/>
          <w:szCs w:val="24"/>
        </w:rPr>
        <w:t>al</w:t>
      </w:r>
      <w:r w:rsidR="004D5D6B" w:rsidRPr="00B72CCE">
        <w:rPr>
          <w:rFonts w:ascii="Times New Roman" w:hAnsi="Times New Roman" w:cs="Times New Roman"/>
          <w:sz w:val="24"/>
          <w:szCs w:val="24"/>
        </w:rPr>
        <w:t xml:space="preserve"> Design for Learning</w:t>
      </w:r>
      <w:r w:rsidR="001851A2">
        <w:rPr>
          <w:rFonts w:ascii="Times New Roman" w:hAnsi="Times New Roman" w:cs="Times New Roman"/>
          <w:sz w:val="24"/>
          <w:szCs w:val="24"/>
        </w:rPr>
        <w:t xml:space="preserve">. </w:t>
      </w:r>
      <w:r w:rsidR="004D5D6B" w:rsidRPr="00B72CCE">
        <w:rPr>
          <w:rFonts w:ascii="Times New Roman" w:hAnsi="Times New Roman" w:cs="Times New Roman"/>
          <w:sz w:val="24"/>
          <w:szCs w:val="24"/>
        </w:rPr>
        <w:t xml:space="preserve">Students receive differentiated instruction, working at their skill level, based on interests and learning styles. </w:t>
      </w:r>
      <w:r>
        <w:rPr>
          <w:rFonts w:ascii="Times New Roman" w:hAnsi="Times New Roman" w:cs="Times New Roman"/>
          <w:sz w:val="24"/>
          <w:szCs w:val="24"/>
        </w:rPr>
        <w:t>A review of the curricula by the NMPED</w:t>
      </w:r>
      <w:r w:rsidR="00095C1A">
        <w:rPr>
          <w:rFonts w:ascii="Times New Roman" w:hAnsi="Times New Roman" w:cs="Times New Roman"/>
          <w:sz w:val="24"/>
          <w:szCs w:val="24"/>
        </w:rPr>
        <w:t xml:space="preserve"> and the O</w:t>
      </w:r>
      <w:r w:rsidR="00E6254D">
        <w:rPr>
          <w:rFonts w:ascii="Times New Roman" w:hAnsi="Times New Roman" w:cs="Times New Roman"/>
          <w:sz w:val="24"/>
          <w:szCs w:val="24"/>
        </w:rPr>
        <w:t xml:space="preserve">SE </w:t>
      </w:r>
      <w:r>
        <w:rPr>
          <w:rFonts w:ascii="Times New Roman" w:hAnsi="Times New Roman" w:cs="Times New Roman"/>
          <w:sz w:val="24"/>
          <w:szCs w:val="24"/>
        </w:rPr>
        <w:t xml:space="preserve">will help direct </w:t>
      </w:r>
      <w:r w:rsidR="004D5D6B" w:rsidRPr="00B72CCE">
        <w:rPr>
          <w:rFonts w:ascii="Times New Roman" w:hAnsi="Times New Roman" w:cs="Times New Roman"/>
          <w:sz w:val="24"/>
          <w:szCs w:val="24"/>
        </w:rPr>
        <w:t xml:space="preserve">program evaluation accommodations and </w:t>
      </w:r>
      <w:r w:rsidR="009A6630">
        <w:rPr>
          <w:rFonts w:ascii="Times New Roman" w:hAnsi="Times New Roman" w:cs="Times New Roman"/>
          <w:sz w:val="24"/>
          <w:szCs w:val="24"/>
        </w:rPr>
        <w:t xml:space="preserve">assistive technology needs. </w:t>
      </w:r>
      <w:r w:rsidR="004D5D6B" w:rsidRPr="00B72CCE">
        <w:rPr>
          <w:rFonts w:ascii="Times New Roman" w:hAnsi="Times New Roman" w:cs="Times New Roman"/>
          <w:sz w:val="24"/>
          <w:szCs w:val="24"/>
        </w:rPr>
        <w:t xml:space="preserve"> Teachers</w:t>
      </w:r>
      <w:r>
        <w:rPr>
          <w:rFonts w:ascii="Times New Roman" w:hAnsi="Times New Roman" w:cs="Times New Roman"/>
          <w:sz w:val="24"/>
          <w:szCs w:val="24"/>
        </w:rPr>
        <w:t xml:space="preserve"> </w:t>
      </w:r>
      <w:r w:rsidR="004D5D6B" w:rsidRPr="00B72CCE">
        <w:rPr>
          <w:rFonts w:ascii="Times New Roman" w:hAnsi="Times New Roman" w:cs="Times New Roman"/>
          <w:sz w:val="24"/>
          <w:szCs w:val="24"/>
        </w:rPr>
        <w:t xml:space="preserve">will receive the training and support they need </w:t>
      </w:r>
      <w:r>
        <w:rPr>
          <w:rFonts w:ascii="Times New Roman" w:hAnsi="Times New Roman" w:cs="Times New Roman"/>
          <w:sz w:val="24"/>
          <w:szCs w:val="24"/>
        </w:rPr>
        <w:t xml:space="preserve">to work with students with disabilities in a career-rich classroom environment: (1) through the Webpage; (2) through synchronous webinars; (3) and in-person. </w:t>
      </w:r>
    </w:p>
    <w:p w14:paraId="5159C1A2" w14:textId="6AC0C137" w:rsidR="000A078B" w:rsidRDefault="000A078B" w:rsidP="00F703F0">
      <w:pPr>
        <w:spacing w:after="0" w:line="480" w:lineRule="exact"/>
        <w:rPr>
          <w:rFonts w:ascii="Times New Roman" w:hAnsi="Times New Roman" w:cs="Times New Roman"/>
          <w:b/>
          <w:color w:val="111111"/>
          <w:sz w:val="24"/>
          <w:szCs w:val="24"/>
          <w:shd w:val="clear" w:color="auto" w:fill="FFFFFF"/>
        </w:rPr>
      </w:pPr>
      <w:r>
        <w:rPr>
          <w:rFonts w:ascii="Times New Roman" w:hAnsi="Times New Roman" w:cs="Times New Roman"/>
          <w:b/>
          <w:color w:val="111111"/>
          <w:sz w:val="24"/>
          <w:szCs w:val="24"/>
          <w:u w:val="single"/>
          <w:shd w:val="clear" w:color="auto" w:fill="FFFFFF"/>
        </w:rPr>
        <w:t>B.4.2</w:t>
      </w:r>
      <w:r>
        <w:rPr>
          <w:rFonts w:ascii="Times New Roman" w:hAnsi="Times New Roman" w:cs="Times New Roman"/>
          <w:b/>
          <w:color w:val="111111"/>
          <w:sz w:val="24"/>
          <w:szCs w:val="24"/>
          <w:u w:val="single"/>
          <w:shd w:val="clear" w:color="auto" w:fill="FFFFFF"/>
        </w:rPr>
        <w:tab/>
      </w:r>
      <w:r w:rsidR="001D4423" w:rsidRPr="000A078B">
        <w:rPr>
          <w:rFonts w:ascii="Times New Roman" w:hAnsi="Times New Roman" w:cs="Times New Roman"/>
          <w:b/>
          <w:color w:val="111111"/>
          <w:sz w:val="24"/>
          <w:szCs w:val="24"/>
          <w:u w:val="single"/>
          <w:shd w:val="clear" w:color="auto" w:fill="FFFFFF"/>
        </w:rPr>
        <w:t xml:space="preserve">Multi-sector </w:t>
      </w:r>
      <w:r w:rsidR="00095C1A">
        <w:rPr>
          <w:rFonts w:ascii="Times New Roman" w:hAnsi="Times New Roman" w:cs="Times New Roman"/>
          <w:b/>
          <w:color w:val="111111"/>
          <w:sz w:val="24"/>
          <w:szCs w:val="24"/>
          <w:u w:val="single"/>
          <w:shd w:val="clear" w:color="auto" w:fill="FFFFFF"/>
        </w:rPr>
        <w:t>P</w:t>
      </w:r>
      <w:r w:rsidR="001D4423" w:rsidRPr="000A078B">
        <w:rPr>
          <w:rFonts w:ascii="Times New Roman" w:hAnsi="Times New Roman" w:cs="Times New Roman"/>
          <w:b/>
          <w:color w:val="111111"/>
          <w:sz w:val="24"/>
          <w:szCs w:val="24"/>
          <w:u w:val="single"/>
          <w:shd w:val="clear" w:color="auto" w:fill="FFFFFF"/>
        </w:rPr>
        <w:t>artnerships</w:t>
      </w:r>
      <w:r w:rsidR="001D4423" w:rsidRPr="001D4423">
        <w:rPr>
          <w:rFonts w:ascii="Times New Roman" w:hAnsi="Times New Roman" w:cs="Times New Roman"/>
          <w:b/>
          <w:color w:val="111111"/>
          <w:sz w:val="24"/>
          <w:szCs w:val="24"/>
          <w:shd w:val="clear" w:color="auto" w:fill="FFFFFF"/>
        </w:rPr>
        <w:t xml:space="preserve"> </w:t>
      </w:r>
    </w:p>
    <w:p w14:paraId="7E95B934" w14:textId="7FF956B2" w:rsidR="006A7E5C" w:rsidRDefault="0044065A" w:rsidP="006A7E5C">
      <w:pPr>
        <w:spacing w:after="0" w:line="480" w:lineRule="exact"/>
        <w:ind w:firstLine="720"/>
        <w:rPr>
          <w:rFonts w:ascii="Times New Roman" w:hAnsi="Times New Roman" w:cs="Times New Roman"/>
          <w:kern w:val="2"/>
          <w:sz w:val="24"/>
          <w:szCs w:val="24"/>
          <w14:ligatures w14:val="standardContextual"/>
        </w:rPr>
      </w:pPr>
      <w:r>
        <w:rPr>
          <w:rFonts w:ascii="Times New Roman" w:hAnsi="Times New Roman" w:cs="Times New Roman"/>
          <w:kern w:val="2"/>
          <w:sz w:val="24"/>
          <w:szCs w:val="24"/>
          <w14:ligatures w14:val="standardContextual"/>
        </w:rPr>
        <w:t>M</w:t>
      </w:r>
      <w:r w:rsidR="001D4423" w:rsidRPr="003C5327">
        <w:rPr>
          <w:rFonts w:ascii="Times New Roman" w:hAnsi="Times New Roman" w:cs="Times New Roman"/>
          <w:kern w:val="2"/>
          <w:sz w:val="24"/>
          <w:szCs w:val="24"/>
          <w14:ligatures w14:val="standardContextual"/>
        </w:rPr>
        <w:t>ulti-sector partnerships</w:t>
      </w:r>
      <w:r>
        <w:rPr>
          <w:rFonts w:ascii="Times New Roman" w:hAnsi="Times New Roman" w:cs="Times New Roman"/>
          <w:kern w:val="2"/>
          <w:sz w:val="24"/>
          <w:szCs w:val="24"/>
          <w14:ligatures w14:val="standardContextual"/>
        </w:rPr>
        <w:t xml:space="preserve"> </w:t>
      </w:r>
      <w:r w:rsidR="001D4423" w:rsidRPr="0044065A">
        <w:rPr>
          <w:rFonts w:ascii="Times New Roman" w:hAnsi="Times New Roman" w:cs="Times New Roman"/>
          <w:kern w:val="2"/>
          <w:sz w:val="24"/>
          <w:szCs w:val="24"/>
          <w14:ligatures w14:val="standardContextual"/>
        </w:rPr>
        <w:t xml:space="preserve">do not happen </w:t>
      </w:r>
      <w:r w:rsidR="001D4423" w:rsidRPr="003C5327">
        <w:rPr>
          <w:rFonts w:ascii="Times New Roman" w:hAnsi="Times New Roman" w:cs="Times New Roman"/>
          <w:i/>
          <w:kern w:val="2"/>
          <w:sz w:val="24"/>
          <w:szCs w:val="24"/>
          <w14:ligatures w14:val="standardContextual"/>
        </w:rPr>
        <w:t>organically.</w:t>
      </w:r>
      <w:r w:rsidR="001D4423" w:rsidRPr="003C5327">
        <w:rPr>
          <w:rFonts w:ascii="Times New Roman" w:hAnsi="Times New Roman" w:cs="Times New Roman"/>
          <w:kern w:val="2"/>
          <w:sz w:val="24"/>
          <w:szCs w:val="24"/>
          <w14:ligatures w14:val="standardContextual"/>
        </w:rPr>
        <w:t xml:space="preserve"> Rather, states and districts</w:t>
      </w:r>
      <w:r w:rsidR="0071464C">
        <w:rPr>
          <w:rFonts w:ascii="Times New Roman" w:hAnsi="Times New Roman" w:cs="Times New Roman"/>
          <w:kern w:val="2"/>
          <w:sz w:val="24"/>
          <w:szCs w:val="24"/>
          <w14:ligatures w14:val="standardContextual"/>
        </w:rPr>
        <w:t xml:space="preserve"> will</w:t>
      </w:r>
      <w:r w:rsidR="001D4423" w:rsidRPr="003C5327">
        <w:rPr>
          <w:rFonts w:ascii="Times New Roman" w:hAnsi="Times New Roman" w:cs="Times New Roman"/>
          <w:kern w:val="2"/>
          <w:sz w:val="24"/>
          <w:szCs w:val="24"/>
          <w14:ligatures w14:val="standardContextual"/>
        </w:rPr>
        <w:t xml:space="preserve"> need to demonstrate for businesses</w:t>
      </w:r>
      <w:r>
        <w:rPr>
          <w:rFonts w:ascii="Times New Roman" w:hAnsi="Times New Roman" w:cs="Times New Roman"/>
          <w:kern w:val="2"/>
          <w:sz w:val="24"/>
          <w:szCs w:val="24"/>
          <w14:ligatures w14:val="standardContextual"/>
        </w:rPr>
        <w:t xml:space="preserve">, community-based organizations, and agencies serving children with disabilities </w:t>
      </w:r>
      <w:r w:rsidR="001D4423" w:rsidRPr="003C5327">
        <w:rPr>
          <w:rFonts w:ascii="Times New Roman" w:hAnsi="Times New Roman" w:cs="Times New Roman"/>
          <w:kern w:val="2"/>
          <w:sz w:val="24"/>
          <w:szCs w:val="24"/>
          <w14:ligatures w14:val="standardContextual"/>
        </w:rPr>
        <w:t xml:space="preserve">the value of CCL and the role the businesses can play (CCSSO Task Force, 2014). </w:t>
      </w:r>
      <w:r>
        <w:rPr>
          <w:rFonts w:ascii="Times New Roman" w:hAnsi="Times New Roman" w:cs="Times New Roman"/>
          <w:kern w:val="2"/>
          <w:sz w:val="24"/>
          <w:szCs w:val="24"/>
          <w14:ligatures w14:val="standardContextual"/>
        </w:rPr>
        <w:t xml:space="preserve">As the </w:t>
      </w:r>
      <w:proofErr w:type="spellStart"/>
      <w:r>
        <w:rPr>
          <w:rFonts w:ascii="Times New Roman" w:hAnsi="Times New Roman" w:cs="Times New Roman"/>
          <w:i/>
          <w:kern w:val="2"/>
          <w:sz w:val="24"/>
          <w:szCs w:val="24"/>
          <w14:ligatures w14:val="standardContextual"/>
        </w:rPr>
        <w:t>CCLinNM</w:t>
      </w:r>
      <w:proofErr w:type="spellEnd"/>
      <w:r>
        <w:rPr>
          <w:rFonts w:ascii="Times New Roman" w:hAnsi="Times New Roman" w:cs="Times New Roman"/>
          <w:i/>
          <w:kern w:val="2"/>
          <w:sz w:val="24"/>
          <w:szCs w:val="24"/>
          <w14:ligatures w14:val="standardContextual"/>
        </w:rPr>
        <w:t xml:space="preserve"> </w:t>
      </w:r>
      <w:r>
        <w:rPr>
          <w:rFonts w:ascii="Times New Roman" w:hAnsi="Times New Roman" w:cs="Times New Roman"/>
          <w:kern w:val="2"/>
          <w:sz w:val="24"/>
          <w:szCs w:val="24"/>
          <w14:ligatures w14:val="standardContextual"/>
        </w:rPr>
        <w:t xml:space="preserve">partners conduct outreach across their local communities, it is anticipated that businesses and future employers will move beyond a </w:t>
      </w:r>
      <w:r w:rsidR="001D4423" w:rsidRPr="003C5327">
        <w:rPr>
          <w:rFonts w:ascii="Times New Roman" w:hAnsi="Times New Roman" w:cs="Times New Roman"/>
          <w:kern w:val="2"/>
          <w:sz w:val="24"/>
          <w:szCs w:val="24"/>
          <w14:ligatures w14:val="standardContextual"/>
        </w:rPr>
        <w:t xml:space="preserve">“tacit endorsement” of programs to measures of skills demonstrated (National Career Development, 2020).  </w:t>
      </w:r>
      <w:r>
        <w:rPr>
          <w:rFonts w:ascii="Times New Roman" w:hAnsi="Times New Roman" w:cs="Times New Roman"/>
          <w:kern w:val="2"/>
          <w:sz w:val="24"/>
          <w:szCs w:val="24"/>
          <w14:ligatures w14:val="standardContextual"/>
        </w:rPr>
        <w:t xml:space="preserve">Conversations with businesses will help infuse career exploration and math curricula </w:t>
      </w:r>
      <w:r w:rsidR="00BF6B33">
        <w:rPr>
          <w:rFonts w:ascii="Times New Roman" w:hAnsi="Times New Roman" w:cs="Times New Roman"/>
          <w:kern w:val="2"/>
          <w:sz w:val="24"/>
          <w:szCs w:val="24"/>
          <w14:ligatures w14:val="standardContextual"/>
        </w:rPr>
        <w:t xml:space="preserve">for students </w:t>
      </w:r>
      <w:r w:rsidR="00BF6B33">
        <w:rPr>
          <w:rFonts w:ascii="Times New Roman" w:hAnsi="Times New Roman" w:cs="Times New Roman"/>
          <w:kern w:val="2"/>
          <w:sz w:val="24"/>
          <w:szCs w:val="24"/>
          <w14:ligatures w14:val="standardContextual"/>
        </w:rPr>
        <w:lastRenderedPageBreak/>
        <w:t xml:space="preserve">with disabilities </w:t>
      </w:r>
      <w:r>
        <w:rPr>
          <w:rFonts w:ascii="Times New Roman" w:hAnsi="Times New Roman" w:cs="Times New Roman"/>
          <w:kern w:val="2"/>
          <w:sz w:val="24"/>
          <w:szCs w:val="24"/>
          <w14:ligatures w14:val="standardContextual"/>
        </w:rPr>
        <w:t>with input on c</w:t>
      </w:r>
      <w:r w:rsidR="006A7E5C">
        <w:rPr>
          <w:rFonts w:ascii="Times New Roman" w:hAnsi="Times New Roman" w:cs="Times New Roman"/>
          <w:kern w:val="2"/>
          <w:sz w:val="24"/>
          <w:szCs w:val="24"/>
          <w14:ligatures w14:val="standardContextual"/>
        </w:rPr>
        <w:t>ommon duties, knowledge, skills, abilities, and attributes needed to perform specific job</w:t>
      </w:r>
      <w:r w:rsidR="0071464C">
        <w:rPr>
          <w:rFonts w:ascii="Times New Roman" w:hAnsi="Times New Roman" w:cs="Times New Roman"/>
          <w:kern w:val="2"/>
          <w:sz w:val="24"/>
          <w:szCs w:val="24"/>
          <w14:ligatures w14:val="standardContextual"/>
        </w:rPr>
        <w:t>s</w:t>
      </w:r>
      <w:r w:rsidR="00BF6B33">
        <w:rPr>
          <w:rFonts w:ascii="Times New Roman" w:hAnsi="Times New Roman" w:cs="Times New Roman"/>
          <w:kern w:val="2"/>
          <w:sz w:val="24"/>
          <w:szCs w:val="24"/>
          <w14:ligatures w14:val="standardContextual"/>
        </w:rPr>
        <w:t xml:space="preserve"> and minimize skill gaps </w:t>
      </w:r>
      <w:r w:rsidR="006A7E5C">
        <w:rPr>
          <w:rFonts w:ascii="Times New Roman" w:hAnsi="Times New Roman" w:cs="Times New Roman"/>
          <w:kern w:val="2"/>
          <w:sz w:val="24"/>
          <w:szCs w:val="24"/>
          <w14:ligatures w14:val="standardContextual"/>
        </w:rPr>
        <w:t>(</w:t>
      </w:r>
      <w:proofErr w:type="spellStart"/>
      <w:r w:rsidR="006A7E5C">
        <w:rPr>
          <w:rFonts w:ascii="Times New Roman" w:hAnsi="Times New Roman" w:cs="Times New Roman"/>
          <w:kern w:val="2"/>
          <w:sz w:val="24"/>
          <w:szCs w:val="24"/>
          <w14:ligatures w14:val="standardContextual"/>
        </w:rPr>
        <w:t>Gothberg</w:t>
      </w:r>
      <w:proofErr w:type="spellEnd"/>
      <w:r w:rsidR="006A7E5C">
        <w:rPr>
          <w:rFonts w:ascii="Times New Roman" w:hAnsi="Times New Roman" w:cs="Times New Roman"/>
          <w:kern w:val="2"/>
          <w:sz w:val="24"/>
          <w:szCs w:val="24"/>
          <w14:ligatures w14:val="standardContextual"/>
        </w:rPr>
        <w:t xml:space="preserve">, Peterson, Peak &amp; </w:t>
      </w:r>
      <w:proofErr w:type="spellStart"/>
      <w:r w:rsidR="006A7E5C">
        <w:rPr>
          <w:rFonts w:ascii="Times New Roman" w:hAnsi="Times New Roman" w:cs="Times New Roman"/>
          <w:kern w:val="2"/>
          <w:sz w:val="24"/>
          <w:szCs w:val="24"/>
          <w14:ligatures w14:val="standardContextual"/>
        </w:rPr>
        <w:t>Sedaghat</w:t>
      </w:r>
      <w:proofErr w:type="spellEnd"/>
      <w:r w:rsidR="006A7E5C">
        <w:rPr>
          <w:rFonts w:ascii="Times New Roman" w:hAnsi="Times New Roman" w:cs="Times New Roman"/>
          <w:kern w:val="2"/>
          <w:sz w:val="24"/>
          <w:szCs w:val="24"/>
          <w14:ligatures w14:val="standardContextual"/>
        </w:rPr>
        <w:t xml:space="preserve">, 2015). </w:t>
      </w:r>
    </w:p>
    <w:p w14:paraId="1DA4121A" w14:textId="384DCCFD" w:rsidR="000A078B" w:rsidRPr="000A078B" w:rsidRDefault="000A078B" w:rsidP="000A078B">
      <w:pPr>
        <w:spacing w:after="0" w:line="480" w:lineRule="exact"/>
        <w:rPr>
          <w:rFonts w:ascii="Times New Roman" w:hAnsi="Times New Roman" w:cs="Times New Roman"/>
          <w:b/>
          <w:kern w:val="2"/>
          <w:sz w:val="24"/>
          <w:szCs w:val="24"/>
          <w:u w:val="single"/>
          <w14:ligatures w14:val="standardContextual"/>
        </w:rPr>
      </w:pPr>
      <w:r>
        <w:rPr>
          <w:rFonts w:ascii="Times New Roman" w:hAnsi="Times New Roman" w:cs="Times New Roman"/>
          <w:b/>
          <w:kern w:val="2"/>
          <w:sz w:val="24"/>
          <w:szCs w:val="24"/>
          <w:u w:val="single"/>
          <w14:ligatures w14:val="standardContextual"/>
        </w:rPr>
        <w:t>B.4.3</w:t>
      </w:r>
      <w:r>
        <w:rPr>
          <w:rFonts w:ascii="Times New Roman" w:hAnsi="Times New Roman" w:cs="Times New Roman"/>
          <w:b/>
          <w:kern w:val="2"/>
          <w:sz w:val="24"/>
          <w:szCs w:val="24"/>
          <w:u w:val="single"/>
          <w14:ligatures w14:val="standardContextual"/>
        </w:rPr>
        <w:tab/>
        <w:t>Absolute Priority</w:t>
      </w:r>
    </w:p>
    <w:p w14:paraId="295B61DC" w14:textId="55B91364" w:rsidR="000A078B" w:rsidRDefault="000A078B" w:rsidP="000A078B">
      <w:pPr>
        <w:spacing w:after="0" w:line="480" w:lineRule="exact"/>
        <w:rPr>
          <w:rFonts w:ascii="Times New Roman" w:hAnsi="Times New Roman" w:cs="Times New Roman"/>
          <w:bCs/>
          <w:sz w:val="24"/>
          <w:szCs w:val="24"/>
        </w:rPr>
      </w:pPr>
      <w:r w:rsidRPr="00DA040A">
        <w:rPr>
          <w:rFonts w:ascii="Times New Roman" w:hAnsi="Times New Roman" w:cs="Times New Roman"/>
          <w:b/>
          <w:bCs/>
          <w:sz w:val="24"/>
          <w:szCs w:val="24"/>
        </w:rPr>
        <w:tab/>
      </w:r>
      <w:r>
        <w:rPr>
          <w:rFonts w:ascii="Times New Roman" w:hAnsi="Times New Roman" w:cs="Times New Roman"/>
          <w:bCs/>
          <w:sz w:val="24"/>
          <w:szCs w:val="24"/>
        </w:rPr>
        <w:t>Through the need and significance (Section A) presented in support of this program, and the goals, objectives, and outcomes above (Section B.1), the project demonstrates a clear understanding of what is expected to meet the grant Absolute Priority.</w:t>
      </w:r>
      <w:r w:rsidR="00BF6B33">
        <w:rPr>
          <w:rFonts w:ascii="Times New Roman" w:hAnsi="Times New Roman" w:cs="Times New Roman"/>
          <w:bCs/>
          <w:sz w:val="24"/>
          <w:szCs w:val="24"/>
        </w:rPr>
        <w:t xml:space="preserve"> The proposed </w:t>
      </w:r>
      <w:proofErr w:type="spellStart"/>
      <w:r w:rsidR="00BF6B33">
        <w:rPr>
          <w:rFonts w:ascii="Times New Roman" w:hAnsi="Times New Roman" w:cs="Times New Roman"/>
          <w:bCs/>
          <w:i/>
          <w:sz w:val="24"/>
          <w:szCs w:val="24"/>
        </w:rPr>
        <w:t>CCLinNM</w:t>
      </w:r>
      <w:proofErr w:type="spellEnd"/>
      <w:r w:rsidR="00BF6B33">
        <w:rPr>
          <w:rFonts w:ascii="Times New Roman" w:hAnsi="Times New Roman" w:cs="Times New Roman"/>
          <w:bCs/>
          <w:i/>
          <w:sz w:val="24"/>
          <w:szCs w:val="24"/>
        </w:rPr>
        <w:t xml:space="preserve"> </w:t>
      </w:r>
      <w:r w:rsidR="00BF6B33">
        <w:rPr>
          <w:rFonts w:ascii="Times New Roman" w:hAnsi="Times New Roman" w:cs="Times New Roman"/>
          <w:bCs/>
          <w:sz w:val="24"/>
          <w:szCs w:val="24"/>
        </w:rPr>
        <w:t xml:space="preserve">is an innovative new approach to introducing relevant career preparation into teaching and learning for students with disabilities. Its success requires collaboration between schools, public and private agencies, support teams and others working to </w:t>
      </w:r>
      <w:r w:rsidR="008E491D">
        <w:rPr>
          <w:rFonts w:ascii="Times New Roman" w:hAnsi="Times New Roman" w:cs="Times New Roman"/>
          <w:bCs/>
          <w:sz w:val="24"/>
          <w:szCs w:val="24"/>
        </w:rPr>
        <w:t>ensure this population has the accommodations they need to successfully transition from school to CIE</w:t>
      </w:r>
      <w:r w:rsidR="00BF6B33">
        <w:rPr>
          <w:rFonts w:ascii="Times New Roman" w:hAnsi="Times New Roman" w:cs="Times New Roman"/>
          <w:bCs/>
          <w:sz w:val="24"/>
          <w:szCs w:val="24"/>
        </w:rPr>
        <w:t>—either directly from high school or after postsecondary education or training. This collaboration is further supported by stakeholders including businesses, parents, support teams, and students who learn to advocate for themselves.</w:t>
      </w:r>
    </w:p>
    <w:p w14:paraId="1CF0D3E7" w14:textId="77777777" w:rsidR="008E491D" w:rsidRDefault="000A078B" w:rsidP="000A078B">
      <w:pPr>
        <w:spacing w:after="0" w:line="480" w:lineRule="exact"/>
        <w:rPr>
          <w:rFonts w:ascii="Times New Roman" w:hAnsi="Times New Roman" w:cs="Times New Roman"/>
          <w:bCs/>
          <w:sz w:val="24"/>
          <w:szCs w:val="24"/>
        </w:rPr>
      </w:pPr>
      <w:r>
        <w:rPr>
          <w:rFonts w:ascii="Times New Roman" w:hAnsi="Times New Roman" w:cs="Times New Roman"/>
          <w:bCs/>
          <w:sz w:val="24"/>
          <w:szCs w:val="24"/>
        </w:rPr>
        <w:tab/>
        <w:t xml:space="preserve">The following requirements of the Absolute Priority are demonstrated </w:t>
      </w:r>
      <w:r w:rsidR="008E491D">
        <w:rPr>
          <w:rFonts w:ascii="Times New Roman" w:hAnsi="Times New Roman" w:cs="Times New Roman"/>
          <w:bCs/>
          <w:sz w:val="24"/>
          <w:szCs w:val="24"/>
        </w:rPr>
        <w:t>herein:</w:t>
      </w:r>
    </w:p>
    <w:p w14:paraId="293FD2D9" w14:textId="7FC15A81" w:rsidR="000A078B" w:rsidRPr="00DD1F70" w:rsidRDefault="000A078B" w:rsidP="000A078B">
      <w:pPr>
        <w:pStyle w:val="ListParagraph"/>
        <w:numPr>
          <w:ilvl w:val="0"/>
          <w:numId w:val="36"/>
        </w:numPr>
        <w:spacing w:after="0" w:line="480" w:lineRule="exact"/>
        <w:rPr>
          <w:rFonts w:ascii="Times New Roman" w:hAnsi="Times New Roman" w:cs="Times New Roman"/>
          <w:bCs/>
          <w:sz w:val="24"/>
          <w:szCs w:val="24"/>
        </w:rPr>
      </w:pPr>
      <w:r>
        <w:rPr>
          <w:rFonts w:ascii="Times New Roman" w:hAnsi="Times New Roman" w:cs="Times New Roman"/>
          <w:b/>
          <w:bCs/>
          <w:sz w:val="24"/>
          <w:szCs w:val="24"/>
        </w:rPr>
        <w:t xml:space="preserve">Partners: </w:t>
      </w:r>
      <w:r w:rsidRPr="00DD1F70">
        <w:rPr>
          <w:rFonts w:ascii="Times New Roman" w:hAnsi="Times New Roman" w:cs="Times New Roman"/>
          <w:bCs/>
          <w:sz w:val="24"/>
          <w:szCs w:val="24"/>
        </w:rPr>
        <w:t xml:space="preserve">Close partnerships including the NMPED, NM </w:t>
      </w:r>
      <w:r w:rsidR="008E491D">
        <w:rPr>
          <w:rFonts w:ascii="Times New Roman" w:hAnsi="Times New Roman" w:cs="Times New Roman"/>
          <w:bCs/>
          <w:sz w:val="24"/>
          <w:szCs w:val="24"/>
        </w:rPr>
        <w:t xml:space="preserve">DVR, </w:t>
      </w:r>
      <w:r w:rsidRPr="00DD1F70">
        <w:rPr>
          <w:rFonts w:ascii="Times New Roman" w:hAnsi="Times New Roman" w:cs="Times New Roman"/>
          <w:bCs/>
          <w:sz w:val="24"/>
          <w:szCs w:val="24"/>
        </w:rPr>
        <w:t>LEAs, CILs, and others</w:t>
      </w:r>
      <w:r w:rsidR="008E491D">
        <w:rPr>
          <w:rFonts w:ascii="Times New Roman" w:hAnsi="Times New Roman" w:cs="Times New Roman"/>
          <w:bCs/>
          <w:sz w:val="24"/>
          <w:szCs w:val="24"/>
        </w:rPr>
        <w:t xml:space="preserve"> providing employment services, training, career exploration, and independent living</w:t>
      </w:r>
      <w:r w:rsidRPr="00DD1F70">
        <w:rPr>
          <w:rFonts w:ascii="Times New Roman" w:hAnsi="Times New Roman" w:cs="Times New Roman"/>
          <w:bCs/>
          <w:sz w:val="24"/>
          <w:szCs w:val="24"/>
        </w:rPr>
        <w:t>. Each partner will develop and pilot a cohesive service delivery model built upon CCL,</w:t>
      </w:r>
      <w:r w:rsidR="008E5448">
        <w:rPr>
          <w:rFonts w:ascii="Times New Roman" w:hAnsi="Times New Roman" w:cs="Times New Roman"/>
          <w:bCs/>
          <w:sz w:val="24"/>
          <w:szCs w:val="24"/>
        </w:rPr>
        <w:t xml:space="preserve"> which</w:t>
      </w:r>
      <w:r w:rsidRPr="00DD1F70">
        <w:rPr>
          <w:rFonts w:ascii="Times New Roman" w:hAnsi="Times New Roman" w:cs="Times New Roman"/>
          <w:bCs/>
          <w:sz w:val="24"/>
          <w:szCs w:val="24"/>
        </w:rPr>
        <w:t xml:space="preserve"> manages </w:t>
      </w:r>
      <w:r w:rsidR="008E491D">
        <w:rPr>
          <w:rFonts w:ascii="Times New Roman" w:hAnsi="Times New Roman" w:cs="Times New Roman"/>
          <w:bCs/>
          <w:sz w:val="24"/>
          <w:szCs w:val="24"/>
        </w:rPr>
        <w:t xml:space="preserve">the resources each partner brings to the project. </w:t>
      </w:r>
      <w:r w:rsidR="003032A9">
        <w:rPr>
          <w:rFonts w:ascii="Times New Roman" w:hAnsi="Times New Roman" w:cs="Times New Roman"/>
          <w:bCs/>
          <w:sz w:val="24"/>
          <w:szCs w:val="24"/>
        </w:rPr>
        <w:t>T</w:t>
      </w:r>
      <w:r w:rsidR="008E491D">
        <w:rPr>
          <w:rFonts w:ascii="Times New Roman" w:hAnsi="Times New Roman" w:cs="Times New Roman"/>
          <w:bCs/>
          <w:sz w:val="24"/>
          <w:szCs w:val="24"/>
        </w:rPr>
        <w:t xml:space="preserve">he integration of each partner’s resources </w:t>
      </w:r>
      <w:r w:rsidR="003B4E5F">
        <w:rPr>
          <w:rFonts w:ascii="Times New Roman" w:hAnsi="Times New Roman" w:cs="Times New Roman"/>
          <w:bCs/>
          <w:sz w:val="24"/>
          <w:szCs w:val="24"/>
        </w:rPr>
        <w:t>is</w:t>
      </w:r>
      <w:r w:rsidR="008E491D">
        <w:rPr>
          <w:rFonts w:ascii="Times New Roman" w:hAnsi="Times New Roman" w:cs="Times New Roman"/>
          <w:bCs/>
          <w:sz w:val="24"/>
          <w:szCs w:val="24"/>
        </w:rPr>
        <w:t xml:space="preserve"> coordinated through the Advisory Board and supported and communicated through the project Website. </w:t>
      </w:r>
    </w:p>
    <w:p w14:paraId="419C10DB" w14:textId="2DB3D5A2" w:rsidR="00374659" w:rsidRPr="008E491D" w:rsidRDefault="000A078B" w:rsidP="008E491D">
      <w:pPr>
        <w:pStyle w:val="ListParagraph"/>
        <w:numPr>
          <w:ilvl w:val="0"/>
          <w:numId w:val="36"/>
        </w:numPr>
        <w:spacing w:after="0" w:line="480" w:lineRule="exact"/>
        <w:rPr>
          <w:rFonts w:ascii="Times New Roman" w:hAnsi="Times New Roman" w:cs="Times New Roman"/>
          <w:bCs/>
          <w:sz w:val="24"/>
          <w:szCs w:val="24"/>
        </w:rPr>
      </w:pPr>
      <w:r>
        <w:rPr>
          <w:rFonts w:ascii="Times New Roman" w:hAnsi="Times New Roman" w:cs="Times New Roman"/>
          <w:b/>
          <w:bCs/>
          <w:sz w:val="24"/>
          <w:szCs w:val="24"/>
        </w:rPr>
        <w:t xml:space="preserve">Careers: </w:t>
      </w:r>
      <w:r>
        <w:rPr>
          <w:rFonts w:ascii="Times New Roman" w:hAnsi="Times New Roman" w:cs="Times New Roman"/>
          <w:bCs/>
          <w:sz w:val="24"/>
          <w:szCs w:val="24"/>
        </w:rPr>
        <w:t xml:space="preserve">The </w:t>
      </w:r>
      <w:r w:rsidR="008E491D">
        <w:rPr>
          <w:rFonts w:ascii="Times New Roman" w:hAnsi="Times New Roman" w:cs="Times New Roman"/>
          <w:bCs/>
          <w:sz w:val="24"/>
          <w:szCs w:val="24"/>
        </w:rPr>
        <w:t xml:space="preserve">unifying model across the collaboration is CCL introduced across the project’s products and services, and which will prepare students with disabilities for the workforce and the opportunity for STEM careers. </w:t>
      </w:r>
      <w:r>
        <w:rPr>
          <w:rFonts w:ascii="Times New Roman" w:hAnsi="Times New Roman" w:cs="Times New Roman"/>
          <w:bCs/>
          <w:sz w:val="24"/>
          <w:szCs w:val="24"/>
        </w:rPr>
        <w:t xml:space="preserve"> </w:t>
      </w:r>
    </w:p>
    <w:p w14:paraId="63C496C9" w14:textId="6D0EC976" w:rsidR="000A078B" w:rsidRDefault="000A078B" w:rsidP="000A078B">
      <w:pPr>
        <w:pStyle w:val="ListParagraph"/>
        <w:numPr>
          <w:ilvl w:val="0"/>
          <w:numId w:val="36"/>
        </w:numPr>
        <w:spacing w:after="0" w:line="480" w:lineRule="exact"/>
        <w:rPr>
          <w:rFonts w:ascii="Times New Roman" w:hAnsi="Times New Roman" w:cs="Times New Roman"/>
          <w:bCs/>
          <w:sz w:val="24"/>
          <w:szCs w:val="24"/>
        </w:rPr>
      </w:pPr>
      <w:r>
        <w:rPr>
          <w:rFonts w:ascii="Times New Roman" w:hAnsi="Times New Roman" w:cs="Times New Roman"/>
          <w:b/>
          <w:bCs/>
          <w:sz w:val="24"/>
          <w:szCs w:val="24"/>
        </w:rPr>
        <w:t xml:space="preserve">Student expectations: </w:t>
      </w:r>
      <w:r>
        <w:rPr>
          <w:rFonts w:ascii="Times New Roman" w:hAnsi="Times New Roman" w:cs="Times New Roman"/>
          <w:bCs/>
          <w:sz w:val="24"/>
          <w:szCs w:val="24"/>
        </w:rPr>
        <w:t xml:space="preserve">The </w:t>
      </w:r>
      <w:r w:rsidR="008E491D">
        <w:rPr>
          <w:rFonts w:ascii="Times New Roman" w:hAnsi="Times New Roman" w:cs="Times New Roman"/>
          <w:bCs/>
          <w:sz w:val="24"/>
          <w:szCs w:val="24"/>
        </w:rPr>
        <w:t xml:space="preserve">CCL curricula </w:t>
      </w:r>
      <w:r w:rsidR="00A87D00">
        <w:rPr>
          <w:rFonts w:ascii="Times New Roman" w:hAnsi="Times New Roman" w:cs="Times New Roman"/>
          <w:bCs/>
          <w:sz w:val="24"/>
          <w:szCs w:val="24"/>
        </w:rPr>
        <w:t xml:space="preserve">are driven by students at their own pace to help </w:t>
      </w:r>
      <w:r>
        <w:rPr>
          <w:rFonts w:ascii="Times New Roman" w:hAnsi="Times New Roman" w:cs="Times New Roman"/>
          <w:bCs/>
          <w:sz w:val="24"/>
          <w:szCs w:val="24"/>
        </w:rPr>
        <w:t xml:space="preserve">raise </w:t>
      </w:r>
      <w:r w:rsidR="00A87D00">
        <w:rPr>
          <w:rFonts w:ascii="Times New Roman" w:hAnsi="Times New Roman" w:cs="Times New Roman"/>
          <w:bCs/>
          <w:sz w:val="24"/>
          <w:szCs w:val="24"/>
        </w:rPr>
        <w:t xml:space="preserve">their </w:t>
      </w:r>
      <w:r>
        <w:rPr>
          <w:rFonts w:ascii="Times New Roman" w:hAnsi="Times New Roman" w:cs="Times New Roman"/>
          <w:bCs/>
          <w:sz w:val="24"/>
          <w:szCs w:val="24"/>
        </w:rPr>
        <w:t xml:space="preserve">expectations of what they can achieve. </w:t>
      </w:r>
      <w:r w:rsidR="00F713AE">
        <w:rPr>
          <w:rFonts w:ascii="Times New Roman" w:hAnsi="Times New Roman" w:cs="Times New Roman"/>
          <w:bCs/>
          <w:sz w:val="24"/>
          <w:szCs w:val="24"/>
        </w:rPr>
        <w:t xml:space="preserve">Well-trained teachers and service providers will scaffold instruction to help students gain independence when working in this platform. </w:t>
      </w:r>
    </w:p>
    <w:p w14:paraId="7EFAF941" w14:textId="76D8107E" w:rsidR="00C15347" w:rsidRPr="00C15347" w:rsidRDefault="000A078B" w:rsidP="000520EE">
      <w:pPr>
        <w:pStyle w:val="ListParagraph"/>
        <w:numPr>
          <w:ilvl w:val="0"/>
          <w:numId w:val="36"/>
        </w:numPr>
        <w:spacing w:after="0" w:line="480" w:lineRule="exact"/>
        <w:rPr>
          <w:rFonts w:ascii="Times New Roman" w:hAnsi="Times New Roman" w:cs="Times New Roman"/>
          <w:b/>
          <w:bCs/>
          <w:sz w:val="24"/>
          <w:szCs w:val="24"/>
          <w:u w:val="single"/>
        </w:rPr>
      </w:pPr>
      <w:r w:rsidRPr="00C15347">
        <w:rPr>
          <w:rFonts w:ascii="Times New Roman" w:hAnsi="Times New Roman" w:cs="Times New Roman"/>
          <w:b/>
          <w:bCs/>
          <w:sz w:val="24"/>
          <w:szCs w:val="24"/>
        </w:rPr>
        <w:lastRenderedPageBreak/>
        <w:t xml:space="preserve">Plan: </w:t>
      </w:r>
      <w:r w:rsidRPr="00C15347">
        <w:rPr>
          <w:rFonts w:ascii="Times New Roman" w:hAnsi="Times New Roman" w:cs="Times New Roman"/>
          <w:bCs/>
          <w:sz w:val="24"/>
          <w:szCs w:val="24"/>
        </w:rPr>
        <w:t xml:space="preserve">Working together with the NMPED </w:t>
      </w:r>
      <w:r w:rsidR="00E6254D">
        <w:rPr>
          <w:rFonts w:ascii="Times New Roman" w:hAnsi="Times New Roman" w:cs="Times New Roman"/>
          <w:bCs/>
          <w:sz w:val="24"/>
          <w:szCs w:val="24"/>
        </w:rPr>
        <w:t xml:space="preserve">and the newly formed OSE, </w:t>
      </w:r>
      <w:r w:rsidR="00C15347" w:rsidRPr="00C15347">
        <w:rPr>
          <w:rFonts w:ascii="Times New Roman" w:hAnsi="Times New Roman" w:cs="Times New Roman"/>
          <w:bCs/>
          <w:sz w:val="24"/>
          <w:szCs w:val="24"/>
        </w:rPr>
        <w:t xml:space="preserve">the project will participate in building a </w:t>
      </w:r>
      <w:r w:rsidRPr="00C15347">
        <w:rPr>
          <w:rFonts w:ascii="Times New Roman" w:hAnsi="Times New Roman" w:cs="Times New Roman"/>
          <w:bCs/>
          <w:sz w:val="24"/>
          <w:szCs w:val="24"/>
        </w:rPr>
        <w:t>state-level plan that put</w:t>
      </w:r>
      <w:r w:rsidR="00C15347" w:rsidRPr="00C15347">
        <w:rPr>
          <w:rFonts w:ascii="Times New Roman" w:hAnsi="Times New Roman" w:cs="Times New Roman"/>
          <w:bCs/>
          <w:sz w:val="24"/>
          <w:szCs w:val="24"/>
        </w:rPr>
        <w:t>s</w:t>
      </w:r>
      <w:r w:rsidRPr="00C15347">
        <w:rPr>
          <w:rFonts w:ascii="Times New Roman" w:hAnsi="Times New Roman" w:cs="Times New Roman"/>
          <w:bCs/>
          <w:sz w:val="24"/>
          <w:szCs w:val="24"/>
        </w:rPr>
        <w:t xml:space="preserve"> into effect a seamless system of services for </w:t>
      </w:r>
      <w:r w:rsidR="00C15347" w:rsidRPr="00C15347">
        <w:rPr>
          <w:rFonts w:ascii="Times New Roman" w:hAnsi="Times New Roman" w:cs="Times New Roman"/>
          <w:bCs/>
          <w:sz w:val="24"/>
          <w:szCs w:val="24"/>
        </w:rPr>
        <w:t>students with disabilities</w:t>
      </w:r>
    </w:p>
    <w:p w14:paraId="3BD21741" w14:textId="7D392420" w:rsidR="004839AF" w:rsidRPr="00C15347" w:rsidRDefault="000A078B" w:rsidP="00C15347">
      <w:pPr>
        <w:spacing w:after="0" w:line="480" w:lineRule="exact"/>
        <w:rPr>
          <w:rFonts w:ascii="Times New Roman" w:hAnsi="Times New Roman" w:cs="Times New Roman"/>
          <w:b/>
          <w:bCs/>
          <w:sz w:val="24"/>
          <w:szCs w:val="24"/>
          <w:u w:val="single"/>
        </w:rPr>
      </w:pPr>
      <w:r w:rsidRPr="00C15347">
        <w:rPr>
          <w:rFonts w:ascii="Times New Roman" w:hAnsi="Times New Roman" w:cs="Times New Roman"/>
          <w:b/>
          <w:bCs/>
          <w:sz w:val="24"/>
          <w:szCs w:val="24"/>
          <w:u w:val="single"/>
          <w:shd w:val="clear" w:color="auto" w:fill="FBE4D5" w:themeFill="accent2" w:themeFillTint="33"/>
        </w:rPr>
        <w:t>B.</w:t>
      </w:r>
      <w:r w:rsidR="005F387A" w:rsidRPr="00C15347">
        <w:rPr>
          <w:rFonts w:ascii="Times New Roman" w:hAnsi="Times New Roman" w:cs="Times New Roman"/>
          <w:b/>
          <w:bCs/>
          <w:sz w:val="24"/>
          <w:szCs w:val="24"/>
          <w:u w:val="single"/>
          <w:shd w:val="clear" w:color="auto" w:fill="FBE4D5" w:themeFill="accent2" w:themeFillTint="33"/>
        </w:rPr>
        <w:t>5</w:t>
      </w:r>
      <w:r w:rsidRPr="00C15347">
        <w:rPr>
          <w:rFonts w:ascii="Times New Roman" w:hAnsi="Times New Roman" w:cs="Times New Roman"/>
          <w:b/>
          <w:bCs/>
          <w:sz w:val="24"/>
          <w:szCs w:val="24"/>
          <w:u w:val="single"/>
          <w:shd w:val="clear" w:color="auto" w:fill="FBE4D5" w:themeFill="accent2" w:themeFillTint="33"/>
        </w:rPr>
        <w:tab/>
        <w:t xml:space="preserve">PERFORMANCE FEEDBACK </w:t>
      </w:r>
      <w:r w:rsidR="008E5448" w:rsidRPr="00C15347">
        <w:rPr>
          <w:rFonts w:ascii="Times New Roman" w:hAnsi="Times New Roman" w:cs="Times New Roman"/>
          <w:b/>
          <w:bCs/>
          <w:sz w:val="24"/>
          <w:szCs w:val="24"/>
          <w:u w:val="single"/>
          <w:shd w:val="clear" w:color="auto" w:fill="FBE4D5" w:themeFill="accent2" w:themeFillTint="33"/>
        </w:rPr>
        <w:t xml:space="preserve">AND </w:t>
      </w:r>
      <w:r w:rsidRPr="00C15347">
        <w:rPr>
          <w:rFonts w:ascii="Times New Roman" w:hAnsi="Times New Roman" w:cs="Times New Roman"/>
          <w:b/>
          <w:bCs/>
          <w:sz w:val="24"/>
          <w:szCs w:val="24"/>
          <w:u w:val="single"/>
          <w:shd w:val="clear" w:color="auto" w:fill="FBE4D5" w:themeFill="accent2" w:themeFillTint="33"/>
        </w:rPr>
        <w:t>CONTINUOUS IMPROVEMENT</w:t>
      </w:r>
    </w:p>
    <w:p w14:paraId="79233ED2" w14:textId="3ADDF5A7" w:rsidR="00B40570" w:rsidRPr="00B40570" w:rsidRDefault="00B40570" w:rsidP="00B40570">
      <w:pPr>
        <w:spacing w:after="0" w:line="480" w:lineRule="exact"/>
        <w:rPr>
          <w:rFonts w:ascii="Times New Roman" w:hAnsi="Times New Roman" w:cs="Times New Roman"/>
          <w:b/>
          <w:kern w:val="2"/>
          <w:sz w:val="24"/>
          <w:szCs w:val="24"/>
          <w:u w:val="single"/>
          <w14:ligatures w14:val="standardContextual"/>
        </w:rPr>
      </w:pPr>
      <w:r>
        <w:rPr>
          <w:rFonts w:ascii="Times New Roman" w:hAnsi="Times New Roman" w:cs="Times New Roman"/>
          <w:b/>
          <w:kern w:val="2"/>
          <w:sz w:val="24"/>
          <w:szCs w:val="24"/>
          <w:u w:val="single"/>
          <w14:ligatures w14:val="standardContextual"/>
        </w:rPr>
        <w:t>B.5.1</w:t>
      </w:r>
      <w:r>
        <w:rPr>
          <w:rFonts w:ascii="Times New Roman" w:hAnsi="Times New Roman" w:cs="Times New Roman"/>
          <w:b/>
          <w:kern w:val="2"/>
          <w:sz w:val="24"/>
          <w:szCs w:val="24"/>
          <w:u w:val="single"/>
          <w14:ligatures w14:val="standardContextual"/>
        </w:rPr>
        <w:tab/>
        <w:t>Performance Feedback</w:t>
      </w:r>
    </w:p>
    <w:p w14:paraId="7E45C69B" w14:textId="3DBA64EE" w:rsidR="00C15347" w:rsidRDefault="00C15347" w:rsidP="00B27F9D">
      <w:pPr>
        <w:spacing w:after="0" w:line="480" w:lineRule="exact"/>
        <w:ind w:firstLine="720"/>
        <w:rPr>
          <w:rFonts w:ascii="Times New Roman" w:hAnsi="Times New Roman" w:cs="Times New Roman"/>
          <w:kern w:val="2"/>
          <w:sz w:val="24"/>
          <w:szCs w:val="24"/>
          <w14:ligatures w14:val="standardContextual"/>
        </w:rPr>
      </w:pPr>
      <w:r>
        <w:rPr>
          <w:rFonts w:ascii="Times New Roman" w:hAnsi="Times New Roman" w:cs="Times New Roman"/>
          <w:kern w:val="2"/>
          <w:sz w:val="24"/>
          <w:szCs w:val="24"/>
          <w14:ligatures w14:val="standardContextual"/>
        </w:rPr>
        <w:t>The</w:t>
      </w:r>
      <w:r w:rsidR="00654AE6">
        <w:rPr>
          <w:rFonts w:ascii="Times New Roman" w:hAnsi="Times New Roman" w:cs="Times New Roman"/>
          <w:kern w:val="2"/>
          <w:sz w:val="24"/>
          <w:szCs w:val="24"/>
          <w14:ligatures w14:val="standardContextual"/>
        </w:rPr>
        <w:t xml:space="preserve"> </w:t>
      </w:r>
      <w:proofErr w:type="spellStart"/>
      <w:r w:rsidR="00654AE6">
        <w:rPr>
          <w:rFonts w:ascii="Times New Roman" w:hAnsi="Times New Roman" w:cs="Times New Roman"/>
          <w:i/>
          <w:kern w:val="2"/>
          <w:sz w:val="24"/>
          <w:szCs w:val="24"/>
          <w14:ligatures w14:val="standardContextual"/>
        </w:rPr>
        <w:t>CCLinNM</w:t>
      </w:r>
      <w:proofErr w:type="spellEnd"/>
      <w:r w:rsidR="00654AE6">
        <w:rPr>
          <w:rFonts w:ascii="Times New Roman" w:hAnsi="Times New Roman" w:cs="Times New Roman"/>
          <w:i/>
          <w:kern w:val="2"/>
          <w:sz w:val="24"/>
          <w:szCs w:val="24"/>
          <w14:ligatures w14:val="standardContextual"/>
        </w:rPr>
        <w:t xml:space="preserve"> </w:t>
      </w:r>
      <w:r>
        <w:rPr>
          <w:rFonts w:ascii="Times New Roman" w:hAnsi="Times New Roman" w:cs="Times New Roman"/>
          <w:kern w:val="2"/>
          <w:sz w:val="24"/>
          <w:szCs w:val="24"/>
          <w14:ligatures w14:val="standardContextual"/>
        </w:rPr>
        <w:t>W</w:t>
      </w:r>
      <w:r w:rsidR="00654AE6">
        <w:rPr>
          <w:rFonts w:ascii="Times New Roman" w:hAnsi="Times New Roman" w:cs="Times New Roman"/>
          <w:kern w:val="2"/>
          <w:sz w:val="24"/>
          <w:szCs w:val="24"/>
          <w14:ligatures w14:val="standardContextual"/>
        </w:rPr>
        <w:t xml:space="preserve">ebsite will </w:t>
      </w:r>
      <w:r>
        <w:rPr>
          <w:rFonts w:ascii="Times New Roman" w:hAnsi="Times New Roman" w:cs="Times New Roman"/>
          <w:kern w:val="2"/>
          <w:sz w:val="24"/>
          <w:szCs w:val="24"/>
          <w14:ligatures w14:val="standardContextual"/>
        </w:rPr>
        <w:t xml:space="preserve">include a stakeholders-access page where those partners working directly with students can upload their </w:t>
      </w:r>
      <w:r w:rsidR="00654AE6">
        <w:rPr>
          <w:rFonts w:ascii="Times New Roman" w:hAnsi="Times New Roman" w:cs="Times New Roman"/>
          <w:kern w:val="2"/>
          <w:sz w:val="24"/>
          <w:szCs w:val="24"/>
          <w14:ligatures w14:val="standardContextual"/>
        </w:rPr>
        <w:t xml:space="preserve">qualitative and quantitative data to </w:t>
      </w:r>
      <w:r>
        <w:rPr>
          <w:rFonts w:ascii="Times New Roman" w:hAnsi="Times New Roman" w:cs="Times New Roman"/>
          <w:kern w:val="2"/>
          <w:sz w:val="24"/>
          <w:szCs w:val="24"/>
          <w14:ligatures w14:val="standardContextual"/>
        </w:rPr>
        <w:t xml:space="preserve">data collection templates developed as part of the project evaluation design. </w:t>
      </w:r>
      <w:r w:rsidR="00654AE6">
        <w:rPr>
          <w:rFonts w:ascii="Times New Roman" w:hAnsi="Times New Roman" w:cs="Times New Roman"/>
          <w:kern w:val="2"/>
          <w:sz w:val="24"/>
          <w:szCs w:val="24"/>
          <w14:ligatures w14:val="standardContextual"/>
        </w:rPr>
        <w:t xml:space="preserve">This design ensures data collection is </w:t>
      </w:r>
      <w:r w:rsidR="006A08ED">
        <w:rPr>
          <w:rFonts w:ascii="Times New Roman" w:hAnsi="Times New Roman" w:cs="Times New Roman"/>
          <w:kern w:val="2"/>
          <w:sz w:val="24"/>
          <w:szCs w:val="24"/>
          <w14:ligatures w14:val="standardContextual"/>
        </w:rPr>
        <w:t xml:space="preserve">consistent. </w:t>
      </w:r>
      <w:r>
        <w:rPr>
          <w:rFonts w:ascii="Times New Roman" w:hAnsi="Times New Roman" w:cs="Times New Roman"/>
          <w:kern w:val="2"/>
          <w:sz w:val="24"/>
          <w:szCs w:val="24"/>
          <w14:ligatures w14:val="standardContextual"/>
        </w:rPr>
        <w:t xml:space="preserve">By centralizing data collection, the project makes it easier for partners to provide their input and feedback for continuous improvement. </w:t>
      </w:r>
    </w:p>
    <w:p w14:paraId="3BB1804C" w14:textId="5B8B4214" w:rsidR="00654AE6" w:rsidRDefault="00654AE6" w:rsidP="00B27F9D">
      <w:pPr>
        <w:spacing w:after="0" w:line="480" w:lineRule="exact"/>
        <w:ind w:firstLine="720"/>
        <w:rPr>
          <w:rFonts w:ascii="Times New Roman" w:hAnsi="Times New Roman" w:cs="Times New Roman"/>
          <w:kern w:val="2"/>
          <w:sz w:val="24"/>
          <w:szCs w:val="24"/>
          <w14:ligatures w14:val="standardContextual"/>
        </w:rPr>
      </w:pPr>
      <w:r>
        <w:rPr>
          <w:rFonts w:ascii="Times New Roman" w:hAnsi="Times New Roman" w:cs="Times New Roman"/>
          <w:kern w:val="2"/>
          <w:sz w:val="24"/>
          <w:szCs w:val="24"/>
          <w14:ligatures w14:val="standardContextual"/>
        </w:rPr>
        <w:t>The Advisory Board members working with the evaluat</w:t>
      </w:r>
      <w:r w:rsidR="00C15347">
        <w:rPr>
          <w:rFonts w:ascii="Times New Roman" w:hAnsi="Times New Roman" w:cs="Times New Roman"/>
          <w:kern w:val="2"/>
          <w:sz w:val="24"/>
          <w:szCs w:val="24"/>
          <w14:ligatures w14:val="standardContextual"/>
        </w:rPr>
        <w:t>or</w:t>
      </w:r>
      <w:r>
        <w:rPr>
          <w:rFonts w:ascii="Times New Roman" w:hAnsi="Times New Roman" w:cs="Times New Roman"/>
          <w:kern w:val="2"/>
          <w:sz w:val="24"/>
          <w:szCs w:val="24"/>
          <w14:ligatures w14:val="standardContextual"/>
        </w:rPr>
        <w:t xml:space="preserve"> will gather the data and conduct extensive and ongoing data analysis. Preliminary findings will be posted back to the stakeholder data page for sharing. Quarterly reports will be uploaded as well. With this data collection and input design, the project can ensure assessment is built-in and continuous—from baseline, to project data collection. </w:t>
      </w:r>
      <w:r w:rsidR="001F46DB">
        <w:rPr>
          <w:rFonts w:ascii="Times New Roman" w:hAnsi="Times New Roman" w:cs="Times New Roman"/>
          <w:kern w:val="2"/>
          <w:sz w:val="24"/>
          <w:szCs w:val="24"/>
          <w14:ligatures w14:val="standardContextual"/>
        </w:rPr>
        <w:t xml:space="preserve">Additionally, qualitative data will be collected </w:t>
      </w:r>
      <w:r w:rsidR="004F736B">
        <w:rPr>
          <w:rFonts w:ascii="Times New Roman" w:hAnsi="Times New Roman" w:cs="Times New Roman"/>
          <w:kern w:val="2"/>
          <w:sz w:val="24"/>
          <w:szCs w:val="24"/>
          <w14:ligatures w14:val="standardContextual"/>
        </w:rPr>
        <w:t xml:space="preserve">by various partners, through focus groups, discussions, and surveys, which are aggregated and posted </w:t>
      </w:r>
      <w:r w:rsidR="001F46DB">
        <w:rPr>
          <w:rFonts w:ascii="Times New Roman" w:hAnsi="Times New Roman" w:cs="Times New Roman"/>
          <w:kern w:val="2"/>
          <w:sz w:val="24"/>
          <w:szCs w:val="24"/>
          <w14:ligatures w14:val="standardContextual"/>
        </w:rPr>
        <w:t xml:space="preserve">through the </w:t>
      </w:r>
      <w:r w:rsidR="00C15347">
        <w:rPr>
          <w:rFonts w:ascii="Times New Roman" w:hAnsi="Times New Roman" w:cs="Times New Roman"/>
          <w:kern w:val="2"/>
          <w:sz w:val="24"/>
          <w:szCs w:val="24"/>
          <w14:ligatures w14:val="standardContextual"/>
        </w:rPr>
        <w:t>W</w:t>
      </w:r>
      <w:r w:rsidR="001F46DB">
        <w:rPr>
          <w:rFonts w:ascii="Times New Roman" w:hAnsi="Times New Roman" w:cs="Times New Roman"/>
          <w:kern w:val="2"/>
          <w:sz w:val="24"/>
          <w:szCs w:val="24"/>
          <w14:ligatures w14:val="standardContextual"/>
        </w:rPr>
        <w:t xml:space="preserve">ebsite. </w:t>
      </w:r>
    </w:p>
    <w:p w14:paraId="0B2D9E33" w14:textId="03B2E216" w:rsidR="00E16F29" w:rsidRDefault="002D2C3B" w:rsidP="00B27F9D">
      <w:pPr>
        <w:spacing w:after="0" w:line="480" w:lineRule="exact"/>
        <w:ind w:firstLine="720"/>
        <w:rPr>
          <w:rFonts w:ascii="Times New Roman" w:hAnsi="Times New Roman" w:cs="Times New Roman"/>
          <w:kern w:val="2"/>
          <w:sz w:val="24"/>
          <w:szCs w:val="24"/>
          <w14:ligatures w14:val="standardContextual"/>
        </w:rPr>
      </w:pPr>
      <w:r>
        <w:rPr>
          <w:rFonts w:ascii="Times New Roman" w:hAnsi="Times New Roman" w:cs="Times New Roman"/>
          <w:kern w:val="2"/>
          <w:sz w:val="24"/>
          <w:szCs w:val="24"/>
          <w14:ligatures w14:val="standardContextual"/>
        </w:rPr>
        <w:t>T</w:t>
      </w:r>
      <w:r w:rsidR="00E16F29">
        <w:rPr>
          <w:rFonts w:ascii="Times New Roman" w:hAnsi="Times New Roman" w:cs="Times New Roman"/>
          <w:kern w:val="2"/>
          <w:sz w:val="24"/>
          <w:szCs w:val="24"/>
          <w14:ligatures w14:val="standardContextual"/>
        </w:rPr>
        <w:t xml:space="preserve">he project evaluation </w:t>
      </w:r>
      <w:r>
        <w:rPr>
          <w:rFonts w:ascii="Times New Roman" w:hAnsi="Times New Roman" w:cs="Times New Roman"/>
          <w:kern w:val="2"/>
          <w:sz w:val="24"/>
          <w:szCs w:val="24"/>
          <w14:ligatures w14:val="standardContextual"/>
        </w:rPr>
        <w:t>sub</w:t>
      </w:r>
      <w:r w:rsidR="00E16F29">
        <w:rPr>
          <w:rFonts w:ascii="Times New Roman" w:hAnsi="Times New Roman" w:cs="Times New Roman"/>
          <w:kern w:val="2"/>
          <w:sz w:val="24"/>
          <w:szCs w:val="24"/>
          <w14:ligatures w14:val="standardContextual"/>
        </w:rPr>
        <w:t xml:space="preserve">committee </w:t>
      </w:r>
      <w:r>
        <w:rPr>
          <w:rFonts w:ascii="Times New Roman" w:hAnsi="Times New Roman" w:cs="Times New Roman"/>
          <w:kern w:val="2"/>
          <w:sz w:val="24"/>
          <w:szCs w:val="24"/>
          <w14:ligatures w14:val="standardContextual"/>
        </w:rPr>
        <w:t xml:space="preserve">of the Advisory Board </w:t>
      </w:r>
      <w:r w:rsidR="00E16F29">
        <w:rPr>
          <w:rFonts w:ascii="Times New Roman" w:hAnsi="Times New Roman" w:cs="Times New Roman"/>
          <w:kern w:val="2"/>
          <w:sz w:val="24"/>
          <w:szCs w:val="24"/>
          <w14:ligatures w14:val="standardContextual"/>
        </w:rPr>
        <w:t>w</w:t>
      </w:r>
      <w:r w:rsidR="004839AF" w:rsidRPr="0023085A">
        <w:rPr>
          <w:rFonts w:ascii="Times New Roman" w:hAnsi="Times New Roman" w:cs="Times New Roman"/>
          <w:kern w:val="2"/>
          <w:sz w:val="24"/>
          <w:szCs w:val="24"/>
          <w14:ligatures w14:val="standardContextual"/>
        </w:rPr>
        <w:t xml:space="preserve">ill work with NMPED to inventory the extant data points in the state’s Student Information System (SIS) and evaluate the datasets for use </w:t>
      </w:r>
      <w:r w:rsidR="00E16F29">
        <w:rPr>
          <w:rFonts w:ascii="Times New Roman" w:hAnsi="Times New Roman" w:cs="Times New Roman"/>
          <w:kern w:val="2"/>
          <w:sz w:val="24"/>
          <w:szCs w:val="24"/>
          <w14:ligatures w14:val="standardContextual"/>
        </w:rPr>
        <w:t xml:space="preserve">with </w:t>
      </w:r>
      <w:r>
        <w:rPr>
          <w:rFonts w:ascii="Times New Roman" w:hAnsi="Times New Roman" w:cs="Times New Roman"/>
          <w:kern w:val="2"/>
          <w:sz w:val="24"/>
          <w:szCs w:val="24"/>
          <w14:ligatures w14:val="standardContextual"/>
        </w:rPr>
        <w:t xml:space="preserve">this subset of </w:t>
      </w:r>
      <w:r w:rsidR="00E16F29">
        <w:rPr>
          <w:rFonts w:ascii="Times New Roman" w:hAnsi="Times New Roman" w:cs="Times New Roman"/>
          <w:kern w:val="2"/>
          <w:sz w:val="24"/>
          <w:szCs w:val="24"/>
          <w14:ligatures w14:val="standardContextual"/>
        </w:rPr>
        <w:t>students</w:t>
      </w:r>
      <w:r>
        <w:rPr>
          <w:rFonts w:ascii="Times New Roman" w:hAnsi="Times New Roman" w:cs="Times New Roman"/>
          <w:kern w:val="2"/>
          <w:sz w:val="24"/>
          <w:szCs w:val="24"/>
          <w14:ligatures w14:val="standardContextual"/>
        </w:rPr>
        <w:t xml:space="preserve">. </w:t>
      </w:r>
      <w:r w:rsidR="004839AF" w:rsidRPr="0023085A">
        <w:rPr>
          <w:rFonts w:ascii="Times New Roman" w:hAnsi="Times New Roman" w:cs="Times New Roman"/>
          <w:kern w:val="2"/>
          <w:sz w:val="24"/>
          <w:szCs w:val="24"/>
          <w14:ligatures w14:val="standardContextual"/>
        </w:rPr>
        <w:t xml:space="preserve">These data will be supplemented with </w:t>
      </w:r>
      <w:r w:rsidR="00E16F29">
        <w:rPr>
          <w:rFonts w:ascii="Times New Roman" w:hAnsi="Times New Roman" w:cs="Times New Roman"/>
          <w:kern w:val="2"/>
          <w:sz w:val="24"/>
          <w:szCs w:val="24"/>
          <w14:ligatures w14:val="standardContextual"/>
        </w:rPr>
        <w:t xml:space="preserve">focus groups and surveys with students. </w:t>
      </w:r>
    </w:p>
    <w:p w14:paraId="5F95625D" w14:textId="0872E11F" w:rsidR="00F703F0" w:rsidRPr="0023085A" w:rsidRDefault="00E16F29" w:rsidP="00F703F0">
      <w:pPr>
        <w:spacing w:after="0" w:line="480" w:lineRule="exact"/>
        <w:ind w:firstLine="720"/>
        <w:rPr>
          <w:rFonts w:ascii="Times New Roman" w:hAnsi="Times New Roman" w:cs="Times New Roman"/>
          <w:kern w:val="2"/>
          <w:sz w:val="24"/>
          <w:szCs w:val="24"/>
          <w14:ligatures w14:val="standardContextual"/>
        </w:rPr>
      </w:pPr>
      <w:r>
        <w:rPr>
          <w:rFonts w:ascii="Times New Roman" w:hAnsi="Times New Roman" w:cs="Times New Roman"/>
          <w:kern w:val="2"/>
          <w:sz w:val="24"/>
          <w:szCs w:val="24"/>
          <w14:ligatures w14:val="standardContextual"/>
        </w:rPr>
        <w:t xml:space="preserve">Participating employers, community representatives, and other stakeholder partners will be asked to participate in </w:t>
      </w:r>
      <w:r w:rsidR="004839AF" w:rsidRPr="0023085A">
        <w:rPr>
          <w:rFonts w:ascii="Times New Roman" w:hAnsi="Times New Roman" w:cs="Times New Roman"/>
          <w:kern w:val="2"/>
          <w:sz w:val="24"/>
          <w:szCs w:val="24"/>
          <w14:ligatures w14:val="standardContextual"/>
        </w:rPr>
        <w:t xml:space="preserve">surveys, focus groups, interviews, and other data collection </w:t>
      </w:r>
      <w:r w:rsidR="002D2C3B">
        <w:rPr>
          <w:rFonts w:ascii="Times New Roman" w:hAnsi="Times New Roman" w:cs="Times New Roman"/>
          <w:kern w:val="2"/>
          <w:sz w:val="24"/>
          <w:szCs w:val="24"/>
          <w14:ligatures w14:val="standardContextual"/>
        </w:rPr>
        <w:t xml:space="preserve">tools and </w:t>
      </w:r>
      <w:r w:rsidR="004839AF" w:rsidRPr="0023085A">
        <w:rPr>
          <w:rFonts w:ascii="Times New Roman" w:hAnsi="Times New Roman" w:cs="Times New Roman"/>
          <w:kern w:val="2"/>
          <w:sz w:val="24"/>
          <w:szCs w:val="24"/>
          <w14:ligatures w14:val="standardContextual"/>
        </w:rPr>
        <w:t xml:space="preserve">methods </w:t>
      </w:r>
      <w:r w:rsidR="007D666A">
        <w:rPr>
          <w:rFonts w:ascii="Times New Roman" w:hAnsi="Times New Roman" w:cs="Times New Roman"/>
          <w:kern w:val="2"/>
          <w:sz w:val="24"/>
          <w:szCs w:val="24"/>
          <w14:ligatures w14:val="standardContextual"/>
        </w:rPr>
        <w:t xml:space="preserve">to gain </w:t>
      </w:r>
      <w:r w:rsidR="004839AF" w:rsidRPr="0023085A">
        <w:rPr>
          <w:rFonts w:ascii="Times New Roman" w:hAnsi="Times New Roman" w:cs="Times New Roman"/>
          <w:kern w:val="2"/>
          <w:sz w:val="24"/>
          <w:szCs w:val="24"/>
          <w14:ligatures w14:val="standardContextual"/>
        </w:rPr>
        <w:t xml:space="preserve">better </w:t>
      </w:r>
      <w:r>
        <w:rPr>
          <w:rFonts w:ascii="Times New Roman" w:hAnsi="Times New Roman" w:cs="Times New Roman"/>
          <w:kern w:val="2"/>
          <w:sz w:val="24"/>
          <w:szCs w:val="24"/>
          <w14:ligatures w14:val="standardContextual"/>
        </w:rPr>
        <w:t xml:space="preserve">understanding </w:t>
      </w:r>
      <w:r w:rsidR="007D666A">
        <w:rPr>
          <w:rFonts w:ascii="Times New Roman" w:hAnsi="Times New Roman" w:cs="Times New Roman"/>
          <w:kern w:val="2"/>
          <w:sz w:val="24"/>
          <w:szCs w:val="24"/>
          <w14:ligatures w14:val="standardContextual"/>
        </w:rPr>
        <w:t xml:space="preserve">of </w:t>
      </w:r>
      <w:r>
        <w:rPr>
          <w:rFonts w:ascii="Times New Roman" w:hAnsi="Times New Roman" w:cs="Times New Roman"/>
          <w:kern w:val="2"/>
          <w:sz w:val="24"/>
          <w:szCs w:val="24"/>
          <w14:ligatures w14:val="standardContextual"/>
        </w:rPr>
        <w:t xml:space="preserve">the impact of the program on </w:t>
      </w:r>
      <w:r w:rsidR="002D2C3B">
        <w:rPr>
          <w:rFonts w:ascii="Times New Roman" w:hAnsi="Times New Roman" w:cs="Times New Roman"/>
          <w:kern w:val="2"/>
          <w:sz w:val="24"/>
          <w:szCs w:val="24"/>
          <w14:ligatures w14:val="standardContextual"/>
        </w:rPr>
        <w:t>CIE.</w:t>
      </w:r>
      <w:r w:rsidR="00F703F0">
        <w:rPr>
          <w:rFonts w:ascii="Times New Roman" w:hAnsi="Times New Roman" w:cs="Times New Roman"/>
          <w:kern w:val="2"/>
          <w:sz w:val="24"/>
          <w:szCs w:val="24"/>
          <w14:ligatures w14:val="standardContextual"/>
        </w:rPr>
        <w:t xml:space="preserve"> A two-way feedback loop will be established between delivery sites and the NMPED. When needs are not being met, the appropriate agency, support service, will provide all necessary support and accommodations to enhance student access and success. </w:t>
      </w:r>
    </w:p>
    <w:p w14:paraId="75847DE0" w14:textId="37BA0CE9" w:rsidR="00BA4E27" w:rsidRPr="00DA040A" w:rsidRDefault="007D666A" w:rsidP="00BA4E27">
      <w:pPr>
        <w:spacing w:after="0" w:line="480" w:lineRule="exact"/>
        <w:ind w:firstLine="720"/>
        <w:rPr>
          <w:rFonts w:ascii="Times New Roman" w:hAnsi="Times New Roman" w:cs="Times New Roman"/>
          <w:sz w:val="24"/>
          <w:szCs w:val="24"/>
        </w:rPr>
      </w:pPr>
      <w:r>
        <w:rPr>
          <w:rFonts w:ascii="Times New Roman" w:hAnsi="Times New Roman" w:cs="Times New Roman"/>
          <w:kern w:val="2"/>
          <w:sz w:val="24"/>
          <w:szCs w:val="24"/>
          <w14:ligatures w14:val="standardContextual"/>
        </w:rPr>
        <w:lastRenderedPageBreak/>
        <w:t xml:space="preserve"> </w:t>
      </w:r>
      <w:r w:rsidR="00E16F29">
        <w:rPr>
          <w:rFonts w:ascii="Times New Roman" w:hAnsi="Times New Roman" w:cs="Times New Roman"/>
          <w:kern w:val="2"/>
          <w:sz w:val="24"/>
          <w:szCs w:val="24"/>
          <w14:ligatures w14:val="standardContextual"/>
        </w:rPr>
        <w:t xml:space="preserve"> </w:t>
      </w:r>
      <w:r w:rsidR="00C15347">
        <w:rPr>
          <w:rFonts w:ascii="Times New Roman" w:hAnsi="Times New Roman" w:cs="Times New Roman"/>
          <w:sz w:val="24"/>
          <w:szCs w:val="24"/>
        </w:rPr>
        <w:t>In addition to evaluation from the collaboration partners, the Website will be used to gather feedback and continually update p</w:t>
      </w:r>
      <w:r w:rsidR="00BA4E27">
        <w:rPr>
          <w:rFonts w:ascii="Times New Roman" w:hAnsi="Times New Roman" w:cs="Times New Roman"/>
          <w:sz w:val="24"/>
          <w:szCs w:val="24"/>
        </w:rPr>
        <w:t>arents</w:t>
      </w:r>
      <w:r w:rsidR="00C15347">
        <w:rPr>
          <w:rFonts w:ascii="Times New Roman" w:hAnsi="Times New Roman" w:cs="Times New Roman"/>
          <w:sz w:val="24"/>
          <w:szCs w:val="24"/>
        </w:rPr>
        <w:t xml:space="preserve"> on project developments. Parents provide </w:t>
      </w:r>
      <w:r w:rsidR="00BA4E27">
        <w:rPr>
          <w:rFonts w:ascii="Times New Roman" w:hAnsi="Times New Roman" w:cs="Times New Roman"/>
          <w:sz w:val="24"/>
          <w:szCs w:val="24"/>
        </w:rPr>
        <w:t xml:space="preserve">valuable input on student </w:t>
      </w:r>
      <w:r w:rsidR="00C15347">
        <w:rPr>
          <w:rFonts w:ascii="Times New Roman" w:hAnsi="Times New Roman" w:cs="Times New Roman"/>
          <w:sz w:val="24"/>
          <w:szCs w:val="24"/>
        </w:rPr>
        <w:t xml:space="preserve">growth. </w:t>
      </w:r>
      <w:proofErr w:type="gramStart"/>
      <w:r w:rsidR="00C15347">
        <w:rPr>
          <w:rFonts w:ascii="Times New Roman" w:hAnsi="Times New Roman" w:cs="Times New Roman"/>
          <w:sz w:val="24"/>
          <w:szCs w:val="24"/>
        </w:rPr>
        <w:t xml:space="preserve">A separate </w:t>
      </w:r>
      <w:r w:rsidR="003B4E5F">
        <w:rPr>
          <w:rFonts w:ascii="Times New Roman" w:hAnsi="Times New Roman" w:cs="Times New Roman"/>
          <w:sz w:val="24"/>
          <w:szCs w:val="24"/>
        </w:rPr>
        <w:t xml:space="preserve">page on the </w:t>
      </w:r>
      <w:proofErr w:type="spellStart"/>
      <w:r w:rsidR="00C15347">
        <w:rPr>
          <w:rFonts w:ascii="Times New Roman" w:hAnsi="Times New Roman" w:cs="Times New Roman"/>
          <w:sz w:val="24"/>
          <w:szCs w:val="24"/>
        </w:rPr>
        <w:t>Websitewill</w:t>
      </w:r>
      <w:proofErr w:type="spellEnd"/>
      <w:r w:rsidR="00C15347">
        <w:rPr>
          <w:rFonts w:ascii="Times New Roman" w:hAnsi="Times New Roman" w:cs="Times New Roman"/>
          <w:sz w:val="24"/>
          <w:szCs w:val="24"/>
        </w:rPr>
        <w:t xml:space="preserve"> ask</w:t>
      </w:r>
      <w:proofErr w:type="gramEnd"/>
      <w:r w:rsidR="00C15347">
        <w:rPr>
          <w:rFonts w:ascii="Times New Roman" w:hAnsi="Times New Roman" w:cs="Times New Roman"/>
          <w:sz w:val="24"/>
          <w:szCs w:val="24"/>
        </w:rPr>
        <w:t xml:space="preserve"> for parent feedback. </w:t>
      </w:r>
    </w:p>
    <w:p w14:paraId="7025D631" w14:textId="596AE5F5" w:rsidR="00B40570" w:rsidRDefault="00B40570" w:rsidP="00B27F9D">
      <w:pPr>
        <w:tabs>
          <w:tab w:val="left" w:pos="720"/>
        </w:tabs>
        <w:spacing w:after="0" w:line="480" w:lineRule="exact"/>
        <w:contextualSpacing/>
        <w:rPr>
          <w:rFonts w:ascii="Times New Roman" w:hAnsi="Times New Roman" w:cs="Times New Roman"/>
          <w:sz w:val="24"/>
          <w:szCs w:val="24"/>
        </w:rPr>
      </w:pPr>
      <w:r>
        <w:rPr>
          <w:rFonts w:ascii="Times New Roman" w:hAnsi="Times New Roman" w:cs="Times New Roman"/>
          <w:b/>
          <w:sz w:val="24"/>
          <w:szCs w:val="24"/>
          <w:u w:val="single"/>
        </w:rPr>
        <w:t>B.5.2</w:t>
      </w:r>
      <w:r>
        <w:rPr>
          <w:rFonts w:ascii="Times New Roman" w:hAnsi="Times New Roman" w:cs="Times New Roman"/>
          <w:b/>
          <w:sz w:val="24"/>
          <w:szCs w:val="24"/>
          <w:u w:val="single"/>
        </w:rPr>
        <w:tab/>
        <w:t>Continuous Improvement</w:t>
      </w:r>
      <w:r w:rsidR="004839AF" w:rsidRPr="0023085A">
        <w:rPr>
          <w:rFonts w:ascii="Times New Roman" w:hAnsi="Times New Roman" w:cs="Times New Roman"/>
          <w:sz w:val="24"/>
          <w:szCs w:val="24"/>
        </w:rPr>
        <w:tab/>
      </w:r>
    </w:p>
    <w:p w14:paraId="307A08A9" w14:textId="7006D814" w:rsidR="00E05095" w:rsidRDefault="00B40570" w:rsidP="00B27F9D">
      <w:pPr>
        <w:tabs>
          <w:tab w:val="left" w:pos="720"/>
        </w:tabs>
        <w:spacing w:after="0" w:line="480" w:lineRule="exact"/>
        <w:contextualSpacing/>
        <w:rPr>
          <w:rFonts w:ascii="Times New Roman" w:hAnsi="Times New Roman" w:cs="Times New Roman"/>
          <w:sz w:val="24"/>
          <w:szCs w:val="24"/>
        </w:rPr>
      </w:pPr>
      <w:r>
        <w:rPr>
          <w:rFonts w:ascii="Times New Roman" w:hAnsi="Times New Roman" w:cs="Times New Roman"/>
          <w:sz w:val="24"/>
          <w:szCs w:val="24"/>
        </w:rPr>
        <w:tab/>
      </w:r>
      <w:r w:rsidR="004839AF" w:rsidRPr="0023085A">
        <w:rPr>
          <w:rFonts w:ascii="Times New Roman" w:hAnsi="Times New Roman" w:cs="Times New Roman"/>
          <w:sz w:val="24"/>
          <w:szCs w:val="24"/>
        </w:rPr>
        <w:t xml:space="preserve">Students working within </w:t>
      </w:r>
      <w:r w:rsidR="002D2C3B">
        <w:rPr>
          <w:rFonts w:ascii="Times New Roman" w:hAnsi="Times New Roman" w:cs="Times New Roman"/>
          <w:sz w:val="24"/>
          <w:szCs w:val="24"/>
        </w:rPr>
        <w:t>career exploration and CCL math platfor</w:t>
      </w:r>
      <w:r w:rsidR="009D3359">
        <w:rPr>
          <w:rFonts w:ascii="Times New Roman" w:hAnsi="Times New Roman" w:cs="Times New Roman"/>
          <w:sz w:val="24"/>
          <w:szCs w:val="24"/>
        </w:rPr>
        <w:t>ms receive continuous feedback</w:t>
      </w:r>
      <w:r w:rsidR="007D666A">
        <w:rPr>
          <w:rFonts w:ascii="Times New Roman" w:hAnsi="Times New Roman" w:cs="Times New Roman"/>
          <w:sz w:val="24"/>
          <w:szCs w:val="24"/>
        </w:rPr>
        <w:t xml:space="preserve">, </w:t>
      </w:r>
      <w:r w:rsidR="004839AF" w:rsidRPr="0023085A">
        <w:rPr>
          <w:rFonts w:ascii="Times New Roman" w:hAnsi="Times New Roman" w:cs="Times New Roman"/>
          <w:sz w:val="24"/>
          <w:szCs w:val="24"/>
        </w:rPr>
        <w:t>reinforcement, review, and new lessons</w:t>
      </w:r>
      <w:r w:rsidR="00C15347">
        <w:rPr>
          <w:rFonts w:ascii="Times New Roman" w:hAnsi="Times New Roman" w:cs="Times New Roman"/>
          <w:sz w:val="24"/>
          <w:szCs w:val="24"/>
        </w:rPr>
        <w:t xml:space="preserve"> commensurate to their current learning level</w:t>
      </w:r>
      <w:r w:rsidR="004839AF" w:rsidRPr="0023085A">
        <w:rPr>
          <w:rFonts w:ascii="Times New Roman" w:hAnsi="Times New Roman" w:cs="Times New Roman"/>
          <w:sz w:val="24"/>
          <w:szCs w:val="24"/>
        </w:rPr>
        <w:t xml:space="preserve">. </w:t>
      </w:r>
      <w:r w:rsidR="00F703F0">
        <w:rPr>
          <w:rFonts w:ascii="Times New Roman" w:hAnsi="Times New Roman" w:cs="Times New Roman"/>
          <w:sz w:val="24"/>
          <w:szCs w:val="24"/>
        </w:rPr>
        <w:t>Visuals, picture prompts, and other</w:t>
      </w:r>
      <w:r>
        <w:rPr>
          <w:rFonts w:ascii="Times New Roman" w:hAnsi="Times New Roman" w:cs="Times New Roman"/>
          <w:sz w:val="24"/>
          <w:szCs w:val="24"/>
        </w:rPr>
        <w:t xml:space="preserve"> accommodations</w:t>
      </w:r>
      <w:r w:rsidR="00F703F0">
        <w:rPr>
          <w:rFonts w:ascii="Times New Roman" w:hAnsi="Times New Roman" w:cs="Times New Roman"/>
          <w:sz w:val="24"/>
          <w:szCs w:val="24"/>
        </w:rPr>
        <w:t xml:space="preserve"> will be available to enhance learning and accessibility to content.</w:t>
      </w:r>
      <w:r>
        <w:rPr>
          <w:rFonts w:ascii="Times New Roman" w:hAnsi="Times New Roman" w:cs="Times New Roman"/>
          <w:sz w:val="24"/>
          <w:szCs w:val="24"/>
        </w:rPr>
        <w:t xml:space="preserve"> Student surveys will capture the effectiveness of these</w:t>
      </w:r>
      <w:r w:rsidR="003B4E5F">
        <w:rPr>
          <w:rFonts w:ascii="Times New Roman" w:hAnsi="Times New Roman" w:cs="Times New Roman"/>
          <w:sz w:val="24"/>
          <w:szCs w:val="24"/>
        </w:rPr>
        <w:t xml:space="preserve"> approaches</w:t>
      </w:r>
      <w:r>
        <w:rPr>
          <w:rFonts w:ascii="Times New Roman" w:hAnsi="Times New Roman" w:cs="Times New Roman"/>
          <w:sz w:val="24"/>
          <w:szCs w:val="24"/>
        </w:rPr>
        <w:t>.</w:t>
      </w:r>
    </w:p>
    <w:p w14:paraId="08CE8FBA" w14:textId="51568762" w:rsidR="004839AF" w:rsidRDefault="004839AF" w:rsidP="00B27F9D">
      <w:pPr>
        <w:tabs>
          <w:tab w:val="left" w:pos="720"/>
        </w:tabs>
        <w:spacing w:after="0" w:line="480" w:lineRule="exact"/>
        <w:contextualSpacing/>
        <w:rPr>
          <w:rFonts w:ascii="Times New Roman" w:hAnsi="Times New Roman" w:cs="Times New Roman"/>
          <w:sz w:val="24"/>
          <w:szCs w:val="24"/>
        </w:rPr>
      </w:pPr>
      <w:r w:rsidRPr="0023085A">
        <w:rPr>
          <w:rFonts w:ascii="Times New Roman" w:hAnsi="Times New Roman" w:cs="Times New Roman"/>
          <w:sz w:val="24"/>
          <w:szCs w:val="24"/>
        </w:rPr>
        <w:tab/>
        <w:t xml:space="preserve">The Quantile inventory embedded in </w:t>
      </w:r>
      <w:r w:rsidRPr="0023085A">
        <w:rPr>
          <w:rFonts w:ascii="Times New Roman" w:hAnsi="Times New Roman" w:cs="Times New Roman"/>
          <w:i/>
          <w:sz w:val="24"/>
          <w:szCs w:val="24"/>
        </w:rPr>
        <w:t>Pathway2Careers</w:t>
      </w:r>
      <w:r w:rsidRPr="0023085A">
        <w:rPr>
          <w:rFonts w:ascii="Times New Roman" w:hAnsi="Times New Roman" w:cs="Times New Roman"/>
          <w:sz w:val="24"/>
          <w:szCs w:val="24"/>
        </w:rPr>
        <w:t xml:space="preserve"> </w:t>
      </w:r>
      <w:r w:rsidR="00B40570">
        <w:rPr>
          <w:rFonts w:ascii="Times New Roman" w:hAnsi="Times New Roman" w:cs="Times New Roman"/>
          <w:sz w:val="24"/>
          <w:szCs w:val="24"/>
        </w:rPr>
        <w:t xml:space="preserve">provide immediate performance feedback to students by placing them in </w:t>
      </w:r>
      <w:r w:rsidR="002D2C3B">
        <w:rPr>
          <w:rFonts w:ascii="Times New Roman" w:hAnsi="Times New Roman" w:cs="Times New Roman"/>
          <w:sz w:val="24"/>
          <w:szCs w:val="24"/>
        </w:rPr>
        <w:t xml:space="preserve">lessons commensurate with their ability levels. This is an excellent </w:t>
      </w:r>
      <w:r w:rsidR="00B40570">
        <w:rPr>
          <w:rFonts w:ascii="Times New Roman" w:hAnsi="Times New Roman" w:cs="Times New Roman"/>
          <w:sz w:val="24"/>
          <w:szCs w:val="24"/>
        </w:rPr>
        <w:t xml:space="preserve">approach to continuous improvement </w:t>
      </w:r>
      <w:r w:rsidR="002D2C3B">
        <w:rPr>
          <w:rFonts w:ascii="Times New Roman" w:hAnsi="Times New Roman" w:cs="Times New Roman"/>
          <w:sz w:val="24"/>
          <w:szCs w:val="24"/>
        </w:rPr>
        <w:t>for students with disabilities. By measuring a</w:t>
      </w:r>
      <w:r w:rsidRPr="0023085A">
        <w:rPr>
          <w:rFonts w:ascii="Times New Roman" w:hAnsi="Times New Roman" w:cs="Times New Roman"/>
          <w:sz w:val="24"/>
          <w:szCs w:val="24"/>
        </w:rPr>
        <w:t xml:space="preserve"> student’s readiness to move to the next lesson</w:t>
      </w:r>
      <w:r w:rsidR="002D2C3B">
        <w:rPr>
          <w:rFonts w:ascii="Times New Roman" w:hAnsi="Times New Roman" w:cs="Times New Roman"/>
          <w:sz w:val="24"/>
          <w:szCs w:val="24"/>
        </w:rPr>
        <w:t xml:space="preserve">, the Quantile inventory determines if </w:t>
      </w:r>
      <w:r w:rsidRPr="0023085A">
        <w:rPr>
          <w:rFonts w:ascii="Times New Roman" w:hAnsi="Times New Roman" w:cs="Times New Roman"/>
          <w:sz w:val="24"/>
          <w:szCs w:val="24"/>
        </w:rPr>
        <w:t>a student needs more time with a particular skill or concept in mathematics</w:t>
      </w:r>
      <w:r w:rsidR="002D2C3B">
        <w:rPr>
          <w:rFonts w:ascii="Times New Roman" w:hAnsi="Times New Roman" w:cs="Times New Roman"/>
          <w:sz w:val="24"/>
          <w:szCs w:val="24"/>
        </w:rPr>
        <w:t>. If so, t</w:t>
      </w:r>
      <w:r w:rsidRPr="0023085A">
        <w:rPr>
          <w:rFonts w:ascii="Times New Roman" w:hAnsi="Times New Roman" w:cs="Times New Roman"/>
          <w:sz w:val="24"/>
          <w:szCs w:val="24"/>
        </w:rPr>
        <w:t>he system will automatically generate new lessons to engage the student in learning, again demonstrating its ability to be responsive to students of all learning capabilities</w:t>
      </w:r>
      <w:r w:rsidR="00B40570">
        <w:rPr>
          <w:rFonts w:ascii="Times New Roman" w:hAnsi="Times New Roman" w:cs="Times New Roman"/>
          <w:sz w:val="24"/>
          <w:szCs w:val="24"/>
        </w:rPr>
        <w:t xml:space="preserve">. </w:t>
      </w:r>
      <w:r w:rsidRPr="0023085A">
        <w:rPr>
          <w:rFonts w:ascii="Times New Roman" w:hAnsi="Times New Roman" w:cs="Times New Roman"/>
          <w:sz w:val="24"/>
          <w:szCs w:val="24"/>
        </w:rPr>
        <w:t xml:space="preserve"> </w:t>
      </w:r>
    </w:p>
    <w:p w14:paraId="682EB387" w14:textId="4388AFA5" w:rsidR="00783E7B" w:rsidRPr="0023085A" w:rsidRDefault="00783E7B" w:rsidP="00783E7B">
      <w:pPr>
        <w:tabs>
          <w:tab w:val="left" w:pos="720"/>
        </w:tabs>
        <w:spacing w:after="0" w:line="480" w:lineRule="exact"/>
        <w:contextualSpacing/>
        <w:rPr>
          <w:rFonts w:ascii="Times New Roman" w:hAnsi="Times New Roman" w:cs="Times New Roman"/>
          <w:i/>
          <w:iCs/>
          <w:sz w:val="24"/>
          <w:szCs w:val="24"/>
        </w:rPr>
      </w:pPr>
      <w:r>
        <w:rPr>
          <w:rFonts w:ascii="Times New Roman" w:hAnsi="Times New Roman" w:cs="Times New Roman"/>
          <w:sz w:val="24"/>
          <w:szCs w:val="24"/>
        </w:rPr>
        <w:tab/>
        <w:t>For students who cannot access the content due to the nature of their disability, or who need more time or smaller doses, they can</w:t>
      </w:r>
      <w:r w:rsidR="00F85ADA">
        <w:rPr>
          <w:rFonts w:ascii="Times New Roman" w:hAnsi="Times New Roman" w:cs="Times New Roman"/>
          <w:sz w:val="24"/>
          <w:szCs w:val="24"/>
        </w:rPr>
        <w:t xml:space="preserve"> </w:t>
      </w:r>
      <w:r>
        <w:rPr>
          <w:rFonts w:ascii="Times New Roman" w:hAnsi="Times New Roman" w:cs="Times New Roman"/>
          <w:sz w:val="24"/>
          <w:szCs w:val="24"/>
        </w:rPr>
        <w:t>have added supports, provided through program administrators and teachers. A</w:t>
      </w:r>
      <w:r w:rsidR="00F85ADA">
        <w:rPr>
          <w:rFonts w:ascii="Times New Roman" w:hAnsi="Times New Roman" w:cs="Times New Roman"/>
          <w:sz w:val="24"/>
          <w:szCs w:val="24"/>
        </w:rPr>
        <w:t xml:space="preserve">n </w:t>
      </w:r>
      <w:r>
        <w:rPr>
          <w:rFonts w:ascii="Times New Roman" w:hAnsi="Times New Roman" w:cs="Times New Roman"/>
          <w:sz w:val="24"/>
          <w:szCs w:val="24"/>
        </w:rPr>
        <w:t>assessment of the barriers will be conducted by schools</w:t>
      </w:r>
      <w:r w:rsidR="00F85ADA">
        <w:rPr>
          <w:rFonts w:ascii="Times New Roman" w:hAnsi="Times New Roman" w:cs="Times New Roman"/>
          <w:sz w:val="24"/>
          <w:szCs w:val="24"/>
        </w:rPr>
        <w:t xml:space="preserve"> </w:t>
      </w:r>
      <w:r>
        <w:rPr>
          <w:rFonts w:ascii="Times New Roman" w:hAnsi="Times New Roman" w:cs="Times New Roman"/>
          <w:sz w:val="24"/>
          <w:szCs w:val="24"/>
        </w:rPr>
        <w:t xml:space="preserve">to specifically pinpoint the barrier(s) and provide accommodations to overcome it (them). Resources and training for teachers and students are available on an ongoing basis to address all unique needs of students with disabilities. </w:t>
      </w:r>
      <w:r w:rsidR="00F85ADA">
        <w:rPr>
          <w:rFonts w:ascii="Times New Roman" w:hAnsi="Times New Roman" w:cs="Times New Roman"/>
          <w:sz w:val="24"/>
          <w:szCs w:val="24"/>
        </w:rPr>
        <w:t>This is a strong model for continuous improvement.</w:t>
      </w:r>
    </w:p>
    <w:p w14:paraId="738A544B" w14:textId="77777777" w:rsidR="00405459" w:rsidRDefault="00405459" w:rsidP="00B27F9D">
      <w:pPr>
        <w:spacing w:after="0" w:line="480" w:lineRule="exact"/>
        <w:ind w:firstLine="720"/>
        <w:jc w:val="center"/>
        <w:rPr>
          <w:rFonts w:ascii="Times New Roman" w:hAnsi="Times New Roman" w:cs="Times New Roman"/>
          <w:b/>
          <w:bCs/>
          <w:kern w:val="2"/>
          <w:sz w:val="24"/>
          <w:szCs w:val="24"/>
          <w:u w:val="single"/>
          <w14:ligatures w14:val="standardContextual"/>
        </w:rPr>
      </w:pPr>
    </w:p>
    <w:p w14:paraId="1F32482D" w14:textId="4ABBF7A2" w:rsidR="00405459" w:rsidRPr="00F0071B" w:rsidRDefault="004F736B" w:rsidP="00405459">
      <w:pPr>
        <w:shd w:val="clear" w:color="auto" w:fill="E7E6E6" w:themeFill="background2"/>
        <w:spacing w:after="0" w:line="480" w:lineRule="exact"/>
        <w:jc w:val="center"/>
        <w:rPr>
          <w:rFonts w:ascii="Times New Roman" w:hAnsi="Times New Roman" w:cs="Times New Roman"/>
          <w:color w:val="000000" w:themeColor="text1"/>
          <w:sz w:val="24"/>
          <w:szCs w:val="24"/>
          <w:u w:val="single"/>
        </w:rPr>
      </w:pPr>
      <w:r>
        <w:rPr>
          <w:rFonts w:ascii="Times New Roman" w:hAnsi="Times New Roman" w:cs="Times New Roman"/>
          <w:noProof/>
          <w:sz w:val="24"/>
          <w:szCs w:val="24"/>
        </w:rPr>
        <w:t>`</w:t>
      </w:r>
      <w:r w:rsidR="00405459">
        <w:rPr>
          <w:rFonts w:ascii="Times New Roman" w:hAnsi="Times New Roman" w:cs="Times New Roman"/>
          <w:b/>
          <w:bCs/>
          <w:sz w:val="24"/>
          <w:szCs w:val="24"/>
        </w:rPr>
        <w:t xml:space="preserve">C.  QUALITY OF PROJECT SERVICES </w:t>
      </w:r>
    </w:p>
    <w:p w14:paraId="5FD6F018" w14:textId="70F8989D" w:rsidR="005F387A" w:rsidRDefault="005F387A" w:rsidP="00C5027D">
      <w:pPr>
        <w:tabs>
          <w:tab w:val="left" w:pos="720"/>
        </w:tabs>
        <w:spacing w:after="0" w:line="480" w:lineRule="exact"/>
        <w:contextualSpacing/>
        <w:rPr>
          <w:rFonts w:ascii="Times New Roman" w:hAnsi="Times New Roman" w:cs="Times New Roman"/>
          <w:b/>
          <w:bCs/>
          <w:sz w:val="24"/>
          <w:szCs w:val="24"/>
          <w:u w:val="single"/>
        </w:rPr>
      </w:pPr>
      <w:r w:rsidRPr="0022648F">
        <w:rPr>
          <w:rFonts w:ascii="Times New Roman" w:hAnsi="Times New Roman" w:cs="Times New Roman"/>
          <w:b/>
          <w:bCs/>
          <w:sz w:val="24"/>
          <w:szCs w:val="24"/>
          <w:u w:val="single"/>
          <w:shd w:val="clear" w:color="auto" w:fill="FBE4D5" w:themeFill="accent2" w:themeFillTint="33"/>
        </w:rPr>
        <w:t>C.1</w:t>
      </w:r>
      <w:r w:rsidRPr="0022648F">
        <w:rPr>
          <w:rFonts w:ascii="Times New Roman" w:hAnsi="Times New Roman" w:cs="Times New Roman"/>
          <w:b/>
          <w:bCs/>
          <w:sz w:val="24"/>
          <w:szCs w:val="24"/>
          <w:u w:val="single"/>
          <w:shd w:val="clear" w:color="auto" w:fill="FBE4D5" w:themeFill="accent2" w:themeFillTint="33"/>
        </w:rPr>
        <w:tab/>
        <w:t>SERVICES PROVIDED</w:t>
      </w:r>
    </w:p>
    <w:p w14:paraId="40FD03AB" w14:textId="77777777" w:rsidR="002B45B6" w:rsidRDefault="005F387A" w:rsidP="005F387A">
      <w:pPr>
        <w:spacing w:after="0" w:line="480" w:lineRule="exact"/>
        <w:ind w:firstLine="720"/>
        <w:rPr>
          <w:rFonts w:ascii="Times New Roman" w:hAnsi="Times New Roman" w:cs="Times New Roman"/>
          <w:kern w:val="2"/>
          <w:sz w:val="24"/>
          <w:szCs w:val="24"/>
          <w14:ligatures w14:val="standardContextual"/>
        </w:rPr>
      </w:pPr>
      <w:r>
        <w:rPr>
          <w:rFonts w:ascii="Times New Roman" w:hAnsi="Times New Roman" w:cs="Times New Roman"/>
          <w:kern w:val="2"/>
          <w:sz w:val="24"/>
          <w:szCs w:val="24"/>
          <w14:ligatures w14:val="standardContextual"/>
        </w:rPr>
        <w:t xml:space="preserve">The CCL services described in this section use the </w:t>
      </w:r>
      <w:r w:rsidRPr="00761F28">
        <w:rPr>
          <w:rFonts w:ascii="Times New Roman" w:hAnsi="Times New Roman" w:cs="Times New Roman"/>
          <w:kern w:val="2"/>
          <w:sz w:val="24"/>
          <w:szCs w:val="24"/>
          <w14:ligatures w14:val="standardContextual"/>
        </w:rPr>
        <w:t xml:space="preserve">Pathway2Careers platform selected by the NMPED </w:t>
      </w:r>
      <w:r>
        <w:rPr>
          <w:rFonts w:ascii="Times New Roman" w:hAnsi="Times New Roman" w:cs="Times New Roman"/>
          <w:kern w:val="2"/>
          <w:sz w:val="24"/>
          <w:szCs w:val="24"/>
          <w14:ligatures w14:val="standardContextual"/>
        </w:rPr>
        <w:t xml:space="preserve">for use throughout the state to help students begin their </w:t>
      </w:r>
      <w:r w:rsidRPr="00761F28">
        <w:rPr>
          <w:rFonts w:ascii="Times New Roman" w:hAnsi="Times New Roman" w:cs="Times New Roman"/>
          <w:kern w:val="2"/>
          <w:sz w:val="24"/>
          <w:szCs w:val="24"/>
          <w14:ligatures w14:val="standardContextual"/>
        </w:rPr>
        <w:t xml:space="preserve">journeys to careers. </w:t>
      </w:r>
      <w:r>
        <w:rPr>
          <w:rFonts w:ascii="Times New Roman" w:hAnsi="Times New Roman" w:cs="Times New Roman"/>
          <w:kern w:val="2"/>
          <w:sz w:val="24"/>
          <w:szCs w:val="24"/>
          <w14:ligatures w14:val="standardContextual"/>
        </w:rPr>
        <w:lastRenderedPageBreak/>
        <w:t xml:space="preserve">Pathways2Careers was first introduced in New Mexico five years ago to support the state’s commitment to Early College High Schools. </w:t>
      </w:r>
    </w:p>
    <w:p w14:paraId="0FE00F57" w14:textId="458283C6" w:rsidR="006A08ED" w:rsidRDefault="005F387A" w:rsidP="005F387A">
      <w:pPr>
        <w:spacing w:after="0" w:line="480" w:lineRule="exact"/>
        <w:ind w:firstLine="720"/>
        <w:rPr>
          <w:rFonts w:ascii="Times New Roman" w:hAnsi="Times New Roman" w:cs="Times New Roman"/>
          <w:i/>
          <w:sz w:val="24"/>
          <w:szCs w:val="24"/>
        </w:rPr>
      </w:pPr>
      <w:r>
        <w:rPr>
          <w:rFonts w:ascii="Times New Roman" w:hAnsi="Times New Roman" w:cs="Times New Roman"/>
          <w:sz w:val="24"/>
          <w:szCs w:val="24"/>
        </w:rPr>
        <w:t xml:space="preserve">The Pathway2Careers CCL model </w:t>
      </w:r>
      <w:r w:rsidRPr="00761F28">
        <w:rPr>
          <w:rFonts w:ascii="Times New Roman" w:hAnsi="Times New Roman" w:cs="Times New Roman"/>
          <w:sz w:val="24"/>
          <w:szCs w:val="24"/>
        </w:rPr>
        <w:t xml:space="preserve">provides a more equitable approach to learning math by making </w:t>
      </w:r>
      <w:r w:rsidRPr="00761F28">
        <w:rPr>
          <w:rFonts w:ascii="Times New Roman" w:hAnsi="Times New Roman" w:cs="Times New Roman"/>
          <w:i/>
          <w:sz w:val="24"/>
          <w:szCs w:val="24"/>
        </w:rPr>
        <w:t>career exploration</w:t>
      </w:r>
      <w:r w:rsidRPr="00761F28">
        <w:rPr>
          <w:rFonts w:ascii="Times New Roman" w:hAnsi="Times New Roman" w:cs="Times New Roman"/>
          <w:sz w:val="24"/>
          <w:szCs w:val="24"/>
        </w:rPr>
        <w:t xml:space="preserve">, which is embedded in the math curriculum </w:t>
      </w:r>
      <w:r w:rsidRPr="00761F28">
        <w:rPr>
          <w:rFonts w:ascii="Times New Roman" w:hAnsi="Times New Roman" w:cs="Times New Roman"/>
          <w:i/>
          <w:sz w:val="24"/>
          <w:szCs w:val="24"/>
        </w:rPr>
        <w:t>and</w:t>
      </w:r>
      <w:r w:rsidRPr="00761F28">
        <w:rPr>
          <w:rFonts w:ascii="Times New Roman" w:hAnsi="Times New Roman" w:cs="Times New Roman"/>
          <w:sz w:val="24"/>
          <w:szCs w:val="24"/>
        </w:rPr>
        <w:t xml:space="preserve"> provided as a stand-alone course, the </w:t>
      </w:r>
      <w:r w:rsidRPr="00761F28">
        <w:rPr>
          <w:rFonts w:ascii="Times New Roman" w:hAnsi="Times New Roman" w:cs="Times New Roman"/>
          <w:b/>
          <w:sz w:val="24"/>
          <w:szCs w:val="24"/>
        </w:rPr>
        <w:t>innovative driver</w:t>
      </w:r>
      <w:r w:rsidRPr="00761F28">
        <w:rPr>
          <w:rFonts w:ascii="Times New Roman" w:hAnsi="Times New Roman" w:cs="Times New Roman"/>
          <w:sz w:val="24"/>
          <w:szCs w:val="24"/>
        </w:rPr>
        <w:t xml:space="preserve"> for building the foundational interest, engagement, and motivation that will teach </w:t>
      </w:r>
      <w:r>
        <w:rPr>
          <w:rFonts w:ascii="Times New Roman" w:hAnsi="Times New Roman" w:cs="Times New Roman"/>
          <w:sz w:val="24"/>
          <w:szCs w:val="24"/>
        </w:rPr>
        <w:t xml:space="preserve">students with disabilities </w:t>
      </w:r>
      <w:r w:rsidRPr="00761F28">
        <w:rPr>
          <w:rFonts w:ascii="Times New Roman" w:hAnsi="Times New Roman" w:cs="Times New Roman"/>
          <w:sz w:val="24"/>
          <w:szCs w:val="24"/>
        </w:rPr>
        <w:t xml:space="preserve">how to learn math. Careers are of upmost importance, </w:t>
      </w:r>
      <w:r>
        <w:rPr>
          <w:rFonts w:ascii="Times New Roman" w:hAnsi="Times New Roman" w:cs="Times New Roman"/>
          <w:sz w:val="24"/>
          <w:szCs w:val="24"/>
        </w:rPr>
        <w:t xml:space="preserve">particularly </w:t>
      </w:r>
      <w:r w:rsidRPr="00761F28">
        <w:rPr>
          <w:rFonts w:ascii="Times New Roman" w:hAnsi="Times New Roman" w:cs="Times New Roman"/>
          <w:sz w:val="24"/>
          <w:szCs w:val="24"/>
        </w:rPr>
        <w:t xml:space="preserve">for those students </w:t>
      </w:r>
      <w:r w:rsidR="006A08ED">
        <w:rPr>
          <w:rFonts w:ascii="Times New Roman" w:hAnsi="Times New Roman" w:cs="Times New Roman"/>
          <w:sz w:val="24"/>
          <w:szCs w:val="24"/>
        </w:rPr>
        <w:t xml:space="preserve">with disabilities, </w:t>
      </w:r>
      <w:r w:rsidRPr="00761F28">
        <w:rPr>
          <w:rFonts w:ascii="Times New Roman" w:hAnsi="Times New Roman" w:cs="Times New Roman"/>
          <w:sz w:val="24"/>
          <w:szCs w:val="24"/>
        </w:rPr>
        <w:t xml:space="preserve">who often </w:t>
      </w:r>
      <w:r w:rsidRPr="00761F28">
        <w:rPr>
          <w:rFonts w:ascii="Times New Roman" w:hAnsi="Times New Roman" w:cs="Times New Roman"/>
          <w:i/>
          <w:sz w:val="24"/>
          <w:szCs w:val="24"/>
        </w:rPr>
        <w:t>fall through the cracks</w:t>
      </w:r>
      <w:r w:rsidR="006A08ED">
        <w:rPr>
          <w:rFonts w:ascii="Times New Roman" w:hAnsi="Times New Roman" w:cs="Times New Roman"/>
          <w:i/>
          <w:sz w:val="24"/>
          <w:szCs w:val="24"/>
        </w:rPr>
        <w:t>.</w:t>
      </w:r>
    </w:p>
    <w:p w14:paraId="564A5EDE" w14:textId="78B844EA" w:rsidR="00B40570" w:rsidRDefault="002B45B6" w:rsidP="00B40570">
      <w:pPr>
        <w:spacing w:after="0" w:line="480" w:lineRule="exact"/>
        <w:ind w:firstLine="720"/>
        <w:rPr>
          <w:rFonts w:ascii="Times New Roman" w:hAnsi="Times New Roman" w:cs="Times New Roman"/>
          <w:sz w:val="24"/>
          <w:szCs w:val="24"/>
        </w:rPr>
      </w:pPr>
      <w:r w:rsidRPr="00761F28">
        <w:rPr>
          <w:rFonts w:ascii="Times New Roman" w:hAnsi="Times New Roman" w:cs="Times New Roman"/>
          <w:noProof/>
          <w:sz w:val="24"/>
          <w:szCs w:val="24"/>
        </w:rPr>
        <w:drawing>
          <wp:anchor distT="0" distB="0" distL="114300" distR="114300" simplePos="0" relativeHeight="251657216" behindDoc="0" locked="0" layoutInCell="1" allowOverlap="1" wp14:anchorId="798E80FC" wp14:editId="6E4DFD58">
            <wp:simplePos x="0" y="0"/>
            <wp:positionH relativeFrom="column">
              <wp:posOffset>3733800</wp:posOffset>
            </wp:positionH>
            <wp:positionV relativeFrom="paragraph">
              <wp:posOffset>-971550</wp:posOffset>
            </wp:positionV>
            <wp:extent cx="2080260" cy="2743200"/>
            <wp:effectExtent l="0" t="0" r="0" b="0"/>
            <wp:wrapSquare wrapText="bothSides"/>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page">
              <wp14:pctWidth>0</wp14:pctWidth>
            </wp14:sizeRelH>
            <wp14:sizeRelV relativeFrom="page">
              <wp14:pctHeight>0</wp14:pctHeight>
            </wp14:sizeRelV>
          </wp:anchor>
        </w:drawing>
      </w:r>
      <w:r w:rsidR="0022648F">
        <w:rPr>
          <w:rFonts w:ascii="Times New Roman" w:hAnsi="Times New Roman" w:cs="Times New Roman"/>
          <w:sz w:val="24"/>
          <w:szCs w:val="24"/>
        </w:rPr>
        <w:t>The New Mexico Technology Assistance Program notes that “</w:t>
      </w:r>
      <w:r w:rsidR="0022648F">
        <w:rPr>
          <w:rFonts w:ascii="Times New Roman" w:hAnsi="Times New Roman" w:cs="Times New Roman"/>
          <w:i/>
          <w:sz w:val="24"/>
          <w:szCs w:val="24"/>
        </w:rPr>
        <w:t xml:space="preserve">having accessible web pages is key to providing equal access and information to individuals with disabilities.” </w:t>
      </w:r>
      <w:r w:rsidR="0022648F">
        <w:rPr>
          <w:rFonts w:ascii="Times New Roman" w:hAnsi="Times New Roman" w:cs="Times New Roman"/>
          <w:sz w:val="24"/>
          <w:szCs w:val="24"/>
        </w:rPr>
        <w:t xml:space="preserve">Moving forward to expand career exploration and CCL to students with disabilities, </w:t>
      </w:r>
      <w:r w:rsidR="00B40570">
        <w:rPr>
          <w:rFonts w:ascii="Times New Roman" w:hAnsi="Times New Roman" w:cs="Times New Roman"/>
          <w:sz w:val="24"/>
          <w:szCs w:val="24"/>
        </w:rPr>
        <w:t xml:space="preserve">the project will work through the NMPED to access </w:t>
      </w:r>
      <w:r w:rsidR="00BD6FD2">
        <w:rPr>
          <w:rFonts w:ascii="Times New Roman" w:hAnsi="Times New Roman" w:cs="Times New Roman"/>
          <w:sz w:val="24"/>
          <w:szCs w:val="24"/>
        </w:rPr>
        <w:t xml:space="preserve">digital assistive technology resources </w:t>
      </w:r>
      <w:r w:rsidR="00B40570">
        <w:rPr>
          <w:rFonts w:ascii="Times New Roman" w:hAnsi="Times New Roman" w:cs="Times New Roman"/>
          <w:sz w:val="24"/>
          <w:szCs w:val="24"/>
        </w:rPr>
        <w:t>for full accessibility.</w:t>
      </w:r>
    </w:p>
    <w:p w14:paraId="6BADE3BE" w14:textId="29D8B29F" w:rsidR="005F387A" w:rsidRDefault="005F387A" w:rsidP="005F387A">
      <w:pPr>
        <w:spacing w:after="0" w:line="480" w:lineRule="exact"/>
        <w:ind w:firstLine="720"/>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The following subsections (C.1.1 through C.1.</w:t>
      </w:r>
      <w:r w:rsidR="00FE75C9">
        <w:rPr>
          <w:rFonts w:ascii="Times New Roman" w:hAnsi="Times New Roman" w:cs="Times New Roman"/>
          <w:iCs/>
          <w:color w:val="000000" w:themeColor="text1"/>
          <w:sz w:val="24"/>
          <w:szCs w:val="24"/>
        </w:rPr>
        <w:t>7</w:t>
      </w:r>
      <w:r>
        <w:rPr>
          <w:rFonts w:ascii="Times New Roman" w:hAnsi="Times New Roman" w:cs="Times New Roman"/>
          <w:iCs/>
          <w:color w:val="000000" w:themeColor="text1"/>
          <w:sz w:val="24"/>
          <w:szCs w:val="24"/>
        </w:rPr>
        <w:t xml:space="preserve">) describe the products and services that constitute the interventions and strategies used to support </w:t>
      </w:r>
      <w:r w:rsidR="00FE75C9">
        <w:rPr>
          <w:rFonts w:ascii="Times New Roman" w:hAnsi="Times New Roman" w:cs="Times New Roman"/>
          <w:iCs/>
          <w:color w:val="000000" w:themeColor="text1"/>
          <w:sz w:val="24"/>
          <w:szCs w:val="24"/>
        </w:rPr>
        <w:t xml:space="preserve">goals, objectives, and outcomes (B.1). </w:t>
      </w:r>
    </w:p>
    <w:p w14:paraId="0906D375" w14:textId="1BF0AED3" w:rsidR="005F387A" w:rsidRPr="00E84E65" w:rsidRDefault="005F387A" w:rsidP="005F387A">
      <w:pPr>
        <w:spacing w:after="0" w:line="480" w:lineRule="exact"/>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C.1.1</w:t>
      </w:r>
      <w:r>
        <w:rPr>
          <w:rFonts w:ascii="Times New Roman" w:hAnsi="Times New Roman" w:cs="Times New Roman"/>
          <w:b/>
          <w:color w:val="000000" w:themeColor="text1"/>
          <w:sz w:val="24"/>
          <w:szCs w:val="24"/>
          <w:u w:val="single"/>
        </w:rPr>
        <w:tab/>
        <w:t>Building Relevance through Alignments</w:t>
      </w:r>
    </w:p>
    <w:p w14:paraId="229958C3" w14:textId="728F499B" w:rsidR="005F387A" w:rsidRPr="00FE75C9" w:rsidRDefault="005F387A" w:rsidP="00FE75C9">
      <w:pPr>
        <w:spacing w:after="0" w:line="480" w:lineRule="exact"/>
        <w:ind w:firstLine="720"/>
        <w:rPr>
          <w:rFonts w:ascii="Times New Roman" w:hAnsi="Times New Roman" w:cs="Times New Roman"/>
          <w:i/>
          <w:sz w:val="24"/>
          <w:szCs w:val="24"/>
        </w:rPr>
      </w:pPr>
      <w:r>
        <w:rPr>
          <w:rFonts w:ascii="Times New Roman" w:hAnsi="Times New Roman" w:cs="Times New Roman"/>
          <w:color w:val="000000" w:themeColor="text1"/>
          <w:sz w:val="24"/>
          <w:szCs w:val="24"/>
        </w:rPr>
        <w:t>The Labor Market Navigator</w:t>
      </w:r>
      <w:r w:rsidR="00FE75C9">
        <w:rPr>
          <w:rFonts w:ascii="Times New Roman" w:hAnsi="Times New Roman" w:cs="Times New Roman"/>
          <w:color w:val="000000" w:themeColor="text1"/>
          <w:sz w:val="24"/>
          <w:szCs w:val="24"/>
        </w:rPr>
        <w:t xml:space="preserve"> is an easy-to-use, data-rich tool to </w:t>
      </w:r>
      <w:r>
        <w:rPr>
          <w:rFonts w:ascii="Times New Roman" w:hAnsi="Times New Roman" w:cs="Times New Roman"/>
          <w:color w:val="000000" w:themeColor="text1"/>
          <w:sz w:val="24"/>
          <w:szCs w:val="24"/>
        </w:rPr>
        <w:t>make all course content relevant</w:t>
      </w:r>
      <w:r w:rsidR="00FE75C9">
        <w:rPr>
          <w:rFonts w:ascii="Times New Roman" w:hAnsi="Times New Roman" w:cs="Times New Roman"/>
          <w:color w:val="000000" w:themeColor="text1"/>
          <w:sz w:val="24"/>
          <w:szCs w:val="24"/>
        </w:rPr>
        <w:t xml:space="preserve">. The </w:t>
      </w:r>
      <w:r w:rsidR="00FE75C9" w:rsidRPr="00FE75C9">
        <w:rPr>
          <w:rFonts w:ascii="Times New Roman" w:hAnsi="Times New Roman" w:cs="Times New Roman"/>
          <w:color w:val="000000" w:themeColor="text1"/>
          <w:sz w:val="24"/>
          <w:szCs w:val="24"/>
        </w:rPr>
        <w:t xml:space="preserve">Navigator translates </w:t>
      </w:r>
      <w:r w:rsidRPr="00FE75C9">
        <w:rPr>
          <w:rFonts w:ascii="Times New Roman" w:hAnsi="Times New Roman" w:cs="Times New Roman"/>
          <w:sz w:val="24"/>
          <w:szCs w:val="24"/>
        </w:rPr>
        <w:t>local market data to educational career clusters align</w:t>
      </w:r>
      <w:r w:rsidR="00FE75C9" w:rsidRPr="00FE75C9">
        <w:rPr>
          <w:rFonts w:ascii="Times New Roman" w:hAnsi="Times New Roman" w:cs="Times New Roman"/>
          <w:sz w:val="24"/>
          <w:szCs w:val="24"/>
        </w:rPr>
        <w:t>ed</w:t>
      </w:r>
      <w:r w:rsidRPr="00FE75C9">
        <w:rPr>
          <w:rFonts w:ascii="Times New Roman" w:hAnsi="Times New Roman" w:cs="Times New Roman"/>
          <w:sz w:val="24"/>
          <w:szCs w:val="24"/>
        </w:rPr>
        <w:t xml:space="preserve"> with the local economy. </w:t>
      </w:r>
      <w:r w:rsidRPr="00FE75C9">
        <w:rPr>
          <w:rFonts w:ascii="Times New Roman" w:hAnsi="Times New Roman" w:cs="Times New Roman"/>
          <w:color w:val="393838"/>
          <w:sz w:val="24"/>
          <w:szCs w:val="24"/>
        </w:rPr>
        <w:t xml:space="preserve">School districts are provided </w:t>
      </w:r>
      <w:r w:rsidRPr="00FE75C9">
        <w:rPr>
          <w:rFonts w:ascii="Times New Roman" w:hAnsi="Times New Roman" w:cs="Times New Roman"/>
          <w:sz w:val="24"/>
          <w:szCs w:val="24"/>
        </w:rPr>
        <w:t>a detailed report of the regional labor market to uncover localized career opportunities. By analyzing the labor market profile of the region, the Navigator provides educators with data they need to address unmet needs and skill gaps, to chart</w:t>
      </w:r>
      <w:r w:rsidRPr="00FE75C9">
        <w:rPr>
          <w:rFonts w:ascii="Times New Roman" w:hAnsi="Times New Roman" w:cs="Times New Roman"/>
          <w:spacing w:val="-2"/>
          <w:sz w:val="24"/>
          <w:szCs w:val="24"/>
        </w:rPr>
        <w:t xml:space="preserve"> </w:t>
      </w:r>
      <w:r w:rsidRPr="00FE75C9">
        <w:rPr>
          <w:rFonts w:ascii="Times New Roman" w:hAnsi="Times New Roman" w:cs="Times New Roman"/>
          <w:sz w:val="24"/>
          <w:szCs w:val="24"/>
        </w:rPr>
        <w:t>career</w:t>
      </w:r>
      <w:r w:rsidRPr="00FE75C9">
        <w:rPr>
          <w:rFonts w:ascii="Times New Roman" w:hAnsi="Times New Roman" w:cs="Times New Roman"/>
          <w:spacing w:val="-1"/>
          <w:sz w:val="24"/>
          <w:szCs w:val="24"/>
        </w:rPr>
        <w:t xml:space="preserve"> </w:t>
      </w:r>
      <w:r w:rsidRPr="00FE75C9">
        <w:rPr>
          <w:rFonts w:ascii="Times New Roman" w:hAnsi="Times New Roman" w:cs="Times New Roman"/>
          <w:sz w:val="24"/>
          <w:szCs w:val="24"/>
        </w:rPr>
        <w:t>cluster</w:t>
      </w:r>
      <w:r w:rsidRPr="00FE75C9">
        <w:rPr>
          <w:rFonts w:ascii="Times New Roman" w:hAnsi="Times New Roman" w:cs="Times New Roman"/>
          <w:spacing w:val="-1"/>
          <w:sz w:val="24"/>
          <w:szCs w:val="24"/>
        </w:rPr>
        <w:t xml:space="preserve"> </w:t>
      </w:r>
      <w:r w:rsidRPr="00FE75C9">
        <w:rPr>
          <w:rFonts w:ascii="Times New Roman" w:hAnsi="Times New Roman" w:cs="Times New Roman"/>
          <w:sz w:val="24"/>
          <w:szCs w:val="24"/>
        </w:rPr>
        <w:t>maps</w:t>
      </w:r>
      <w:r w:rsidRPr="00FE75C9">
        <w:rPr>
          <w:rFonts w:ascii="Times New Roman" w:hAnsi="Times New Roman" w:cs="Times New Roman"/>
          <w:spacing w:val="-4"/>
          <w:sz w:val="24"/>
          <w:szCs w:val="24"/>
        </w:rPr>
        <w:t xml:space="preserve"> </w:t>
      </w:r>
      <w:r w:rsidRPr="00FE75C9">
        <w:rPr>
          <w:rFonts w:ascii="Times New Roman" w:hAnsi="Times New Roman" w:cs="Times New Roman"/>
          <w:sz w:val="24"/>
          <w:szCs w:val="24"/>
        </w:rPr>
        <w:t>and</w:t>
      </w:r>
      <w:r w:rsidRPr="00FE75C9">
        <w:rPr>
          <w:rFonts w:ascii="Times New Roman" w:hAnsi="Times New Roman" w:cs="Times New Roman"/>
          <w:spacing w:val="-5"/>
          <w:sz w:val="24"/>
          <w:szCs w:val="24"/>
        </w:rPr>
        <w:t xml:space="preserve"> </w:t>
      </w:r>
      <w:r w:rsidRPr="00FE75C9">
        <w:rPr>
          <w:rFonts w:ascii="Times New Roman" w:hAnsi="Times New Roman" w:cs="Times New Roman"/>
          <w:sz w:val="24"/>
          <w:szCs w:val="24"/>
        </w:rPr>
        <w:t>pathways,</w:t>
      </w:r>
      <w:r w:rsidRPr="00FE75C9">
        <w:rPr>
          <w:rFonts w:ascii="Times New Roman" w:hAnsi="Times New Roman" w:cs="Times New Roman"/>
          <w:spacing w:val="-5"/>
          <w:sz w:val="24"/>
          <w:szCs w:val="24"/>
        </w:rPr>
        <w:t xml:space="preserve"> </w:t>
      </w:r>
      <w:r w:rsidRPr="00FE75C9">
        <w:rPr>
          <w:rFonts w:ascii="Times New Roman" w:hAnsi="Times New Roman" w:cs="Times New Roman"/>
          <w:sz w:val="24"/>
          <w:szCs w:val="24"/>
        </w:rPr>
        <w:t>and</w:t>
      </w:r>
      <w:r w:rsidRPr="00FE75C9">
        <w:rPr>
          <w:rFonts w:ascii="Times New Roman" w:hAnsi="Times New Roman" w:cs="Times New Roman"/>
          <w:spacing w:val="-5"/>
          <w:sz w:val="24"/>
          <w:szCs w:val="24"/>
        </w:rPr>
        <w:t xml:space="preserve"> to </w:t>
      </w:r>
      <w:r w:rsidRPr="00FE75C9">
        <w:rPr>
          <w:rFonts w:ascii="Times New Roman" w:hAnsi="Times New Roman" w:cs="Times New Roman"/>
          <w:sz w:val="24"/>
          <w:szCs w:val="24"/>
        </w:rPr>
        <w:t>provide</w:t>
      </w:r>
      <w:r w:rsidRPr="00FE75C9">
        <w:rPr>
          <w:rFonts w:ascii="Times New Roman" w:hAnsi="Times New Roman" w:cs="Times New Roman"/>
          <w:spacing w:val="-2"/>
          <w:sz w:val="24"/>
          <w:szCs w:val="24"/>
        </w:rPr>
        <w:t xml:space="preserve"> </w:t>
      </w:r>
      <w:r w:rsidRPr="00FE75C9">
        <w:rPr>
          <w:rFonts w:ascii="Times New Roman" w:hAnsi="Times New Roman" w:cs="Times New Roman"/>
          <w:sz w:val="24"/>
          <w:szCs w:val="24"/>
        </w:rPr>
        <w:t>a</w:t>
      </w:r>
      <w:r w:rsidRPr="00FE75C9">
        <w:rPr>
          <w:rFonts w:ascii="Times New Roman" w:hAnsi="Times New Roman" w:cs="Times New Roman"/>
          <w:spacing w:val="-6"/>
          <w:sz w:val="24"/>
          <w:szCs w:val="24"/>
        </w:rPr>
        <w:t xml:space="preserve"> </w:t>
      </w:r>
      <w:r w:rsidRPr="00FE75C9">
        <w:rPr>
          <w:rFonts w:ascii="Times New Roman" w:hAnsi="Times New Roman" w:cs="Times New Roman"/>
          <w:sz w:val="24"/>
          <w:szCs w:val="24"/>
        </w:rPr>
        <w:t>skilled</w:t>
      </w:r>
      <w:r w:rsidRPr="00FE75C9">
        <w:rPr>
          <w:rFonts w:ascii="Times New Roman" w:hAnsi="Times New Roman" w:cs="Times New Roman"/>
          <w:spacing w:val="-5"/>
          <w:sz w:val="24"/>
          <w:szCs w:val="24"/>
        </w:rPr>
        <w:t xml:space="preserve"> </w:t>
      </w:r>
      <w:r w:rsidRPr="00FE75C9">
        <w:rPr>
          <w:rFonts w:ascii="Times New Roman" w:hAnsi="Times New Roman" w:cs="Times New Roman"/>
          <w:sz w:val="24"/>
          <w:szCs w:val="24"/>
        </w:rPr>
        <w:t>workforce</w:t>
      </w:r>
      <w:r w:rsidRPr="00FE75C9">
        <w:rPr>
          <w:rFonts w:ascii="Times New Roman" w:hAnsi="Times New Roman" w:cs="Times New Roman"/>
          <w:spacing w:val="-2"/>
          <w:sz w:val="24"/>
          <w:szCs w:val="24"/>
        </w:rPr>
        <w:t xml:space="preserve"> </w:t>
      </w:r>
      <w:r w:rsidRPr="00FE75C9">
        <w:rPr>
          <w:rFonts w:ascii="Times New Roman" w:hAnsi="Times New Roman" w:cs="Times New Roman"/>
          <w:sz w:val="24"/>
          <w:szCs w:val="24"/>
        </w:rPr>
        <w:t>to support economic development in the region.</w:t>
      </w:r>
      <w:r w:rsidR="00FE75C9">
        <w:rPr>
          <w:rFonts w:ascii="Times New Roman" w:hAnsi="Times New Roman" w:cs="Times New Roman"/>
          <w:sz w:val="24"/>
          <w:szCs w:val="24"/>
        </w:rPr>
        <w:t xml:space="preserve"> </w:t>
      </w:r>
      <w:r w:rsidRPr="00FE75C9">
        <w:rPr>
          <w:rFonts w:ascii="Times New Roman" w:hAnsi="Times New Roman" w:cs="Times New Roman"/>
          <w:sz w:val="24"/>
          <w:szCs w:val="24"/>
        </w:rPr>
        <w:t>Both</w:t>
      </w:r>
      <w:r w:rsidRPr="00FE75C9">
        <w:rPr>
          <w:rFonts w:ascii="Times New Roman" w:hAnsi="Times New Roman" w:cs="Times New Roman"/>
          <w:spacing w:val="-4"/>
          <w:sz w:val="24"/>
          <w:szCs w:val="24"/>
        </w:rPr>
        <w:t xml:space="preserve"> </w:t>
      </w:r>
      <w:r w:rsidRPr="00FE75C9">
        <w:rPr>
          <w:rFonts w:ascii="Times New Roman" w:hAnsi="Times New Roman" w:cs="Times New Roman"/>
          <w:sz w:val="24"/>
          <w:szCs w:val="24"/>
        </w:rPr>
        <w:t>regional</w:t>
      </w:r>
      <w:r w:rsidRPr="00FE75C9">
        <w:rPr>
          <w:rFonts w:ascii="Times New Roman" w:hAnsi="Times New Roman" w:cs="Times New Roman"/>
          <w:spacing w:val="-6"/>
          <w:sz w:val="24"/>
          <w:szCs w:val="24"/>
        </w:rPr>
        <w:t xml:space="preserve"> </w:t>
      </w:r>
      <w:r w:rsidRPr="00FE75C9">
        <w:rPr>
          <w:rFonts w:ascii="Times New Roman" w:hAnsi="Times New Roman" w:cs="Times New Roman"/>
          <w:sz w:val="24"/>
          <w:szCs w:val="24"/>
        </w:rPr>
        <w:t>workforce</w:t>
      </w:r>
      <w:r w:rsidRPr="00FE75C9">
        <w:rPr>
          <w:rFonts w:ascii="Times New Roman" w:hAnsi="Times New Roman" w:cs="Times New Roman"/>
          <w:spacing w:val="-6"/>
          <w:sz w:val="24"/>
          <w:szCs w:val="24"/>
        </w:rPr>
        <w:t xml:space="preserve"> </w:t>
      </w:r>
      <w:r w:rsidRPr="00FE75C9">
        <w:rPr>
          <w:rFonts w:ascii="Times New Roman" w:hAnsi="Times New Roman" w:cs="Times New Roman"/>
          <w:sz w:val="24"/>
          <w:szCs w:val="24"/>
        </w:rPr>
        <w:t>and</w:t>
      </w:r>
      <w:r w:rsidRPr="00FE75C9">
        <w:rPr>
          <w:rFonts w:ascii="Times New Roman" w:hAnsi="Times New Roman" w:cs="Times New Roman"/>
          <w:spacing w:val="-4"/>
          <w:sz w:val="24"/>
          <w:szCs w:val="24"/>
        </w:rPr>
        <w:t xml:space="preserve"> </w:t>
      </w:r>
      <w:r w:rsidRPr="00FE75C9">
        <w:rPr>
          <w:rFonts w:ascii="Times New Roman" w:hAnsi="Times New Roman" w:cs="Times New Roman"/>
          <w:sz w:val="24"/>
          <w:szCs w:val="24"/>
        </w:rPr>
        <w:t>educational</w:t>
      </w:r>
      <w:r w:rsidRPr="00FE75C9">
        <w:rPr>
          <w:rFonts w:ascii="Times New Roman" w:hAnsi="Times New Roman" w:cs="Times New Roman"/>
          <w:spacing w:val="-6"/>
          <w:sz w:val="24"/>
          <w:szCs w:val="24"/>
        </w:rPr>
        <w:t xml:space="preserve"> </w:t>
      </w:r>
      <w:r w:rsidRPr="00FE75C9">
        <w:rPr>
          <w:rFonts w:ascii="Times New Roman" w:hAnsi="Times New Roman" w:cs="Times New Roman"/>
          <w:sz w:val="24"/>
          <w:szCs w:val="24"/>
        </w:rPr>
        <w:t>data</w:t>
      </w:r>
      <w:r w:rsidRPr="00FE75C9">
        <w:rPr>
          <w:rFonts w:ascii="Times New Roman" w:hAnsi="Times New Roman" w:cs="Times New Roman"/>
          <w:spacing w:val="-2"/>
          <w:sz w:val="24"/>
          <w:szCs w:val="24"/>
        </w:rPr>
        <w:t xml:space="preserve"> </w:t>
      </w:r>
      <w:r w:rsidRPr="00FE75C9">
        <w:rPr>
          <w:rFonts w:ascii="Times New Roman" w:hAnsi="Times New Roman" w:cs="Times New Roman"/>
          <w:sz w:val="24"/>
          <w:szCs w:val="24"/>
        </w:rPr>
        <w:t>are</w:t>
      </w:r>
      <w:r w:rsidRPr="00FE75C9">
        <w:rPr>
          <w:rFonts w:ascii="Times New Roman" w:hAnsi="Times New Roman" w:cs="Times New Roman"/>
          <w:spacing w:val="-6"/>
          <w:sz w:val="24"/>
          <w:szCs w:val="24"/>
        </w:rPr>
        <w:t xml:space="preserve"> </w:t>
      </w:r>
      <w:r w:rsidRPr="00FE75C9">
        <w:rPr>
          <w:rFonts w:ascii="Times New Roman" w:hAnsi="Times New Roman" w:cs="Times New Roman"/>
          <w:sz w:val="24"/>
          <w:szCs w:val="24"/>
        </w:rPr>
        <w:t>analyzed to</w:t>
      </w:r>
      <w:r w:rsidRPr="00FE75C9">
        <w:rPr>
          <w:rFonts w:ascii="Times New Roman" w:hAnsi="Times New Roman" w:cs="Times New Roman"/>
          <w:spacing w:val="-4"/>
          <w:sz w:val="24"/>
          <w:szCs w:val="24"/>
        </w:rPr>
        <w:t xml:space="preserve"> </w:t>
      </w:r>
      <w:r w:rsidRPr="00FE75C9">
        <w:rPr>
          <w:rFonts w:ascii="Times New Roman" w:hAnsi="Times New Roman" w:cs="Times New Roman"/>
          <w:sz w:val="24"/>
          <w:szCs w:val="24"/>
        </w:rPr>
        <w:t>help</w:t>
      </w:r>
      <w:r w:rsidRPr="00FE75C9">
        <w:rPr>
          <w:rFonts w:ascii="Times New Roman" w:hAnsi="Times New Roman" w:cs="Times New Roman"/>
          <w:spacing w:val="-1"/>
          <w:sz w:val="24"/>
          <w:szCs w:val="24"/>
        </w:rPr>
        <w:t xml:space="preserve"> </w:t>
      </w:r>
      <w:r w:rsidRPr="00FE75C9">
        <w:rPr>
          <w:rFonts w:ascii="Times New Roman" w:hAnsi="Times New Roman" w:cs="Times New Roman"/>
          <w:sz w:val="24"/>
          <w:szCs w:val="24"/>
        </w:rPr>
        <w:t>inform</w:t>
      </w:r>
      <w:r w:rsidRPr="00FE75C9">
        <w:rPr>
          <w:rFonts w:ascii="Times New Roman" w:hAnsi="Times New Roman" w:cs="Times New Roman"/>
          <w:spacing w:val="-6"/>
          <w:sz w:val="24"/>
          <w:szCs w:val="24"/>
        </w:rPr>
        <w:t xml:space="preserve"> education and </w:t>
      </w:r>
      <w:r w:rsidRPr="00FE75C9">
        <w:rPr>
          <w:rFonts w:ascii="Times New Roman" w:hAnsi="Times New Roman" w:cs="Times New Roman"/>
          <w:sz w:val="24"/>
          <w:szCs w:val="24"/>
        </w:rPr>
        <w:t>policy</w:t>
      </w:r>
      <w:r w:rsidRPr="00FE75C9">
        <w:rPr>
          <w:rFonts w:ascii="Times New Roman" w:hAnsi="Times New Roman" w:cs="Times New Roman"/>
          <w:spacing w:val="-4"/>
          <w:sz w:val="24"/>
          <w:szCs w:val="24"/>
        </w:rPr>
        <w:t xml:space="preserve"> </w:t>
      </w:r>
      <w:r w:rsidRPr="00FE75C9">
        <w:rPr>
          <w:rFonts w:ascii="Times New Roman" w:hAnsi="Times New Roman" w:cs="Times New Roman"/>
          <w:sz w:val="24"/>
          <w:szCs w:val="24"/>
        </w:rPr>
        <w:t>in</w:t>
      </w:r>
      <w:r w:rsidRPr="00FE75C9">
        <w:rPr>
          <w:rFonts w:ascii="Times New Roman" w:hAnsi="Times New Roman" w:cs="Times New Roman"/>
          <w:spacing w:val="-1"/>
          <w:sz w:val="24"/>
          <w:szCs w:val="24"/>
        </w:rPr>
        <w:t xml:space="preserve"> </w:t>
      </w:r>
      <w:r w:rsidRPr="00FE75C9">
        <w:rPr>
          <w:rFonts w:ascii="Times New Roman" w:hAnsi="Times New Roman" w:cs="Times New Roman"/>
          <w:sz w:val="24"/>
          <w:szCs w:val="24"/>
        </w:rPr>
        <w:t>three main ways:</w:t>
      </w:r>
    </w:p>
    <w:p w14:paraId="6FEF06A1" w14:textId="08CC8777" w:rsidR="005F387A" w:rsidRPr="00FE75C9" w:rsidRDefault="005F387A" w:rsidP="005F387A">
      <w:pPr>
        <w:pStyle w:val="ListParagraph"/>
        <w:widowControl w:val="0"/>
        <w:numPr>
          <w:ilvl w:val="0"/>
          <w:numId w:val="29"/>
        </w:numPr>
        <w:tabs>
          <w:tab w:val="left" w:pos="1820"/>
          <w:tab w:val="left" w:pos="1821"/>
        </w:tabs>
        <w:autoSpaceDE w:val="0"/>
        <w:autoSpaceDN w:val="0"/>
        <w:spacing w:after="0" w:line="480" w:lineRule="exact"/>
        <w:contextualSpacing w:val="0"/>
        <w:rPr>
          <w:rFonts w:ascii="Times New Roman" w:hAnsi="Times New Roman" w:cs="Times New Roman"/>
          <w:sz w:val="24"/>
          <w:szCs w:val="24"/>
        </w:rPr>
      </w:pPr>
      <w:bookmarkStart w:id="0" w:name="_District_Overview"/>
      <w:bookmarkEnd w:id="0"/>
      <w:r w:rsidRPr="00FE75C9">
        <w:rPr>
          <w:rFonts w:ascii="Times New Roman" w:hAnsi="Times New Roman" w:cs="Times New Roman"/>
          <w:sz w:val="24"/>
          <w:szCs w:val="24"/>
          <w:u w:val="single"/>
        </w:rPr>
        <w:lastRenderedPageBreak/>
        <w:t>District</w:t>
      </w:r>
      <w:r w:rsidRPr="00FE75C9">
        <w:rPr>
          <w:rFonts w:ascii="Times New Roman" w:hAnsi="Times New Roman" w:cs="Times New Roman"/>
          <w:spacing w:val="-11"/>
          <w:sz w:val="24"/>
          <w:szCs w:val="24"/>
          <w:u w:val="single"/>
        </w:rPr>
        <w:t xml:space="preserve"> </w:t>
      </w:r>
      <w:r w:rsidRPr="00FE75C9">
        <w:rPr>
          <w:rFonts w:ascii="Times New Roman" w:hAnsi="Times New Roman" w:cs="Times New Roman"/>
          <w:spacing w:val="-2"/>
          <w:sz w:val="24"/>
          <w:szCs w:val="24"/>
          <w:u w:val="single"/>
        </w:rPr>
        <w:t>Overview</w:t>
      </w:r>
      <w:r w:rsidRPr="00FE75C9">
        <w:rPr>
          <w:rFonts w:ascii="Times New Roman" w:hAnsi="Times New Roman" w:cs="Times New Roman"/>
          <w:spacing w:val="-2"/>
          <w:sz w:val="24"/>
          <w:szCs w:val="24"/>
        </w:rPr>
        <w:t xml:space="preserve">: </w:t>
      </w:r>
      <w:r w:rsidRPr="00FE75C9">
        <w:rPr>
          <w:rFonts w:ascii="Times New Roman" w:hAnsi="Times New Roman" w:cs="Times New Roman"/>
          <w:sz w:val="24"/>
          <w:szCs w:val="24"/>
        </w:rPr>
        <w:t>The Navigator examines</w:t>
      </w:r>
      <w:r w:rsidRPr="00FE75C9">
        <w:rPr>
          <w:rFonts w:ascii="Times New Roman" w:hAnsi="Times New Roman" w:cs="Times New Roman"/>
          <w:spacing w:val="-5"/>
          <w:sz w:val="24"/>
          <w:szCs w:val="24"/>
        </w:rPr>
        <w:t xml:space="preserve"> </w:t>
      </w:r>
      <w:r w:rsidRPr="00FE75C9">
        <w:rPr>
          <w:rFonts w:ascii="Times New Roman" w:hAnsi="Times New Roman" w:cs="Times New Roman"/>
          <w:sz w:val="24"/>
          <w:szCs w:val="24"/>
        </w:rPr>
        <w:t>demographic</w:t>
      </w:r>
      <w:r w:rsidRPr="00FE75C9">
        <w:rPr>
          <w:rFonts w:ascii="Times New Roman" w:hAnsi="Times New Roman" w:cs="Times New Roman"/>
          <w:spacing w:val="-6"/>
          <w:sz w:val="24"/>
          <w:szCs w:val="24"/>
        </w:rPr>
        <w:t xml:space="preserve"> </w:t>
      </w:r>
      <w:r w:rsidRPr="00FE75C9">
        <w:rPr>
          <w:rFonts w:ascii="Times New Roman" w:hAnsi="Times New Roman" w:cs="Times New Roman"/>
          <w:sz w:val="24"/>
          <w:szCs w:val="24"/>
        </w:rPr>
        <w:t>information—including population by age, race, and educational attainment</w:t>
      </w:r>
      <w:r w:rsidR="00FE75C9">
        <w:rPr>
          <w:rFonts w:ascii="Times New Roman" w:hAnsi="Times New Roman" w:cs="Times New Roman"/>
          <w:sz w:val="24"/>
          <w:szCs w:val="24"/>
        </w:rPr>
        <w:t>.</w:t>
      </w:r>
    </w:p>
    <w:p w14:paraId="3FDE4DDE" w14:textId="600C4A37" w:rsidR="005F387A" w:rsidRPr="00DA040A" w:rsidRDefault="005F387A" w:rsidP="005F387A">
      <w:pPr>
        <w:pStyle w:val="ListParagraph"/>
        <w:widowControl w:val="0"/>
        <w:numPr>
          <w:ilvl w:val="0"/>
          <w:numId w:val="29"/>
        </w:numPr>
        <w:tabs>
          <w:tab w:val="left" w:pos="1820"/>
          <w:tab w:val="left" w:pos="1821"/>
        </w:tabs>
        <w:autoSpaceDE w:val="0"/>
        <w:autoSpaceDN w:val="0"/>
        <w:spacing w:after="0" w:line="480" w:lineRule="exact"/>
        <w:contextualSpacing w:val="0"/>
        <w:rPr>
          <w:rFonts w:ascii="Times New Roman" w:hAnsi="Times New Roman" w:cs="Times New Roman"/>
          <w:sz w:val="24"/>
          <w:szCs w:val="24"/>
          <w:u w:val="single"/>
        </w:rPr>
      </w:pPr>
      <w:r w:rsidRPr="00FE75C9">
        <w:rPr>
          <w:rFonts w:ascii="Times New Roman" w:hAnsi="Times New Roman" w:cs="Times New Roman"/>
          <w:sz w:val="24"/>
          <w:szCs w:val="24"/>
          <w:u w:val="single"/>
        </w:rPr>
        <w:t>Industry</w:t>
      </w:r>
      <w:r w:rsidRPr="00FE75C9">
        <w:rPr>
          <w:rFonts w:ascii="Times New Roman" w:hAnsi="Times New Roman" w:cs="Times New Roman"/>
          <w:spacing w:val="-1"/>
          <w:sz w:val="24"/>
          <w:szCs w:val="24"/>
          <w:u w:val="single"/>
        </w:rPr>
        <w:t xml:space="preserve"> </w:t>
      </w:r>
      <w:r w:rsidRPr="00FE75C9">
        <w:rPr>
          <w:rFonts w:ascii="Times New Roman" w:hAnsi="Times New Roman" w:cs="Times New Roman"/>
          <w:spacing w:val="-2"/>
          <w:sz w:val="24"/>
          <w:szCs w:val="24"/>
          <w:u w:val="single"/>
        </w:rPr>
        <w:t>Overview:</w:t>
      </w:r>
      <w:r w:rsidRPr="00FE75C9">
        <w:rPr>
          <w:rFonts w:ascii="Times New Roman" w:hAnsi="Times New Roman" w:cs="Times New Roman"/>
          <w:spacing w:val="-2"/>
          <w:sz w:val="24"/>
          <w:szCs w:val="24"/>
        </w:rPr>
        <w:t xml:space="preserve">  The Navigator analyzes the top employing industries in</w:t>
      </w:r>
      <w:r w:rsidRPr="00DA040A">
        <w:rPr>
          <w:rFonts w:ascii="Times New Roman" w:hAnsi="Times New Roman" w:cs="Times New Roman"/>
          <w:spacing w:val="-2"/>
          <w:sz w:val="24"/>
          <w:szCs w:val="24"/>
        </w:rPr>
        <w:t xml:space="preserve"> tho</w:t>
      </w:r>
      <w:r w:rsidR="009A6630">
        <w:rPr>
          <w:rFonts w:ascii="Times New Roman" w:hAnsi="Times New Roman" w:cs="Times New Roman"/>
          <w:spacing w:val="-2"/>
          <w:sz w:val="24"/>
          <w:szCs w:val="24"/>
        </w:rPr>
        <w:t>se o</w:t>
      </w:r>
      <w:r w:rsidRPr="00DA040A">
        <w:rPr>
          <w:rFonts w:ascii="Times New Roman" w:hAnsi="Times New Roman" w:cs="Times New Roman"/>
          <w:spacing w:val="-2"/>
          <w:sz w:val="24"/>
          <w:szCs w:val="24"/>
        </w:rPr>
        <w:t>ccupations by job roles. Additionally, t</w:t>
      </w:r>
      <w:r w:rsidRPr="00DA040A">
        <w:rPr>
          <w:rFonts w:ascii="Times New Roman" w:hAnsi="Times New Roman" w:cs="Times New Roman"/>
          <w:sz w:val="24"/>
          <w:szCs w:val="24"/>
        </w:rPr>
        <w:t>he</w:t>
      </w:r>
      <w:r w:rsidRPr="00DA040A">
        <w:rPr>
          <w:rFonts w:ascii="Times New Roman" w:hAnsi="Times New Roman" w:cs="Times New Roman"/>
          <w:spacing w:val="-5"/>
          <w:sz w:val="24"/>
          <w:szCs w:val="24"/>
        </w:rPr>
        <w:t xml:space="preserve"> </w:t>
      </w:r>
      <w:r w:rsidRPr="00DA040A">
        <w:rPr>
          <w:rFonts w:ascii="Times New Roman" w:hAnsi="Times New Roman" w:cs="Times New Roman"/>
          <w:sz w:val="24"/>
          <w:szCs w:val="24"/>
        </w:rPr>
        <w:t>Navigator identifies current and future labor needs.</w:t>
      </w:r>
      <w:bookmarkStart w:id="1" w:name="_Career_Cluster_Analysis"/>
      <w:bookmarkEnd w:id="1"/>
      <w:r w:rsidRPr="00DA040A">
        <w:rPr>
          <w:rFonts w:ascii="Times New Roman" w:hAnsi="Times New Roman" w:cs="Times New Roman"/>
          <w:sz w:val="24"/>
          <w:szCs w:val="24"/>
        </w:rPr>
        <w:t xml:space="preserve"> </w:t>
      </w:r>
    </w:p>
    <w:p w14:paraId="4E5E0F65" w14:textId="77777777" w:rsidR="005F387A" w:rsidRPr="00DA040A" w:rsidRDefault="005F387A" w:rsidP="005F387A">
      <w:pPr>
        <w:pStyle w:val="ListParagraph"/>
        <w:widowControl w:val="0"/>
        <w:numPr>
          <w:ilvl w:val="0"/>
          <w:numId w:val="29"/>
        </w:numPr>
        <w:tabs>
          <w:tab w:val="left" w:pos="720"/>
        </w:tabs>
        <w:autoSpaceDE w:val="0"/>
        <w:autoSpaceDN w:val="0"/>
        <w:spacing w:after="0" w:line="480" w:lineRule="exact"/>
        <w:contextualSpacing w:val="0"/>
        <w:rPr>
          <w:rFonts w:ascii="Times New Roman" w:hAnsi="Times New Roman" w:cs="Times New Roman"/>
          <w:i/>
          <w:sz w:val="24"/>
          <w:szCs w:val="24"/>
        </w:rPr>
      </w:pPr>
      <w:r w:rsidRPr="00DA040A">
        <w:rPr>
          <w:rFonts w:ascii="Times New Roman" w:hAnsi="Times New Roman" w:cs="Times New Roman"/>
          <w:sz w:val="24"/>
          <w:szCs w:val="24"/>
          <w:u w:val="single"/>
        </w:rPr>
        <w:t>Career</w:t>
      </w:r>
      <w:r w:rsidRPr="00DA040A">
        <w:rPr>
          <w:rFonts w:ascii="Times New Roman" w:hAnsi="Times New Roman" w:cs="Times New Roman"/>
          <w:spacing w:val="-5"/>
          <w:sz w:val="24"/>
          <w:szCs w:val="24"/>
          <w:u w:val="single"/>
        </w:rPr>
        <w:t xml:space="preserve"> </w:t>
      </w:r>
      <w:r w:rsidRPr="00DA040A">
        <w:rPr>
          <w:rFonts w:ascii="Times New Roman" w:hAnsi="Times New Roman" w:cs="Times New Roman"/>
          <w:sz w:val="24"/>
          <w:szCs w:val="24"/>
          <w:u w:val="single"/>
        </w:rPr>
        <w:t>Cluster</w:t>
      </w:r>
      <w:r w:rsidRPr="00DA040A">
        <w:rPr>
          <w:rFonts w:ascii="Times New Roman" w:hAnsi="Times New Roman" w:cs="Times New Roman"/>
          <w:spacing w:val="-4"/>
          <w:sz w:val="24"/>
          <w:szCs w:val="24"/>
          <w:u w:val="single"/>
        </w:rPr>
        <w:t xml:space="preserve"> </w:t>
      </w:r>
      <w:r w:rsidRPr="00DA040A">
        <w:rPr>
          <w:rFonts w:ascii="Times New Roman" w:hAnsi="Times New Roman" w:cs="Times New Roman"/>
          <w:spacing w:val="-2"/>
          <w:sz w:val="24"/>
          <w:szCs w:val="24"/>
          <w:u w:val="single"/>
        </w:rPr>
        <w:t xml:space="preserve">Analysis: </w:t>
      </w:r>
      <w:r w:rsidRPr="00DA040A">
        <w:rPr>
          <w:rFonts w:ascii="Times New Roman" w:hAnsi="Times New Roman" w:cs="Times New Roman"/>
          <w:sz w:val="24"/>
          <w:szCs w:val="24"/>
        </w:rPr>
        <w:t>Using the 16 career clusters n the National</w:t>
      </w:r>
      <w:r w:rsidRPr="00DA040A">
        <w:rPr>
          <w:rFonts w:ascii="Times New Roman" w:hAnsi="Times New Roman" w:cs="Times New Roman"/>
          <w:spacing w:val="-7"/>
          <w:sz w:val="24"/>
          <w:szCs w:val="24"/>
        </w:rPr>
        <w:t xml:space="preserve"> </w:t>
      </w:r>
      <w:r w:rsidRPr="00DA040A">
        <w:rPr>
          <w:rFonts w:ascii="Times New Roman" w:hAnsi="Times New Roman" w:cs="Times New Roman"/>
          <w:sz w:val="24"/>
          <w:szCs w:val="24"/>
        </w:rPr>
        <w:t>Career</w:t>
      </w:r>
      <w:r w:rsidRPr="00DA040A">
        <w:rPr>
          <w:rFonts w:ascii="Times New Roman" w:hAnsi="Times New Roman" w:cs="Times New Roman"/>
          <w:spacing w:val="-5"/>
          <w:sz w:val="24"/>
          <w:szCs w:val="24"/>
        </w:rPr>
        <w:t xml:space="preserve"> </w:t>
      </w:r>
      <w:r w:rsidRPr="00DA040A">
        <w:rPr>
          <w:rFonts w:ascii="Times New Roman" w:hAnsi="Times New Roman" w:cs="Times New Roman"/>
          <w:sz w:val="24"/>
          <w:szCs w:val="24"/>
        </w:rPr>
        <w:t>Clusters Framework, the Navigator provides a detailed analysis of the top career clusters and high-value occupations. This includes annual openings, median wages, and projected job growth.</w:t>
      </w:r>
    </w:p>
    <w:p w14:paraId="0981760E" w14:textId="519C6AA8" w:rsidR="005F387A" w:rsidRPr="00783E7B" w:rsidRDefault="005F387A" w:rsidP="005F387A">
      <w:pPr>
        <w:widowControl w:val="0"/>
        <w:tabs>
          <w:tab w:val="left" w:pos="720"/>
        </w:tabs>
        <w:autoSpaceDE w:val="0"/>
        <w:autoSpaceDN w:val="0"/>
        <w:spacing w:after="0" w:line="480" w:lineRule="exact"/>
        <w:rPr>
          <w:rFonts w:ascii="Times New Roman" w:hAnsi="Times New Roman" w:cs="Times New Roman"/>
          <w:i/>
          <w:sz w:val="24"/>
          <w:szCs w:val="24"/>
        </w:rPr>
      </w:pPr>
      <w:r w:rsidRPr="00783E7B">
        <w:rPr>
          <w:rFonts w:ascii="Times New Roman" w:hAnsi="Times New Roman" w:cs="Times New Roman"/>
          <w:i/>
          <w:sz w:val="24"/>
          <w:szCs w:val="24"/>
        </w:rPr>
        <w:tab/>
        <w:t xml:space="preserve">With this information, </w:t>
      </w:r>
      <w:r w:rsidR="00FE75C9">
        <w:rPr>
          <w:rFonts w:ascii="Times New Roman" w:hAnsi="Times New Roman" w:cs="Times New Roman"/>
          <w:i/>
          <w:sz w:val="24"/>
          <w:szCs w:val="24"/>
        </w:rPr>
        <w:t xml:space="preserve">courses can include relevant data that align with the CIE transition goals of local </w:t>
      </w:r>
      <w:r w:rsidR="003B4E5F">
        <w:rPr>
          <w:rFonts w:ascii="Times New Roman" w:hAnsi="Times New Roman" w:cs="Times New Roman"/>
          <w:i/>
          <w:sz w:val="24"/>
          <w:szCs w:val="24"/>
        </w:rPr>
        <w:t>D</w:t>
      </w:r>
      <w:r w:rsidR="00FE75C9">
        <w:rPr>
          <w:rFonts w:ascii="Times New Roman" w:hAnsi="Times New Roman" w:cs="Times New Roman"/>
          <w:i/>
          <w:sz w:val="24"/>
          <w:szCs w:val="24"/>
        </w:rPr>
        <w:t>VR agencies</w:t>
      </w:r>
      <w:r w:rsidR="003032A9">
        <w:rPr>
          <w:rFonts w:ascii="Times New Roman" w:hAnsi="Times New Roman" w:cs="Times New Roman"/>
          <w:i/>
          <w:sz w:val="24"/>
          <w:szCs w:val="24"/>
        </w:rPr>
        <w:t>, schools, and service delivery sites.</w:t>
      </w:r>
      <w:r w:rsidR="00FE75C9">
        <w:rPr>
          <w:rFonts w:ascii="Times New Roman" w:hAnsi="Times New Roman" w:cs="Times New Roman"/>
          <w:i/>
          <w:sz w:val="24"/>
          <w:szCs w:val="24"/>
        </w:rPr>
        <w:t xml:space="preserve">. </w:t>
      </w:r>
    </w:p>
    <w:p w14:paraId="469A9AD4" w14:textId="0016D38E" w:rsidR="005F387A" w:rsidRPr="00FC74CE" w:rsidRDefault="005F387A" w:rsidP="005F387A">
      <w:pPr>
        <w:spacing w:after="0" w:line="480" w:lineRule="exact"/>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C</w:t>
      </w:r>
      <w:r w:rsidRPr="00FC74CE">
        <w:rPr>
          <w:rFonts w:ascii="Times New Roman" w:hAnsi="Times New Roman" w:cs="Times New Roman"/>
          <w:b/>
          <w:color w:val="000000" w:themeColor="text1"/>
          <w:sz w:val="24"/>
          <w:szCs w:val="24"/>
          <w:u w:val="single"/>
        </w:rPr>
        <w:t>.1.</w:t>
      </w:r>
      <w:r>
        <w:rPr>
          <w:rFonts w:ascii="Times New Roman" w:hAnsi="Times New Roman" w:cs="Times New Roman"/>
          <w:b/>
          <w:color w:val="000000" w:themeColor="text1"/>
          <w:sz w:val="24"/>
          <w:szCs w:val="24"/>
          <w:u w:val="single"/>
        </w:rPr>
        <w:t>2</w:t>
      </w:r>
      <w:r w:rsidRPr="00FC74CE">
        <w:rPr>
          <w:rFonts w:ascii="Times New Roman" w:hAnsi="Times New Roman" w:cs="Times New Roman"/>
          <w:b/>
          <w:color w:val="000000" w:themeColor="text1"/>
          <w:sz w:val="24"/>
          <w:szCs w:val="24"/>
          <w:u w:val="single"/>
        </w:rPr>
        <w:tab/>
        <w:t>Career Exploration</w:t>
      </w:r>
    </w:p>
    <w:p w14:paraId="1CCA36DA" w14:textId="77777777" w:rsidR="00B662B4" w:rsidRDefault="005F387A" w:rsidP="00B662B4">
      <w:pPr>
        <w:pStyle w:val="BodyText"/>
        <w:spacing w:line="480" w:lineRule="exact"/>
        <w:ind w:firstLine="720"/>
        <w:rPr>
          <w:spacing w:val="40"/>
          <w:szCs w:val="24"/>
        </w:rPr>
      </w:pPr>
      <w:r w:rsidRPr="009D3359">
        <w:t xml:space="preserve">The </w:t>
      </w:r>
      <w:hyperlink r:id="rId14">
        <w:r w:rsidRPr="009D3359">
          <w:t>Pathway2Careers Student Career Exploration</w:t>
        </w:r>
      </w:hyperlink>
      <w:r w:rsidRPr="009D3359">
        <w:t xml:space="preserve"> system is the </w:t>
      </w:r>
      <w:r w:rsidRPr="00B662B4">
        <w:rPr>
          <w:i/>
        </w:rPr>
        <w:t>first</w:t>
      </w:r>
      <w:r w:rsidRPr="009D3359">
        <w:t xml:space="preserve"> guided, cross-</w:t>
      </w:r>
      <w:r w:rsidRPr="00C433CC">
        <w:t xml:space="preserve">subject curriculum for grades 6-12 in the nation, delivering age-appropriate learning objectives </w:t>
      </w:r>
      <w:r w:rsidR="00B662B4">
        <w:t xml:space="preserve">in </w:t>
      </w:r>
      <w:r w:rsidRPr="00C433CC">
        <w:t xml:space="preserve">a connected and cohesive career exploration program. The </w:t>
      </w:r>
      <w:r w:rsidR="00B662B4">
        <w:t xml:space="preserve">curricular goal is to expose </w:t>
      </w:r>
      <w:r w:rsidRPr="00C433CC">
        <w:t xml:space="preserve">students to job functions, industries, and careers </w:t>
      </w:r>
      <w:r w:rsidR="00B662B4">
        <w:t xml:space="preserve">so they can determine what they are interested in and </w:t>
      </w:r>
      <w:r w:rsidRPr="00C433CC">
        <w:t>align</w:t>
      </w:r>
      <w:r w:rsidRPr="00C433CC">
        <w:rPr>
          <w:spacing w:val="-2"/>
        </w:rPr>
        <w:t xml:space="preserve"> </w:t>
      </w:r>
      <w:r w:rsidRPr="00C433CC">
        <w:t>their</w:t>
      </w:r>
      <w:r w:rsidRPr="00C433CC">
        <w:rPr>
          <w:spacing w:val="-2"/>
        </w:rPr>
        <w:t xml:space="preserve"> </w:t>
      </w:r>
      <w:r w:rsidRPr="00C433CC">
        <w:t>academic</w:t>
      </w:r>
      <w:r w:rsidRPr="00C433CC">
        <w:rPr>
          <w:spacing w:val="-3"/>
        </w:rPr>
        <w:t xml:space="preserve"> </w:t>
      </w:r>
      <w:r w:rsidRPr="00C433CC">
        <w:t>course</w:t>
      </w:r>
      <w:r w:rsidRPr="00C433CC">
        <w:rPr>
          <w:spacing w:val="-8"/>
        </w:rPr>
        <w:t xml:space="preserve"> </w:t>
      </w:r>
      <w:r w:rsidRPr="00C433CC">
        <w:t>choices</w:t>
      </w:r>
      <w:r w:rsidRPr="00C433CC">
        <w:rPr>
          <w:spacing w:val="-5"/>
        </w:rPr>
        <w:t xml:space="preserve"> </w:t>
      </w:r>
      <w:r w:rsidRPr="00C433CC">
        <w:t>with</w:t>
      </w:r>
      <w:r w:rsidRPr="00C433CC">
        <w:rPr>
          <w:spacing w:val="-1"/>
        </w:rPr>
        <w:t xml:space="preserve"> </w:t>
      </w:r>
      <w:r w:rsidRPr="00C433CC">
        <w:t>career</w:t>
      </w:r>
      <w:r w:rsidRPr="00C433CC">
        <w:rPr>
          <w:spacing w:val="-2"/>
        </w:rPr>
        <w:t xml:space="preserve"> </w:t>
      </w:r>
      <w:r>
        <w:t xml:space="preserve">pathways. </w:t>
      </w:r>
      <w:r>
        <w:rPr>
          <w:szCs w:val="24"/>
        </w:rPr>
        <w:t xml:space="preserve">Exploration activities for each student are curated all the way through to </w:t>
      </w:r>
      <w:r w:rsidRPr="00C433CC">
        <w:rPr>
          <w:szCs w:val="24"/>
        </w:rPr>
        <w:t>high</w:t>
      </w:r>
      <w:r>
        <w:rPr>
          <w:szCs w:val="24"/>
        </w:rPr>
        <w:t>-</w:t>
      </w:r>
      <w:r w:rsidRPr="00C433CC">
        <w:rPr>
          <w:szCs w:val="24"/>
        </w:rPr>
        <w:t>school graduation.</w:t>
      </w:r>
      <w:r w:rsidRPr="00C433CC">
        <w:rPr>
          <w:spacing w:val="40"/>
          <w:szCs w:val="24"/>
        </w:rPr>
        <w:t xml:space="preserve"> </w:t>
      </w:r>
    </w:p>
    <w:p w14:paraId="2C8945D5" w14:textId="5FD11ED4" w:rsidR="005F387A" w:rsidRDefault="005F387A" w:rsidP="00B662B4">
      <w:pPr>
        <w:pStyle w:val="BodyText"/>
        <w:spacing w:line="480" w:lineRule="exact"/>
        <w:ind w:firstLine="720"/>
        <w:rPr>
          <w:color w:val="111111"/>
          <w:szCs w:val="24"/>
        </w:rPr>
      </w:pPr>
      <w:r w:rsidRPr="009059AF">
        <w:rPr>
          <w:szCs w:val="24"/>
        </w:rPr>
        <w:t xml:space="preserve">The following </w:t>
      </w:r>
      <w:r w:rsidR="00B662B4">
        <w:rPr>
          <w:szCs w:val="24"/>
        </w:rPr>
        <w:t>chart</w:t>
      </w:r>
      <w:r w:rsidRPr="009059AF">
        <w:rPr>
          <w:color w:val="111111"/>
          <w:szCs w:val="24"/>
        </w:rPr>
        <w:t xml:space="preserve"> shows the activities and contents for the </w:t>
      </w:r>
      <w:r w:rsidRPr="009059AF">
        <w:rPr>
          <w:i/>
          <w:color w:val="111111"/>
          <w:szCs w:val="24"/>
        </w:rPr>
        <w:t xml:space="preserve">Pathway2Careers </w:t>
      </w:r>
      <w:r w:rsidR="00B662B4">
        <w:rPr>
          <w:i/>
          <w:color w:val="111111"/>
          <w:szCs w:val="24"/>
        </w:rPr>
        <w:t>e</w:t>
      </w:r>
      <w:r w:rsidRPr="009059AF">
        <w:rPr>
          <w:color w:val="111111"/>
          <w:szCs w:val="24"/>
        </w:rPr>
        <w:t xml:space="preserve">xploration system, and the grades in which they are introduced. </w:t>
      </w:r>
      <w:r>
        <w:rPr>
          <w:color w:val="111111"/>
          <w:szCs w:val="24"/>
        </w:rPr>
        <w:t xml:space="preserve">The table reflects grades six through 12. For students </w:t>
      </w:r>
      <w:r w:rsidR="00B662B4">
        <w:rPr>
          <w:color w:val="111111"/>
          <w:szCs w:val="24"/>
        </w:rPr>
        <w:t xml:space="preserve">with disabilities who may need to </w:t>
      </w:r>
      <w:r>
        <w:rPr>
          <w:color w:val="111111"/>
          <w:szCs w:val="24"/>
        </w:rPr>
        <w:t>begin career exploration at a lower level of engagement, additional activities and lessons will be added in consultation with school counselors and students’ case managers</w:t>
      </w:r>
      <w:r w:rsidR="00B662B4">
        <w:rPr>
          <w:color w:val="111111"/>
          <w:szCs w:val="24"/>
        </w:rPr>
        <w:t>.</w:t>
      </w:r>
    </w:p>
    <w:p w14:paraId="31942900" w14:textId="77777777" w:rsidR="002B45B6" w:rsidRDefault="002B45B6" w:rsidP="00B662B4">
      <w:pPr>
        <w:pStyle w:val="BodyText"/>
        <w:spacing w:line="480" w:lineRule="exact"/>
        <w:ind w:firstLine="720"/>
        <w:rPr>
          <w:color w:val="111111"/>
          <w:szCs w:val="24"/>
        </w:rPr>
      </w:pPr>
    </w:p>
    <w:tbl>
      <w:tblPr>
        <w:tblStyle w:val="TableGrid"/>
        <w:tblW w:w="9535" w:type="dxa"/>
        <w:tblLook w:val="04A0" w:firstRow="1" w:lastRow="0" w:firstColumn="1" w:lastColumn="0" w:noHBand="0" w:noVBand="1"/>
      </w:tblPr>
      <w:tblGrid>
        <w:gridCol w:w="5822"/>
        <w:gridCol w:w="479"/>
        <w:gridCol w:w="479"/>
        <w:gridCol w:w="479"/>
        <w:gridCol w:w="479"/>
        <w:gridCol w:w="599"/>
        <w:gridCol w:w="599"/>
        <w:gridCol w:w="599"/>
      </w:tblGrid>
      <w:tr w:rsidR="005F387A" w:rsidRPr="00AD2B5B" w14:paraId="2466C15E" w14:textId="77777777" w:rsidTr="00242CD4">
        <w:tc>
          <w:tcPr>
            <w:tcW w:w="5822" w:type="dxa"/>
            <w:shd w:val="clear" w:color="auto" w:fill="E7E6E6" w:themeFill="background2"/>
          </w:tcPr>
          <w:p w14:paraId="69CAB9F6" w14:textId="1E39FC63" w:rsidR="005F387A" w:rsidRPr="00083585" w:rsidRDefault="002B45B6" w:rsidP="00242CD4">
            <w:pPr>
              <w:rPr>
                <w:rFonts w:ascii="Times New Roman" w:hAnsi="Times New Roman" w:cs="Times New Roman"/>
                <w:sz w:val="24"/>
                <w:szCs w:val="24"/>
              </w:rPr>
            </w:pPr>
            <w:r>
              <w:rPr>
                <w:color w:val="111111"/>
                <w:szCs w:val="24"/>
              </w:rPr>
              <w:tab/>
            </w:r>
          </w:p>
        </w:tc>
        <w:tc>
          <w:tcPr>
            <w:tcW w:w="3713" w:type="dxa"/>
            <w:gridSpan w:val="7"/>
            <w:shd w:val="clear" w:color="auto" w:fill="E7E6E6" w:themeFill="background2"/>
          </w:tcPr>
          <w:p w14:paraId="214D0FE0" w14:textId="77777777" w:rsidR="005F387A" w:rsidRPr="00083585" w:rsidRDefault="005F387A" w:rsidP="00242CD4">
            <w:pPr>
              <w:jc w:val="center"/>
              <w:rPr>
                <w:rFonts w:ascii="Times New Roman" w:hAnsi="Times New Roman" w:cs="Times New Roman"/>
                <w:b/>
                <w:sz w:val="24"/>
                <w:szCs w:val="24"/>
              </w:rPr>
            </w:pPr>
            <w:r w:rsidRPr="00083585">
              <w:rPr>
                <w:rFonts w:ascii="Times New Roman" w:hAnsi="Times New Roman" w:cs="Times New Roman"/>
                <w:b/>
                <w:sz w:val="24"/>
                <w:szCs w:val="24"/>
              </w:rPr>
              <w:t>Grades</w:t>
            </w:r>
          </w:p>
        </w:tc>
      </w:tr>
      <w:tr w:rsidR="005F387A" w:rsidRPr="00AD2B5B" w14:paraId="0F5ADA5F" w14:textId="77777777" w:rsidTr="00242CD4">
        <w:tc>
          <w:tcPr>
            <w:tcW w:w="5822" w:type="dxa"/>
            <w:shd w:val="clear" w:color="auto" w:fill="E7E6E6" w:themeFill="background2"/>
          </w:tcPr>
          <w:p w14:paraId="15150772" w14:textId="77777777" w:rsidR="005F387A" w:rsidRPr="00083585" w:rsidRDefault="005F387A" w:rsidP="00242CD4">
            <w:pPr>
              <w:rPr>
                <w:rFonts w:ascii="Times New Roman" w:hAnsi="Times New Roman" w:cs="Times New Roman"/>
                <w:b/>
                <w:sz w:val="24"/>
                <w:szCs w:val="24"/>
              </w:rPr>
            </w:pPr>
            <w:r w:rsidRPr="00083585">
              <w:rPr>
                <w:rFonts w:ascii="Times New Roman" w:hAnsi="Times New Roman" w:cs="Times New Roman"/>
                <w:b/>
                <w:sz w:val="24"/>
                <w:szCs w:val="24"/>
              </w:rPr>
              <w:t>Learning Objectives/Activities</w:t>
            </w:r>
          </w:p>
        </w:tc>
        <w:tc>
          <w:tcPr>
            <w:tcW w:w="479" w:type="dxa"/>
            <w:shd w:val="clear" w:color="auto" w:fill="E7E6E6" w:themeFill="background2"/>
          </w:tcPr>
          <w:p w14:paraId="62CB6126" w14:textId="77777777" w:rsidR="005F387A" w:rsidRPr="00083585" w:rsidRDefault="005F387A" w:rsidP="00242CD4">
            <w:pPr>
              <w:rPr>
                <w:rFonts w:ascii="Times New Roman" w:hAnsi="Times New Roman" w:cs="Times New Roman"/>
                <w:b/>
                <w:sz w:val="24"/>
                <w:szCs w:val="24"/>
              </w:rPr>
            </w:pPr>
            <w:r w:rsidRPr="00083585">
              <w:rPr>
                <w:rFonts w:ascii="Times New Roman" w:hAnsi="Times New Roman" w:cs="Times New Roman"/>
                <w:b/>
                <w:sz w:val="24"/>
                <w:szCs w:val="24"/>
              </w:rPr>
              <w:t>6</w:t>
            </w:r>
            <w:r w:rsidRPr="00083585">
              <w:rPr>
                <w:rFonts w:ascii="Times New Roman" w:hAnsi="Times New Roman" w:cs="Times New Roman"/>
                <w:b/>
                <w:sz w:val="24"/>
                <w:szCs w:val="24"/>
                <w:vertAlign w:val="superscript"/>
              </w:rPr>
              <w:t>th</w:t>
            </w:r>
          </w:p>
        </w:tc>
        <w:tc>
          <w:tcPr>
            <w:tcW w:w="479" w:type="dxa"/>
            <w:shd w:val="clear" w:color="auto" w:fill="E7E6E6" w:themeFill="background2"/>
          </w:tcPr>
          <w:p w14:paraId="2F5AEC9C" w14:textId="77777777" w:rsidR="005F387A" w:rsidRPr="00083585" w:rsidRDefault="005F387A" w:rsidP="00242CD4">
            <w:pPr>
              <w:rPr>
                <w:rFonts w:ascii="Times New Roman" w:hAnsi="Times New Roman" w:cs="Times New Roman"/>
                <w:b/>
                <w:sz w:val="24"/>
                <w:szCs w:val="24"/>
              </w:rPr>
            </w:pPr>
            <w:r w:rsidRPr="00083585">
              <w:rPr>
                <w:rFonts w:ascii="Times New Roman" w:hAnsi="Times New Roman" w:cs="Times New Roman"/>
                <w:b/>
                <w:sz w:val="24"/>
                <w:szCs w:val="24"/>
              </w:rPr>
              <w:t>7</w:t>
            </w:r>
            <w:r w:rsidRPr="00083585">
              <w:rPr>
                <w:rFonts w:ascii="Times New Roman" w:hAnsi="Times New Roman" w:cs="Times New Roman"/>
                <w:b/>
                <w:sz w:val="24"/>
                <w:szCs w:val="24"/>
                <w:vertAlign w:val="superscript"/>
              </w:rPr>
              <w:t>th</w:t>
            </w:r>
          </w:p>
        </w:tc>
        <w:tc>
          <w:tcPr>
            <w:tcW w:w="479" w:type="dxa"/>
            <w:shd w:val="clear" w:color="auto" w:fill="E7E6E6" w:themeFill="background2"/>
          </w:tcPr>
          <w:p w14:paraId="4E33F589" w14:textId="77777777" w:rsidR="005F387A" w:rsidRPr="00083585" w:rsidRDefault="005F387A" w:rsidP="00242CD4">
            <w:pPr>
              <w:rPr>
                <w:rFonts w:ascii="Times New Roman" w:hAnsi="Times New Roman" w:cs="Times New Roman"/>
                <w:b/>
                <w:sz w:val="24"/>
                <w:szCs w:val="24"/>
              </w:rPr>
            </w:pPr>
            <w:r w:rsidRPr="00083585">
              <w:rPr>
                <w:rFonts w:ascii="Times New Roman" w:hAnsi="Times New Roman" w:cs="Times New Roman"/>
                <w:b/>
                <w:sz w:val="24"/>
                <w:szCs w:val="24"/>
              </w:rPr>
              <w:t>8</w:t>
            </w:r>
            <w:r w:rsidRPr="00083585">
              <w:rPr>
                <w:rFonts w:ascii="Times New Roman" w:hAnsi="Times New Roman" w:cs="Times New Roman"/>
                <w:b/>
                <w:sz w:val="24"/>
                <w:szCs w:val="24"/>
                <w:vertAlign w:val="superscript"/>
              </w:rPr>
              <w:t>th</w:t>
            </w:r>
          </w:p>
        </w:tc>
        <w:tc>
          <w:tcPr>
            <w:tcW w:w="479" w:type="dxa"/>
            <w:shd w:val="clear" w:color="auto" w:fill="E7E6E6" w:themeFill="background2"/>
          </w:tcPr>
          <w:p w14:paraId="3A5F72F2" w14:textId="77777777" w:rsidR="005F387A" w:rsidRPr="00083585" w:rsidRDefault="005F387A" w:rsidP="00242CD4">
            <w:pPr>
              <w:rPr>
                <w:rFonts w:ascii="Times New Roman" w:hAnsi="Times New Roman" w:cs="Times New Roman"/>
                <w:b/>
                <w:sz w:val="24"/>
                <w:szCs w:val="24"/>
              </w:rPr>
            </w:pPr>
            <w:r w:rsidRPr="00083585">
              <w:rPr>
                <w:rFonts w:ascii="Times New Roman" w:hAnsi="Times New Roman" w:cs="Times New Roman"/>
                <w:b/>
                <w:sz w:val="24"/>
                <w:szCs w:val="24"/>
              </w:rPr>
              <w:t>9</w:t>
            </w:r>
            <w:r w:rsidRPr="00083585">
              <w:rPr>
                <w:rFonts w:ascii="Times New Roman" w:hAnsi="Times New Roman" w:cs="Times New Roman"/>
                <w:b/>
                <w:sz w:val="24"/>
                <w:szCs w:val="24"/>
                <w:vertAlign w:val="superscript"/>
              </w:rPr>
              <w:t>th</w:t>
            </w:r>
          </w:p>
        </w:tc>
        <w:tc>
          <w:tcPr>
            <w:tcW w:w="599" w:type="dxa"/>
            <w:shd w:val="clear" w:color="auto" w:fill="E7E6E6" w:themeFill="background2"/>
          </w:tcPr>
          <w:p w14:paraId="7AC97026" w14:textId="77777777" w:rsidR="005F387A" w:rsidRPr="00083585" w:rsidRDefault="005F387A" w:rsidP="00242CD4">
            <w:pPr>
              <w:rPr>
                <w:rFonts w:ascii="Times New Roman" w:hAnsi="Times New Roman" w:cs="Times New Roman"/>
                <w:b/>
                <w:sz w:val="24"/>
                <w:szCs w:val="24"/>
              </w:rPr>
            </w:pPr>
            <w:r w:rsidRPr="00083585">
              <w:rPr>
                <w:rFonts w:ascii="Times New Roman" w:hAnsi="Times New Roman" w:cs="Times New Roman"/>
                <w:b/>
                <w:sz w:val="24"/>
                <w:szCs w:val="24"/>
              </w:rPr>
              <w:t>10</w:t>
            </w:r>
            <w:r w:rsidRPr="00083585">
              <w:rPr>
                <w:rFonts w:ascii="Times New Roman" w:hAnsi="Times New Roman" w:cs="Times New Roman"/>
                <w:b/>
                <w:sz w:val="24"/>
                <w:szCs w:val="24"/>
                <w:vertAlign w:val="superscript"/>
              </w:rPr>
              <w:t>th</w:t>
            </w:r>
          </w:p>
        </w:tc>
        <w:tc>
          <w:tcPr>
            <w:tcW w:w="599" w:type="dxa"/>
            <w:shd w:val="clear" w:color="auto" w:fill="E7E6E6" w:themeFill="background2"/>
          </w:tcPr>
          <w:p w14:paraId="1CE05186" w14:textId="77777777" w:rsidR="005F387A" w:rsidRPr="00083585" w:rsidRDefault="005F387A" w:rsidP="00242CD4">
            <w:pPr>
              <w:rPr>
                <w:rFonts w:ascii="Times New Roman" w:hAnsi="Times New Roman" w:cs="Times New Roman"/>
                <w:b/>
                <w:sz w:val="24"/>
                <w:szCs w:val="24"/>
              </w:rPr>
            </w:pPr>
            <w:r w:rsidRPr="00083585">
              <w:rPr>
                <w:rFonts w:ascii="Times New Roman" w:hAnsi="Times New Roman" w:cs="Times New Roman"/>
                <w:b/>
                <w:sz w:val="24"/>
                <w:szCs w:val="24"/>
              </w:rPr>
              <w:t>11</w:t>
            </w:r>
            <w:r w:rsidRPr="00083585">
              <w:rPr>
                <w:rFonts w:ascii="Times New Roman" w:hAnsi="Times New Roman" w:cs="Times New Roman"/>
                <w:b/>
                <w:sz w:val="24"/>
                <w:szCs w:val="24"/>
                <w:vertAlign w:val="superscript"/>
              </w:rPr>
              <w:t>th</w:t>
            </w:r>
          </w:p>
        </w:tc>
        <w:tc>
          <w:tcPr>
            <w:tcW w:w="599" w:type="dxa"/>
            <w:shd w:val="clear" w:color="auto" w:fill="E7E6E6" w:themeFill="background2"/>
          </w:tcPr>
          <w:p w14:paraId="64A454EC" w14:textId="77777777" w:rsidR="005F387A" w:rsidRPr="00083585" w:rsidRDefault="005F387A" w:rsidP="00242CD4">
            <w:pPr>
              <w:rPr>
                <w:rFonts w:ascii="Times New Roman" w:hAnsi="Times New Roman" w:cs="Times New Roman"/>
                <w:b/>
                <w:sz w:val="24"/>
                <w:szCs w:val="24"/>
              </w:rPr>
            </w:pPr>
            <w:r w:rsidRPr="00083585">
              <w:rPr>
                <w:rFonts w:ascii="Times New Roman" w:hAnsi="Times New Roman" w:cs="Times New Roman"/>
                <w:b/>
                <w:sz w:val="24"/>
                <w:szCs w:val="24"/>
              </w:rPr>
              <w:t>12</w:t>
            </w:r>
            <w:r w:rsidRPr="00083585">
              <w:rPr>
                <w:rFonts w:ascii="Times New Roman" w:hAnsi="Times New Roman" w:cs="Times New Roman"/>
                <w:b/>
                <w:sz w:val="24"/>
                <w:szCs w:val="24"/>
                <w:vertAlign w:val="superscript"/>
              </w:rPr>
              <w:t>th</w:t>
            </w:r>
          </w:p>
        </w:tc>
      </w:tr>
      <w:tr w:rsidR="005F387A" w:rsidRPr="00AD2B5B" w14:paraId="173D7ADA" w14:textId="77777777" w:rsidTr="00242CD4">
        <w:tc>
          <w:tcPr>
            <w:tcW w:w="5822" w:type="dxa"/>
          </w:tcPr>
          <w:p w14:paraId="2B7832EC"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Complete career interest inventory</w:t>
            </w:r>
          </w:p>
        </w:tc>
        <w:tc>
          <w:tcPr>
            <w:tcW w:w="479" w:type="dxa"/>
            <w:shd w:val="clear" w:color="auto" w:fill="D9D9D9" w:themeFill="background1" w:themeFillShade="D9"/>
          </w:tcPr>
          <w:p w14:paraId="3D465B5B" w14:textId="77777777" w:rsidR="005F387A" w:rsidRPr="00083585" w:rsidRDefault="005F387A" w:rsidP="00242CD4">
            <w:pPr>
              <w:rPr>
                <w:rFonts w:ascii="Times New Roman" w:hAnsi="Times New Roman" w:cs="Times New Roman"/>
                <w:sz w:val="24"/>
                <w:szCs w:val="24"/>
              </w:rPr>
            </w:pPr>
          </w:p>
        </w:tc>
        <w:tc>
          <w:tcPr>
            <w:tcW w:w="479" w:type="dxa"/>
          </w:tcPr>
          <w:p w14:paraId="4F2B80CF" w14:textId="77777777" w:rsidR="005F387A" w:rsidRPr="00083585" w:rsidRDefault="005F387A" w:rsidP="00242CD4">
            <w:pPr>
              <w:rPr>
                <w:rFonts w:ascii="Times New Roman" w:hAnsi="Times New Roman" w:cs="Times New Roman"/>
                <w:sz w:val="24"/>
                <w:szCs w:val="24"/>
              </w:rPr>
            </w:pPr>
          </w:p>
        </w:tc>
        <w:tc>
          <w:tcPr>
            <w:tcW w:w="479" w:type="dxa"/>
          </w:tcPr>
          <w:p w14:paraId="52F95B5E" w14:textId="77777777" w:rsidR="005F387A" w:rsidRPr="00083585" w:rsidRDefault="005F387A" w:rsidP="00242CD4">
            <w:pPr>
              <w:rPr>
                <w:rFonts w:ascii="Times New Roman" w:hAnsi="Times New Roman" w:cs="Times New Roman"/>
                <w:sz w:val="24"/>
                <w:szCs w:val="24"/>
              </w:rPr>
            </w:pPr>
          </w:p>
        </w:tc>
        <w:tc>
          <w:tcPr>
            <w:tcW w:w="479" w:type="dxa"/>
          </w:tcPr>
          <w:p w14:paraId="4332FAA4" w14:textId="77777777" w:rsidR="005F387A" w:rsidRPr="00083585" w:rsidRDefault="005F387A" w:rsidP="00242CD4">
            <w:pPr>
              <w:rPr>
                <w:rFonts w:ascii="Times New Roman" w:hAnsi="Times New Roman" w:cs="Times New Roman"/>
                <w:sz w:val="24"/>
                <w:szCs w:val="24"/>
              </w:rPr>
            </w:pPr>
          </w:p>
        </w:tc>
        <w:tc>
          <w:tcPr>
            <w:tcW w:w="599" w:type="dxa"/>
          </w:tcPr>
          <w:p w14:paraId="15C64916" w14:textId="77777777" w:rsidR="005F387A" w:rsidRPr="00083585" w:rsidRDefault="005F387A" w:rsidP="00242CD4">
            <w:pPr>
              <w:rPr>
                <w:rFonts w:ascii="Times New Roman" w:hAnsi="Times New Roman" w:cs="Times New Roman"/>
                <w:sz w:val="24"/>
                <w:szCs w:val="24"/>
              </w:rPr>
            </w:pPr>
          </w:p>
        </w:tc>
        <w:tc>
          <w:tcPr>
            <w:tcW w:w="599" w:type="dxa"/>
          </w:tcPr>
          <w:p w14:paraId="72EE8CDB" w14:textId="77777777" w:rsidR="005F387A" w:rsidRPr="00083585" w:rsidRDefault="005F387A" w:rsidP="00242CD4">
            <w:pPr>
              <w:rPr>
                <w:rFonts w:ascii="Times New Roman" w:hAnsi="Times New Roman" w:cs="Times New Roman"/>
                <w:sz w:val="24"/>
                <w:szCs w:val="24"/>
              </w:rPr>
            </w:pPr>
          </w:p>
        </w:tc>
        <w:tc>
          <w:tcPr>
            <w:tcW w:w="599" w:type="dxa"/>
          </w:tcPr>
          <w:p w14:paraId="449EB2C8" w14:textId="77777777" w:rsidR="005F387A" w:rsidRPr="00083585" w:rsidRDefault="005F387A" w:rsidP="00242CD4">
            <w:pPr>
              <w:rPr>
                <w:rFonts w:ascii="Times New Roman" w:hAnsi="Times New Roman" w:cs="Times New Roman"/>
                <w:sz w:val="24"/>
                <w:szCs w:val="24"/>
              </w:rPr>
            </w:pPr>
          </w:p>
        </w:tc>
      </w:tr>
      <w:tr w:rsidR="005F387A" w:rsidRPr="00AD2B5B" w14:paraId="73E0F43A" w14:textId="77777777" w:rsidTr="00242CD4">
        <w:tc>
          <w:tcPr>
            <w:tcW w:w="5822" w:type="dxa"/>
          </w:tcPr>
          <w:p w14:paraId="2C9EA8A8"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Establish connection to career interest/update</w:t>
            </w:r>
          </w:p>
        </w:tc>
        <w:tc>
          <w:tcPr>
            <w:tcW w:w="479" w:type="dxa"/>
            <w:shd w:val="clear" w:color="auto" w:fill="D9D9D9" w:themeFill="background1" w:themeFillShade="D9"/>
          </w:tcPr>
          <w:p w14:paraId="5DB8F5FE"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1BC1FD9F"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7C2B8943"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2D3DBAA3"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342DDD40"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5E8DB884"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7DEC78BD" w14:textId="77777777" w:rsidR="005F387A" w:rsidRPr="00083585" w:rsidRDefault="005F387A" w:rsidP="00242CD4">
            <w:pPr>
              <w:rPr>
                <w:rFonts w:ascii="Times New Roman" w:hAnsi="Times New Roman" w:cs="Times New Roman"/>
                <w:sz w:val="24"/>
                <w:szCs w:val="24"/>
              </w:rPr>
            </w:pPr>
          </w:p>
        </w:tc>
      </w:tr>
      <w:tr w:rsidR="005F387A" w:rsidRPr="00AD2B5B" w14:paraId="7C4F08B1" w14:textId="77777777" w:rsidTr="00242CD4">
        <w:tc>
          <w:tcPr>
            <w:tcW w:w="5822" w:type="dxa"/>
          </w:tcPr>
          <w:p w14:paraId="180641CB"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Re-evaluate career interest inventory</w:t>
            </w:r>
          </w:p>
        </w:tc>
        <w:tc>
          <w:tcPr>
            <w:tcW w:w="479" w:type="dxa"/>
          </w:tcPr>
          <w:p w14:paraId="4316D1CD"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5D7B8322"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66628B23"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6D80AB1C"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7C313280"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066B56E8"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5EF1C63D" w14:textId="77777777" w:rsidR="005F387A" w:rsidRPr="00083585" w:rsidRDefault="005F387A" w:rsidP="00242CD4">
            <w:pPr>
              <w:rPr>
                <w:rFonts w:ascii="Times New Roman" w:hAnsi="Times New Roman" w:cs="Times New Roman"/>
                <w:sz w:val="24"/>
                <w:szCs w:val="24"/>
              </w:rPr>
            </w:pPr>
          </w:p>
        </w:tc>
      </w:tr>
      <w:tr w:rsidR="005F387A" w:rsidRPr="00AD2B5B" w14:paraId="4CC2E7D6" w14:textId="77777777" w:rsidTr="00242CD4">
        <w:tc>
          <w:tcPr>
            <w:tcW w:w="5822" w:type="dxa"/>
          </w:tcPr>
          <w:p w14:paraId="7F0D7C23"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Complete work values inventory</w:t>
            </w:r>
          </w:p>
        </w:tc>
        <w:tc>
          <w:tcPr>
            <w:tcW w:w="479" w:type="dxa"/>
          </w:tcPr>
          <w:p w14:paraId="43604513" w14:textId="77777777" w:rsidR="005F387A" w:rsidRPr="00083585" w:rsidRDefault="005F387A" w:rsidP="00242CD4">
            <w:pPr>
              <w:rPr>
                <w:rFonts w:ascii="Times New Roman" w:hAnsi="Times New Roman" w:cs="Times New Roman"/>
                <w:sz w:val="24"/>
                <w:szCs w:val="24"/>
              </w:rPr>
            </w:pPr>
          </w:p>
        </w:tc>
        <w:tc>
          <w:tcPr>
            <w:tcW w:w="479" w:type="dxa"/>
          </w:tcPr>
          <w:p w14:paraId="5F46B534"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36A27AC9" w14:textId="77777777" w:rsidR="005F387A" w:rsidRPr="00083585" w:rsidRDefault="005F387A" w:rsidP="00242CD4">
            <w:pPr>
              <w:rPr>
                <w:rFonts w:ascii="Times New Roman" w:hAnsi="Times New Roman" w:cs="Times New Roman"/>
                <w:sz w:val="24"/>
                <w:szCs w:val="24"/>
              </w:rPr>
            </w:pPr>
          </w:p>
        </w:tc>
        <w:tc>
          <w:tcPr>
            <w:tcW w:w="479" w:type="dxa"/>
          </w:tcPr>
          <w:p w14:paraId="124D4445" w14:textId="77777777" w:rsidR="005F387A" w:rsidRPr="00083585" w:rsidRDefault="005F387A" w:rsidP="00242CD4">
            <w:pPr>
              <w:rPr>
                <w:rFonts w:ascii="Times New Roman" w:hAnsi="Times New Roman" w:cs="Times New Roman"/>
                <w:sz w:val="24"/>
                <w:szCs w:val="24"/>
              </w:rPr>
            </w:pPr>
          </w:p>
        </w:tc>
        <w:tc>
          <w:tcPr>
            <w:tcW w:w="599" w:type="dxa"/>
          </w:tcPr>
          <w:p w14:paraId="3940B6FA" w14:textId="77777777" w:rsidR="005F387A" w:rsidRPr="00083585" w:rsidRDefault="005F387A" w:rsidP="00242CD4">
            <w:pPr>
              <w:rPr>
                <w:rFonts w:ascii="Times New Roman" w:hAnsi="Times New Roman" w:cs="Times New Roman"/>
                <w:sz w:val="24"/>
                <w:szCs w:val="24"/>
              </w:rPr>
            </w:pPr>
          </w:p>
        </w:tc>
        <w:tc>
          <w:tcPr>
            <w:tcW w:w="599" w:type="dxa"/>
          </w:tcPr>
          <w:p w14:paraId="02B8593C" w14:textId="77777777" w:rsidR="005F387A" w:rsidRPr="00083585" w:rsidRDefault="005F387A" w:rsidP="00242CD4">
            <w:pPr>
              <w:rPr>
                <w:rFonts w:ascii="Times New Roman" w:hAnsi="Times New Roman" w:cs="Times New Roman"/>
                <w:sz w:val="24"/>
                <w:szCs w:val="24"/>
              </w:rPr>
            </w:pPr>
          </w:p>
        </w:tc>
        <w:tc>
          <w:tcPr>
            <w:tcW w:w="599" w:type="dxa"/>
          </w:tcPr>
          <w:p w14:paraId="7544000D" w14:textId="77777777" w:rsidR="005F387A" w:rsidRPr="00083585" w:rsidRDefault="005F387A" w:rsidP="00242CD4">
            <w:pPr>
              <w:rPr>
                <w:rFonts w:ascii="Times New Roman" w:hAnsi="Times New Roman" w:cs="Times New Roman"/>
                <w:sz w:val="24"/>
                <w:szCs w:val="24"/>
              </w:rPr>
            </w:pPr>
          </w:p>
        </w:tc>
      </w:tr>
      <w:tr w:rsidR="005F387A" w:rsidRPr="00AD2B5B" w14:paraId="4CD007F8" w14:textId="77777777" w:rsidTr="00242CD4">
        <w:tc>
          <w:tcPr>
            <w:tcW w:w="5822" w:type="dxa"/>
          </w:tcPr>
          <w:p w14:paraId="6C44E9E9"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Complete work skills inventory</w:t>
            </w:r>
          </w:p>
        </w:tc>
        <w:tc>
          <w:tcPr>
            <w:tcW w:w="479" w:type="dxa"/>
          </w:tcPr>
          <w:p w14:paraId="2ACE8270" w14:textId="77777777" w:rsidR="005F387A" w:rsidRPr="00083585" w:rsidRDefault="005F387A" w:rsidP="00242CD4">
            <w:pPr>
              <w:rPr>
                <w:rFonts w:ascii="Times New Roman" w:hAnsi="Times New Roman" w:cs="Times New Roman"/>
                <w:sz w:val="24"/>
                <w:szCs w:val="24"/>
              </w:rPr>
            </w:pPr>
          </w:p>
        </w:tc>
        <w:tc>
          <w:tcPr>
            <w:tcW w:w="479" w:type="dxa"/>
          </w:tcPr>
          <w:p w14:paraId="4F6EC0A7"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66E1A8D2" w14:textId="77777777" w:rsidR="005F387A" w:rsidRPr="00083585" w:rsidRDefault="005F387A" w:rsidP="00242CD4">
            <w:pPr>
              <w:rPr>
                <w:rFonts w:ascii="Times New Roman" w:hAnsi="Times New Roman" w:cs="Times New Roman"/>
                <w:sz w:val="24"/>
                <w:szCs w:val="24"/>
              </w:rPr>
            </w:pPr>
          </w:p>
        </w:tc>
        <w:tc>
          <w:tcPr>
            <w:tcW w:w="479" w:type="dxa"/>
          </w:tcPr>
          <w:p w14:paraId="7A167E8A" w14:textId="77777777" w:rsidR="005F387A" w:rsidRPr="00083585" w:rsidRDefault="005F387A" w:rsidP="00242CD4">
            <w:pPr>
              <w:rPr>
                <w:rFonts w:ascii="Times New Roman" w:hAnsi="Times New Roman" w:cs="Times New Roman"/>
                <w:sz w:val="24"/>
                <w:szCs w:val="24"/>
              </w:rPr>
            </w:pPr>
          </w:p>
        </w:tc>
        <w:tc>
          <w:tcPr>
            <w:tcW w:w="599" w:type="dxa"/>
          </w:tcPr>
          <w:p w14:paraId="4C0176CF" w14:textId="77777777" w:rsidR="005F387A" w:rsidRPr="00083585" w:rsidRDefault="005F387A" w:rsidP="00242CD4">
            <w:pPr>
              <w:rPr>
                <w:rFonts w:ascii="Times New Roman" w:hAnsi="Times New Roman" w:cs="Times New Roman"/>
                <w:sz w:val="24"/>
                <w:szCs w:val="24"/>
              </w:rPr>
            </w:pPr>
          </w:p>
        </w:tc>
        <w:tc>
          <w:tcPr>
            <w:tcW w:w="599" w:type="dxa"/>
          </w:tcPr>
          <w:p w14:paraId="6F37B4A5" w14:textId="77777777" w:rsidR="005F387A" w:rsidRPr="00083585" w:rsidRDefault="005F387A" w:rsidP="00242CD4">
            <w:pPr>
              <w:rPr>
                <w:rFonts w:ascii="Times New Roman" w:hAnsi="Times New Roman" w:cs="Times New Roman"/>
                <w:sz w:val="24"/>
                <w:szCs w:val="24"/>
              </w:rPr>
            </w:pPr>
          </w:p>
        </w:tc>
        <w:tc>
          <w:tcPr>
            <w:tcW w:w="599" w:type="dxa"/>
          </w:tcPr>
          <w:p w14:paraId="471A08CA" w14:textId="77777777" w:rsidR="005F387A" w:rsidRPr="00083585" w:rsidRDefault="005F387A" w:rsidP="00242CD4">
            <w:pPr>
              <w:rPr>
                <w:rFonts w:ascii="Times New Roman" w:hAnsi="Times New Roman" w:cs="Times New Roman"/>
                <w:sz w:val="24"/>
                <w:szCs w:val="24"/>
              </w:rPr>
            </w:pPr>
          </w:p>
        </w:tc>
      </w:tr>
    </w:tbl>
    <w:p w14:paraId="3F6136CA" w14:textId="77777777" w:rsidR="003032A9" w:rsidRDefault="003032A9">
      <w:r>
        <w:br w:type="page"/>
      </w:r>
    </w:p>
    <w:tbl>
      <w:tblPr>
        <w:tblStyle w:val="TableGrid"/>
        <w:tblW w:w="9535" w:type="dxa"/>
        <w:tblLook w:val="04A0" w:firstRow="1" w:lastRow="0" w:firstColumn="1" w:lastColumn="0" w:noHBand="0" w:noVBand="1"/>
      </w:tblPr>
      <w:tblGrid>
        <w:gridCol w:w="5822"/>
        <w:gridCol w:w="479"/>
        <w:gridCol w:w="479"/>
        <w:gridCol w:w="479"/>
        <w:gridCol w:w="479"/>
        <w:gridCol w:w="599"/>
        <w:gridCol w:w="599"/>
        <w:gridCol w:w="599"/>
      </w:tblGrid>
      <w:tr w:rsidR="005F387A" w:rsidRPr="00AD2B5B" w14:paraId="740B1A26" w14:textId="77777777" w:rsidTr="00242CD4">
        <w:tc>
          <w:tcPr>
            <w:tcW w:w="5822" w:type="dxa"/>
            <w:tcBorders>
              <w:bottom w:val="single" w:sz="2" w:space="0" w:color="C45911" w:themeColor="accent2" w:themeShade="BF"/>
            </w:tcBorders>
            <w:shd w:val="clear" w:color="auto" w:fill="E7E6E6" w:themeFill="background2"/>
          </w:tcPr>
          <w:p w14:paraId="63CEA615" w14:textId="78B47E61"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lastRenderedPageBreak/>
              <w:br w:type="page"/>
            </w:r>
            <w:r w:rsidRPr="00083585">
              <w:rPr>
                <w:rFonts w:ascii="Times New Roman" w:hAnsi="Times New Roman" w:cs="Times New Roman"/>
                <w:b/>
                <w:sz w:val="24"/>
                <w:szCs w:val="24"/>
              </w:rPr>
              <w:t>Learning Objectives/Activities</w:t>
            </w:r>
          </w:p>
        </w:tc>
        <w:tc>
          <w:tcPr>
            <w:tcW w:w="479" w:type="dxa"/>
            <w:shd w:val="clear" w:color="auto" w:fill="E7E6E6" w:themeFill="background2"/>
          </w:tcPr>
          <w:p w14:paraId="09C6708A"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b/>
                <w:sz w:val="24"/>
                <w:szCs w:val="24"/>
              </w:rPr>
              <w:t>6</w:t>
            </w:r>
            <w:r w:rsidRPr="00083585">
              <w:rPr>
                <w:rFonts w:ascii="Times New Roman" w:hAnsi="Times New Roman" w:cs="Times New Roman"/>
                <w:b/>
                <w:sz w:val="24"/>
                <w:szCs w:val="24"/>
                <w:vertAlign w:val="superscript"/>
              </w:rPr>
              <w:t>th</w:t>
            </w:r>
          </w:p>
        </w:tc>
        <w:tc>
          <w:tcPr>
            <w:tcW w:w="479" w:type="dxa"/>
            <w:shd w:val="clear" w:color="auto" w:fill="E7E6E6" w:themeFill="background2"/>
          </w:tcPr>
          <w:p w14:paraId="1CD809BE"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b/>
                <w:sz w:val="24"/>
                <w:szCs w:val="24"/>
              </w:rPr>
              <w:t>7</w:t>
            </w:r>
            <w:r w:rsidRPr="00083585">
              <w:rPr>
                <w:rFonts w:ascii="Times New Roman" w:hAnsi="Times New Roman" w:cs="Times New Roman"/>
                <w:b/>
                <w:sz w:val="24"/>
                <w:szCs w:val="24"/>
                <w:vertAlign w:val="superscript"/>
              </w:rPr>
              <w:t>th</w:t>
            </w:r>
          </w:p>
        </w:tc>
        <w:tc>
          <w:tcPr>
            <w:tcW w:w="479" w:type="dxa"/>
            <w:shd w:val="clear" w:color="auto" w:fill="E7E6E6" w:themeFill="background2"/>
          </w:tcPr>
          <w:p w14:paraId="26FA8CED"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b/>
                <w:sz w:val="24"/>
                <w:szCs w:val="24"/>
              </w:rPr>
              <w:t>8</w:t>
            </w:r>
            <w:r w:rsidRPr="00083585">
              <w:rPr>
                <w:rFonts w:ascii="Times New Roman" w:hAnsi="Times New Roman" w:cs="Times New Roman"/>
                <w:b/>
                <w:sz w:val="24"/>
                <w:szCs w:val="24"/>
                <w:vertAlign w:val="superscript"/>
              </w:rPr>
              <w:t>th</w:t>
            </w:r>
          </w:p>
        </w:tc>
        <w:tc>
          <w:tcPr>
            <w:tcW w:w="479" w:type="dxa"/>
            <w:shd w:val="clear" w:color="auto" w:fill="E7E6E6" w:themeFill="background2"/>
          </w:tcPr>
          <w:p w14:paraId="74FD1DD6"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b/>
                <w:sz w:val="24"/>
                <w:szCs w:val="24"/>
              </w:rPr>
              <w:t>9</w:t>
            </w:r>
            <w:r w:rsidRPr="00083585">
              <w:rPr>
                <w:rFonts w:ascii="Times New Roman" w:hAnsi="Times New Roman" w:cs="Times New Roman"/>
                <w:b/>
                <w:sz w:val="24"/>
                <w:szCs w:val="24"/>
                <w:vertAlign w:val="superscript"/>
              </w:rPr>
              <w:t>th</w:t>
            </w:r>
          </w:p>
        </w:tc>
        <w:tc>
          <w:tcPr>
            <w:tcW w:w="599" w:type="dxa"/>
            <w:shd w:val="clear" w:color="auto" w:fill="E7E6E6" w:themeFill="background2"/>
          </w:tcPr>
          <w:p w14:paraId="2D6E8E5C"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b/>
                <w:sz w:val="24"/>
                <w:szCs w:val="24"/>
              </w:rPr>
              <w:t>10</w:t>
            </w:r>
            <w:r w:rsidRPr="00083585">
              <w:rPr>
                <w:rFonts w:ascii="Times New Roman" w:hAnsi="Times New Roman" w:cs="Times New Roman"/>
                <w:b/>
                <w:sz w:val="24"/>
                <w:szCs w:val="24"/>
                <w:vertAlign w:val="superscript"/>
              </w:rPr>
              <w:t>th</w:t>
            </w:r>
          </w:p>
        </w:tc>
        <w:tc>
          <w:tcPr>
            <w:tcW w:w="599" w:type="dxa"/>
            <w:shd w:val="clear" w:color="auto" w:fill="E7E6E6" w:themeFill="background2"/>
          </w:tcPr>
          <w:p w14:paraId="05581D64"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b/>
                <w:sz w:val="24"/>
                <w:szCs w:val="24"/>
              </w:rPr>
              <w:t>11</w:t>
            </w:r>
            <w:r w:rsidRPr="00083585">
              <w:rPr>
                <w:rFonts w:ascii="Times New Roman" w:hAnsi="Times New Roman" w:cs="Times New Roman"/>
                <w:b/>
                <w:sz w:val="24"/>
                <w:szCs w:val="24"/>
                <w:vertAlign w:val="superscript"/>
              </w:rPr>
              <w:t>th</w:t>
            </w:r>
          </w:p>
        </w:tc>
        <w:tc>
          <w:tcPr>
            <w:tcW w:w="599" w:type="dxa"/>
            <w:shd w:val="clear" w:color="auto" w:fill="E7E6E6" w:themeFill="background2"/>
          </w:tcPr>
          <w:p w14:paraId="206C4120"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b/>
                <w:sz w:val="24"/>
                <w:szCs w:val="24"/>
              </w:rPr>
              <w:t>12</w:t>
            </w:r>
            <w:r w:rsidRPr="00083585">
              <w:rPr>
                <w:rFonts w:ascii="Times New Roman" w:hAnsi="Times New Roman" w:cs="Times New Roman"/>
                <w:b/>
                <w:sz w:val="24"/>
                <w:szCs w:val="24"/>
                <w:vertAlign w:val="superscript"/>
              </w:rPr>
              <w:t>th</w:t>
            </w:r>
          </w:p>
        </w:tc>
      </w:tr>
      <w:tr w:rsidR="005F387A" w:rsidRPr="00AD2B5B" w14:paraId="5E85B902" w14:textId="77777777" w:rsidTr="00242CD4">
        <w:tc>
          <w:tcPr>
            <w:tcW w:w="5822" w:type="dxa"/>
            <w:tcBorders>
              <w:bottom w:val="single" w:sz="2" w:space="0" w:color="C45911" w:themeColor="accent2" w:themeShade="BF"/>
            </w:tcBorders>
          </w:tcPr>
          <w:p w14:paraId="68F7267A"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Re-evaluate career interest, work values, and skills inventories</w:t>
            </w:r>
          </w:p>
        </w:tc>
        <w:tc>
          <w:tcPr>
            <w:tcW w:w="479" w:type="dxa"/>
          </w:tcPr>
          <w:p w14:paraId="6C8C0E21" w14:textId="77777777" w:rsidR="005F387A" w:rsidRPr="00083585" w:rsidRDefault="005F387A" w:rsidP="00242CD4">
            <w:pPr>
              <w:rPr>
                <w:rFonts w:ascii="Times New Roman" w:hAnsi="Times New Roman" w:cs="Times New Roman"/>
                <w:sz w:val="24"/>
                <w:szCs w:val="24"/>
              </w:rPr>
            </w:pPr>
          </w:p>
        </w:tc>
        <w:tc>
          <w:tcPr>
            <w:tcW w:w="479" w:type="dxa"/>
          </w:tcPr>
          <w:p w14:paraId="5406F2D6" w14:textId="77777777" w:rsidR="005F387A" w:rsidRPr="00083585" w:rsidRDefault="005F387A" w:rsidP="00242CD4">
            <w:pPr>
              <w:rPr>
                <w:rFonts w:ascii="Times New Roman" w:hAnsi="Times New Roman" w:cs="Times New Roman"/>
                <w:sz w:val="24"/>
                <w:szCs w:val="24"/>
              </w:rPr>
            </w:pPr>
          </w:p>
        </w:tc>
        <w:tc>
          <w:tcPr>
            <w:tcW w:w="479" w:type="dxa"/>
          </w:tcPr>
          <w:p w14:paraId="299ED655"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4D914582"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592462C4"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63EDF189"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3A580A08" w14:textId="77777777" w:rsidR="005F387A" w:rsidRPr="00083585" w:rsidRDefault="005F387A" w:rsidP="00242CD4">
            <w:pPr>
              <w:rPr>
                <w:rFonts w:ascii="Times New Roman" w:hAnsi="Times New Roman" w:cs="Times New Roman"/>
                <w:sz w:val="24"/>
                <w:szCs w:val="24"/>
              </w:rPr>
            </w:pPr>
          </w:p>
        </w:tc>
      </w:tr>
      <w:tr w:rsidR="005F387A" w:rsidRPr="00AD2B5B" w14:paraId="7E3B7D11" w14:textId="77777777" w:rsidTr="00242CD4">
        <w:trPr>
          <w:cantSplit/>
          <w:trHeight w:hRule="exact" w:val="144"/>
        </w:trPr>
        <w:tc>
          <w:tcPr>
            <w:tcW w:w="5822" w:type="dxa"/>
            <w:tcBorders>
              <w:top w:val="single" w:sz="2" w:space="0" w:color="C45911" w:themeColor="accent2" w:themeShade="BF"/>
              <w:left w:val="single" w:sz="2" w:space="0" w:color="C45911" w:themeColor="accent2" w:themeShade="BF"/>
              <w:bottom w:val="single" w:sz="2" w:space="0" w:color="C45911" w:themeColor="accent2" w:themeShade="BF"/>
              <w:right w:val="single" w:sz="2" w:space="0" w:color="C45911" w:themeColor="accent2" w:themeShade="BF"/>
            </w:tcBorders>
            <w:shd w:val="clear" w:color="auto" w:fill="F4B083" w:themeFill="accent2" w:themeFillTint="99"/>
          </w:tcPr>
          <w:p w14:paraId="4B177557" w14:textId="77777777" w:rsidR="005F387A" w:rsidRPr="00083585" w:rsidRDefault="005F387A" w:rsidP="00242CD4">
            <w:pPr>
              <w:rPr>
                <w:rFonts w:ascii="Times New Roman" w:hAnsi="Times New Roman" w:cs="Times New Roman"/>
                <w:sz w:val="24"/>
                <w:szCs w:val="24"/>
              </w:rPr>
            </w:pPr>
          </w:p>
        </w:tc>
        <w:tc>
          <w:tcPr>
            <w:tcW w:w="479" w:type="dxa"/>
            <w:tcBorders>
              <w:left w:val="single" w:sz="2" w:space="0" w:color="C45911" w:themeColor="accent2" w:themeShade="BF"/>
            </w:tcBorders>
            <w:shd w:val="clear" w:color="auto" w:fill="F4B083" w:themeFill="accent2" w:themeFillTint="99"/>
          </w:tcPr>
          <w:p w14:paraId="5DFD6EDC"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5E92C91C"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403A132F"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0EFECE04"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60321E0F"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7DB7FE89"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16ACCCDA" w14:textId="77777777" w:rsidR="005F387A" w:rsidRPr="00083585" w:rsidRDefault="005F387A" w:rsidP="00242CD4">
            <w:pPr>
              <w:rPr>
                <w:rFonts w:ascii="Times New Roman" w:hAnsi="Times New Roman" w:cs="Times New Roman"/>
                <w:sz w:val="24"/>
                <w:szCs w:val="24"/>
              </w:rPr>
            </w:pPr>
          </w:p>
        </w:tc>
      </w:tr>
      <w:tr w:rsidR="005F387A" w:rsidRPr="00AD2B5B" w14:paraId="334F28B4" w14:textId="77777777" w:rsidTr="00242CD4">
        <w:tc>
          <w:tcPr>
            <w:tcW w:w="5822" w:type="dxa"/>
            <w:tcBorders>
              <w:top w:val="single" w:sz="2" w:space="0" w:color="C45911" w:themeColor="accent2" w:themeShade="BF"/>
            </w:tcBorders>
          </w:tcPr>
          <w:p w14:paraId="4B39E604"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Explore careers</w:t>
            </w:r>
          </w:p>
        </w:tc>
        <w:tc>
          <w:tcPr>
            <w:tcW w:w="479" w:type="dxa"/>
            <w:shd w:val="clear" w:color="auto" w:fill="D9D9D9" w:themeFill="background1" w:themeFillShade="D9"/>
          </w:tcPr>
          <w:p w14:paraId="073A166D"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5A7B0772"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3CD994EE"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02333340"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0141C7FD"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53A1EF0E"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065CDB21" w14:textId="77777777" w:rsidR="005F387A" w:rsidRPr="00083585" w:rsidRDefault="005F387A" w:rsidP="00242CD4">
            <w:pPr>
              <w:rPr>
                <w:rFonts w:ascii="Times New Roman" w:hAnsi="Times New Roman" w:cs="Times New Roman"/>
                <w:sz w:val="24"/>
                <w:szCs w:val="24"/>
              </w:rPr>
            </w:pPr>
          </w:p>
        </w:tc>
      </w:tr>
      <w:tr w:rsidR="005F387A" w:rsidRPr="00AD2B5B" w14:paraId="28A1B33C" w14:textId="77777777" w:rsidTr="00242CD4">
        <w:tc>
          <w:tcPr>
            <w:tcW w:w="5822" w:type="dxa"/>
          </w:tcPr>
          <w:p w14:paraId="7ED93F34"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Identify top ten careers</w:t>
            </w:r>
          </w:p>
        </w:tc>
        <w:tc>
          <w:tcPr>
            <w:tcW w:w="479" w:type="dxa"/>
            <w:shd w:val="clear" w:color="auto" w:fill="D9D9D9" w:themeFill="background1" w:themeFillShade="D9"/>
          </w:tcPr>
          <w:p w14:paraId="6F5AA879"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03FE0A18"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43D5EFFE"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0164C2BC"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118F6983"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45CF7772"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43261FE0" w14:textId="77777777" w:rsidR="005F387A" w:rsidRPr="00083585" w:rsidRDefault="005F387A" w:rsidP="00242CD4">
            <w:pPr>
              <w:rPr>
                <w:rFonts w:ascii="Times New Roman" w:hAnsi="Times New Roman" w:cs="Times New Roman"/>
                <w:sz w:val="24"/>
                <w:szCs w:val="24"/>
              </w:rPr>
            </w:pPr>
          </w:p>
        </w:tc>
      </w:tr>
      <w:tr w:rsidR="005F387A" w:rsidRPr="00AD2B5B" w14:paraId="4BA49162" w14:textId="77777777" w:rsidTr="00242CD4">
        <w:trPr>
          <w:cantSplit/>
          <w:trHeight w:hRule="exact" w:val="144"/>
        </w:trPr>
        <w:tc>
          <w:tcPr>
            <w:tcW w:w="5822" w:type="dxa"/>
            <w:shd w:val="clear" w:color="auto" w:fill="F4B083" w:themeFill="accent2" w:themeFillTint="99"/>
          </w:tcPr>
          <w:p w14:paraId="5E65DCFC"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04DBA7BC"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79BE9842"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1FE40853"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0A2024A8"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0E2B05F8"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2390B2C4"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0126E179" w14:textId="77777777" w:rsidR="005F387A" w:rsidRPr="00083585" w:rsidRDefault="005F387A" w:rsidP="00242CD4">
            <w:pPr>
              <w:rPr>
                <w:rFonts w:ascii="Times New Roman" w:hAnsi="Times New Roman" w:cs="Times New Roman"/>
                <w:sz w:val="24"/>
                <w:szCs w:val="24"/>
              </w:rPr>
            </w:pPr>
          </w:p>
        </w:tc>
      </w:tr>
      <w:tr w:rsidR="005F387A" w:rsidRPr="00AD2B5B" w14:paraId="0FC9E775" w14:textId="77777777" w:rsidTr="00242CD4">
        <w:tc>
          <w:tcPr>
            <w:tcW w:w="5822" w:type="dxa"/>
          </w:tcPr>
          <w:p w14:paraId="036A3FD0"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Attend video introduction to careers (local/regional businesses)</w:t>
            </w:r>
          </w:p>
        </w:tc>
        <w:tc>
          <w:tcPr>
            <w:tcW w:w="479" w:type="dxa"/>
            <w:shd w:val="clear" w:color="auto" w:fill="D9D9D9" w:themeFill="background1" w:themeFillShade="D9"/>
          </w:tcPr>
          <w:p w14:paraId="1E1EBA06"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1BD33925"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1144066D"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79B75019"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0888BA62"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0062F947"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7001CAB1" w14:textId="77777777" w:rsidR="005F387A" w:rsidRPr="00083585" w:rsidRDefault="005F387A" w:rsidP="00242CD4">
            <w:pPr>
              <w:rPr>
                <w:rFonts w:ascii="Times New Roman" w:hAnsi="Times New Roman" w:cs="Times New Roman"/>
                <w:sz w:val="24"/>
                <w:szCs w:val="24"/>
              </w:rPr>
            </w:pPr>
          </w:p>
        </w:tc>
      </w:tr>
      <w:tr w:rsidR="005F387A" w:rsidRPr="00AD2B5B" w14:paraId="1456B866" w14:textId="77777777" w:rsidTr="00242CD4">
        <w:tc>
          <w:tcPr>
            <w:tcW w:w="5822" w:type="dxa"/>
          </w:tcPr>
          <w:p w14:paraId="4FC13EA8" w14:textId="0F7FBE46" w:rsidR="005F387A" w:rsidRPr="00083585" w:rsidRDefault="002B45B6" w:rsidP="00242CD4">
            <w:pPr>
              <w:rPr>
                <w:rFonts w:ascii="Times New Roman" w:hAnsi="Times New Roman" w:cs="Times New Roman"/>
                <w:sz w:val="24"/>
                <w:szCs w:val="24"/>
              </w:rPr>
            </w:pPr>
            <w:r>
              <w:br w:type="page"/>
            </w:r>
            <w:r w:rsidR="005F387A" w:rsidRPr="00083585">
              <w:rPr>
                <w:rFonts w:ascii="Times New Roman" w:hAnsi="Times New Roman" w:cs="Times New Roman"/>
                <w:sz w:val="24"/>
                <w:szCs w:val="24"/>
              </w:rPr>
              <w:t>Attend video review of careers and introduction to business opportunities (local/regional businesses)</w:t>
            </w:r>
          </w:p>
        </w:tc>
        <w:tc>
          <w:tcPr>
            <w:tcW w:w="479" w:type="dxa"/>
            <w:shd w:val="clear" w:color="auto" w:fill="auto"/>
          </w:tcPr>
          <w:p w14:paraId="438D93FD"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29732C66"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427B1694"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071DF739"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23A1F5D0"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175FF792"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57A948B2" w14:textId="77777777" w:rsidR="005F387A" w:rsidRPr="00083585" w:rsidRDefault="005F387A" w:rsidP="00242CD4">
            <w:pPr>
              <w:rPr>
                <w:rFonts w:ascii="Times New Roman" w:hAnsi="Times New Roman" w:cs="Times New Roman"/>
                <w:sz w:val="24"/>
                <w:szCs w:val="24"/>
              </w:rPr>
            </w:pPr>
          </w:p>
        </w:tc>
      </w:tr>
      <w:tr w:rsidR="005F387A" w:rsidRPr="00AD2B5B" w14:paraId="2AAEA76C" w14:textId="77777777" w:rsidTr="00242CD4">
        <w:tc>
          <w:tcPr>
            <w:tcW w:w="5822" w:type="dxa"/>
          </w:tcPr>
          <w:p w14:paraId="5DECCB76"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Attend video review of careers, with open discussions (local/regional businesses)</w:t>
            </w:r>
          </w:p>
        </w:tc>
        <w:tc>
          <w:tcPr>
            <w:tcW w:w="479" w:type="dxa"/>
            <w:shd w:val="clear" w:color="auto" w:fill="auto"/>
          </w:tcPr>
          <w:p w14:paraId="604666BA"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07DFC6E3"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2EDDB9B9"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0B2ABE16"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01CAF73C"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627B76D6"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358AD8DF" w14:textId="77777777" w:rsidR="005F387A" w:rsidRPr="00083585" w:rsidRDefault="005F387A" w:rsidP="00242CD4">
            <w:pPr>
              <w:rPr>
                <w:rFonts w:ascii="Times New Roman" w:hAnsi="Times New Roman" w:cs="Times New Roman"/>
                <w:sz w:val="24"/>
                <w:szCs w:val="24"/>
              </w:rPr>
            </w:pPr>
          </w:p>
        </w:tc>
      </w:tr>
      <w:tr w:rsidR="005F387A" w:rsidRPr="00AD2B5B" w14:paraId="00E18B28" w14:textId="77777777" w:rsidTr="00242CD4">
        <w:trPr>
          <w:cantSplit/>
          <w:trHeight w:hRule="exact" w:val="144"/>
        </w:trPr>
        <w:tc>
          <w:tcPr>
            <w:tcW w:w="5822" w:type="dxa"/>
            <w:shd w:val="clear" w:color="auto" w:fill="F4B083" w:themeFill="accent2" w:themeFillTint="99"/>
          </w:tcPr>
          <w:p w14:paraId="0959ADDC"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506F794F"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5F8DA1DD"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57879724"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07BE2396"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2467ED5D"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4209C148"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0B48BF5A" w14:textId="77777777" w:rsidR="005F387A" w:rsidRPr="00083585" w:rsidRDefault="005F387A" w:rsidP="00242CD4">
            <w:pPr>
              <w:rPr>
                <w:rFonts w:ascii="Times New Roman" w:hAnsi="Times New Roman" w:cs="Times New Roman"/>
                <w:sz w:val="24"/>
                <w:szCs w:val="24"/>
              </w:rPr>
            </w:pPr>
          </w:p>
        </w:tc>
      </w:tr>
      <w:tr w:rsidR="005F387A" w:rsidRPr="00AD2B5B" w14:paraId="1E11B1ED" w14:textId="77777777" w:rsidTr="00242CD4">
        <w:tc>
          <w:tcPr>
            <w:tcW w:w="5822" w:type="dxa"/>
          </w:tcPr>
          <w:p w14:paraId="67A43E7E"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Engage in/continue comparison of careers</w:t>
            </w:r>
          </w:p>
        </w:tc>
        <w:tc>
          <w:tcPr>
            <w:tcW w:w="479" w:type="dxa"/>
            <w:shd w:val="clear" w:color="auto" w:fill="D9D9D9" w:themeFill="background1" w:themeFillShade="D9"/>
          </w:tcPr>
          <w:p w14:paraId="22FE541F"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11EE013B"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72B1F159"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2F84D706"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1639C60B"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416F44B3"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64AB6369" w14:textId="77777777" w:rsidR="005F387A" w:rsidRPr="00083585" w:rsidRDefault="005F387A" w:rsidP="00242CD4">
            <w:pPr>
              <w:rPr>
                <w:rFonts w:ascii="Times New Roman" w:hAnsi="Times New Roman" w:cs="Times New Roman"/>
                <w:sz w:val="24"/>
                <w:szCs w:val="24"/>
              </w:rPr>
            </w:pPr>
          </w:p>
        </w:tc>
      </w:tr>
      <w:tr w:rsidR="005F387A" w:rsidRPr="00AD2B5B" w14:paraId="37C198E7" w14:textId="77777777" w:rsidTr="00242CD4">
        <w:tc>
          <w:tcPr>
            <w:tcW w:w="5822" w:type="dxa"/>
          </w:tcPr>
          <w:p w14:paraId="27E39176"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Learn about/review career clusters and identify top career in each career cluster</w:t>
            </w:r>
          </w:p>
        </w:tc>
        <w:tc>
          <w:tcPr>
            <w:tcW w:w="479" w:type="dxa"/>
            <w:shd w:val="clear" w:color="auto" w:fill="auto"/>
          </w:tcPr>
          <w:p w14:paraId="605036D4"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0054507D"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3DA08D59"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535B632D"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73F8A763"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253A6C57"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4D5B0452" w14:textId="77777777" w:rsidR="005F387A" w:rsidRPr="00083585" w:rsidRDefault="005F387A" w:rsidP="00242CD4">
            <w:pPr>
              <w:rPr>
                <w:rFonts w:ascii="Times New Roman" w:hAnsi="Times New Roman" w:cs="Times New Roman"/>
                <w:sz w:val="24"/>
                <w:szCs w:val="24"/>
              </w:rPr>
            </w:pPr>
          </w:p>
        </w:tc>
      </w:tr>
      <w:tr w:rsidR="005F387A" w:rsidRPr="00AD2B5B" w14:paraId="50F08A5F" w14:textId="77777777" w:rsidTr="00242CD4">
        <w:tc>
          <w:tcPr>
            <w:tcW w:w="5822" w:type="dxa"/>
          </w:tcPr>
          <w:p w14:paraId="1913AAF7"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 xml:space="preserve">Investigate available jobs in interested career </w:t>
            </w:r>
            <w:proofErr w:type="spellStart"/>
            <w:r w:rsidRPr="00083585">
              <w:rPr>
                <w:rFonts w:ascii="Times New Roman" w:hAnsi="Times New Roman" w:cs="Times New Roman"/>
                <w:sz w:val="24"/>
                <w:szCs w:val="24"/>
              </w:rPr>
              <w:t>cluste</w:t>
            </w:r>
            <w:r>
              <w:rPr>
                <w:rFonts w:ascii="Times New Roman" w:hAnsi="Times New Roman" w:cs="Times New Roman"/>
                <w:sz w:val="24"/>
                <w:szCs w:val="24"/>
              </w:rPr>
              <w:t>T</w:t>
            </w:r>
            <w:r w:rsidRPr="00083585">
              <w:rPr>
                <w:rFonts w:ascii="Times New Roman" w:hAnsi="Times New Roman" w:cs="Times New Roman"/>
                <w:sz w:val="24"/>
                <w:szCs w:val="24"/>
              </w:rPr>
              <w:t>rs</w:t>
            </w:r>
            <w:proofErr w:type="spellEnd"/>
          </w:p>
        </w:tc>
        <w:tc>
          <w:tcPr>
            <w:tcW w:w="479" w:type="dxa"/>
            <w:shd w:val="clear" w:color="auto" w:fill="auto"/>
          </w:tcPr>
          <w:p w14:paraId="22927F6D"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692F4D31"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56B12D69"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66280277"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27F36999"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4026C84E"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2ADF3B3E" w14:textId="77777777" w:rsidR="005F387A" w:rsidRPr="00083585" w:rsidRDefault="005F387A" w:rsidP="00242CD4">
            <w:pPr>
              <w:rPr>
                <w:rFonts w:ascii="Times New Roman" w:hAnsi="Times New Roman" w:cs="Times New Roman"/>
                <w:sz w:val="24"/>
                <w:szCs w:val="24"/>
              </w:rPr>
            </w:pPr>
          </w:p>
        </w:tc>
      </w:tr>
      <w:tr w:rsidR="005F387A" w:rsidRPr="00AD2B5B" w14:paraId="4BCCA809" w14:textId="77777777" w:rsidTr="00242CD4">
        <w:trPr>
          <w:cantSplit/>
          <w:trHeight w:hRule="exact" w:val="144"/>
        </w:trPr>
        <w:tc>
          <w:tcPr>
            <w:tcW w:w="5822" w:type="dxa"/>
            <w:shd w:val="clear" w:color="auto" w:fill="F4B083" w:themeFill="accent2" w:themeFillTint="99"/>
          </w:tcPr>
          <w:p w14:paraId="36F937FA"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11E54704"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23E22C16"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36C21458"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4E935154"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04A3E9CC"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1F4CE844"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6477322C" w14:textId="77777777" w:rsidR="005F387A" w:rsidRPr="00083585" w:rsidRDefault="005F387A" w:rsidP="00242CD4">
            <w:pPr>
              <w:rPr>
                <w:rFonts w:ascii="Times New Roman" w:hAnsi="Times New Roman" w:cs="Times New Roman"/>
                <w:sz w:val="24"/>
                <w:szCs w:val="24"/>
              </w:rPr>
            </w:pPr>
          </w:p>
        </w:tc>
      </w:tr>
      <w:tr w:rsidR="005F387A" w:rsidRPr="00AD2B5B" w14:paraId="48E72F70" w14:textId="77777777" w:rsidTr="00242CD4">
        <w:tc>
          <w:tcPr>
            <w:tcW w:w="5822" w:type="dxa"/>
          </w:tcPr>
          <w:p w14:paraId="05574A3F"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Learn about Labor Market Information (LMI)</w:t>
            </w:r>
          </w:p>
        </w:tc>
        <w:tc>
          <w:tcPr>
            <w:tcW w:w="479" w:type="dxa"/>
            <w:shd w:val="clear" w:color="auto" w:fill="auto"/>
          </w:tcPr>
          <w:p w14:paraId="00C818B9"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17692FC6"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395A8C1C"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61BDD098"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49F84537"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54841B55"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6B19693D" w14:textId="77777777" w:rsidR="005F387A" w:rsidRPr="00083585" w:rsidRDefault="005F387A" w:rsidP="00242CD4">
            <w:pPr>
              <w:rPr>
                <w:rFonts w:ascii="Times New Roman" w:hAnsi="Times New Roman" w:cs="Times New Roman"/>
                <w:sz w:val="24"/>
                <w:szCs w:val="24"/>
              </w:rPr>
            </w:pPr>
          </w:p>
        </w:tc>
      </w:tr>
      <w:tr w:rsidR="005F387A" w:rsidRPr="00AD2B5B" w14:paraId="1DA5E865" w14:textId="77777777" w:rsidTr="00242CD4">
        <w:tc>
          <w:tcPr>
            <w:tcW w:w="5822" w:type="dxa"/>
          </w:tcPr>
          <w:p w14:paraId="6813B347"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Learn about alignment of high-value careers among 3 leading indicators</w:t>
            </w:r>
          </w:p>
        </w:tc>
        <w:tc>
          <w:tcPr>
            <w:tcW w:w="479" w:type="dxa"/>
            <w:shd w:val="clear" w:color="auto" w:fill="auto"/>
          </w:tcPr>
          <w:p w14:paraId="56D19198"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40CB5626"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53B4D927"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5BFB95D7"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5DB04FCA"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4FF1EDCB"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0F3C76CA" w14:textId="77777777" w:rsidR="005F387A" w:rsidRPr="00083585" w:rsidRDefault="005F387A" w:rsidP="00242CD4">
            <w:pPr>
              <w:rPr>
                <w:rFonts w:ascii="Times New Roman" w:hAnsi="Times New Roman" w:cs="Times New Roman"/>
                <w:sz w:val="24"/>
                <w:szCs w:val="24"/>
              </w:rPr>
            </w:pPr>
          </w:p>
        </w:tc>
      </w:tr>
      <w:tr w:rsidR="005F387A" w:rsidRPr="00AD2B5B" w14:paraId="508C04EF" w14:textId="77777777" w:rsidTr="00242CD4">
        <w:tc>
          <w:tcPr>
            <w:tcW w:w="5822" w:type="dxa"/>
          </w:tcPr>
          <w:p w14:paraId="00D12956"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Review current LMI and current high-value careers</w:t>
            </w:r>
          </w:p>
        </w:tc>
        <w:tc>
          <w:tcPr>
            <w:tcW w:w="479" w:type="dxa"/>
            <w:shd w:val="clear" w:color="auto" w:fill="auto"/>
          </w:tcPr>
          <w:p w14:paraId="732B7605"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655B9D58"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06B02432"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2E6942DE"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17371B0A"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381500B0"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18C8204E" w14:textId="77777777" w:rsidR="005F387A" w:rsidRPr="00083585" w:rsidRDefault="005F387A" w:rsidP="00242CD4">
            <w:pPr>
              <w:rPr>
                <w:rFonts w:ascii="Times New Roman" w:hAnsi="Times New Roman" w:cs="Times New Roman"/>
                <w:sz w:val="24"/>
                <w:szCs w:val="24"/>
              </w:rPr>
            </w:pPr>
          </w:p>
        </w:tc>
      </w:tr>
      <w:tr w:rsidR="005F387A" w:rsidRPr="00AD2B5B" w14:paraId="17DCFC93" w14:textId="77777777" w:rsidTr="00242CD4">
        <w:trPr>
          <w:cantSplit/>
          <w:trHeight w:hRule="exact" w:val="144"/>
        </w:trPr>
        <w:tc>
          <w:tcPr>
            <w:tcW w:w="5822" w:type="dxa"/>
            <w:shd w:val="clear" w:color="auto" w:fill="F4B083" w:themeFill="accent2" w:themeFillTint="99"/>
          </w:tcPr>
          <w:p w14:paraId="26A6324C"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50E44F8C"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61CC81B4"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7D98BA0B"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67262829"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3DDFA9F3"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4887AF2F"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18588B19" w14:textId="77777777" w:rsidR="005F387A" w:rsidRPr="00083585" w:rsidRDefault="005F387A" w:rsidP="00242CD4">
            <w:pPr>
              <w:rPr>
                <w:rFonts w:ascii="Times New Roman" w:hAnsi="Times New Roman" w:cs="Times New Roman"/>
                <w:sz w:val="24"/>
                <w:szCs w:val="24"/>
              </w:rPr>
            </w:pPr>
          </w:p>
        </w:tc>
      </w:tr>
      <w:tr w:rsidR="005F387A" w:rsidRPr="00AD2B5B" w14:paraId="7F089962" w14:textId="77777777" w:rsidTr="00242CD4">
        <w:tc>
          <w:tcPr>
            <w:tcW w:w="5822" w:type="dxa"/>
          </w:tcPr>
          <w:p w14:paraId="13D2599D"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Engage in career connected learning – supplemental STEM math program (school)</w:t>
            </w:r>
          </w:p>
        </w:tc>
        <w:tc>
          <w:tcPr>
            <w:tcW w:w="479" w:type="dxa"/>
            <w:shd w:val="clear" w:color="auto" w:fill="auto"/>
          </w:tcPr>
          <w:p w14:paraId="07C49715"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1BE4B934"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30A1B8B0"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473705A3"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24E025EB"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461B6AD5"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24DE4BA4" w14:textId="77777777" w:rsidR="005F387A" w:rsidRPr="00083585" w:rsidRDefault="005F387A" w:rsidP="00242CD4">
            <w:pPr>
              <w:rPr>
                <w:rFonts w:ascii="Times New Roman" w:hAnsi="Times New Roman" w:cs="Times New Roman"/>
                <w:sz w:val="24"/>
                <w:szCs w:val="24"/>
              </w:rPr>
            </w:pPr>
          </w:p>
        </w:tc>
      </w:tr>
      <w:tr w:rsidR="005F387A" w:rsidRPr="00AD2B5B" w14:paraId="5A1F0389" w14:textId="77777777" w:rsidTr="00242CD4">
        <w:tc>
          <w:tcPr>
            <w:tcW w:w="5822" w:type="dxa"/>
          </w:tcPr>
          <w:p w14:paraId="07F13765"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Begin financial literacy skills development</w:t>
            </w:r>
          </w:p>
        </w:tc>
        <w:tc>
          <w:tcPr>
            <w:tcW w:w="479" w:type="dxa"/>
            <w:shd w:val="clear" w:color="auto" w:fill="auto"/>
          </w:tcPr>
          <w:p w14:paraId="4BE6DBA8"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72859E2F"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0B126F55"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5D45C5E7"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58C60755"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40142E9B"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614CCB45" w14:textId="77777777" w:rsidR="005F387A" w:rsidRPr="00083585" w:rsidRDefault="005F387A" w:rsidP="00242CD4">
            <w:pPr>
              <w:rPr>
                <w:rFonts w:ascii="Times New Roman" w:hAnsi="Times New Roman" w:cs="Times New Roman"/>
                <w:sz w:val="24"/>
                <w:szCs w:val="24"/>
              </w:rPr>
            </w:pPr>
          </w:p>
        </w:tc>
      </w:tr>
      <w:tr w:rsidR="005F387A" w:rsidRPr="00AD2B5B" w14:paraId="241DB5F8" w14:textId="77777777" w:rsidTr="00242CD4">
        <w:tc>
          <w:tcPr>
            <w:tcW w:w="5822" w:type="dxa"/>
          </w:tcPr>
          <w:p w14:paraId="72D78711"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Begin soft skills training</w:t>
            </w:r>
          </w:p>
        </w:tc>
        <w:tc>
          <w:tcPr>
            <w:tcW w:w="479" w:type="dxa"/>
            <w:shd w:val="clear" w:color="auto" w:fill="auto"/>
          </w:tcPr>
          <w:p w14:paraId="51659162"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40874055"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1FBBCDA7"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02CD522B"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19D5EE93"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3F2E44A9"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6D0CEE45" w14:textId="77777777" w:rsidR="005F387A" w:rsidRPr="00083585" w:rsidRDefault="005F387A" w:rsidP="00242CD4">
            <w:pPr>
              <w:rPr>
                <w:rFonts w:ascii="Times New Roman" w:hAnsi="Times New Roman" w:cs="Times New Roman"/>
                <w:sz w:val="24"/>
                <w:szCs w:val="24"/>
              </w:rPr>
            </w:pPr>
          </w:p>
        </w:tc>
      </w:tr>
      <w:tr w:rsidR="005F387A" w:rsidRPr="00AD2B5B" w14:paraId="153E1F85" w14:textId="77777777" w:rsidTr="00242CD4">
        <w:tc>
          <w:tcPr>
            <w:tcW w:w="5822" w:type="dxa"/>
          </w:tcPr>
          <w:p w14:paraId="22DAA9F6"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 xml:space="preserve">Learn </w:t>
            </w:r>
            <w:r>
              <w:rPr>
                <w:rFonts w:ascii="Times New Roman" w:hAnsi="Times New Roman" w:cs="Times New Roman"/>
                <w:sz w:val="24"/>
                <w:szCs w:val="24"/>
              </w:rPr>
              <w:t>goal setting, resume writing, and interview skills.</w:t>
            </w:r>
          </w:p>
        </w:tc>
        <w:tc>
          <w:tcPr>
            <w:tcW w:w="479" w:type="dxa"/>
            <w:shd w:val="clear" w:color="auto" w:fill="auto"/>
          </w:tcPr>
          <w:p w14:paraId="39B7050E"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3D49B6E3"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4FFA0346"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455C61FB"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0427B3F4"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022F3BFC"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691CE9B1" w14:textId="77777777" w:rsidR="005F387A" w:rsidRPr="00083585" w:rsidRDefault="005F387A" w:rsidP="00242CD4">
            <w:pPr>
              <w:rPr>
                <w:rFonts w:ascii="Times New Roman" w:hAnsi="Times New Roman" w:cs="Times New Roman"/>
                <w:sz w:val="24"/>
                <w:szCs w:val="24"/>
              </w:rPr>
            </w:pPr>
          </w:p>
        </w:tc>
      </w:tr>
      <w:tr w:rsidR="005F387A" w:rsidRPr="00AD2B5B" w14:paraId="46073570" w14:textId="77777777" w:rsidTr="00242CD4">
        <w:trPr>
          <w:cantSplit/>
          <w:trHeight w:hRule="exact" w:val="144"/>
        </w:trPr>
        <w:tc>
          <w:tcPr>
            <w:tcW w:w="5822" w:type="dxa"/>
            <w:shd w:val="clear" w:color="auto" w:fill="F4B083" w:themeFill="accent2" w:themeFillTint="99"/>
          </w:tcPr>
          <w:p w14:paraId="0B4BF13C" w14:textId="74988E4B"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7B723BF2"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6872B91C"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14344D4D"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35864C8E"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7C33A54B"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645939E9"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4E0F8FA9" w14:textId="77777777" w:rsidR="005F387A" w:rsidRPr="00083585" w:rsidRDefault="005F387A" w:rsidP="00242CD4">
            <w:pPr>
              <w:rPr>
                <w:rFonts w:ascii="Times New Roman" w:hAnsi="Times New Roman" w:cs="Times New Roman"/>
                <w:sz w:val="24"/>
                <w:szCs w:val="24"/>
              </w:rPr>
            </w:pPr>
          </w:p>
        </w:tc>
      </w:tr>
      <w:tr w:rsidR="005F387A" w:rsidRPr="00AD2B5B" w14:paraId="2A4E9C76" w14:textId="77777777" w:rsidTr="00242CD4">
        <w:tc>
          <w:tcPr>
            <w:tcW w:w="5822" w:type="dxa"/>
          </w:tcPr>
          <w:p w14:paraId="1D99EADF"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Build academic awareness of fundamental job skills and learning requirements</w:t>
            </w:r>
          </w:p>
        </w:tc>
        <w:tc>
          <w:tcPr>
            <w:tcW w:w="479" w:type="dxa"/>
            <w:shd w:val="clear" w:color="auto" w:fill="D9D9D9" w:themeFill="background1" w:themeFillShade="D9"/>
          </w:tcPr>
          <w:p w14:paraId="34D4370B"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4C506628"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436BD91C"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1B74D314"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6BD259D0"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7FCC7F90"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6346B304" w14:textId="77777777" w:rsidR="005F387A" w:rsidRPr="00083585" w:rsidRDefault="005F387A" w:rsidP="00242CD4">
            <w:pPr>
              <w:rPr>
                <w:rFonts w:ascii="Times New Roman" w:hAnsi="Times New Roman" w:cs="Times New Roman"/>
                <w:sz w:val="24"/>
                <w:szCs w:val="24"/>
              </w:rPr>
            </w:pPr>
          </w:p>
        </w:tc>
      </w:tr>
      <w:tr w:rsidR="005F387A" w:rsidRPr="00AD2B5B" w14:paraId="397AC885" w14:textId="77777777" w:rsidTr="00242CD4">
        <w:tc>
          <w:tcPr>
            <w:tcW w:w="5822" w:type="dxa"/>
          </w:tcPr>
          <w:p w14:paraId="24D525F3"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Develop degree skill requirements</w:t>
            </w:r>
          </w:p>
        </w:tc>
        <w:tc>
          <w:tcPr>
            <w:tcW w:w="479" w:type="dxa"/>
            <w:shd w:val="clear" w:color="auto" w:fill="auto"/>
          </w:tcPr>
          <w:p w14:paraId="201D8EE8"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29001387"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02F9F332"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49F36DC6"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1AC73002"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6689767F"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4293C1B3" w14:textId="77777777" w:rsidR="005F387A" w:rsidRPr="00083585" w:rsidRDefault="005F387A" w:rsidP="00242CD4">
            <w:pPr>
              <w:rPr>
                <w:rFonts w:ascii="Times New Roman" w:hAnsi="Times New Roman" w:cs="Times New Roman"/>
                <w:sz w:val="24"/>
                <w:szCs w:val="24"/>
              </w:rPr>
            </w:pPr>
          </w:p>
        </w:tc>
      </w:tr>
      <w:tr w:rsidR="005F387A" w:rsidRPr="00AD2B5B" w14:paraId="2C717D17" w14:textId="77777777" w:rsidTr="00242CD4">
        <w:tc>
          <w:tcPr>
            <w:tcW w:w="5822" w:type="dxa"/>
          </w:tcPr>
          <w:p w14:paraId="366B5DA6"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Evaluate education and training requirements</w:t>
            </w:r>
          </w:p>
        </w:tc>
        <w:tc>
          <w:tcPr>
            <w:tcW w:w="479" w:type="dxa"/>
            <w:shd w:val="clear" w:color="auto" w:fill="auto"/>
          </w:tcPr>
          <w:p w14:paraId="4FF48025"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71E4F949"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783C4A4C"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3BFB2B4A"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2DB87C18"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197D5FC4"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79CF9AC5" w14:textId="77777777" w:rsidR="005F387A" w:rsidRPr="00083585" w:rsidRDefault="005F387A" w:rsidP="00242CD4">
            <w:pPr>
              <w:rPr>
                <w:rFonts w:ascii="Times New Roman" w:hAnsi="Times New Roman" w:cs="Times New Roman"/>
                <w:sz w:val="24"/>
                <w:szCs w:val="24"/>
              </w:rPr>
            </w:pPr>
          </w:p>
        </w:tc>
      </w:tr>
      <w:tr w:rsidR="005F387A" w:rsidRPr="00AD2B5B" w14:paraId="08CF7DA0" w14:textId="77777777" w:rsidTr="00242CD4">
        <w:trPr>
          <w:cantSplit/>
          <w:trHeight w:hRule="exact" w:val="144"/>
        </w:trPr>
        <w:tc>
          <w:tcPr>
            <w:tcW w:w="5822" w:type="dxa"/>
            <w:shd w:val="clear" w:color="auto" w:fill="F4B083" w:themeFill="accent2" w:themeFillTint="99"/>
          </w:tcPr>
          <w:p w14:paraId="18D8A90F"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4ADA65C9"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377FB8D8"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39E314BB"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579F10BD"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0C521574"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440DC11B"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5EB60AF7" w14:textId="77777777" w:rsidR="005F387A" w:rsidRPr="00083585" w:rsidRDefault="005F387A" w:rsidP="00242CD4">
            <w:pPr>
              <w:rPr>
                <w:rFonts w:ascii="Times New Roman" w:hAnsi="Times New Roman" w:cs="Times New Roman"/>
                <w:sz w:val="24"/>
                <w:szCs w:val="24"/>
              </w:rPr>
            </w:pPr>
          </w:p>
        </w:tc>
      </w:tr>
      <w:tr w:rsidR="005F387A" w:rsidRPr="00AD2B5B" w14:paraId="35A18A9B" w14:textId="77777777" w:rsidTr="00242CD4">
        <w:tc>
          <w:tcPr>
            <w:tcW w:w="5822" w:type="dxa"/>
          </w:tcPr>
          <w:p w14:paraId="1B131913"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Attend virtual employer visits and/or onsite events</w:t>
            </w:r>
          </w:p>
        </w:tc>
        <w:tc>
          <w:tcPr>
            <w:tcW w:w="479" w:type="dxa"/>
            <w:shd w:val="clear" w:color="auto" w:fill="auto"/>
          </w:tcPr>
          <w:p w14:paraId="46B5BF59"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457AA42E"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0CF9534D"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53FD7B9A"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3E7B997D"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26BC2262"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1A7FD881" w14:textId="77777777" w:rsidR="005F387A" w:rsidRPr="00083585" w:rsidRDefault="005F387A" w:rsidP="00242CD4">
            <w:pPr>
              <w:rPr>
                <w:rFonts w:ascii="Times New Roman" w:hAnsi="Times New Roman" w:cs="Times New Roman"/>
                <w:sz w:val="24"/>
                <w:szCs w:val="24"/>
              </w:rPr>
            </w:pPr>
          </w:p>
        </w:tc>
      </w:tr>
      <w:tr w:rsidR="005F387A" w:rsidRPr="00AD2B5B" w14:paraId="16CB22AD" w14:textId="77777777" w:rsidTr="00242CD4">
        <w:tc>
          <w:tcPr>
            <w:tcW w:w="5822" w:type="dxa"/>
          </w:tcPr>
          <w:p w14:paraId="114F2990" w14:textId="155F7443" w:rsidR="005F387A" w:rsidRPr="00083585" w:rsidRDefault="005F387A" w:rsidP="00B662B4">
            <w:pPr>
              <w:rPr>
                <w:rFonts w:ascii="Times New Roman" w:hAnsi="Times New Roman" w:cs="Times New Roman"/>
                <w:sz w:val="24"/>
                <w:szCs w:val="24"/>
              </w:rPr>
            </w:pPr>
            <w:r w:rsidRPr="00083585">
              <w:rPr>
                <w:rFonts w:ascii="Times New Roman" w:hAnsi="Times New Roman" w:cs="Times New Roman"/>
                <w:sz w:val="24"/>
                <w:szCs w:val="24"/>
              </w:rPr>
              <w:t>Explore available summer business opportunities (internship, work study) as introduced by employers in video presentations</w:t>
            </w:r>
            <w:r w:rsidR="009A6630">
              <w:rPr>
                <w:rFonts w:ascii="Times New Roman" w:hAnsi="Times New Roman" w:cs="Times New Roman"/>
                <w:sz w:val="24"/>
                <w:szCs w:val="24"/>
              </w:rPr>
              <w:t>, and through community partners</w:t>
            </w:r>
            <w:r w:rsidR="00B662B4">
              <w:rPr>
                <w:rFonts w:ascii="Times New Roman" w:hAnsi="Times New Roman" w:cs="Times New Roman"/>
                <w:sz w:val="24"/>
                <w:szCs w:val="24"/>
              </w:rPr>
              <w:t>.</w:t>
            </w:r>
          </w:p>
        </w:tc>
        <w:tc>
          <w:tcPr>
            <w:tcW w:w="479" w:type="dxa"/>
            <w:shd w:val="clear" w:color="auto" w:fill="auto"/>
          </w:tcPr>
          <w:p w14:paraId="24FA3735"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2E24A114"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4E445847"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2EFB77BB"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002D15E8"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5CAE1802"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1DDBDD72" w14:textId="77777777" w:rsidR="005F387A" w:rsidRPr="00083585" w:rsidRDefault="005F387A" w:rsidP="00242CD4">
            <w:pPr>
              <w:rPr>
                <w:rFonts w:ascii="Times New Roman" w:hAnsi="Times New Roman" w:cs="Times New Roman"/>
                <w:sz w:val="24"/>
                <w:szCs w:val="24"/>
              </w:rPr>
            </w:pPr>
          </w:p>
        </w:tc>
      </w:tr>
      <w:tr w:rsidR="005F387A" w:rsidRPr="00AD2B5B" w14:paraId="244AC563" w14:textId="77777777" w:rsidTr="00242CD4">
        <w:tc>
          <w:tcPr>
            <w:tcW w:w="5822" w:type="dxa"/>
          </w:tcPr>
          <w:p w14:paraId="09FE0C89" w14:textId="77777777" w:rsidR="005F387A" w:rsidRPr="00083585" w:rsidRDefault="005F387A" w:rsidP="00242CD4">
            <w:pPr>
              <w:rPr>
                <w:rFonts w:ascii="Times New Roman" w:hAnsi="Times New Roman" w:cs="Times New Roman"/>
                <w:sz w:val="24"/>
                <w:szCs w:val="24"/>
              </w:rPr>
            </w:pPr>
            <w:r w:rsidRPr="00083585">
              <w:rPr>
                <w:rFonts w:ascii="Times New Roman" w:hAnsi="Times New Roman" w:cs="Times New Roman"/>
                <w:sz w:val="24"/>
                <w:szCs w:val="24"/>
              </w:rPr>
              <w:t>Explore summer and school-year work-based opportunities (internship, apprenticeship, work study)</w:t>
            </w:r>
          </w:p>
        </w:tc>
        <w:tc>
          <w:tcPr>
            <w:tcW w:w="479" w:type="dxa"/>
            <w:shd w:val="clear" w:color="auto" w:fill="auto"/>
          </w:tcPr>
          <w:p w14:paraId="72339465"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3FD0E279"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4B8D187E"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7EF1801F" w14:textId="77777777" w:rsidR="005F387A" w:rsidRPr="00083585" w:rsidRDefault="005F387A" w:rsidP="00242CD4">
            <w:pPr>
              <w:rPr>
                <w:rFonts w:ascii="Times New Roman" w:hAnsi="Times New Roman" w:cs="Times New Roman"/>
                <w:sz w:val="24"/>
                <w:szCs w:val="24"/>
              </w:rPr>
            </w:pPr>
          </w:p>
        </w:tc>
        <w:tc>
          <w:tcPr>
            <w:tcW w:w="599" w:type="dxa"/>
            <w:shd w:val="clear" w:color="auto" w:fill="auto"/>
          </w:tcPr>
          <w:p w14:paraId="11CD2A1D"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06D54FF6"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40695766" w14:textId="77777777" w:rsidR="005F387A" w:rsidRPr="00083585" w:rsidRDefault="005F387A" w:rsidP="00242CD4">
            <w:pPr>
              <w:rPr>
                <w:rFonts w:ascii="Times New Roman" w:hAnsi="Times New Roman" w:cs="Times New Roman"/>
                <w:sz w:val="24"/>
                <w:szCs w:val="24"/>
              </w:rPr>
            </w:pPr>
          </w:p>
        </w:tc>
      </w:tr>
      <w:tr w:rsidR="005F387A" w:rsidRPr="00AD2B5B" w14:paraId="6170BC67" w14:textId="77777777" w:rsidTr="00242CD4">
        <w:trPr>
          <w:cantSplit/>
          <w:trHeight w:hRule="exact" w:val="144"/>
        </w:trPr>
        <w:tc>
          <w:tcPr>
            <w:tcW w:w="5822" w:type="dxa"/>
            <w:shd w:val="clear" w:color="auto" w:fill="F4B083" w:themeFill="accent2" w:themeFillTint="99"/>
          </w:tcPr>
          <w:p w14:paraId="63833EEE"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3D1213BE"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798C2D59"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11B49A8F"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589A10BA"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298092ED"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44916264"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18787D6F" w14:textId="77777777" w:rsidR="005F387A" w:rsidRPr="00083585" w:rsidRDefault="005F387A" w:rsidP="00242CD4">
            <w:pPr>
              <w:rPr>
                <w:rFonts w:ascii="Times New Roman" w:hAnsi="Times New Roman" w:cs="Times New Roman"/>
                <w:sz w:val="24"/>
                <w:szCs w:val="24"/>
              </w:rPr>
            </w:pPr>
          </w:p>
        </w:tc>
      </w:tr>
      <w:tr w:rsidR="005F387A" w:rsidRPr="00AD2B5B" w14:paraId="298AA7A3" w14:textId="77777777" w:rsidTr="00242CD4">
        <w:tc>
          <w:tcPr>
            <w:tcW w:w="5822" w:type="dxa"/>
          </w:tcPr>
          <w:p w14:paraId="3CF89449" w14:textId="77777777" w:rsidR="005F387A" w:rsidRPr="00E14DE7" w:rsidRDefault="005F387A" w:rsidP="00242CD4">
            <w:pPr>
              <w:rPr>
                <w:rFonts w:ascii="Times New Roman" w:hAnsi="Times New Roman" w:cs="Times New Roman"/>
                <w:sz w:val="24"/>
                <w:szCs w:val="24"/>
                <w:highlight w:val="yellow"/>
              </w:rPr>
            </w:pPr>
            <w:r w:rsidRPr="00E14DE7">
              <w:rPr>
                <w:rFonts w:ascii="Times New Roman" w:hAnsi="Times New Roman" w:cs="Times New Roman"/>
                <w:sz w:val="24"/>
                <w:szCs w:val="24"/>
              </w:rPr>
              <w:t xml:space="preserve">Work with school counselor to map out program of study, aligned to a </w:t>
            </w:r>
            <w:r>
              <w:rPr>
                <w:rFonts w:ascii="Times New Roman" w:hAnsi="Times New Roman" w:cs="Times New Roman"/>
                <w:sz w:val="24"/>
                <w:szCs w:val="24"/>
              </w:rPr>
              <w:t xml:space="preserve">multi-year </w:t>
            </w:r>
            <w:r w:rsidRPr="00E14DE7">
              <w:rPr>
                <w:rFonts w:ascii="Times New Roman" w:hAnsi="Times New Roman" w:cs="Times New Roman"/>
                <w:sz w:val="24"/>
                <w:szCs w:val="24"/>
              </w:rPr>
              <w:t>IGP including postsecondary education/training</w:t>
            </w:r>
            <w:r>
              <w:rPr>
                <w:rFonts w:ascii="Times New Roman" w:hAnsi="Times New Roman" w:cs="Times New Roman"/>
                <w:sz w:val="24"/>
                <w:szCs w:val="24"/>
              </w:rPr>
              <w:t xml:space="preserve"> or support for CIE.</w:t>
            </w:r>
          </w:p>
        </w:tc>
        <w:tc>
          <w:tcPr>
            <w:tcW w:w="479" w:type="dxa"/>
            <w:shd w:val="clear" w:color="auto" w:fill="auto"/>
          </w:tcPr>
          <w:p w14:paraId="275D7855" w14:textId="77777777" w:rsidR="005F387A" w:rsidRPr="00083585" w:rsidRDefault="005F387A" w:rsidP="00242CD4">
            <w:pPr>
              <w:rPr>
                <w:rFonts w:ascii="Times New Roman" w:hAnsi="Times New Roman" w:cs="Times New Roman"/>
                <w:sz w:val="24"/>
                <w:szCs w:val="24"/>
              </w:rPr>
            </w:pPr>
          </w:p>
        </w:tc>
        <w:tc>
          <w:tcPr>
            <w:tcW w:w="479" w:type="dxa"/>
            <w:shd w:val="clear" w:color="auto" w:fill="auto"/>
          </w:tcPr>
          <w:p w14:paraId="47DE171E"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2E29A341"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0E68C7C9"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64C53552"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7C9B79AE"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739801D1" w14:textId="77777777" w:rsidR="005F387A" w:rsidRPr="00083585" w:rsidRDefault="005F387A" w:rsidP="00242CD4">
            <w:pPr>
              <w:rPr>
                <w:rFonts w:ascii="Times New Roman" w:hAnsi="Times New Roman" w:cs="Times New Roman"/>
                <w:sz w:val="24"/>
                <w:szCs w:val="24"/>
              </w:rPr>
            </w:pPr>
          </w:p>
        </w:tc>
      </w:tr>
      <w:tr w:rsidR="005F387A" w:rsidRPr="00AD2B5B" w14:paraId="1D7D760C" w14:textId="77777777" w:rsidTr="00242CD4">
        <w:trPr>
          <w:cantSplit/>
          <w:trHeight w:hRule="exact" w:val="144"/>
        </w:trPr>
        <w:tc>
          <w:tcPr>
            <w:tcW w:w="5822" w:type="dxa"/>
            <w:shd w:val="clear" w:color="auto" w:fill="F4B083" w:themeFill="accent2" w:themeFillTint="99"/>
          </w:tcPr>
          <w:p w14:paraId="474DE3AB" w14:textId="77777777" w:rsidR="005F387A" w:rsidRPr="00E14DE7" w:rsidRDefault="005F387A" w:rsidP="00242CD4">
            <w:pPr>
              <w:rPr>
                <w:rFonts w:ascii="Times New Roman" w:hAnsi="Times New Roman" w:cs="Times New Roman"/>
                <w:sz w:val="24"/>
                <w:szCs w:val="24"/>
                <w:highlight w:val="yellow"/>
              </w:rPr>
            </w:pPr>
            <w:commentRangeStart w:id="2"/>
            <w:commentRangeEnd w:id="2"/>
            <w:r>
              <w:rPr>
                <w:rStyle w:val="CommentReference"/>
              </w:rPr>
              <w:commentReference w:id="2"/>
            </w:r>
          </w:p>
        </w:tc>
        <w:tc>
          <w:tcPr>
            <w:tcW w:w="479" w:type="dxa"/>
            <w:shd w:val="clear" w:color="auto" w:fill="F4B083" w:themeFill="accent2" w:themeFillTint="99"/>
          </w:tcPr>
          <w:p w14:paraId="1223ED97"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075E84DD"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501BBEF1" w14:textId="77777777" w:rsidR="005F387A" w:rsidRPr="00083585" w:rsidRDefault="005F387A" w:rsidP="00242CD4">
            <w:pPr>
              <w:rPr>
                <w:rFonts w:ascii="Times New Roman" w:hAnsi="Times New Roman" w:cs="Times New Roman"/>
                <w:sz w:val="24"/>
                <w:szCs w:val="24"/>
              </w:rPr>
            </w:pPr>
          </w:p>
        </w:tc>
        <w:tc>
          <w:tcPr>
            <w:tcW w:w="479" w:type="dxa"/>
            <w:shd w:val="clear" w:color="auto" w:fill="F4B083" w:themeFill="accent2" w:themeFillTint="99"/>
          </w:tcPr>
          <w:p w14:paraId="53790748"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651925ED"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10D0EDF6" w14:textId="77777777" w:rsidR="005F387A" w:rsidRPr="00083585" w:rsidRDefault="005F387A" w:rsidP="00242CD4">
            <w:pPr>
              <w:rPr>
                <w:rFonts w:ascii="Times New Roman" w:hAnsi="Times New Roman" w:cs="Times New Roman"/>
                <w:sz w:val="24"/>
                <w:szCs w:val="24"/>
              </w:rPr>
            </w:pPr>
          </w:p>
        </w:tc>
        <w:tc>
          <w:tcPr>
            <w:tcW w:w="599" w:type="dxa"/>
            <w:shd w:val="clear" w:color="auto" w:fill="F4B083" w:themeFill="accent2" w:themeFillTint="99"/>
          </w:tcPr>
          <w:p w14:paraId="3A45A952" w14:textId="77777777" w:rsidR="005F387A" w:rsidRPr="00083585" w:rsidRDefault="005F387A" w:rsidP="00242CD4">
            <w:pPr>
              <w:rPr>
                <w:rFonts w:ascii="Times New Roman" w:hAnsi="Times New Roman" w:cs="Times New Roman"/>
                <w:sz w:val="24"/>
                <w:szCs w:val="24"/>
              </w:rPr>
            </w:pPr>
          </w:p>
        </w:tc>
      </w:tr>
      <w:tr w:rsidR="005F387A" w:rsidRPr="00AD2B5B" w14:paraId="5B6267D1" w14:textId="77777777" w:rsidTr="00242CD4">
        <w:tc>
          <w:tcPr>
            <w:tcW w:w="5822" w:type="dxa"/>
          </w:tcPr>
          <w:p w14:paraId="71267A3B" w14:textId="6AF6B7BA" w:rsidR="005F387A" w:rsidRPr="00083585" w:rsidRDefault="005F387A" w:rsidP="00B662B4">
            <w:pPr>
              <w:rPr>
                <w:rFonts w:ascii="Times New Roman" w:hAnsi="Times New Roman" w:cs="Times New Roman"/>
                <w:sz w:val="24"/>
                <w:szCs w:val="24"/>
              </w:rPr>
            </w:pPr>
            <w:r w:rsidRPr="00B662B4">
              <w:rPr>
                <w:rFonts w:ascii="Times New Roman" w:hAnsi="Times New Roman" w:cs="Times New Roman"/>
                <w:sz w:val="24"/>
                <w:szCs w:val="24"/>
              </w:rPr>
              <w:t>Create/</w:t>
            </w:r>
            <w:r w:rsidR="00B662B4">
              <w:rPr>
                <w:rFonts w:ascii="Times New Roman" w:hAnsi="Times New Roman" w:cs="Times New Roman"/>
                <w:sz w:val="24"/>
                <w:szCs w:val="24"/>
              </w:rPr>
              <w:t>u</w:t>
            </w:r>
            <w:r w:rsidRPr="00B662B4">
              <w:rPr>
                <w:rFonts w:ascii="Times New Roman" w:hAnsi="Times New Roman" w:cs="Times New Roman"/>
                <w:sz w:val="24"/>
                <w:szCs w:val="24"/>
              </w:rPr>
              <w:t>pdate/</w:t>
            </w:r>
            <w:r w:rsidR="00B662B4">
              <w:rPr>
                <w:rFonts w:ascii="Times New Roman" w:hAnsi="Times New Roman" w:cs="Times New Roman"/>
                <w:sz w:val="24"/>
                <w:szCs w:val="24"/>
              </w:rPr>
              <w:t>s</w:t>
            </w:r>
            <w:r w:rsidRPr="00B662B4">
              <w:rPr>
                <w:rFonts w:ascii="Times New Roman" w:hAnsi="Times New Roman" w:cs="Times New Roman"/>
                <w:sz w:val="24"/>
                <w:szCs w:val="24"/>
              </w:rPr>
              <w:t xml:space="preserve">ave </w:t>
            </w:r>
            <w:r w:rsidR="00B662B4">
              <w:rPr>
                <w:rFonts w:ascii="Times New Roman" w:hAnsi="Times New Roman" w:cs="Times New Roman"/>
                <w:sz w:val="24"/>
                <w:szCs w:val="24"/>
              </w:rPr>
              <w:t>p</w:t>
            </w:r>
            <w:r w:rsidRPr="00B662B4">
              <w:rPr>
                <w:rFonts w:ascii="Times New Roman" w:hAnsi="Times New Roman" w:cs="Times New Roman"/>
                <w:sz w:val="24"/>
                <w:szCs w:val="24"/>
              </w:rPr>
              <w:t>ortfolio</w:t>
            </w:r>
            <w:r w:rsidR="00B662B4">
              <w:rPr>
                <w:rFonts w:ascii="Times New Roman" w:hAnsi="Times New Roman" w:cs="Times New Roman"/>
                <w:sz w:val="24"/>
                <w:szCs w:val="24"/>
              </w:rPr>
              <w:t xml:space="preserve"> online</w:t>
            </w:r>
          </w:p>
        </w:tc>
        <w:tc>
          <w:tcPr>
            <w:tcW w:w="479" w:type="dxa"/>
            <w:shd w:val="clear" w:color="auto" w:fill="D9D9D9" w:themeFill="background1" w:themeFillShade="D9"/>
          </w:tcPr>
          <w:p w14:paraId="6C2C1B66"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7323FC88"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469BDD93" w14:textId="77777777" w:rsidR="005F387A" w:rsidRPr="00083585" w:rsidRDefault="005F387A" w:rsidP="00242CD4">
            <w:pPr>
              <w:rPr>
                <w:rFonts w:ascii="Times New Roman" w:hAnsi="Times New Roman" w:cs="Times New Roman"/>
                <w:sz w:val="24"/>
                <w:szCs w:val="24"/>
              </w:rPr>
            </w:pPr>
          </w:p>
        </w:tc>
        <w:tc>
          <w:tcPr>
            <w:tcW w:w="479" w:type="dxa"/>
            <w:shd w:val="clear" w:color="auto" w:fill="D9D9D9" w:themeFill="background1" w:themeFillShade="D9"/>
          </w:tcPr>
          <w:p w14:paraId="64902718"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0938A3A1"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5CEA1E25" w14:textId="77777777" w:rsidR="005F387A" w:rsidRPr="00083585" w:rsidRDefault="005F387A" w:rsidP="00242CD4">
            <w:pPr>
              <w:rPr>
                <w:rFonts w:ascii="Times New Roman" w:hAnsi="Times New Roman" w:cs="Times New Roman"/>
                <w:sz w:val="24"/>
                <w:szCs w:val="24"/>
              </w:rPr>
            </w:pPr>
          </w:p>
        </w:tc>
        <w:tc>
          <w:tcPr>
            <w:tcW w:w="599" w:type="dxa"/>
            <w:shd w:val="clear" w:color="auto" w:fill="D9D9D9" w:themeFill="background1" w:themeFillShade="D9"/>
          </w:tcPr>
          <w:p w14:paraId="1C93564C" w14:textId="77777777" w:rsidR="005F387A" w:rsidRPr="00083585" w:rsidRDefault="005F387A" w:rsidP="00242CD4">
            <w:pPr>
              <w:rPr>
                <w:rFonts w:ascii="Times New Roman" w:hAnsi="Times New Roman" w:cs="Times New Roman"/>
                <w:sz w:val="24"/>
                <w:szCs w:val="24"/>
              </w:rPr>
            </w:pPr>
          </w:p>
        </w:tc>
      </w:tr>
    </w:tbl>
    <w:p w14:paraId="69359E55" w14:textId="2241C991" w:rsidR="005F387A" w:rsidRPr="00851684" w:rsidRDefault="005F387A" w:rsidP="005F387A">
      <w:pPr>
        <w:spacing w:after="0" w:line="480" w:lineRule="exact"/>
        <w:ind w:firstLine="720"/>
        <w:rPr>
          <w:rFonts w:ascii="Times New Roman" w:hAnsi="Times New Roman" w:cs="Times New Roman"/>
          <w:sz w:val="24"/>
          <w:szCs w:val="24"/>
        </w:rPr>
      </w:pPr>
      <w:r w:rsidRPr="00E14DE7">
        <w:rPr>
          <w:rFonts w:ascii="Times New Roman" w:hAnsi="Times New Roman" w:cs="Times New Roman"/>
          <w:b/>
          <w:color w:val="000000" w:themeColor="text1"/>
          <w:sz w:val="24"/>
          <w:szCs w:val="24"/>
          <w:u w:val="single"/>
        </w:rPr>
        <w:lastRenderedPageBreak/>
        <w:t>Career Stories</w:t>
      </w:r>
      <w:r w:rsidRPr="00E14DE7">
        <w:rPr>
          <w:rFonts w:ascii="Times New Roman" w:hAnsi="Times New Roman" w:cs="Times New Roman"/>
          <w:color w:val="000000" w:themeColor="text1"/>
          <w:sz w:val="24"/>
          <w:szCs w:val="24"/>
        </w:rPr>
        <w:t>: An important strategy for increasing career awareness among students with disabilities is</w:t>
      </w:r>
      <w:r w:rsidRPr="0085168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through </w:t>
      </w:r>
      <w:r w:rsidRPr="00851684">
        <w:rPr>
          <w:rFonts w:ascii="Times New Roman" w:hAnsi="Times New Roman" w:cs="Times New Roman"/>
          <w:color w:val="000000" w:themeColor="text1"/>
          <w:sz w:val="24"/>
          <w:szCs w:val="24"/>
        </w:rPr>
        <w:t>career video</w:t>
      </w:r>
      <w:r>
        <w:rPr>
          <w:rFonts w:ascii="Times New Roman" w:hAnsi="Times New Roman" w:cs="Times New Roman"/>
          <w:color w:val="000000" w:themeColor="text1"/>
          <w:sz w:val="24"/>
          <w:szCs w:val="24"/>
        </w:rPr>
        <w:t xml:space="preserve">s </w:t>
      </w:r>
      <w:r w:rsidRPr="00851684">
        <w:rPr>
          <w:rFonts w:ascii="Times New Roman" w:hAnsi="Times New Roman" w:cs="Times New Roman"/>
          <w:color w:val="000000" w:themeColor="text1"/>
          <w:sz w:val="24"/>
          <w:szCs w:val="24"/>
        </w:rPr>
        <w:t xml:space="preserve">to introduce students to </w:t>
      </w:r>
      <w:r w:rsidRPr="00851684">
        <w:rPr>
          <w:rFonts w:ascii="Times New Roman" w:hAnsi="Times New Roman" w:cs="Times New Roman"/>
          <w:i/>
          <w:color w:val="000000" w:themeColor="text1"/>
          <w:sz w:val="24"/>
          <w:szCs w:val="24"/>
        </w:rPr>
        <w:t xml:space="preserve">mentors </w:t>
      </w:r>
      <w:r w:rsidRPr="00851684">
        <w:rPr>
          <w:rFonts w:ascii="Times New Roman" w:hAnsi="Times New Roman" w:cs="Times New Roman"/>
          <w:color w:val="000000" w:themeColor="text1"/>
          <w:sz w:val="24"/>
          <w:szCs w:val="24"/>
        </w:rPr>
        <w:t xml:space="preserve">in various occupations. </w:t>
      </w:r>
      <w:r w:rsidRPr="00851684">
        <w:rPr>
          <w:rFonts w:ascii="Times New Roman" w:hAnsi="Times New Roman" w:cs="Times New Roman"/>
          <w:color w:val="212121"/>
          <w:sz w:val="24"/>
          <w:szCs w:val="24"/>
        </w:rPr>
        <w:t xml:space="preserve">The library currently includes more than </w:t>
      </w:r>
      <w:r>
        <w:rPr>
          <w:rFonts w:ascii="Times New Roman" w:hAnsi="Times New Roman" w:cs="Times New Roman"/>
          <w:color w:val="212121"/>
          <w:sz w:val="24"/>
          <w:szCs w:val="24"/>
        </w:rPr>
        <w:t>3</w:t>
      </w:r>
      <w:r w:rsidRPr="00851684">
        <w:rPr>
          <w:rFonts w:ascii="Times New Roman" w:hAnsi="Times New Roman" w:cs="Times New Roman"/>
          <w:color w:val="212121"/>
          <w:sz w:val="24"/>
          <w:szCs w:val="24"/>
        </w:rPr>
        <w:t xml:space="preserve">00 15-minute </w:t>
      </w:r>
      <w:r w:rsidRPr="00851684">
        <w:rPr>
          <w:rFonts w:ascii="Times New Roman" w:hAnsi="Times New Roman" w:cs="Times New Roman"/>
          <w:sz w:val="24"/>
          <w:szCs w:val="24"/>
        </w:rPr>
        <w:t>personal narratives from diverse perspectives and br</w:t>
      </w:r>
      <w:r>
        <w:rPr>
          <w:rFonts w:ascii="Times New Roman" w:hAnsi="Times New Roman" w:cs="Times New Roman"/>
          <w:sz w:val="24"/>
          <w:szCs w:val="24"/>
        </w:rPr>
        <w:t xml:space="preserve">ings </w:t>
      </w:r>
      <w:r w:rsidRPr="00851684">
        <w:rPr>
          <w:rFonts w:ascii="Times New Roman" w:hAnsi="Times New Roman" w:cs="Times New Roman"/>
          <w:sz w:val="24"/>
          <w:szCs w:val="24"/>
        </w:rPr>
        <w:t xml:space="preserve">these real-world working </w:t>
      </w:r>
      <w:r w:rsidR="00AF7F29">
        <w:rPr>
          <w:rFonts w:ascii="Times New Roman" w:hAnsi="Times New Roman" w:cs="Times New Roman"/>
          <w:sz w:val="24"/>
          <w:szCs w:val="24"/>
        </w:rPr>
        <w:t xml:space="preserve">individuals </w:t>
      </w:r>
      <w:r w:rsidRPr="00851684">
        <w:rPr>
          <w:rFonts w:ascii="Times New Roman" w:hAnsi="Times New Roman" w:cs="Times New Roman"/>
          <w:sz w:val="24"/>
          <w:szCs w:val="24"/>
        </w:rPr>
        <w:t xml:space="preserve"> right into </w:t>
      </w:r>
      <w:r w:rsidR="00B662B4">
        <w:rPr>
          <w:rFonts w:ascii="Times New Roman" w:hAnsi="Times New Roman" w:cs="Times New Roman"/>
          <w:sz w:val="24"/>
          <w:szCs w:val="24"/>
        </w:rPr>
        <w:t xml:space="preserve">the classroom. </w:t>
      </w:r>
      <w:r w:rsidRPr="00851684">
        <w:rPr>
          <w:rFonts w:ascii="Times New Roman" w:hAnsi="Times New Roman" w:cs="Times New Roman"/>
          <w:sz w:val="24"/>
          <w:szCs w:val="24"/>
        </w:rPr>
        <w:t xml:space="preserve">In the videos, these employees explain the paths they took to become anything from an architect to an actuary or a bioinformatics scientist to a chemical engineer or a welder. </w:t>
      </w:r>
      <w:r w:rsidR="00B662B4">
        <w:rPr>
          <w:rFonts w:ascii="Times New Roman" w:hAnsi="Times New Roman" w:cs="Times New Roman"/>
          <w:sz w:val="24"/>
          <w:szCs w:val="24"/>
        </w:rPr>
        <w:t xml:space="preserve">Stories will be introduced by the teachers in the classroom and be available to view again </w:t>
      </w:r>
      <w:r w:rsidR="00B849AC">
        <w:rPr>
          <w:rFonts w:ascii="Times New Roman" w:hAnsi="Times New Roman" w:cs="Times New Roman"/>
          <w:sz w:val="24"/>
          <w:szCs w:val="24"/>
        </w:rPr>
        <w:t xml:space="preserve">at any time </w:t>
      </w:r>
      <w:r w:rsidR="00B662B4">
        <w:rPr>
          <w:rFonts w:ascii="Times New Roman" w:hAnsi="Times New Roman" w:cs="Times New Roman"/>
          <w:sz w:val="24"/>
          <w:szCs w:val="24"/>
        </w:rPr>
        <w:t xml:space="preserve">through the video library on the Website.  </w:t>
      </w:r>
    </w:p>
    <w:p w14:paraId="490801D0" w14:textId="3781183A" w:rsidR="005F387A" w:rsidRPr="00851684" w:rsidRDefault="005F387A" w:rsidP="005F387A">
      <w:pPr>
        <w:pStyle w:val="BodyText"/>
        <w:spacing w:line="480" w:lineRule="exact"/>
        <w:ind w:firstLine="720"/>
        <w:rPr>
          <w:color w:val="212121"/>
          <w:szCs w:val="24"/>
        </w:rPr>
      </w:pPr>
      <w:r w:rsidRPr="00851684">
        <w:rPr>
          <w:szCs w:val="24"/>
        </w:rPr>
        <w:t>Each</w:t>
      </w:r>
      <w:r w:rsidRPr="00851684">
        <w:rPr>
          <w:spacing w:val="-4"/>
          <w:szCs w:val="24"/>
        </w:rPr>
        <w:t xml:space="preserve"> </w:t>
      </w:r>
      <w:r w:rsidRPr="00851684">
        <w:rPr>
          <w:szCs w:val="24"/>
        </w:rPr>
        <w:t>video</w:t>
      </w:r>
      <w:r w:rsidRPr="00851684">
        <w:rPr>
          <w:spacing w:val="-4"/>
          <w:szCs w:val="24"/>
        </w:rPr>
        <w:t xml:space="preserve"> </w:t>
      </w:r>
      <w:r w:rsidRPr="00851684">
        <w:rPr>
          <w:szCs w:val="24"/>
        </w:rPr>
        <w:t>includes</w:t>
      </w:r>
      <w:r w:rsidRPr="00851684">
        <w:rPr>
          <w:spacing w:val="-3"/>
          <w:szCs w:val="24"/>
        </w:rPr>
        <w:t xml:space="preserve"> </w:t>
      </w:r>
      <w:r w:rsidRPr="00851684">
        <w:rPr>
          <w:szCs w:val="24"/>
        </w:rPr>
        <w:t>a</w:t>
      </w:r>
      <w:r w:rsidRPr="00851684">
        <w:rPr>
          <w:spacing w:val="-6"/>
          <w:szCs w:val="24"/>
        </w:rPr>
        <w:t xml:space="preserve"> </w:t>
      </w:r>
      <w:r w:rsidRPr="00851684">
        <w:rPr>
          <w:szCs w:val="24"/>
        </w:rPr>
        <w:t>recording</w:t>
      </w:r>
      <w:r w:rsidRPr="00851684">
        <w:rPr>
          <w:spacing w:val="-4"/>
          <w:szCs w:val="24"/>
        </w:rPr>
        <w:t xml:space="preserve"> </w:t>
      </w:r>
      <w:r w:rsidRPr="00851684">
        <w:rPr>
          <w:szCs w:val="24"/>
        </w:rPr>
        <w:t>of</w:t>
      </w:r>
      <w:r w:rsidRPr="00851684">
        <w:rPr>
          <w:spacing w:val="-4"/>
          <w:szCs w:val="24"/>
        </w:rPr>
        <w:t xml:space="preserve"> </w:t>
      </w:r>
      <w:r w:rsidRPr="00851684">
        <w:rPr>
          <w:szCs w:val="24"/>
        </w:rPr>
        <w:t>a person who is successfully employed responding to questions related to the following topics: (a) a</w:t>
      </w:r>
      <w:r w:rsidRPr="00851684">
        <w:rPr>
          <w:spacing w:val="-2"/>
          <w:szCs w:val="24"/>
        </w:rPr>
        <w:t xml:space="preserve"> </w:t>
      </w:r>
      <w:r w:rsidRPr="00851684">
        <w:rPr>
          <w:szCs w:val="24"/>
        </w:rPr>
        <w:t>brief</w:t>
      </w:r>
      <w:r w:rsidRPr="00851684">
        <w:rPr>
          <w:spacing w:val="-3"/>
          <w:szCs w:val="24"/>
        </w:rPr>
        <w:t xml:space="preserve"> </w:t>
      </w:r>
      <w:r w:rsidRPr="00851684">
        <w:rPr>
          <w:szCs w:val="24"/>
        </w:rPr>
        <w:t>introduction</w:t>
      </w:r>
      <w:r w:rsidRPr="00851684">
        <w:rPr>
          <w:spacing w:val="-2"/>
          <w:szCs w:val="24"/>
        </w:rPr>
        <w:t xml:space="preserve"> </w:t>
      </w:r>
      <w:r w:rsidRPr="00851684">
        <w:rPr>
          <w:szCs w:val="24"/>
        </w:rPr>
        <w:t>to</w:t>
      </w:r>
      <w:r w:rsidRPr="00851684">
        <w:rPr>
          <w:spacing w:val="1"/>
          <w:szCs w:val="24"/>
        </w:rPr>
        <w:t xml:space="preserve"> </w:t>
      </w:r>
      <w:r w:rsidRPr="00851684">
        <w:rPr>
          <w:szCs w:val="24"/>
        </w:rPr>
        <w:t>the</w:t>
      </w:r>
      <w:r w:rsidRPr="00851684">
        <w:rPr>
          <w:spacing w:val="-4"/>
          <w:szCs w:val="24"/>
        </w:rPr>
        <w:t xml:space="preserve"> </w:t>
      </w:r>
      <w:r w:rsidRPr="00851684">
        <w:rPr>
          <w:szCs w:val="24"/>
        </w:rPr>
        <w:t>person’s</w:t>
      </w:r>
      <w:r w:rsidRPr="00851684">
        <w:rPr>
          <w:spacing w:val="-2"/>
          <w:szCs w:val="24"/>
        </w:rPr>
        <w:t xml:space="preserve"> </w:t>
      </w:r>
      <w:r w:rsidRPr="00851684">
        <w:rPr>
          <w:szCs w:val="24"/>
        </w:rPr>
        <w:t>individual</w:t>
      </w:r>
      <w:r w:rsidRPr="00851684">
        <w:rPr>
          <w:spacing w:val="-4"/>
          <w:szCs w:val="24"/>
        </w:rPr>
        <w:t xml:space="preserve"> </w:t>
      </w:r>
      <w:r w:rsidRPr="00851684">
        <w:rPr>
          <w:spacing w:val="-2"/>
          <w:szCs w:val="24"/>
        </w:rPr>
        <w:t xml:space="preserve">background: (2) a </w:t>
      </w:r>
      <w:r w:rsidRPr="00851684">
        <w:rPr>
          <w:szCs w:val="24"/>
        </w:rPr>
        <w:t>personal</w:t>
      </w:r>
      <w:r w:rsidRPr="00851684">
        <w:rPr>
          <w:spacing w:val="-3"/>
          <w:szCs w:val="24"/>
        </w:rPr>
        <w:t xml:space="preserve"> </w:t>
      </w:r>
      <w:r w:rsidRPr="00851684">
        <w:rPr>
          <w:szCs w:val="24"/>
        </w:rPr>
        <w:t>description</w:t>
      </w:r>
      <w:r w:rsidRPr="00851684">
        <w:rPr>
          <w:spacing w:val="-3"/>
          <w:szCs w:val="24"/>
        </w:rPr>
        <w:t xml:space="preserve"> </w:t>
      </w:r>
      <w:r w:rsidRPr="00851684">
        <w:rPr>
          <w:szCs w:val="24"/>
        </w:rPr>
        <w:t>of</w:t>
      </w:r>
      <w:r w:rsidRPr="00851684">
        <w:rPr>
          <w:spacing w:val="-2"/>
          <w:szCs w:val="24"/>
        </w:rPr>
        <w:t xml:space="preserve"> </w:t>
      </w:r>
      <w:r w:rsidRPr="00851684">
        <w:rPr>
          <w:szCs w:val="24"/>
        </w:rPr>
        <w:t>their</w:t>
      </w:r>
      <w:r w:rsidRPr="00851684">
        <w:rPr>
          <w:spacing w:val="-2"/>
          <w:szCs w:val="24"/>
        </w:rPr>
        <w:t xml:space="preserve"> </w:t>
      </w:r>
      <w:r w:rsidRPr="00851684">
        <w:rPr>
          <w:szCs w:val="24"/>
        </w:rPr>
        <w:t>job</w:t>
      </w:r>
      <w:r w:rsidRPr="00851684">
        <w:rPr>
          <w:spacing w:val="-3"/>
          <w:szCs w:val="24"/>
        </w:rPr>
        <w:t xml:space="preserve"> </w:t>
      </w:r>
      <w:r w:rsidRPr="00851684">
        <w:rPr>
          <w:spacing w:val="-2"/>
          <w:szCs w:val="24"/>
        </w:rPr>
        <w:t>requirements; (3) a</w:t>
      </w:r>
      <w:r w:rsidRPr="00851684">
        <w:rPr>
          <w:spacing w:val="-3"/>
          <w:szCs w:val="24"/>
        </w:rPr>
        <w:t xml:space="preserve"> </w:t>
      </w:r>
      <w:r w:rsidRPr="00851684">
        <w:rPr>
          <w:szCs w:val="24"/>
        </w:rPr>
        <w:t>summary</w:t>
      </w:r>
      <w:r w:rsidRPr="00851684">
        <w:rPr>
          <w:spacing w:val="-2"/>
          <w:szCs w:val="24"/>
        </w:rPr>
        <w:t xml:space="preserve"> </w:t>
      </w:r>
      <w:r w:rsidRPr="00851684">
        <w:rPr>
          <w:szCs w:val="24"/>
        </w:rPr>
        <w:t>of</w:t>
      </w:r>
      <w:r w:rsidRPr="00851684">
        <w:rPr>
          <w:spacing w:val="-1"/>
          <w:szCs w:val="24"/>
        </w:rPr>
        <w:t xml:space="preserve"> </w:t>
      </w:r>
      <w:r w:rsidRPr="00851684">
        <w:rPr>
          <w:szCs w:val="24"/>
        </w:rPr>
        <w:t>the</w:t>
      </w:r>
      <w:r w:rsidRPr="00851684">
        <w:rPr>
          <w:spacing w:val="-4"/>
          <w:szCs w:val="24"/>
        </w:rPr>
        <w:t xml:space="preserve"> </w:t>
      </w:r>
      <w:r w:rsidRPr="00851684">
        <w:rPr>
          <w:szCs w:val="24"/>
        </w:rPr>
        <w:t>person’s career</w:t>
      </w:r>
      <w:r w:rsidRPr="00851684">
        <w:rPr>
          <w:spacing w:val="-2"/>
          <w:szCs w:val="24"/>
        </w:rPr>
        <w:t xml:space="preserve"> </w:t>
      </w:r>
      <w:r w:rsidRPr="00851684">
        <w:rPr>
          <w:szCs w:val="24"/>
        </w:rPr>
        <w:t>pathway</w:t>
      </w:r>
      <w:r w:rsidRPr="00851684">
        <w:rPr>
          <w:spacing w:val="3"/>
          <w:szCs w:val="24"/>
        </w:rPr>
        <w:t xml:space="preserve"> </w:t>
      </w:r>
      <w:r w:rsidRPr="00851684">
        <w:rPr>
          <w:szCs w:val="24"/>
        </w:rPr>
        <w:t>that</w:t>
      </w:r>
      <w:r w:rsidRPr="00851684">
        <w:rPr>
          <w:spacing w:val="-4"/>
          <w:szCs w:val="24"/>
        </w:rPr>
        <w:t xml:space="preserve"> </w:t>
      </w:r>
      <w:r w:rsidRPr="00851684">
        <w:rPr>
          <w:szCs w:val="24"/>
        </w:rPr>
        <w:t>has led</w:t>
      </w:r>
      <w:r w:rsidRPr="00851684">
        <w:rPr>
          <w:spacing w:val="-2"/>
          <w:szCs w:val="24"/>
        </w:rPr>
        <w:t xml:space="preserve"> </w:t>
      </w:r>
      <w:r w:rsidRPr="00851684">
        <w:rPr>
          <w:szCs w:val="24"/>
        </w:rPr>
        <w:t>to</w:t>
      </w:r>
      <w:r w:rsidRPr="00851684">
        <w:rPr>
          <w:spacing w:val="-1"/>
          <w:szCs w:val="24"/>
        </w:rPr>
        <w:t xml:space="preserve"> </w:t>
      </w:r>
      <w:r w:rsidRPr="00851684">
        <w:rPr>
          <w:szCs w:val="24"/>
        </w:rPr>
        <w:t>their</w:t>
      </w:r>
      <w:r w:rsidRPr="00851684">
        <w:rPr>
          <w:spacing w:val="-2"/>
          <w:szCs w:val="24"/>
        </w:rPr>
        <w:t xml:space="preserve"> </w:t>
      </w:r>
      <w:r w:rsidRPr="00851684">
        <w:rPr>
          <w:szCs w:val="24"/>
        </w:rPr>
        <w:t>current</w:t>
      </w:r>
      <w:r w:rsidRPr="00851684">
        <w:rPr>
          <w:spacing w:val="-3"/>
          <w:szCs w:val="24"/>
        </w:rPr>
        <w:t xml:space="preserve"> </w:t>
      </w:r>
      <w:r w:rsidRPr="00851684">
        <w:rPr>
          <w:spacing w:val="-2"/>
          <w:szCs w:val="24"/>
        </w:rPr>
        <w:t>position; (4) a</w:t>
      </w:r>
      <w:r w:rsidRPr="00851684">
        <w:rPr>
          <w:spacing w:val="-1"/>
          <w:szCs w:val="24"/>
        </w:rPr>
        <w:t xml:space="preserve"> </w:t>
      </w:r>
      <w:r w:rsidRPr="00851684">
        <w:rPr>
          <w:szCs w:val="24"/>
        </w:rPr>
        <w:t>brief</w:t>
      </w:r>
      <w:r w:rsidRPr="00851684">
        <w:rPr>
          <w:spacing w:val="-2"/>
          <w:szCs w:val="24"/>
        </w:rPr>
        <w:t xml:space="preserve"> </w:t>
      </w:r>
      <w:r w:rsidRPr="00851684">
        <w:rPr>
          <w:szCs w:val="24"/>
        </w:rPr>
        <w:t>summary</w:t>
      </w:r>
      <w:r w:rsidRPr="00851684">
        <w:rPr>
          <w:spacing w:val="-2"/>
          <w:szCs w:val="24"/>
        </w:rPr>
        <w:t xml:space="preserve"> </w:t>
      </w:r>
      <w:r w:rsidRPr="00851684">
        <w:rPr>
          <w:szCs w:val="24"/>
        </w:rPr>
        <w:t>of</w:t>
      </w:r>
      <w:r w:rsidRPr="00851684">
        <w:rPr>
          <w:spacing w:val="-2"/>
          <w:szCs w:val="24"/>
        </w:rPr>
        <w:t xml:space="preserve"> </w:t>
      </w:r>
      <w:r w:rsidRPr="00851684">
        <w:rPr>
          <w:szCs w:val="24"/>
        </w:rPr>
        <w:t>each</w:t>
      </w:r>
      <w:r w:rsidRPr="00851684">
        <w:rPr>
          <w:spacing w:val="-1"/>
          <w:szCs w:val="24"/>
        </w:rPr>
        <w:t xml:space="preserve"> </w:t>
      </w:r>
      <w:r w:rsidRPr="00851684">
        <w:rPr>
          <w:szCs w:val="24"/>
        </w:rPr>
        <w:t>person’s</w:t>
      </w:r>
      <w:r w:rsidRPr="00851684">
        <w:rPr>
          <w:spacing w:val="-1"/>
          <w:szCs w:val="24"/>
        </w:rPr>
        <w:t xml:space="preserve"> </w:t>
      </w:r>
      <w:r w:rsidRPr="00851684">
        <w:rPr>
          <w:szCs w:val="24"/>
        </w:rPr>
        <w:t>high</w:t>
      </w:r>
      <w:r w:rsidR="00B849AC">
        <w:rPr>
          <w:szCs w:val="24"/>
        </w:rPr>
        <w:t>-</w:t>
      </w:r>
      <w:r w:rsidRPr="00851684">
        <w:rPr>
          <w:spacing w:val="-2"/>
          <w:szCs w:val="24"/>
        </w:rPr>
        <w:t xml:space="preserve"> </w:t>
      </w:r>
      <w:r w:rsidRPr="00851684">
        <w:rPr>
          <w:szCs w:val="24"/>
        </w:rPr>
        <w:t>school</w:t>
      </w:r>
      <w:r w:rsidRPr="00851684">
        <w:rPr>
          <w:spacing w:val="-3"/>
          <w:szCs w:val="24"/>
        </w:rPr>
        <w:t xml:space="preserve"> </w:t>
      </w:r>
      <w:r w:rsidR="00B849AC">
        <w:rPr>
          <w:spacing w:val="-3"/>
          <w:szCs w:val="24"/>
        </w:rPr>
        <w:t xml:space="preserve">and college </w:t>
      </w:r>
      <w:r w:rsidRPr="00851684">
        <w:rPr>
          <w:spacing w:val="-2"/>
          <w:szCs w:val="24"/>
        </w:rPr>
        <w:t xml:space="preserve">experience; and (5) messages of </w:t>
      </w:r>
      <w:r w:rsidRPr="00851684">
        <w:rPr>
          <w:szCs w:val="24"/>
        </w:rPr>
        <w:t>encouragement</w:t>
      </w:r>
      <w:r w:rsidRPr="00851684">
        <w:rPr>
          <w:spacing w:val="-3"/>
          <w:szCs w:val="24"/>
        </w:rPr>
        <w:t xml:space="preserve"> </w:t>
      </w:r>
      <w:r w:rsidRPr="00851684">
        <w:rPr>
          <w:szCs w:val="24"/>
        </w:rPr>
        <w:t>or</w:t>
      </w:r>
      <w:r w:rsidRPr="00851684">
        <w:rPr>
          <w:spacing w:val="-2"/>
          <w:szCs w:val="24"/>
        </w:rPr>
        <w:t xml:space="preserve"> </w:t>
      </w:r>
      <w:r w:rsidRPr="00851684">
        <w:rPr>
          <w:szCs w:val="24"/>
        </w:rPr>
        <w:t>a</w:t>
      </w:r>
      <w:r w:rsidRPr="00851684">
        <w:rPr>
          <w:spacing w:val="1"/>
          <w:szCs w:val="24"/>
        </w:rPr>
        <w:t xml:space="preserve"> </w:t>
      </w:r>
      <w:r w:rsidRPr="00851684">
        <w:rPr>
          <w:szCs w:val="24"/>
        </w:rPr>
        <w:t>life</w:t>
      </w:r>
      <w:r w:rsidRPr="00851684">
        <w:rPr>
          <w:spacing w:val="-4"/>
          <w:szCs w:val="24"/>
        </w:rPr>
        <w:t xml:space="preserve"> </w:t>
      </w:r>
      <w:r w:rsidRPr="00851684">
        <w:rPr>
          <w:szCs w:val="24"/>
        </w:rPr>
        <w:t>lesson</w:t>
      </w:r>
      <w:r w:rsidRPr="00851684">
        <w:rPr>
          <w:spacing w:val="-1"/>
          <w:szCs w:val="24"/>
        </w:rPr>
        <w:t xml:space="preserve"> </w:t>
      </w:r>
      <w:r w:rsidRPr="00851684">
        <w:rPr>
          <w:szCs w:val="24"/>
        </w:rPr>
        <w:t>for</w:t>
      </w:r>
      <w:r w:rsidRPr="00851684">
        <w:rPr>
          <w:spacing w:val="-2"/>
          <w:szCs w:val="24"/>
        </w:rPr>
        <w:t xml:space="preserve"> students.  </w:t>
      </w:r>
    </w:p>
    <w:p w14:paraId="533A67B8" w14:textId="2BF81E75" w:rsidR="005F387A" w:rsidRPr="00851684" w:rsidRDefault="005F387A" w:rsidP="005F387A">
      <w:pPr>
        <w:tabs>
          <w:tab w:val="left" w:pos="720"/>
        </w:tabs>
        <w:spacing w:after="0" w:line="480" w:lineRule="exact"/>
        <w:rPr>
          <w:rFonts w:ascii="Times New Roman" w:hAnsi="Times New Roman" w:cs="Times New Roman"/>
          <w:sz w:val="24"/>
          <w:szCs w:val="24"/>
        </w:rPr>
      </w:pPr>
      <w:r w:rsidRPr="00851684">
        <w:rPr>
          <w:rFonts w:ascii="Times New Roman" w:hAnsi="Times New Roman" w:cs="Times New Roman"/>
          <w:sz w:val="24"/>
          <w:szCs w:val="24"/>
        </w:rPr>
        <w:tab/>
        <w:t>For the proposed project, videos will be developed across the state to record local and regional employers in high-demand industries</w:t>
      </w:r>
      <w:r>
        <w:rPr>
          <w:rFonts w:ascii="Times New Roman" w:hAnsi="Times New Roman" w:cs="Times New Roman"/>
          <w:sz w:val="24"/>
          <w:szCs w:val="24"/>
        </w:rPr>
        <w:t xml:space="preserve"> and will contain closed captioning</w:t>
      </w:r>
      <w:r w:rsidRPr="00851684">
        <w:rPr>
          <w:rFonts w:ascii="Times New Roman" w:hAnsi="Times New Roman" w:cs="Times New Roman"/>
          <w:sz w:val="24"/>
          <w:szCs w:val="24"/>
        </w:rPr>
        <w:t>. We anticipate producing 100 new</w:t>
      </w:r>
      <w:r w:rsidR="00B849AC">
        <w:rPr>
          <w:rFonts w:ascii="Times New Roman" w:hAnsi="Times New Roman" w:cs="Times New Roman"/>
          <w:sz w:val="24"/>
          <w:szCs w:val="24"/>
        </w:rPr>
        <w:t xml:space="preserve"> videos in each of Year 1 and 2, many which will feature individuals with disabilities.</w:t>
      </w:r>
      <w:r w:rsidRPr="00851684">
        <w:rPr>
          <w:rFonts w:ascii="Times New Roman" w:hAnsi="Times New Roman" w:cs="Times New Roman"/>
          <w:sz w:val="24"/>
          <w:szCs w:val="24"/>
        </w:rPr>
        <w:t xml:space="preserve"> </w:t>
      </w:r>
    </w:p>
    <w:p w14:paraId="02A9F1E9" w14:textId="39A01862" w:rsidR="005F387A" w:rsidRDefault="005F387A" w:rsidP="005F387A">
      <w:pPr>
        <w:tabs>
          <w:tab w:val="left" w:pos="720"/>
        </w:tabs>
        <w:spacing w:after="0" w:line="480" w:lineRule="exact"/>
        <w:rPr>
          <w:rFonts w:ascii="Times New Roman" w:hAnsi="Times New Roman" w:cs="Times New Roman"/>
          <w:sz w:val="24"/>
          <w:szCs w:val="24"/>
        </w:rPr>
      </w:pPr>
      <w:r>
        <w:rPr>
          <w:rFonts w:ascii="Times New Roman" w:hAnsi="Times New Roman" w:cs="Times New Roman"/>
          <w:b/>
          <w:sz w:val="24"/>
          <w:szCs w:val="24"/>
        </w:rPr>
        <w:tab/>
      </w:r>
      <w:r w:rsidRPr="00DA040A">
        <w:rPr>
          <w:rFonts w:ascii="Times New Roman" w:hAnsi="Times New Roman" w:cs="Times New Roman"/>
          <w:b/>
          <w:bCs/>
          <w:sz w:val="24"/>
          <w:szCs w:val="24"/>
          <w:u w:val="single"/>
        </w:rPr>
        <w:t>Financial Literacy</w:t>
      </w:r>
      <w:r w:rsidRPr="00B44A4E">
        <w:rPr>
          <w:rFonts w:ascii="Times New Roman" w:hAnsi="Times New Roman" w:cs="Times New Roman"/>
          <w:b/>
          <w:bCs/>
          <w:sz w:val="24"/>
          <w:szCs w:val="24"/>
        </w:rPr>
        <w:t xml:space="preserve">:  </w:t>
      </w:r>
      <w:r w:rsidRPr="00DA040A">
        <w:rPr>
          <w:rFonts w:ascii="Times New Roman" w:hAnsi="Times New Roman" w:cs="Times New Roman"/>
          <w:sz w:val="24"/>
          <w:szCs w:val="24"/>
        </w:rPr>
        <w:t>Students with disabilities often struggle to make financial decisions and lag behind their peers in developing financial skills. These skills</w:t>
      </w:r>
      <w:r>
        <w:rPr>
          <w:rFonts w:ascii="Times New Roman" w:hAnsi="Times New Roman" w:cs="Times New Roman"/>
          <w:sz w:val="24"/>
          <w:szCs w:val="24"/>
        </w:rPr>
        <w:t>, areas in which they struggle, are essential to transition planning</w:t>
      </w:r>
      <w:r w:rsidR="009A6630">
        <w:rPr>
          <w:rFonts w:ascii="Times New Roman" w:hAnsi="Times New Roman" w:cs="Times New Roman"/>
          <w:sz w:val="24"/>
          <w:szCs w:val="24"/>
        </w:rPr>
        <w:t xml:space="preserve"> and to achieve </w:t>
      </w:r>
      <w:r w:rsidR="009A6630">
        <w:rPr>
          <w:rFonts w:ascii="Times New Roman" w:hAnsi="Times New Roman" w:cs="Times New Roman"/>
          <w:b/>
          <w:bCs/>
          <w:sz w:val="24"/>
          <w:szCs w:val="24"/>
        </w:rPr>
        <w:t>economic independence</w:t>
      </w:r>
      <w:r>
        <w:rPr>
          <w:rFonts w:ascii="Times New Roman" w:hAnsi="Times New Roman" w:cs="Times New Roman"/>
          <w:sz w:val="24"/>
          <w:szCs w:val="24"/>
        </w:rPr>
        <w:t xml:space="preserve">. They include counting money, making and receiving change, </w:t>
      </w:r>
      <w:r w:rsidRPr="00DA040A">
        <w:rPr>
          <w:rFonts w:ascii="Times New Roman" w:hAnsi="Times New Roman" w:cs="Times New Roman"/>
          <w:sz w:val="24"/>
          <w:szCs w:val="24"/>
        </w:rPr>
        <w:t>engaging in financial transactions</w:t>
      </w:r>
      <w:r>
        <w:rPr>
          <w:rFonts w:ascii="Times New Roman" w:hAnsi="Times New Roman" w:cs="Times New Roman"/>
          <w:sz w:val="24"/>
          <w:szCs w:val="24"/>
        </w:rPr>
        <w:t>,</w:t>
      </w:r>
      <w:r w:rsidRPr="00DA040A">
        <w:rPr>
          <w:rFonts w:ascii="Times New Roman" w:hAnsi="Times New Roman" w:cs="Times New Roman"/>
          <w:sz w:val="24"/>
          <w:szCs w:val="24"/>
        </w:rPr>
        <w:t xml:space="preserve"> and knowing how to manage and spend money</w:t>
      </w:r>
      <w:r>
        <w:rPr>
          <w:rFonts w:ascii="Times New Roman" w:hAnsi="Times New Roman" w:cs="Times New Roman"/>
          <w:sz w:val="24"/>
          <w:szCs w:val="24"/>
        </w:rPr>
        <w:t xml:space="preserve">. </w:t>
      </w:r>
      <w:r w:rsidRPr="00DA040A">
        <w:rPr>
          <w:rFonts w:ascii="Times New Roman" w:hAnsi="Times New Roman" w:cs="Times New Roman"/>
          <w:sz w:val="24"/>
          <w:szCs w:val="24"/>
        </w:rPr>
        <w:t>As students learn how to manage finances, especially in the community setting, they can acquire more independence, which can lead to self-determination</w:t>
      </w:r>
      <w:r>
        <w:rPr>
          <w:rFonts w:ascii="Times New Roman" w:hAnsi="Times New Roman" w:cs="Times New Roman"/>
          <w:sz w:val="24"/>
          <w:szCs w:val="24"/>
        </w:rPr>
        <w:t xml:space="preserve"> and autonomy (</w:t>
      </w:r>
      <w:proofErr w:type="spellStart"/>
      <w:r>
        <w:rPr>
          <w:rFonts w:ascii="Times New Roman" w:hAnsi="Times New Roman" w:cs="Times New Roman"/>
          <w:sz w:val="24"/>
          <w:szCs w:val="24"/>
        </w:rPr>
        <w:t>Barczak</w:t>
      </w:r>
      <w:proofErr w:type="spellEnd"/>
      <w:r>
        <w:rPr>
          <w:rFonts w:ascii="Times New Roman" w:hAnsi="Times New Roman" w:cs="Times New Roman"/>
          <w:sz w:val="24"/>
          <w:szCs w:val="24"/>
        </w:rPr>
        <w:t>, 2019).</w:t>
      </w:r>
    </w:p>
    <w:p w14:paraId="4CB238FB" w14:textId="03717462" w:rsidR="005F387A" w:rsidRDefault="005F387A" w:rsidP="005F387A">
      <w:pPr>
        <w:tabs>
          <w:tab w:val="left" w:pos="720"/>
        </w:tabs>
        <w:spacing w:after="0" w:line="480" w:lineRule="exact"/>
        <w:rPr>
          <w:rFonts w:ascii="Times New Roman" w:hAnsi="Times New Roman" w:cs="Times New Roman"/>
          <w:sz w:val="24"/>
          <w:szCs w:val="24"/>
        </w:rPr>
      </w:pPr>
      <w:r>
        <w:rPr>
          <w:rFonts w:ascii="Times New Roman" w:hAnsi="Times New Roman" w:cs="Times New Roman"/>
          <w:sz w:val="24"/>
          <w:szCs w:val="24"/>
        </w:rPr>
        <w:tab/>
      </w:r>
      <w:r w:rsidRPr="00DA040A">
        <w:rPr>
          <w:rFonts w:ascii="Times New Roman" w:hAnsi="Times New Roman" w:cs="Times New Roman"/>
          <w:sz w:val="24"/>
          <w:szCs w:val="24"/>
        </w:rPr>
        <w:t xml:space="preserve">The NMPED and individual LEAs have additional financial literacy courses currently approved. These will be modified to </w:t>
      </w:r>
      <w:r>
        <w:rPr>
          <w:rFonts w:ascii="Times New Roman" w:hAnsi="Times New Roman" w:cs="Times New Roman"/>
          <w:sz w:val="24"/>
          <w:szCs w:val="24"/>
        </w:rPr>
        <w:t xml:space="preserve">accommodate the varying </w:t>
      </w:r>
      <w:r w:rsidRPr="00DA040A">
        <w:rPr>
          <w:rFonts w:ascii="Times New Roman" w:hAnsi="Times New Roman" w:cs="Times New Roman"/>
          <w:sz w:val="24"/>
          <w:szCs w:val="24"/>
        </w:rPr>
        <w:t xml:space="preserve">needs of students with disabilities, and will be incorporated into the </w:t>
      </w:r>
      <w:r>
        <w:rPr>
          <w:rFonts w:ascii="Times New Roman" w:hAnsi="Times New Roman" w:cs="Times New Roman"/>
          <w:sz w:val="24"/>
          <w:szCs w:val="24"/>
        </w:rPr>
        <w:t xml:space="preserve">career exploration and career-connected math </w:t>
      </w:r>
      <w:r w:rsidRPr="00DA040A">
        <w:rPr>
          <w:rFonts w:ascii="Times New Roman" w:hAnsi="Times New Roman" w:cs="Times New Roman"/>
          <w:sz w:val="24"/>
          <w:szCs w:val="24"/>
        </w:rPr>
        <w:lastRenderedPageBreak/>
        <w:t xml:space="preserve">curricula. </w:t>
      </w:r>
      <w:r w:rsidR="009A6630">
        <w:rPr>
          <w:rFonts w:ascii="Times New Roman" w:hAnsi="Times New Roman" w:cs="Times New Roman"/>
          <w:sz w:val="24"/>
          <w:szCs w:val="24"/>
        </w:rPr>
        <w:t xml:space="preserve">Modules to teach financial literacy will be on the </w:t>
      </w:r>
      <w:r w:rsidR="00B849AC">
        <w:rPr>
          <w:rFonts w:ascii="Times New Roman" w:hAnsi="Times New Roman" w:cs="Times New Roman"/>
          <w:sz w:val="24"/>
          <w:szCs w:val="24"/>
        </w:rPr>
        <w:t>W</w:t>
      </w:r>
      <w:r w:rsidR="009A6630">
        <w:rPr>
          <w:rFonts w:ascii="Times New Roman" w:hAnsi="Times New Roman" w:cs="Times New Roman"/>
          <w:sz w:val="24"/>
          <w:szCs w:val="24"/>
        </w:rPr>
        <w:t xml:space="preserve">ebsite. </w:t>
      </w:r>
      <w:r w:rsidR="003032A9">
        <w:rPr>
          <w:rFonts w:ascii="Times New Roman" w:hAnsi="Times New Roman" w:cs="Times New Roman"/>
          <w:sz w:val="24"/>
          <w:szCs w:val="24"/>
        </w:rPr>
        <w:t>S</w:t>
      </w:r>
      <w:r w:rsidR="009A6630">
        <w:rPr>
          <w:rFonts w:ascii="Times New Roman" w:hAnsi="Times New Roman" w:cs="Times New Roman"/>
          <w:sz w:val="24"/>
          <w:szCs w:val="24"/>
        </w:rPr>
        <w:t>ynchronous (quarterly) and asynchronous (ongoing) presentations will be available for students</w:t>
      </w:r>
      <w:r w:rsidR="003032A9">
        <w:rPr>
          <w:rFonts w:ascii="Times New Roman" w:hAnsi="Times New Roman" w:cs="Times New Roman"/>
          <w:sz w:val="24"/>
          <w:szCs w:val="24"/>
        </w:rPr>
        <w:t xml:space="preserve"> </w:t>
      </w:r>
      <w:r w:rsidR="009A6630">
        <w:rPr>
          <w:rFonts w:ascii="Times New Roman" w:hAnsi="Times New Roman" w:cs="Times New Roman"/>
          <w:sz w:val="24"/>
          <w:szCs w:val="24"/>
        </w:rPr>
        <w:t xml:space="preserve">on the </w:t>
      </w:r>
      <w:r w:rsidR="00B849AC">
        <w:rPr>
          <w:rFonts w:ascii="Times New Roman" w:hAnsi="Times New Roman" w:cs="Times New Roman"/>
          <w:sz w:val="24"/>
          <w:szCs w:val="24"/>
        </w:rPr>
        <w:t>W</w:t>
      </w:r>
      <w:r w:rsidR="009A6630">
        <w:rPr>
          <w:rFonts w:ascii="Times New Roman" w:hAnsi="Times New Roman" w:cs="Times New Roman"/>
          <w:sz w:val="24"/>
          <w:szCs w:val="24"/>
        </w:rPr>
        <w:t>ebsite.</w:t>
      </w:r>
    </w:p>
    <w:p w14:paraId="6C40DE02" w14:textId="77777777" w:rsidR="005F387A" w:rsidRDefault="005F387A" w:rsidP="005F387A">
      <w:pPr>
        <w:tabs>
          <w:tab w:val="left" w:pos="720"/>
        </w:tabs>
        <w:spacing w:after="0" w:line="480" w:lineRule="exact"/>
        <w:rPr>
          <w:rFonts w:ascii="Times New Roman" w:hAnsi="Times New Roman" w:cs="Times New Roman"/>
          <w:color w:val="111111"/>
          <w:sz w:val="24"/>
          <w:szCs w:val="24"/>
        </w:rPr>
      </w:pPr>
      <w:r>
        <w:rPr>
          <w:rFonts w:ascii="Times New Roman" w:hAnsi="Times New Roman" w:cs="Times New Roman"/>
          <w:sz w:val="24"/>
          <w:szCs w:val="24"/>
        </w:rPr>
        <w:tab/>
      </w:r>
      <w:r w:rsidRPr="00DA040A">
        <w:rPr>
          <w:rFonts w:ascii="Times New Roman" w:hAnsi="Times New Roman" w:cs="Times New Roman"/>
          <w:color w:val="111111"/>
          <w:sz w:val="24"/>
          <w:szCs w:val="24"/>
        </w:rPr>
        <w:t xml:space="preserve">The career exploration platform includes embedded financial tools to compare the cost and benefits of the career options and educational pathways they are considering. Information is available on the long-term impact of taking student loans on their financial security, plus entry and mid-career earnings in featured fields. This information is provided by the American Public Education Foundation. </w:t>
      </w:r>
    </w:p>
    <w:p w14:paraId="6B7DB916" w14:textId="50DE80A3" w:rsidR="005F387A" w:rsidRDefault="005F387A" w:rsidP="005F387A">
      <w:pPr>
        <w:tabs>
          <w:tab w:val="left" w:pos="720"/>
        </w:tabs>
        <w:spacing w:after="0" w:line="480" w:lineRule="exact"/>
        <w:rPr>
          <w:rFonts w:ascii="Times New Roman" w:hAnsi="Times New Roman" w:cs="Times New Roman"/>
          <w:sz w:val="24"/>
          <w:szCs w:val="24"/>
        </w:rPr>
      </w:pPr>
      <w:r>
        <w:rPr>
          <w:rFonts w:ascii="Times New Roman" w:hAnsi="Times New Roman" w:cs="Times New Roman"/>
          <w:color w:val="111111"/>
          <w:sz w:val="24"/>
          <w:szCs w:val="24"/>
        </w:rPr>
        <w:tab/>
      </w:r>
      <w:r w:rsidRPr="00E14DE7">
        <w:rPr>
          <w:rFonts w:ascii="Times New Roman" w:hAnsi="Times New Roman" w:cs="Times New Roman"/>
          <w:b/>
          <w:sz w:val="24"/>
          <w:szCs w:val="24"/>
          <w:u w:val="single"/>
        </w:rPr>
        <w:t xml:space="preserve">Special Education </w:t>
      </w:r>
      <w:r w:rsidR="003032A9">
        <w:rPr>
          <w:rFonts w:ascii="Times New Roman" w:hAnsi="Times New Roman" w:cs="Times New Roman"/>
          <w:b/>
          <w:sz w:val="24"/>
          <w:szCs w:val="24"/>
          <w:u w:val="single"/>
        </w:rPr>
        <w:t>E</w:t>
      </w:r>
      <w:r w:rsidRPr="00E14DE7">
        <w:rPr>
          <w:rFonts w:ascii="Times New Roman" w:hAnsi="Times New Roman" w:cs="Times New Roman"/>
          <w:b/>
          <w:sz w:val="24"/>
          <w:szCs w:val="24"/>
          <w:u w:val="single"/>
        </w:rPr>
        <w:t>nhancements</w:t>
      </w:r>
      <w:r w:rsidRPr="00851684">
        <w:rPr>
          <w:rFonts w:ascii="Times New Roman" w:hAnsi="Times New Roman" w:cs="Times New Roman"/>
          <w:b/>
          <w:sz w:val="24"/>
          <w:szCs w:val="24"/>
        </w:rPr>
        <w:t xml:space="preserve">: </w:t>
      </w:r>
      <w:r w:rsidR="00B849AC" w:rsidRPr="00B849AC">
        <w:rPr>
          <w:rFonts w:ascii="Times New Roman" w:hAnsi="Times New Roman" w:cs="Times New Roman"/>
          <w:sz w:val="24"/>
          <w:szCs w:val="24"/>
        </w:rPr>
        <w:t>T</w:t>
      </w:r>
      <w:r>
        <w:rPr>
          <w:rFonts w:ascii="Times New Roman" w:hAnsi="Times New Roman" w:cs="Times New Roman"/>
          <w:sz w:val="24"/>
          <w:szCs w:val="24"/>
        </w:rPr>
        <w:t xml:space="preserve">he curriculum will be </w:t>
      </w:r>
      <w:r w:rsidRPr="00851684">
        <w:rPr>
          <w:rFonts w:ascii="Times New Roman" w:hAnsi="Times New Roman" w:cs="Times New Roman"/>
          <w:sz w:val="24"/>
          <w:szCs w:val="24"/>
        </w:rPr>
        <w:t>modified to include translation of all content to audio</w:t>
      </w:r>
      <w:r w:rsidR="009A6630">
        <w:rPr>
          <w:rFonts w:ascii="Times New Roman" w:hAnsi="Times New Roman" w:cs="Times New Roman"/>
          <w:sz w:val="24"/>
          <w:szCs w:val="24"/>
        </w:rPr>
        <w:t xml:space="preserve"> and hard copy documents and will</w:t>
      </w:r>
      <w:r w:rsidRPr="00851684">
        <w:rPr>
          <w:rFonts w:ascii="Times New Roman" w:hAnsi="Times New Roman" w:cs="Times New Roman"/>
          <w:sz w:val="24"/>
          <w:szCs w:val="24"/>
        </w:rPr>
        <w:t xml:space="preserve"> </w:t>
      </w:r>
      <w:r w:rsidR="009A6630">
        <w:rPr>
          <w:rFonts w:ascii="Times New Roman" w:hAnsi="Times New Roman" w:cs="Times New Roman"/>
          <w:sz w:val="24"/>
          <w:szCs w:val="24"/>
        </w:rPr>
        <w:t xml:space="preserve">use </w:t>
      </w:r>
      <w:r w:rsidRPr="00851684">
        <w:rPr>
          <w:rFonts w:ascii="Times New Roman" w:hAnsi="Times New Roman" w:cs="Times New Roman"/>
          <w:sz w:val="24"/>
          <w:szCs w:val="24"/>
        </w:rPr>
        <w:t>necessary assistive devices to enable access for all students with disabilities</w:t>
      </w:r>
      <w:r w:rsidRPr="00363288">
        <w:rPr>
          <w:rFonts w:ascii="Times New Roman" w:hAnsi="Times New Roman" w:cs="Times New Roman"/>
          <w:sz w:val="24"/>
          <w:szCs w:val="24"/>
        </w:rPr>
        <w:t>. IDEA defines assistive technology as “any item, piece of equipment, or product system, whether acquired commercially off the shelf, modified, or customized, that is used to increase, maintain, or improve the functional capabilities of a child with a disability” (Viner, Shaughnessy, &amp; Singh, 2020).</w:t>
      </w:r>
      <w:r w:rsidRPr="00851684">
        <w:rPr>
          <w:rFonts w:ascii="Times New Roman" w:hAnsi="Times New Roman" w:cs="Times New Roman"/>
          <w:sz w:val="24"/>
          <w:szCs w:val="24"/>
        </w:rPr>
        <w:t xml:space="preserve"> </w:t>
      </w:r>
      <w:r>
        <w:rPr>
          <w:rFonts w:ascii="Times New Roman" w:hAnsi="Times New Roman" w:cs="Times New Roman"/>
          <w:sz w:val="24"/>
          <w:szCs w:val="24"/>
        </w:rPr>
        <w:t xml:space="preserve">With assistive technology, students with disabilities can gain greater independence, and choose optimum speed of learning, leading to a more personalized learning experience. This is essential to accommodate the many different levels of learning required for students with diverse disabilities. Assistive technology devices </w:t>
      </w:r>
      <w:r w:rsidRPr="00851684">
        <w:rPr>
          <w:rFonts w:ascii="Times New Roman" w:hAnsi="Times New Roman" w:cs="Times New Roman"/>
          <w:sz w:val="24"/>
          <w:szCs w:val="24"/>
        </w:rPr>
        <w:t>may include, but not be limited to Braille</w:t>
      </w:r>
      <w:r>
        <w:rPr>
          <w:rFonts w:ascii="Times New Roman" w:hAnsi="Times New Roman" w:cs="Times New Roman"/>
          <w:sz w:val="24"/>
          <w:szCs w:val="24"/>
        </w:rPr>
        <w:t xml:space="preserve"> embossers</w:t>
      </w:r>
      <w:r w:rsidRPr="00851684">
        <w:rPr>
          <w:rFonts w:ascii="Times New Roman" w:hAnsi="Times New Roman" w:cs="Times New Roman"/>
          <w:sz w:val="24"/>
          <w:szCs w:val="24"/>
        </w:rPr>
        <w:t xml:space="preserve">, magnifiers, screen readers, </w:t>
      </w:r>
      <w:r>
        <w:rPr>
          <w:rFonts w:ascii="Times New Roman" w:hAnsi="Times New Roman" w:cs="Times New Roman"/>
          <w:sz w:val="24"/>
          <w:szCs w:val="24"/>
        </w:rPr>
        <w:t xml:space="preserve">screen magnifiers, </w:t>
      </w:r>
      <w:r w:rsidRPr="00851684">
        <w:rPr>
          <w:rFonts w:ascii="Times New Roman" w:hAnsi="Times New Roman" w:cs="Times New Roman"/>
          <w:sz w:val="24"/>
          <w:szCs w:val="24"/>
        </w:rPr>
        <w:t>text readers, speech input software, head pointers, motion or eye trackers, single switch entry devices</w:t>
      </w:r>
      <w:r>
        <w:rPr>
          <w:rFonts w:ascii="Times New Roman" w:hAnsi="Times New Roman" w:cs="Times New Roman"/>
          <w:sz w:val="24"/>
          <w:szCs w:val="24"/>
        </w:rPr>
        <w:t>, wands and joysticks, and alternative keyboards (</w:t>
      </w:r>
      <w:proofErr w:type="spellStart"/>
      <w:r>
        <w:rPr>
          <w:rFonts w:ascii="Times New Roman" w:hAnsi="Times New Roman" w:cs="Times New Roman"/>
          <w:sz w:val="24"/>
          <w:szCs w:val="24"/>
        </w:rPr>
        <w:t>Dikusar</w:t>
      </w:r>
      <w:proofErr w:type="spellEnd"/>
      <w:r>
        <w:rPr>
          <w:rFonts w:ascii="Times New Roman" w:hAnsi="Times New Roman" w:cs="Times New Roman"/>
          <w:sz w:val="24"/>
          <w:szCs w:val="24"/>
        </w:rPr>
        <w:t>, 2018</w:t>
      </w:r>
      <w:r w:rsidR="00B849AC">
        <w:rPr>
          <w:rFonts w:ascii="Times New Roman" w:hAnsi="Times New Roman" w:cs="Times New Roman"/>
          <w:sz w:val="24"/>
          <w:szCs w:val="24"/>
        </w:rPr>
        <w:t>.</w:t>
      </w:r>
    </w:p>
    <w:p w14:paraId="51327B93" w14:textId="01C51432" w:rsidR="005F387A" w:rsidRPr="003E0A9E" w:rsidRDefault="005F387A" w:rsidP="005F387A">
      <w:pPr>
        <w:spacing w:after="0" w:line="480" w:lineRule="exact"/>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C</w:t>
      </w:r>
      <w:r w:rsidRPr="003E0A9E">
        <w:rPr>
          <w:rFonts w:ascii="Times New Roman" w:hAnsi="Times New Roman" w:cs="Times New Roman"/>
          <w:b/>
          <w:color w:val="000000" w:themeColor="text1"/>
          <w:sz w:val="24"/>
          <w:szCs w:val="24"/>
          <w:u w:val="single"/>
        </w:rPr>
        <w:t>.1.3</w:t>
      </w:r>
      <w:r w:rsidRPr="003E0A9E">
        <w:rPr>
          <w:rFonts w:ascii="Times New Roman" w:hAnsi="Times New Roman" w:cs="Times New Roman"/>
          <w:b/>
          <w:color w:val="000000" w:themeColor="text1"/>
          <w:sz w:val="24"/>
          <w:szCs w:val="24"/>
          <w:u w:val="single"/>
        </w:rPr>
        <w:tab/>
        <w:t>Career-Connected Math</w:t>
      </w:r>
    </w:p>
    <w:p w14:paraId="18BB968A" w14:textId="0942D2F7" w:rsidR="005F387A" w:rsidRDefault="005F387A" w:rsidP="005F387A">
      <w:pPr>
        <w:pStyle w:val="BodyText"/>
        <w:spacing w:line="480" w:lineRule="exact"/>
        <w:ind w:firstLine="720"/>
        <w:rPr>
          <w:spacing w:val="-1"/>
          <w:szCs w:val="24"/>
        </w:rPr>
      </w:pPr>
      <w:r w:rsidRPr="00604D51">
        <w:rPr>
          <w:szCs w:val="24"/>
        </w:rPr>
        <w:t>Pathways2Careers, developed through data-driven and evidence-based research,</w:t>
      </w:r>
      <w:r w:rsidRPr="00604D51">
        <w:rPr>
          <w:spacing w:val="-5"/>
          <w:szCs w:val="24"/>
        </w:rPr>
        <w:t xml:space="preserve"> </w:t>
      </w:r>
      <w:r w:rsidRPr="00604D51">
        <w:rPr>
          <w:szCs w:val="24"/>
        </w:rPr>
        <w:t>brings</w:t>
      </w:r>
      <w:r w:rsidRPr="00604D51">
        <w:rPr>
          <w:spacing w:val="-4"/>
          <w:szCs w:val="24"/>
        </w:rPr>
        <w:t xml:space="preserve"> </w:t>
      </w:r>
      <w:r w:rsidRPr="00604D51">
        <w:rPr>
          <w:szCs w:val="24"/>
        </w:rPr>
        <w:t>careers</w:t>
      </w:r>
      <w:r w:rsidRPr="00604D51">
        <w:rPr>
          <w:spacing w:val="-4"/>
          <w:szCs w:val="24"/>
        </w:rPr>
        <w:t xml:space="preserve"> </w:t>
      </w:r>
      <w:r w:rsidRPr="00604D51">
        <w:rPr>
          <w:szCs w:val="24"/>
        </w:rPr>
        <w:t>to</w:t>
      </w:r>
      <w:r w:rsidRPr="00604D51">
        <w:rPr>
          <w:spacing w:val="-5"/>
          <w:szCs w:val="24"/>
        </w:rPr>
        <w:t xml:space="preserve"> </w:t>
      </w:r>
      <w:r w:rsidRPr="00604D51">
        <w:rPr>
          <w:szCs w:val="24"/>
        </w:rPr>
        <w:t>life</w:t>
      </w:r>
      <w:r w:rsidRPr="00604D51">
        <w:rPr>
          <w:spacing w:val="-7"/>
          <w:szCs w:val="24"/>
        </w:rPr>
        <w:t xml:space="preserve"> </w:t>
      </w:r>
      <w:r w:rsidRPr="00604D51">
        <w:rPr>
          <w:szCs w:val="24"/>
        </w:rPr>
        <w:t>beyond</w:t>
      </w:r>
      <w:r w:rsidRPr="00604D51">
        <w:rPr>
          <w:spacing w:val="-1"/>
          <w:szCs w:val="24"/>
        </w:rPr>
        <w:t xml:space="preserve"> </w:t>
      </w:r>
      <w:r w:rsidRPr="00604D51">
        <w:rPr>
          <w:szCs w:val="24"/>
        </w:rPr>
        <w:t>merely</w:t>
      </w:r>
      <w:r w:rsidRPr="00604D51">
        <w:rPr>
          <w:spacing w:val="-5"/>
          <w:szCs w:val="24"/>
        </w:rPr>
        <w:t xml:space="preserve"> </w:t>
      </w:r>
      <w:r w:rsidRPr="00604D51">
        <w:rPr>
          <w:szCs w:val="24"/>
        </w:rPr>
        <w:t>teaching</w:t>
      </w:r>
      <w:r w:rsidRPr="00604D51">
        <w:rPr>
          <w:spacing w:val="-5"/>
          <w:szCs w:val="24"/>
        </w:rPr>
        <w:t xml:space="preserve"> </w:t>
      </w:r>
      <w:r w:rsidRPr="00604D51">
        <w:rPr>
          <w:szCs w:val="24"/>
        </w:rPr>
        <w:t>math</w:t>
      </w:r>
      <w:r w:rsidRPr="00604D51">
        <w:rPr>
          <w:spacing w:val="-5"/>
          <w:szCs w:val="24"/>
        </w:rPr>
        <w:t xml:space="preserve"> </w:t>
      </w:r>
      <w:r w:rsidRPr="00604D51">
        <w:rPr>
          <w:szCs w:val="24"/>
        </w:rPr>
        <w:t>concepts.</w:t>
      </w:r>
      <w:r w:rsidRPr="00604D51">
        <w:rPr>
          <w:spacing w:val="-5"/>
          <w:szCs w:val="24"/>
        </w:rPr>
        <w:t xml:space="preserve"> </w:t>
      </w:r>
      <w:r w:rsidRPr="00604D51">
        <w:rPr>
          <w:szCs w:val="24"/>
        </w:rPr>
        <w:t>All</w:t>
      </w:r>
      <w:r w:rsidRPr="00604D51">
        <w:rPr>
          <w:spacing w:val="-2"/>
          <w:szCs w:val="24"/>
        </w:rPr>
        <w:t xml:space="preserve"> </w:t>
      </w:r>
      <w:r w:rsidRPr="00604D51">
        <w:rPr>
          <w:szCs w:val="24"/>
        </w:rPr>
        <w:t>lessons</w:t>
      </w:r>
      <w:r w:rsidRPr="00604D51">
        <w:rPr>
          <w:spacing w:val="-4"/>
          <w:szCs w:val="24"/>
        </w:rPr>
        <w:t xml:space="preserve"> </w:t>
      </w:r>
      <w:r w:rsidRPr="00604D51">
        <w:rPr>
          <w:szCs w:val="24"/>
        </w:rPr>
        <w:t>are</w:t>
      </w:r>
      <w:r w:rsidRPr="00604D51">
        <w:rPr>
          <w:spacing w:val="-7"/>
          <w:szCs w:val="24"/>
        </w:rPr>
        <w:t xml:space="preserve"> </w:t>
      </w:r>
      <w:r w:rsidRPr="00604D51">
        <w:rPr>
          <w:szCs w:val="24"/>
        </w:rPr>
        <w:t>taught within the context of careers so that, at the same time students are learning math, they are learning how it is used in real workplace settings in a variety of careers.</w:t>
      </w:r>
      <w:r>
        <w:rPr>
          <w:szCs w:val="24"/>
        </w:rPr>
        <w:t xml:space="preserve"> Pathway2Careers is unique in that it</w:t>
      </w:r>
      <w:r w:rsidR="00B849AC">
        <w:rPr>
          <w:szCs w:val="24"/>
        </w:rPr>
        <w:t xml:space="preserve">s online digital design enables additions, modifications, and enhancements to lessons to </w:t>
      </w:r>
      <w:r w:rsidRPr="00604D51">
        <w:rPr>
          <w:szCs w:val="24"/>
        </w:rPr>
        <w:t>reflect changing demands of the state’s economy</w:t>
      </w:r>
      <w:r w:rsidR="00B849AC">
        <w:rPr>
          <w:szCs w:val="24"/>
        </w:rPr>
        <w:t xml:space="preserve"> (with the Navigator). </w:t>
      </w:r>
      <w:r>
        <w:rPr>
          <w:spacing w:val="-1"/>
          <w:szCs w:val="24"/>
        </w:rPr>
        <w:t>This makes it easy to show students how math is used in hundreds of jobs</w:t>
      </w:r>
      <w:r w:rsidR="00B849AC">
        <w:rPr>
          <w:spacing w:val="-1"/>
          <w:szCs w:val="24"/>
        </w:rPr>
        <w:t xml:space="preserve"> with high demand and openings</w:t>
      </w:r>
      <w:r>
        <w:rPr>
          <w:spacing w:val="-1"/>
          <w:szCs w:val="24"/>
        </w:rPr>
        <w:t>.</w:t>
      </w:r>
    </w:p>
    <w:p w14:paraId="6F8AE154" w14:textId="77777777" w:rsidR="005F387A" w:rsidRPr="00DA040A" w:rsidRDefault="005F387A" w:rsidP="005F387A">
      <w:pPr>
        <w:pStyle w:val="BodyText"/>
        <w:spacing w:line="480" w:lineRule="exact"/>
        <w:ind w:firstLine="720"/>
        <w:rPr>
          <w:szCs w:val="24"/>
        </w:rPr>
      </w:pPr>
      <w:r w:rsidRPr="00DA040A">
        <w:rPr>
          <w:szCs w:val="24"/>
        </w:rPr>
        <w:lastRenderedPageBreak/>
        <w:t>All</w:t>
      </w:r>
      <w:r w:rsidRPr="00DA040A">
        <w:rPr>
          <w:spacing w:val="-5"/>
          <w:szCs w:val="24"/>
        </w:rPr>
        <w:t xml:space="preserve"> </w:t>
      </w:r>
      <w:r w:rsidRPr="00DA040A">
        <w:rPr>
          <w:szCs w:val="24"/>
        </w:rPr>
        <w:t>the</w:t>
      </w:r>
      <w:r w:rsidRPr="00DA040A">
        <w:rPr>
          <w:spacing w:val="-5"/>
          <w:szCs w:val="24"/>
        </w:rPr>
        <w:t xml:space="preserve"> </w:t>
      </w:r>
      <w:r w:rsidRPr="00DA040A">
        <w:rPr>
          <w:szCs w:val="24"/>
        </w:rPr>
        <w:t>lessons</w:t>
      </w:r>
      <w:r w:rsidRPr="00DA040A">
        <w:rPr>
          <w:spacing w:val="-3"/>
          <w:szCs w:val="24"/>
        </w:rPr>
        <w:t xml:space="preserve"> </w:t>
      </w:r>
      <w:r w:rsidRPr="00DA040A">
        <w:rPr>
          <w:szCs w:val="24"/>
        </w:rPr>
        <w:t>are</w:t>
      </w:r>
      <w:r w:rsidRPr="00DA040A">
        <w:rPr>
          <w:spacing w:val="-5"/>
          <w:szCs w:val="24"/>
        </w:rPr>
        <w:t xml:space="preserve"> </w:t>
      </w:r>
      <w:r w:rsidRPr="00DA040A">
        <w:rPr>
          <w:szCs w:val="24"/>
        </w:rPr>
        <w:t>aligned</w:t>
      </w:r>
      <w:r w:rsidRPr="00DA040A">
        <w:rPr>
          <w:spacing w:val="-4"/>
          <w:szCs w:val="24"/>
        </w:rPr>
        <w:t xml:space="preserve"> </w:t>
      </w:r>
      <w:r w:rsidRPr="00DA040A">
        <w:rPr>
          <w:szCs w:val="24"/>
        </w:rPr>
        <w:t>with</w:t>
      </w:r>
      <w:r w:rsidRPr="00DA040A">
        <w:rPr>
          <w:spacing w:val="-4"/>
          <w:szCs w:val="24"/>
        </w:rPr>
        <w:t xml:space="preserve"> </w:t>
      </w:r>
      <w:r w:rsidRPr="00DA040A">
        <w:rPr>
          <w:szCs w:val="24"/>
        </w:rPr>
        <w:t>occupations</w:t>
      </w:r>
      <w:r w:rsidRPr="00DA040A">
        <w:rPr>
          <w:spacing w:val="-3"/>
          <w:szCs w:val="24"/>
        </w:rPr>
        <w:t xml:space="preserve"> </w:t>
      </w:r>
      <w:r w:rsidRPr="00DA040A">
        <w:rPr>
          <w:szCs w:val="24"/>
        </w:rPr>
        <w:t>drawn</w:t>
      </w:r>
      <w:r w:rsidRPr="00DA040A">
        <w:rPr>
          <w:spacing w:val="-4"/>
          <w:szCs w:val="24"/>
        </w:rPr>
        <w:t xml:space="preserve"> </w:t>
      </w:r>
      <w:r w:rsidRPr="00DA040A">
        <w:rPr>
          <w:szCs w:val="24"/>
        </w:rPr>
        <w:t>from</w:t>
      </w:r>
      <w:r w:rsidRPr="00DA040A">
        <w:rPr>
          <w:spacing w:val="-5"/>
          <w:szCs w:val="24"/>
        </w:rPr>
        <w:t xml:space="preserve"> </w:t>
      </w:r>
      <w:r w:rsidRPr="00DA040A">
        <w:rPr>
          <w:szCs w:val="24"/>
        </w:rPr>
        <w:t>the</w:t>
      </w:r>
      <w:r w:rsidRPr="00DA040A">
        <w:rPr>
          <w:spacing w:val="-5"/>
          <w:szCs w:val="24"/>
        </w:rPr>
        <w:t xml:space="preserve"> </w:t>
      </w:r>
      <w:r w:rsidRPr="00DA040A">
        <w:rPr>
          <w:szCs w:val="24"/>
        </w:rPr>
        <w:t>16</w:t>
      </w:r>
      <w:r w:rsidRPr="00DA040A">
        <w:rPr>
          <w:spacing w:val="-4"/>
          <w:szCs w:val="24"/>
        </w:rPr>
        <w:t xml:space="preserve"> </w:t>
      </w:r>
      <w:r w:rsidRPr="00DA040A">
        <w:rPr>
          <w:szCs w:val="24"/>
        </w:rPr>
        <w:t>career</w:t>
      </w:r>
      <w:r w:rsidRPr="00DA040A">
        <w:rPr>
          <w:spacing w:val="-4"/>
          <w:szCs w:val="24"/>
        </w:rPr>
        <w:t xml:space="preserve"> </w:t>
      </w:r>
      <w:r w:rsidRPr="00DA040A">
        <w:rPr>
          <w:szCs w:val="24"/>
        </w:rPr>
        <w:t>clusters</w:t>
      </w:r>
      <w:r w:rsidRPr="00DA040A">
        <w:rPr>
          <w:spacing w:val="-3"/>
          <w:szCs w:val="24"/>
        </w:rPr>
        <w:t xml:space="preserve"> </w:t>
      </w:r>
      <w:r w:rsidRPr="00DA040A">
        <w:rPr>
          <w:szCs w:val="24"/>
        </w:rPr>
        <w:t>within the National Career Clusters Framework developed by the U.S. Department of Labor.</w:t>
      </w:r>
    </w:p>
    <w:tbl>
      <w:tblPr>
        <w:tblStyle w:val="LightShading-Accent2"/>
        <w:tblW w:w="9090" w:type="dxa"/>
        <w:tblLayout w:type="fixed"/>
        <w:tblLook w:val="01E0" w:firstRow="1" w:lastRow="1" w:firstColumn="1" w:lastColumn="1" w:noHBand="0" w:noVBand="0"/>
      </w:tblPr>
      <w:tblGrid>
        <w:gridCol w:w="4829"/>
        <w:gridCol w:w="4261"/>
      </w:tblGrid>
      <w:tr w:rsidR="005F387A" w:rsidRPr="00DA040A" w14:paraId="72F92E46" w14:textId="77777777" w:rsidTr="00242CD4">
        <w:trPr>
          <w:cnfStyle w:val="100000000000" w:firstRow="1" w:lastRow="0" w:firstColumn="0" w:lastColumn="0" w:oddVBand="0" w:evenVBand="0" w:oddHBand="0" w:evenHBand="0" w:firstRowFirstColumn="0" w:firstRowLastColumn="0" w:lastRowFirstColumn="0" w:lastRowLastColumn="0"/>
          <w:trHeight w:val="2592"/>
        </w:trPr>
        <w:tc>
          <w:tcPr>
            <w:cnfStyle w:val="001000000000" w:firstRow="0" w:lastRow="0" w:firstColumn="1" w:lastColumn="0" w:oddVBand="0" w:evenVBand="0" w:oddHBand="0" w:evenHBand="0" w:firstRowFirstColumn="0" w:firstRowLastColumn="0" w:lastRowFirstColumn="0" w:lastRowLastColumn="0"/>
            <w:tcW w:w="4829" w:type="dxa"/>
          </w:tcPr>
          <w:p w14:paraId="3DF3525F" w14:textId="77777777" w:rsidR="005F387A" w:rsidRPr="002B45B6" w:rsidRDefault="005F387A" w:rsidP="00242CD4">
            <w:pPr>
              <w:pStyle w:val="TableParagraph"/>
              <w:numPr>
                <w:ilvl w:val="0"/>
                <w:numId w:val="24"/>
              </w:numPr>
              <w:tabs>
                <w:tab w:val="left" w:pos="830"/>
                <w:tab w:val="left" w:pos="831"/>
              </w:tabs>
              <w:ind w:left="0"/>
              <w:jc w:val="both"/>
              <w:rPr>
                <w:b w:val="0"/>
                <w:color w:val="auto"/>
                <w:sz w:val="24"/>
                <w:szCs w:val="24"/>
              </w:rPr>
            </w:pPr>
            <w:r w:rsidRPr="002B45B6">
              <w:rPr>
                <w:b w:val="0"/>
                <w:color w:val="auto"/>
                <w:sz w:val="24"/>
                <w:szCs w:val="24"/>
              </w:rPr>
              <w:t>Agriculture,</w:t>
            </w:r>
            <w:r w:rsidRPr="002B45B6">
              <w:rPr>
                <w:b w:val="0"/>
                <w:color w:val="auto"/>
                <w:spacing w:val="-14"/>
                <w:sz w:val="24"/>
                <w:szCs w:val="24"/>
              </w:rPr>
              <w:t xml:space="preserve"> </w:t>
            </w:r>
            <w:r w:rsidRPr="002B45B6">
              <w:rPr>
                <w:b w:val="0"/>
                <w:color w:val="auto"/>
                <w:sz w:val="24"/>
                <w:szCs w:val="24"/>
              </w:rPr>
              <w:t>Food,</w:t>
            </w:r>
            <w:r w:rsidRPr="002B45B6">
              <w:rPr>
                <w:b w:val="0"/>
                <w:color w:val="auto"/>
                <w:spacing w:val="-15"/>
                <w:sz w:val="24"/>
                <w:szCs w:val="24"/>
              </w:rPr>
              <w:t xml:space="preserve"> </w:t>
            </w:r>
            <w:r w:rsidRPr="002B45B6">
              <w:rPr>
                <w:b w:val="0"/>
                <w:color w:val="auto"/>
                <w:sz w:val="24"/>
                <w:szCs w:val="24"/>
              </w:rPr>
              <w:t>and</w:t>
            </w:r>
            <w:r w:rsidRPr="002B45B6">
              <w:rPr>
                <w:b w:val="0"/>
                <w:color w:val="auto"/>
                <w:spacing w:val="-15"/>
                <w:sz w:val="24"/>
                <w:szCs w:val="24"/>
              </w:rPr>
              <w:t xml:space="preserve"> </w:t>
            </w:r>
            <w:r w:rsidRPr="002B45B6">
              <w:rPr>
                <w:b w:val="0"/>
                <w:color w:val="auto"/>
                <w:sz w:val="24"/>
                <w:szCs w:val="24"/>
              </w:rPr>
              <w:t xml:space="preserve">Natural </w:t>
            </w:r>
            <w:r w:rsidRPr="002B45B6">
              <w:rPr>
                <w:b w:val="0"/>
                <w:color w:val="auto"/>
                <w:spacing w:val="-2"/>
                <w:sz w:val="24"/>
                <w:szCs w:val="24"/>
              </w:rPr>
              <w:t>Resources</w:t>
            </w:r>
          </w:p>
          <w:p w14:paraId="3AABCDEB" w14:textId="77777777" w:rsidR="005F387A" w:rsidRPr="002B45B6" w:rsidRDefault="005F387A" w:rsidP="00242CD4">
            <w:pPr>
              <w:pStyle w:val="TableParagraph"/>
              <w:numPr>
                <w:ilvl w:val="0"/>
                <w:numId w:val="24"/>
              </w:numPr>
              <w:tabs>
                <w:tab w:val="left" w:pos="830"/>
                <w:tab w:val="left" w:pos="831"/>
              </w:tabs>
              <w:ind w:left="0" w:hanging="361"/>
              <w:rPr>
                <w:b w:val="0"/>
                <w:color w:val="auto"/>
                <w:sz w:val="24"/>
                <w:szCs w:val="24"/>
              </w:rPr>
            </w:pPr>
            <w:r w:rsidRPr="002B45B6">
              <w:rPr>
                <w:b w:val="0"/>
                <w:color w:val="auto"/>
                <w:sz w:val="24"/>
                <w:szCs w:val="24"/>
              </w:rPr>
              <w:t>Architecture</w:t>
            </w:r>
            <w:r w:rsidRPr="002B45B6">
              <w:rPr>
                <w:b w:val="0"/>
                <w:color w:val="auto"/>
                <w:spacing w:val="-15"/>
                <w:sz w:val="24"/>
                <w:szCs w:val="24"/>
              </w:rPr>
              <w:t xml:space="preserve"> </w:t>
            </w:r>
            <w:r w:rsidRPr="002B45B6">
              <w:rPr>
                <w:b w:val="0"/>
                <w:color w:val="auto"/>
                <w:sz w:val="24"/>
                <w:szCs w:val="24"/>
              </w:rPr>
              <w:t>and</w:t>
            </w:r>
            <w:r w:rsidRPr="002B45B6">
              <w:rPr>
                <w:b w:val="0"/>
                <w:color w:val="auto"/>
                <w:spacing w:val="-12"/>
                <w:sz w:val="24"/>
                <w:szCs w:val="24"/>
              </w:rPr>
              <w:t xml:space="preserve"> </w:t>
            </w:r>
            <w:r w:rsidRPr="002B45B6">
              <w:rPr>
                <w:b w:val="0"/>
                <w:color w:val="auto"/>
                <w:spacing w:val="-2"/>
                <w:sz w:val="24"/>
                <w:szCs w:val="24"/>
              </w:rPr>
              <w:t>Construction</w:t>
            </w:r>
          </w:p>
          <w:p w14:paraId="6C078E2E" w14:textId="77777777" w:rsidR="005F387A" w:rsidRPr="002B45B6" w:rsidRDefault="005F387A" w:rsidP="00242CD4">
            <w:pPr>
              <w:pStyle w:val="TableParagraph"/>
              <w:numPr>
                <w:ilvl w:val="0"/>
                <w:numId w:val="24"/>
              </w:numPr>
              <w:tabs>
                <w:tab w:val="left" w:pos="830"/>
                <w:tab w:val="left" w:pos="831"/>
              </w:tabs>
              <w:ind w:left="0"/>
              <w:rPr>
                <w:b w:val="0"/>
                <w:color w:val="auto"/>
                <w:sz w:val="24"/>
                <w:szCs w:val="24"/>
              </w:rPr>
            </w:pPr>
            <w:r w:rsidRPr="002B45B6">
              <w:rPr>
                <w:b w:val="0"/>
                <w:color w:val="auto"/>
                <w:sz w:val="24"/>
                <w:szCs w:val="24"/>
              </w:rPr>
              <w:t>Arts,</w:t>
            </w:r>
            <w:r w:rsidRPr="002B45B6">
              <w:rPr>
                <w:b w:val="0"/>
                <w:color w:val="auto"/>
                <w:spacing w:val="-15"/>
                <w:sz w:val="24"/>
                <w:szCs w:val="24"/>
              </w:rPr>
              <w:t xml:space="preserve"> </w:t>
            </w:r>
            <w:r w:rsidRPr="002B45B6">
              <w:rPr>
                <w:b w:val="0"/>
                <w:color w:val="auto"/>
                <w:sz w:val="24"/>
                <w:szCs w:val="24"/>
              </w:rPr>
              <w:t>Audio/Visual</w:t>
            </w:r>
            <w:r w:rsidRPr="002B45B6">
              <w:rPr>
                <w:b w:val="0"/>
                <w:color w:val="auto"/>
                <w:spacing w:val="-15"/>
                <w:sz w:val="24"/>
                <w:szCs w:val="24"/>
              </w:rPr>
              <w:t xml:space="preserve"> </w:t>
            </w:r>
            <w:r w:rsidRPr="002B45B6">
              <w:rPr>
                <w:b w:val="0"/>
                <w:color w:val="auto"/>
                <w:sz w:val="24"/>
                <w:szCs w:val="24"/>
              </w:rPr>
              <w:t>Technology,</w:t>
            </w:r>
            <w:r w:rsidRPr="002B45B6">
              <w:rPr>
                <w:b w:val="0"/>
                <w:color w:val="auto"/>
                <w:spacing w:val="-14"/>
                <w:sz w:val="24"/>
                <w:szCs w:val="24"/>
              </w:rPr>
              <w:t xml:space="preserve"> </w:t>
            </w:r>
            <w:r w:rsidRPr="002B45B6">
              <w:rPr>
                <w:b w:val="0"/>
                <w:color w:val="auto"/>
                <w:sz w:val="24"/>
                <w:szCs w:val="24"/>
              </w:rPr>
              <w:t xml:space="preserve">and </w:t>
            </w:r>
            <w:r w:rsidRPr="002B45B6">
              <w:rPr>
                <w:b w:val="0"/>
                <w:color w:val="auto"/>
                <w:spacing w:val="-2"/>
                <w:sz w:val="24"/>
                <w:szCs w:val="24"/>
              </w:rPr>
              <w:t>Communications</w:t>
            </w:r>
          </w:p>
          <w:p w14:paraId="78E6646E" w14:textId="77777777" w:rsidR="005F387A" w:rsidRPr="002B45B6" w:rsidRDefault="005F387A" w:rsidP="00242CD4">
            <w:pPr>
              <w:pStyle w:val="TableParagraph"/>
              <w:numPr>
                <w:ilvl w:val="0"/>
                <w:numId w:val="24"/>
              </w:numPr>
              <w:tabs>
                <w:tab w:val="left" w:pos="830"/>
                <w:tab w:val="left" w:pos="831"/>
              </w:tabs>
              <w:ind w:left="0"/>
              <w:rPr>
                <w:b w:val="0"/>
                <w:color w:val="auto"/>
                <w:sz w:val="24"/>
                <w:szCs w:val="24"/>
              </w:rPr>
            </w:pPr>
            <w:r w:rsidRPr="002B45B6">
              <w:rPr>
                <w:b w:val="0"/>
                <w:color w:val="auto"/>
                <w:sz w:val="24"/>
                <w:szCs w:val="24"/>
              </w:rPr>
              <w:t>Business,</w:t>
            </w:r>
            <w:r w:rsidRPr="002B45B6">
              <w:rPr>
                <w:b w:val="0"/>
                <w:color w:val="auto"/>
                <w:spacing w:val="-15"/>
                <w:sz w:val="24"/>
                <w:szCs w:val="24"/>
              </w:rPr>
              <w:t xml:space="preserve"> </w:t>
            </w:r>
            <w:r w:rsidRPr="002B45B6">
              <w:rPr>
                <w:b w:val="0"/>
                <w:color w:val="auto"/>
                <w:sz w:val="24"/>
                <w:szCs w:val="24"/>
              </w:rPr>
              <w:t>Management,</w:t>
            </w:r>
            <w:r w:rsidRPr="002B45B6">
              <w:rPr>
                <w:b w:val="0"/>
                <w:color w:val="auto"/>
                <w:spacing w:val="-15"/>
                <w:sz w:val="24"/>
                <w:szCs w:val="24"/>
              </w:rPr>
              <w:t xml:space="preserve"> </w:t>
            </w:r>
            <w:r w:rsidRPr="002B45B6">
              <w:rPr>
                <w:b w:val="0"/>
                <w:color w:val="auto"/>
                <w:sz w:val="24"/>
                <w:szCs w:val="24"/>
              </w:rPr>
              <w:t xml:space="preserve">and </w:t>
            </w:r>
            <w:r w:rsidRPr="002B45B6">
              <w:rPr>
                <w:b w:val="0"/>
                <w:color w:val="auto"/>
                <w:spacing w:val="-2"/>
                <w:sz w:val="24"/>
                <w:szCs w:val="24"/>
              </w:rPr>
              <w:t>Administration</w:t>
            </w:r>
          </w:p>
          <w:p w14:paraId="39A7DB8E" w14:textId="77777777" w:rsidR="005F387A" w:rsidRPr="002B45B6" w:rsidRDefault="005F387A" w:rsidP="00242CD4">
            <w:pPr>
              <w:pStyle w:val="TableParagraph"/>
              <w:numPr>
                <w:ilvl w:val="0"/>
                <w:numId w:val="24"/>
              </w:numPr>
              <w:tabs>
                <w:tab w:val="left" w:pos="830"/>
                <w:tab w:val="left" w:pos="831"/>
              </w:tabs>
              <w:ind w:left="0" w:hanging="361"/>
              <w:rPr>
                <w:b w:val="0"/>
                <w:color w:val="auto"/>
                <w:sz w:val="24"/>
                <w:szCs w:val="24"/>
              </w:rPr>
            </w:pPr>
            <w:r w:rsidRPr="002B45B6">
              <w:rPr>
                <w:b w:val="0"/>
                <w:color w:val="auto"/>
                <w:sz w:val="24"/>
                <w:szCs w:val="24"/>
              </w:rPr>
              <w:t>Education</w:t>
            </w:r>
            <w:r w:rsidRPr="002B45B6">
              <w:rPr>
                <w:b w:val="0"/>
                <w:color w:val="auto"/>
                <w:spacing w:val="-4"/>
                <w:sz w:val="24"/>
                <w:szCs w:val="24"/>
              </w:rPr>
              <w:t xml:space="preserve"> </w:t>
            </w:r>
            <w:r w:rsidRPr="002B45B6">
              <w:rPr>
                <w:b w:val="0"/>
                <w:color w:val="auto"/>
                <w:sz w:val="24"/>
                <w:szCs w:val="24"/>
              </w:rPr>
              <w:t>and</w:t>
            </w:r>
            <w:r w:rsidRPr="002B45B6">
              <w:rPr>
                <w:b w:val="0"/>
                <w:color w:val="auto"/>
                <w:spacing w:val="-3"/>
                <w:sz w:val="24"/>
                <w:szCs w:val="24"/>
              </w:rPr>
              <w:t xml:space="preserve"> </w:t>
            </w:r>
            <w:r w:rsidRPr="002B45B6">
              <w:rPr>
                <w:b w:val="0"/>
                <w:color w:val="auto"/>
                <w:spacing w:val="-2"/>
                <w:sz w:val="24"/>
                <w:szCs w:val="24"/>
              </w:rPr>
              <w:t>Training</w:t>
            </w:r>
          </w:p>
          <w:p w14:paraId="779E9958" w14:textId="77777777" w:rsidR="005F387A" w:rsidRPr="002B45B6" w:rsidRDefault="005F387A" w:rsidP="00242CD4">
            <w:pPr>
              <w:pStyle w:val="TableParagraph"/>
              <w:numPr>
                <w:ilvl w:val="0"/>
                <w:numId w:val="24"/>
              </w:numPr>
              <w:tabs>
                <w:tab w:val="left" w:pos="830"/>
                <w:tab w:val="left" w:pos="831"/>
              </w:tabs>
              <w:ind w:left="0" w:hanging="361"/>
              <w:rPr>
                <w:b w:val="0"/>
                <w:color w:val="auto"/>
                <w:sz w:val="24"/>
                <w:szCs w:val="24"/>
              </w:rPr>
            </w:pPr>
            <w:r w:rsidRPr="002B45B6">
              <w:rPr>
                <w:b w:val="0"/>
                <w:color w:val="auto"/>
                <w:spacing w:val="-2"/>
                <w:sz w:val="24"/>
                <w:szCs w:val="24"/>
              </w:rPr>
              <w:t>Finance</w:t>
            </w:r>
          </w:p>
          <w:p w14:paraId="1A6DBF1B" w14:textId="77777777" w:rsidR="005F387A" w:rsidRPr="002B45B6" w:rsidRDefault="005F387A" w:rsidP="00242CD4">
            <w:pPr>
              <w:pStyle w:val="TableParagraph"/>
              <w:numPr>
                <w:ilvl w:val="0"/>
                <w:numId w:val="24"/>
              </w:numPr>
              <w:tabs>
                <w:tab w:val="left" w:pos="830"/>
                <w:tab w:val="left" w:pos="831"/>
              </w:tabs>
              <w:ind w:left="0" w:hanging="361"/>
              <w:rPr>
                <w:b w:val="0"/>
                <w:color w:val="auto"/>
                <w:sz w:val="24"/>
                <w:szCs w:val="24"/>
              </w:rPr>
            </w:pPr>
            <w:r w:rsidRPr="002B45B6">
              <w:rPr>
                <w:b w:val="0"/>
                <w:color w:val="auto"/>
                <w:sz w:val="24"/>
                <w:szCs w:val="24"/>
              </w:rPr>
              <w:t>Hospitality</w:t>
            </w:r>
            <w:r w:rsidRPr="002B45B6">
              <w:rPr>
                <w:b w:val="0"/>
                <w:color w:val="auto"/>
                <w:spacing w:val="-5"/>
                <w:sz w:val="24"/>
                <w:szCs w:val="24"/>
              </w:rPr>
              <w:t xml:space="preserve"> </w:t>
            </w:r>
            <w:r w:rsidRPr="002B45B6">
              <w:rPr>
                <w:b w:val="0"/>
                <w:color w:val="auto"/>
                <w:sz w:val="24"/>
                <w:szCs w:val="24"/>
              </w:rPr>
              <w:t>and</w:t>
            </w:r>
            <w:r w:rsidRPr="002B45B6">
              <w:rPr>
                <w:b w:val="0"/>
                <w:color w:val="auto"/>
                <w:spacing w:val="-7"/>
                <w:sz w:val="24"/>
                <w:szCs w:val="24"/>
              </w:rPr>
              <w:t xml:space="preserve"> </w:t>
            </w:r>
            <w:r w:rsidRPr="002B45B6">
              <w:rPr>
                <w:b w:val="0"/>
                <w:color w:val="auto"/>
                <w:spacing w:val="-2"/>
                <w:sz w:val="24"/>
                <w:szCs w:val="24"/>
              </w:rPr>
              <w:t>Tourism</w:t>
            </w:r>
          </w:p>
          <w:p w14:paraId="7F492521" w14:textId="77777777" w:rsidR="005F387A" w:rsidRPr="002B45B6" w:rsidRDefault="005F387A" w:rsidP="00242CD4">
            <w:pPr>
              <w:pStyle w:val="TableParagraph"/>
              <w:numPr>
                <w:ilvl w:val="0"/>
                <w:numId w:val="24"/>
              </w:numPr>
              <w:tabs>
                <w:tab w:val="left" w:pos="830"/>
                <w:tab w:val="left" w:pos="831"/>
              </w:tabs>
              <w:ind w:left="0" w:hanging="361"/>
              <w:rPr>
                <w:b w:val="0"/>
                <w:color w:val="auto"/>
                <w:sz w:val="24"/>
                <w:szCs w:val="24"/>
              </w:rPr>
            </w:pPr>
            <w:r w:rsidRPr="002B45B6">
              <w:rPr>
                <w:b w:val="0"/>
                <w:color w:val="auto"/>
                <w:sz w:val="24"/>
                <w:szCs w:val="24"/>
              </w:rPr>
              <w:t>Human</w:t>
            </w:r>
            <w:r w:rsidRPr="002B45B6">
              <w:rPr>
                <w:b w:val="0"/>
                <w:color w:val="auto"/>
                <w:spacing w:val="-5"/>
                <w:sz w:val="24"/>
                <w:szCs w:val="24"/>
              </w:rPr>
              <w:t xml:space="preserve"> </w:t>
            </w:r>
            <w:r w:rsidRPr="002B45B6">
              <w:rPr>
                <w:b w:val="0"/>
                <w:color w:val="auto"/>
                <w:spacing w:val="-2"/>
                <w:sz w:val="24"/>
                <w:szCs w:val="24"/>
              </w:rPr>
              <w:t>Services</w:t>
            </w:r>
          </w:p>
          <w:p w14:paraId="34225747" w14:textId="77777777" w:rsidR="005F387A" w:rsidRPr="002B45B6" w:rsidRDefault="005F387A" w:rsidP="00242CD4">
            <w:pPr>
              <w:pStyle w:val="TableParagraph"/>
              <w:numPr>
                <w:ilvl w:val="0"/>
                <w:numId w:val="24"/>
              </w:numPr>
              <w:tabs>
                <w:tab w:val="left" w:pos="830"/>
                <w:tab w:val="left" w:pos="831"/>
              </w:tabs>
              <w:ind w:left="0" w:hanging="361"/>
              <w:rPr>
                <w:b w:val="0"/>
                <w:color w:val="auto"/>
                <w:sz w:val="24"/>
                <w:szCs w:val="24"/>
              </w:rPr>
            </w:pPr>
            <w:r w:rsidRPr="002B45B6">
              <w:rPr>
                <w:b w:val="0"/>
                <w:color w:val="auto"/>
                <w:spacing w:val="-2"/>
                <w:sz w:val="24"/>
                <w:szCs w:val="24"/>
              </w:rPr>
              <w:t>Information Technology</w:t>
            </w:r>
          </w:p>
        </w:tc>
        <w:tc>
          <w:tcPr>
            <w:cnfStyle w:val="000100000000" w:firstRow="0" w:lastRow="0" w:firstColumn="0" w:lastColumn="1" w:oddVBand="0" w:evenVBand="0" w:oddHBand="0" w:evenHBand="0" w:firstRowFirstColumn="0" w:firstRowLastColumn="0" w:lastRowFirstColumn="0" w:lastRowLastColumn="0"/>
            <w:tcW w:w="4261" w:type="dxa"/>
          </w:tcPr>
          <w:p w14:paraId="247B150A" w14:textId="77777777" w:rsidR="005F387A" w:rsidRPr="002B45B6" w:rsidRDefault="005F387A" w:rsidP="00242CD4">
            <w:pPr>
              <w:pStyle w:val="TableParagraph"/>
              <w:numPr>
                <w:ilvl w:val="0"/>
                <w:numId w:val="23"/>
              </w:numPr>
              <w:tabs>
                <w:tab w:val="left" w:pos="777"/>
                <w:tab w:val="left" w:pos="778"/>
              </w:tabs>
              <w:ind w:left="0"/>
              <w:rPr>
                <w:b w:val="0"/>
                <w:color w:val="auto"/>
                <w:sz w:val="24"/>
                <w:szCs w:val="24"/>
              </w:rPr>
            </w:pPr>
            <w:r w:rsidRPr="002B45B6">
              <w:rPr>
                <w:b w:val="0"/>
                <w:color w:val="auto"/>
                <w:sz w:val="24"/>
                <w:szCs w:val="24"/>
              </w:rPr>
              <w:t>Law,</w:t>
            </w:r>
            <w:r w:rsidRPr="002B45B6">
              <w:rPr>
                <w:b w:val="0"/>
                <w:color w:val="auto"/>
                <w:spacing w:val="-11"/>
                <w:sz w:val="24"/>
                <w:szCs w:val="24"/>
              </w:rPr>
              <w:t xml:space="preserve"> </w:t>
            </w:r>
            <w:r w:rsidRPr="002B45B6">
              <w:rPr>
                <w:b w:val="0"/>
                <w:color w:val="auto"/>
                <w:sz w:val="24"/>
                <w:szCs w:val="24"/>
              </w:rPr>
              <w:t>Public</w:t>
            </w:r>
            <w:r w:rsidRPr="002B45B6">
              <w:rPr>
                <w:b w:val="0"/>
                <w:color w:val="auto"/>
                <w:spacing w:val="-13"/>
                <w:sz w:val="24"/>
                <w:szCs w:val="24"/>
              </w:rPr>
              <w:t xml:space="preserve"> </w:t>
            </w:r>
            <w:r w:rsidRPr="002B45B6">
              <w:rPr>
                <w:b w:val="0"/>
                <w:color w:val="auto"/>
                <w:sz w:val="24"/>
                <w:szCs w:val="24"/>
              </w:rPr>
              <w:t>Safety,</w:t>
            </w:r>
            <w:r w:rsidRPr="002B45B6">
              <w:rPr>
                <w:b w:val="0"/>
                <w:color w:val="auto"/>
                <w:spacing w:val="-11"/>
                <w:sz w:val="24"/>
                <w:szCs w:val="24"/>
              </w:rPr>
              <w:t xml:space="preserve"> </w:t>
            </w:r>
            <w:r w:rsidRPr="002B45B6">
              <w:rPr>
                <w:b w:val="0"/>
                <w:color w:val="auto"/>
                <w:sz w:val="24"/>
                <w:szCs w:val="24"/>
              </w:rPr>
              <w:t>Corrections</w:t>
            </w:r>
            <w:r w:rsidRPr="002B45B6">
              <w:rPr>
                <w:b w:val="0"/>
                <w:color w:val="auto"/>
                <w:spacing w:val="-10"/>
                <w:sz w:val="24"/>
                <w:szCs w:val="24"/>
              </w:rPr>
              <w:t xml:space="preserve"> </w:t>
            </w:r>
            <w:r w:rsidRPr="002B45B6">
              <w:rPr>
                <w:b w:val="0"/>
                <w:color w:val="auto"/>
                <w:sz w:val="24"/>
                <w:szCs w:val="24"/>
              </w:rPr>
              <w:t xml:space="preserve">and </w:t>
            </w:r>
            <w:r w:rsidRPr="002B45B6">
              <w:rPr>
                <w:b w:val="0"/>
                <w:color w:val="auto"/>
                <w:spacing w:val="-2"/>
                <w:sz w:val="24"/>
                <w:szCs w:val="24"/>
              </w:rPr>
              <w:t>Security</w:t>
            </w:r>
          </w:p>
          <w:p w14:paraId="20E2D6BC" w14:textId="77777777" w:rsidR="005F387A" w:rsidRPr="002B45B6" w:rsidRDefault="005F387A" w:rsidP="00242CD4">
            <w:pPr>
              <w:pStyle w:val="TableParagraph"/>
              <w:numPr>
                <w:ilvl w:val="0"/>
                <w:numId w:val="23"/>
              </w:numPr>
              <w:tabs>
                <w:tab w:val="left" w:pos="777"/>
                <w:tab w:val="left" w:pos="778"/>
              </w:tabs>
              <w:ind w:left="0" w:hanging="361"/>
              <w:rPr>
                <w:b w:val="0"/>
                <w:color w:val="auto"/>
                <w:sz w:val="24"/>
                <w:szCs w:val="24"/>
              </w:rPr>
            </w:pPr>
            <w:r w:rsidRPr="002B45B6">
              <w:rPr>
                <w:b w:val="0"/>
                <w:color w:val="auto"/>
                <w:spacing w:val="-2"/>
                <w:sz w:val="24"/>
                <w:szCs w:val="24"/>
              </w:rPr>
              <w:t>Manufacturing</w:t>
            </w:r>
          </w:p>
          <w:p w14:paraId="3954A351" w14:textId="77777777" w:rsidR="005F387A" w:rsidRPr="002B45B6" w:rsidRDefault="005F387A" w:rsidP="00242CD4">
            <w:pPr>
              <w:pStyle w:val="TableParagraph"/>
              <w:numPr>
                <w:ilvl w:val="0"/>
                <w:numId w:val="23"/>
              </w:numPr>
              <w:tabs>
                <w:tab w:val="left" w:pos="777"/>
                <w:tab w:val="left" w:pos="778"/>
              </w:tabs>
              <w:ind w:left="0" w:hanging="361"/>
              <w:rPr>
                <w:b w:val="0"/>
                <w:color w:val="auto"/>
                <w:sz w:val="24"/>
                <w:szCs w:val="24"/>
              </w:rPr>
            </w:pPr>
            <w:r w:rsidRPr="002B45B6">
              <w:rPr>
                <w:b w:val="0"/>
                <w:color w:val="auto"/>
                <w:sz w:val="24"/>
                <w:szCs w:val="24"/>
              </w:rPr>
              <w:t>Marketing,</w:t>
            </w:r>
            <w:r w:rsidRPr="002B45B6">
              <w:rPr>
                <w:b w:val="0"/>
                <w:color w:val="auto"/>
                <w:spacing w:val="-5"/>
                <w:sz w:val="24"/>
                <w:szCs w:val="24"/>
              </w:rPr>
              <w:t xml:space="preserve"> </w:t>
            </w:r>
            <w:r w:rsidRPr="002B45B6">
              <w:rPr>
                <w:b w:val="0"/>
                <w:color w:val="auto"/>
                <w:sz w:val="24"/>
                <w:szCs w:val="24"/>
              </w:rPr>
              <w:t>Sales,</w:t>
            </w:r>
            <w:r w:rsidRPr="002B45B6">
              <w:rPr>
                <w:b w:val="0"/>
                <w:color w:val="auto"/>
                <w:spacing w:val="-4"/>
                <w:sz w:val="24"/>
                <w:szCs w:val="24"/>
              </w:rPr>
              <w:t xml:space="preserve"> </w:t>
            </w:r>
            <w:r w:rsidRPr="002B45B6">
              <w:rPr>
                <w:b w:val="0"/>
                <w:color w:val="auto"/>
                <w:sz w:val="24"/>
                <w:szCs w:val="24"/>
              </w:rPr>
              <w:t>and</w:t>
            </w:r>
            <w:r w:rsidRPr="002B45B6">
              <w:rPr>
                <w:b w:val="0"/>
                <w:color w:val="auto"/>
                <w:spacing w:val="-4"/>
                <w:sz w:val="24"/>
                <w:szCs w:val="24"/>
              </w:rPr>
              <w:t xml:space="preserve"> </w:t>
            </w:r>
            <w:r w:rsidRPr="002B45B6">
              <w:rPr>
                <w:b w:val="0"/>
                <w:color w:val="auto"/>
                <w:spacing w:val="-2"/>
                <w:sz w:val="24"/>
                <w:szCs w:val="24"/>
              </w:rPr>
              <w:t>Service</w:t>
            </w:r>
          </w:p>
          <w:p w14:paraId="7F0A3D07" w14:textId="77777777" w:rsidR="005F387A" w:rsidRPr="002B45B6" w:rsidRDefault="005F387A" w:rsidP="00242CD4">
            <w:pPr>
              <w:pStyle w:val="TableParagraph"/>
              <w:numPr>
                <w:ilvl w:val="0"/>
                <w:numId w:val="23"/>
              </w:numPr>
              <w:tabs>
                <w:tab w:val="left" w:pos="777"/>
                <w:tab w:val="left" w:pos="778"/>
              </w:tabs>
              <w:ind w:left="0"/>
              <w:rPr>
                <w:b w:val="0"/>
                <w:color w:val="auto"/>
                <w:sz w:val="24"/>
                <w:szCs w:val="24"/>
              </w:rPr>
            </w:pPr>
            <w:r w:rsidRPr="002B45B6">
              <w:rPr>
                <w:b w:val="0"/>
                <w:color w:val="auto"/>
                <w:sz w:val="24"/>
                <w:szCs w:val="24"/>
              </w:rPr>
              <w:t>Science,</w:t>
            </w:r>
            <w:r w:rsidRPr="002B45B6">
              <w:rPr>
                <w:b w:val="0"/>
                <w:color w:val="auto"/>
                <w:spacing w:val="-15"/>
                <w:sz w:val="24"/>
                <w:szCs w:val="24"/>
              </w:rPr>
              <w:t xml:space="preserve"> </w:t>
            </w:r>
            <w:r w:rsidRPr="002B45B6">
              <w:rPr>
                <w:b w:val="0"/>
                <w:color w:val="auto"/>
                <w:sz w:val="24"/>
                <w:szCs w:val="24"/>
              </w:rPr>
              <w:t>Technology,</w:t>
            </w:r>
            <w:r w:rsidRPr="002B45B6">
              <w:rPr>
                <w:b w:val="0"/>
                <w:color w:val="auto"/>
                <w:spacing w:val="-15"/>
                <w:sz w:val="24"/>
                <w:szCs w:val="24"/>
              </w:rPr>
              <w:t xml:space="preserve"> </w:t>
            </w:r>
            <w:r w:rsidRPr="002B45B6">
              <w:rPr>
                <w:b w:val="0"/>
                <w:color w:val="auto"/>
                <w:sz w:val="24"/>
                <w:szCs w:val="24"/>
              </w:rPr>
              <w:t>Engineering, and Mathematics (STEM)</w:t>
            </w:r>
          </w:p>
          <w:p w14:paraId="46D4373E" w14:textId="77777777" w:rsidR="005F387A" w:rsidRPr="002B45B6" w:rsidRDefault="005F387A" w:rsidP="00242CD4">
            <w:pPr>
              <w:pStyle w:val="TableParagraph"/>
              <w:numPr>
                <w:ilvl w:val="0"/>
                <w:numId w:val="23"/>
              </w:numPr>
              <w:tabs>
                <w:tab w:val="left" w:pos="777"/>
                <w:tab w:val="left" w:pos="778"/>
              </w:tabs>
              <w:ind w:left="0"/>
              <w:rPr>
                <w:b w:val="0"/>
                <w:color w:val="auto"/>
                <w:sz w:val="24"/>
                <w:szCs w:val="24"/>
              </w:rPr>
            </w:pPr>
            <w:r w:rsidRPr="002B45B6">
              <w:rPr>
                <w:b w:val="0"/>
                <w:color w:val="auto"/>
                <w:sz w:val="24"/>
                <w:szCs w:val="24"/>
              </w:rPr>
              <w:t>Government</w:t>
            </w:r>
            <w:r w:rsidRPr="002B45B6">
              <w:rPr>
                <w:b w:val="0"/>
                <w:color w:val="auto"/>
                <w:spacing w:val="-15"/>
                <w:sz w:val="24"/>
                <w:szCs w:val="24"/>
              </w:rPr>
              <w:t xml:space="preserve"> </w:t>
            </w:r>
            <w:r w:rsidRPr="002B45B6">
              <w:rPr>
                <w:b w:val="0"/>
                <w:color w:val="auto"/>
                <w:sz w:val="24"/>
                <w:szCs w:val="24"/>
              </w:rPr>
              <w:t>and</w:t>
            </w:r>
            <w:r w:rsidRPr="002B45B6">
              <w:rPr>
                <w:b w:val="0"/>
                <w:color w:val="auto"/>
                <w:spacing w:val="-15"/>
                <w:sz w:val="24"/>
                <w:szCs w:val="24"/>
              </w:rPr>
              <w:t xml:space="preserve"> </w:t>
            </w:r>
            <w:r w:rsidRPr="002B45B6">
              <w:rPr>
                <w:b w:val="0"/>
                <w:color w:val="auto"/>
                <w:sz w:val="24"/>
                <w:szCs w:val="24"/>
              </w:rPr>
              <w:t xml:space="preserve">Public </w:t>
            </w:r>
            <w:r w:rsidRPr="002B45B6">
              <w:rPr>
                <w:b w:val="0"/>
                <w:color w:val="auto"/>
                <w:spacing w:val="-2"/>
                <w:sz w:val="24"/>
                <w:szCs w:val="24"/>
              </w:rPr>
              <w:t>Administration</w:t>
            </w:r>
          </w:p>
          <w:p w14:paraId="56582F8C" w14:textId="77777777" w:rsidR="005F387A" w:rsidRPr="002B45B6" w:rsidRDefault="005F387A" w:rsidP="00242CD4">
            <w:pPr>
              <w:pStyle w:val="TableParagraph"/>
              <w:numPr>
                <w:ilvl w:val="0"/>
                <w:numId w:val="23"/>
              </w:numPr>
              <w:tabs>
                <w:tab w:val="left" w:pos="777"/>
                <w:tab w:val="left" w:pos="778"/>
              </w:tabs>
              <w:ind w:left="0" w:hanging="361"/>
              <w:rPr>
                <w:b w:val="0"/>
                <w:color w:val="auto"/>
                <w:sz w:val="24"/>
                <w:szCs w:val="24"/>
              </w:rPr>
            </w:pPr>
            <w:r w:rsidRPr="002B45B6">
              <w:rPr>
                <w:b w:val="0"/>
                <w:color w:val="auto"/>
                <w:sz w:val="24"/>
                <w:szCs w:val="24"/>
              </w:rPr>
              <w:t>Health</w:t>
            </w:r>
            <w:r w:rsidRPr="002B45B6">
              <w:rPr>
                <w:b w:val="0"/>
                <w:color w:val="auto"/>
                <w:spacing w:val="-9"/>
                <w:sz w:val="24"/>
                <w:szCs w:val="24"/>
              </w:rPr>
              <w:t xml:space="preserve"> </w:t>
            </w:r>
            <w:r w:rsidRPr="002B45B6">
              <w:rPr>
                <w:b w:val="0"/>
                <w:color w:val="auto"/>
                <w:spacing w:val="-2"/>
                <w:sz w:val="24"/>
                <w:szCs w:val="24"/>
              </w:rPr>
              <w:t>Science</w:t>
            </w:r>
          </w:p>
          <w:p w14:paraId="1024E887" w14:textId="77777777" w:rsidR="005F387A" w:rsidRPr="002B45B6" w:rsidRDefault="005F387A" w:rsidP="00242CD4">
            <w:pPr>
              <w:pStyle w:val="TableParagraph"/>
              <w:numPr>
                <w:ilvl w:val="0"/>
                <w:numId w:val="23"/>
              </w:numPr>
              <w:tabs>
                <w:tab w:val="left" w:pos="777"/>
                <w:tab w:val="left" w:pos="778"/>
              </w:tabs>
              <w:ind w:left="0"/>
              <w:rPr>
                <w:b w:val="0"/>
                <w:color w:val="auto"/>
                <w:sz w:val="24"/>
                <w:szCs w:val="24"/>
              </w:rPr>
            </w:pPr>
            <w:r w:rsidRPr="002B45B6">
              <w:rPr>
                <w:b w:val="0"/>
                <w:color w:val="auto"/>
                <w:sz w:val="24"/>
                <w:szCs w:val="24"/>
              </w:rPr>
              <w:t>Transportation,</w:t>
            </w:r>
            <w:r w:rsidRPr="002B45B6">
              <w:rPr>
                <w:b w:val="0"/>
                <w:color w:val="auto"/>
                <w:spacing w:val="-15"/>
                <w:sz w:val="24"/>
                <w:szCs w:val="24"/>
              </w:rPr>
              <w:t xml:space="preserve"> </w:t>
            </w:r>
            <w:r w:rsidRPr="002B45B6">
              <w:rPr>
                <w:b w:val="0"/>
                <w:color w:val="auto"/>
                <w:sz w:val="24"/>
                <w:szCs w:val="24"/>
              </w:rPr>
              <w:t>Distribution,</w:t>
            </w:r>
            <w:r w:rsidRPr="002B45B6">
              <w:rPr>
                <w:b w:val="0"/>
                <w:color w:val="auto"/>
                <w:spacing w:val="-15"/>
                <w:sz w:val="24"/>
                <w:szCs w:val="24"/>
              </w:rPr>
              <w:t xml:space="preserve"> </w:t>
            </w:r>
            <w:r w:rsidRPr="002B45B6">
              <w:rPr>
                <w:b w:val="0"/>
                <w:color w:val="auto"/>
                <w:sz w:val="24"/>
                <w:szCs w:val="24"/>
              </w:rPr>
              <w:t xml:space="preserve">and </w:t>
            </w:r>
            <w:r w:rsidRPr="002B45B6">
              <w:rPr>
                <w:b w:val="0"/>
                <w:color w:val="auto"/>
                <w:spacing w:val="-2"/>
                <w:sz w:val="24"/>
                <w:szCs w:val="24"/>
              </w:rPr>
              <w:t>Logistics</w:t>
            </w:r>
          </w:p>
        </w:tc>
      </w:tr>
    </w:tbl>
    <w:p w14:paraId="276A2D6F" w14:textId="4CB0EA6E" w:rsidR="00B849AC" w:rsidRDefault="00B849AC" w:rsidP="00B849AC">
      <w:pPr>
        <w:tabs>
          <w:tab w:val="left" w:pos="720"/>
        </w:tabs>
        <w:spacing w:after="0" w:line="480" w:lineRule="exact"/>
        <w:rPr>
          <w:rFonts w:ascii="Times New Roman" w:hAnsi="Times New Roman" w:cs="Times New Roman"/>
          <w:sz w:val="24"/>
          <w:szCs w:val="24"/>
        </w:rPr>
      </w:pPr>
      <w:r>
        <w:rPr>
          <w:rFonts w:ascii="Times New Roman" w:hAnsi="Times New Roman" w:cs="Times New Roman"/>
          <w:sz w:val="24"/>
          <w:szCs w:val="24"/>
        </w:rPr>
        <w:tab/>
      </w:r>
      <w:r w:rsidR="005F387A" w:rsidRPr="00B849AC">
        <w:rPr>
          <w:rFonts w:ascii="Times New Roman" w:hAnsi="Times New Roman" w:cs="Times New Roman"/>
          <w:sz w:val="24"/>
          <w:szCs w:val="24"/>
        </w:rPr>
        <w:t>The web-based math lessons for Pre-Algebra, Algebra I, Geometry, and Algebra II are available</w:t>
      </w:r>
      <w:r w:rsidR="005F387A" w:rsidRPr="00B849AC">
        <w:rPr>
          <w:rFonts w:ascii="Times New Roman" w:hAnsi="Times New Roman" w:cs="Times New Roman"/>
          <w:spacing w:val="-4"/>
          <w:sz w:val="24"/>
          <w:szCs w:val="24"/>
        </w:rPr>
        <w:t xml:space="preserve"> </w:t>
      </w:r>
      <w:r w:rsidR="005F387A" w:rsidRPr="00B849AC">
        <w:rPr>
          <w:rFonts w:ascii="Times New Roman" w:hAnsi="Times New Roman" w:cs="Times New Roman"/>
          <w:sz w:val="24"/>
          <w:szCs w:val="24"/>
        </w:rPr>
        <w:t>online</w:t>
      </w:r>
      <w:r w:rsidR="005F387A" w:rsidRPr="00B849AC">
        <w:rPr>
          <w:rFonts w:ascii="Times New Roman" w:hAnsi="Times New Roman" w:cs="Times New Roman"/>
          <w:spacing w:val="-4"/>
          <w:sz w:val="24"/>
          <w:szCs w:val="24"/>
        </w:rPr>
        <w:t xml:space="preserve"> </w:t>
      </w:r>
      <w:r w:rsidR="005F387A" w:rsidRPr="00B849AC">
        <w:rPr>
          <w:rFonts w:ascii="Times New Roman" w:hAnsi="Times New Roman" w:cs="Times New Roman"/>
          <w:sz w:val="24"/>
          <w:szCs w:val="24"/>
        </w:rPr>
        <w:t>in</w:t>
      </w:r>
      <w:r w:rsidR="005F387A" w:rsidRPr="00B849AC">
        <w:rPr>
          <w:rFonts w:ascii="Times New Roman" w:hAnsi="Times New Roman" w:cs="Times New Roman"/>
          <w:spacing w:val="-3"/>
          <w:sz w:val="24"/>
          <w:szCs w:val="24"/>
        </w:rPr>
        <w:t xml:space="preserve"> </w:t>
      </w:r>
      <w:r w:rsidR="005F387A" w:rsidRPr="00B849AC">
        <w:rPr>
          <w:rFonts w:ascii="Times New Roman" w:hAnsi="Times New Roman" w:cs="Times New Roman"/>
          <w:sz w:val="24"/>
          <w:szCs w:val="24"/>
        </w:rPr>
        <w:t>an interactive</w:t>
      </w:r>
      <w:r w:rsidR="005F387A" w:rsidRPr="00B849AC">
        <w:rPr>
          <w:rFonts w:ascii="Times New Roman" w:hAnsi="Times New Roman" w:cs="Times New Roman"/>
          <w:spacing w:val="-4"/>
          <w:sz w:val="24"/>
          <w:szCs w:val="24"/>
        </w:rPr>
        <w:t xml:space="preserve"> </w:t>
      </w:r>
      <w:r w:rsidR="005F387A" w:rsidRPr="00B849AC">
        <w:rPr>
          <w:rFonts w:ascii="Times New Roman" w:hAnsi="Times New Roman" w:cs="Times New Roman"/>
          <w:sz w:val="24"/>
          <w:szCs w:val="24"/>
        </w:rPr>
        <w:t>program</w:t>
      </w:r>
      <w:r w:rsidR="005F387A" w:rsidRPr="00B849AC">
        <w:rPr>
          <w:rFonts w:ascii="Times New Roman" w:hAnsi="Times New Roman" w:cs="Times New Roman"/>
          <w:spacing w:val="-4"/>
          <w:sz w:val="24"/>
          <w:szCs w:val="24"/>
        </w:rPr>
        <w:t xml:space="preserve"> </w:t>
      </w:r>
      <w:r w:rsidR="0007281F" w:rsidRPr="00B849AC">
        <w:rPr>
          <w:rFonts w:ascii="Times New Roman" w:hAnsi="Times New Roman" w:cs="Times New Roman"/>
          <w:spacing w:val="-4"/>
          <w:sz w:val="24"/>
          <w:szCs w:val="24"/>
        </w:rPr>
        <w:t>and</w:t>
      </w:r>
      <w:r w:rsidR="005F387A" w:rsidRPr="00B849AC">
        <w:rPr>
          <w:rFonts w:ascii="Times New Roman" w:hAnsi="Times New Roman" w:cs="Times New Roman"/>
          <w:sz w:val="24"/>
          <w:szCs w:val="24"/>
        </w:rPr>
        <w:t xml:space="preserve"> in PDF</w:t>
      </w:r>
      <w:r w:rsidR="005F387A" w:rsidRPr="00B849AC">
        <w:rPr>
          <w:rFonts w:ascii="Times New Roman" w:hAnsi="Times New Roman" w:cs="Times New Roman"/>
          <w:spacing w:val="-6"/>
          <w:sz w:val="24"/>
          <w:szCs w:val="24"/>
        </w:rPr>
        <w:t xml:space="preserve"> </w:t>
      </w:r>
      <w:r w:rsidR="005F387A" w:rsidRPr="00B849AC">
        <w:rPr>
          <w:rFonts w:ascii="Times New Roman" w:hAnsi="Times New Roman" w:cs="Times New Roman"/>
          <w:sz w:val="24"/>
          <w:szCs w:val="24"/>
        </w:rPr>
        <w:t>form</w:t>
      </w:r>
      <w:r w:rsidR="005F387A" w:rsidRPr="00B849AC">
        <w:rPr>
          <w:rFonts w:ascii="Times New Roman" w:hAnsi="Times New Roman" w:cs="Times New Roman"/>
          <w:spacing w:val="-4"/>
          <w:sz w:val="24"/>
          <w:szCs w:val="24"/>
        </w:rPr>
        <w:t xml:space="preserve"> </w:t>
      </w:r>
      <w:r w:rsidR="005F387A" w:rsidRPr="00B849AC">
        <w:rPr>
          <w:rFonts w:ascii="Times New Roman" w:hAnsi="Times New Roman" w:cs="Times New Roman"/>
          <w:sz w:val="24"/>
          <w:szCs w:val="24"/>
        </w:rPr>
        <w:t>for</w:t>
      </w:r>
      <w:r w:rsidR="005F387A" w:rsidRPr="00B849AC">
        <w:rPr>
          <w:rFonts w:ascii="Times New Roman" w:hAnsi="Times New Roman" w:cs="Times New Roman"/>
          <w:spacing w:val="-3"/>
          <w:sz w:val="24"/>
          <w:szCs w:val="24"/>
        </w:rPr>
        <w:t xml:space="preserve"> </w:t>
      </w:r>
      <w:r w:rsidR="005F387A" w:rsidRPr="00B849AC">
        <w:rPr>
          <w:rFonts w:ascii="Times New Roman" w:hAnsi="Times New Roman" w:cs="Times New Roman"/>
          <w:sz w:val="24"/>
          <w:szCs w:val="24"/>
        </w:rPr>
        <w:t>those</w:t>
      </w:r>
      <w:r w:rsidR="005F387A" w:rsidRPr="00B849AC">
        <w:rPr>
          <w:rFonts w:ascii="Times New Roman" w:hAnsi="Times New Roman" w:cs="Times New Roman"/>
          <w:spacing w:val="-4"/>
          <w:sz w:val="24"/>
          <w:szCs w:val="24"/>
        </w:rPr>
        <w:t xml:space="preserve"> </w:t>
      </w:r>
      <w:r w:rsidR="005F387A" w:rsidRPr="00B849AC">
        <w:rPr>
          <w:rFonts w:ascii="Times New Roman" w:hAnsi="Times New Roman" w:cs="Times New Roman"/>
          <w:sz w:val="24"/>
          <w:szCs w:val="24"/>
        </w:rPr>
        <w:t>who</w:t>
      </w:r>
      <w:r w:rsidR="005F387A" w:rsidRPr="00B849AC">
        <w:rPr>
          <w:rFonts w:ascii="Times New Roman" w:hAnsi="Times New Roman" w:cs="Times New Roman"/>
          <w:spacing w:val="-3"/>
          <w:sz w:val="24"/>
          <w:szCs w:val="24"/>
        </w:rPr>
        <w:t xml:space="preserve"> </w:t>
      </w:r>
      <w:r w:rsidR="005F387A" w:rsidRPr="00B849AC">
        <w:rPr>
          <w:rFonts w:ascii="Times New Roman" w:hAnsi="Times New Roman" w:cs="Times New Roman"/>
          <w:sz w:val="24"/>
          <w:szCs w:val="24"/>
        </w:rPr>
        <w:t>prefer</w:t>
      </w:r>
      <w:r w:rsidR="005F387A" w:rsidRPr="00B849AC">
        <w:rPr>
          <w:rFonts w:ascii="Times New Roman" w:hAnsi="Times New Roman" w:cs="Times New Roman"/>
          <w:spacing w:val="-3"/>
          <w:sz w:val="24"/>
          <w:szCs w:val="24"/>
        </w:rPr>
        <w:t xml:space="preserve"> </w:t>
      </w:r>
      <w:r w:rsidR="005F387A" w:rsidRPr="00B849AC">
        <w:rPr>
          <w:rFonts w:ascii="Times New Roman" w:hAnsi="Times New Roman" w:cs="Times New Roman"/>
          <w:sz w:val="24"/>
          <w:szCs w:val="24"/>
        </w:rPr>
        <w:t>to</w:t>
      </w:r>
      <w:r w:rsidR="005F387A" w:rsidRPr="00B849AC">
        <w:rPr>
          <w:rFonts w:ascii="Times New Roman" w:hAnsi="Times New Roman" w:cs="Times New Roman"/>
          <w:spacing w:val="-3"/>
          <w:sz w:val="24"/>
          <w:szCs w:val="24"/>
        </w:rPr>
        <w:t xml:space="preserve"> </w:t>
      </w:r>
      <w:r w:rsidR="005F387A" w:rsidRPr="00B849AC">
        <w:rPr>
          <w:rFonts w:ascii="Times New Roman" w:hAnsi="Times New Roman" w:cs="Times New Roman"/>
          <w:sz w:val="24"/>
          <w:szCs w:val="24"/>
        </w:rPr>
        <w:t>print</w:t>
      </w:r>
      <w:r w:rsidR="005F387A" w:rsidRPr="00B849AC">
        <w:rPr>
          <w:rFonts w:ascii="Times New Roman" w:hAnsi="Times New Roman" w:cs="Times New Roman"/>
          <w:spacing w:val="-4"/>
          <w:sz w:val="24"/>
          <w:szCs w:val="24"/>
        </w:rPr>
        <w:t xml:space="preserve"> </w:t>
      </w:r>
      <w:r w:rsidR="005F387A" w:rsidRPr="00B849AC">
        <w:rPr>
          <w:rFonts w:ascii="Times New Roman" w:hAnsi="Times New Roman" w:cs="Times New Roman"/>
          <w:sz w:val="24"/>
          <w:szCs w:val="24"/>
        </w:rPr>
        <w:t xml:space="preserve">the lessons. Two adaptions that will be made to the software reflect these delivery formats—audio for online delivery and Braille for printed PDF files. </w:t>
      </w:r>
      <w:r w:rsidRPr="00B849AC">
        <w:rPr>
          <w:rFonts w:ascii="Times New Roman" w:hAnsi="Times New Roman" w:cs="Times New Roman"/>
          <w:sz w:val="24"/>
          <w:szCs w:val="24"/>
        </w:rPr>
        <w:t xml:space="preserve"> </w:t>
      </w:r>
    </w:p>
    <w:p w14:paraId="3A320F66" w14:textId="0C69225D" w:rsidR="005F387A" w:rsidRPr="00DA040A" w:rsidRDefault="005F387A" w:rsidP="005F387A">
      <w:pPr>
        <w:pStyle w:val="BodyText"/>
        <w:spacing w:line="480" w:lineRule="exact"/>
        <w:ind w:firstLine="720"/>
        <w:rPr>
          <w:szCs w:val="24"/>
        </w:rPr>
      </w:pPr>
      <w:r w:rsidRPr="00DA040A">
        <w:rPr>
          <w:szCs w:val="24"/>
        </w:rPr>
        <w:t>Collectively, the Pathway2Careers Math curriculum includes</w:t>
      </w:r>
      <w:r w:rsidR="00616749">
        <w:rPr>
          <w:szCs w:val="24"/>
        </w:rPr>
        <w:t xml:space="preserve"> more </w:t>
      </w:r>
      <w:r w:rsidRPr="00DA040A">
        <w:rPr>
          <w:szCs w:val="24"/>
        </w:rPr>
        <w:t>than</w:t>
      </w:r>
      <w:r w:rsidRPr="00DA040A">
        <w:rPr>
          <w:spacing w:val="-4"/>
          <w:szCs w:val="24"/>
        </w:rPr>
        <w:t xml:space="preserve"> </w:t>
      </w:r>
      <w:r w:rsidRPr="00DA040A">
        <w:rPr>
          <w:szCs w:val="24"/>
        </w:rPr>
        <w:t>534</w:t>
      </w:r>
      <w:r w:rsidRPr="00DA040A">
        <w:rPr>
          <w:spacing w:val="-4"/>
          <w:szCs w:val="24"/>
        </w:rPr>
        <w:t xml:space="preserve"> </w:t>
      </w:r>
      <w:r w:rsidRPr="00DA040A">
        <w:rPr>
          <w:szCs w:val="24"/>
        </w:rPr>
        <w:t>lessons</w:t>
      </w:r>
      <w:r w:rsidRPr="00DA040A">
        <w:rPr>
          <w:spacing w:val="-3"/>
          <w:szCs w:val="24"/>
        </w:rPr>
        <w:t xml:space="preserve"> </w:t>
      </w:r>
      <w:r w:rsidRPr="00DA040A">
        <w:rPr>
          <w:szCs w:val="24"/>
        </w:rPr>
        <w:t>introducing</w:t>
      </w:r>
      <w:r w:rsidRPr="00DA040A">
        <w:rPr>
          <w:spacing w:val="-3"/>
          <w:szCs w:val="24"/>
        </w:rPr>
        <w:t xml:space="preserve"> </w:t>
      </w:r>
      <w:r w:rsidRPr="00DA040A">
        <w:rPr>
          <w:szCs w:val="24"/>
        </w:rPr>
        <w:t>students</w:t>
      </w:r>
      <w:r w:rsidRPr="00DA040A">
        <w:rPr>
          <w:spacing w:val="-3"/>
          <w:szCs w:val="24"/>
        </w:rPr>
        <w:t xml:space="preserve"> </w:t>
      </w:r>
      <w:r w:rsidRPr="00DA040A">
        <w:rPr>
          <w:szCs w:val="24"/>
        </w:rPr>
        <w:t>to more</w:t>
      </w:r>
      <w:r w:rsidRPr="00DA040A">
        <w:rPr>
          <w:spacing w:val="-5"/>
          <w:szCs w:val="24"/>
        </w:rPr>
        <w:t xml:space="preserve"> </w:t>
      </w:r>
      <w:r w:rsidRPr="00DA040A">
        <w:rPr>
          <w:szCs w:val="24"/>
        </w:rPr>
        <w:t>than</w:t>
      </w:r>
      <w:r w:rsidRPr="00DA040A">
        <w:rPr>
          <w:spacing w:val="-1"/>
          <w:szCs w:val="24"/>
        </w:rPr>
        <w:t xml:space="preserve"> </w:t>
      </w:r>
      <w:r w:rsidRPr="00DA040A">
        <w:rPr>
          <w:szCs w:val="24"/>
        </w:rPr>
        <w:t>650</w:t>
      </w:r>
      <w:r w:rsidRPr="00DA040A">
        <w:rPr>
          <w:spacing w:val="-4"/>
          <w:szCs w:val="24"/>
        </w:rPr>
        <w:t xml:space="preserve"> </w:t>
      </w:r>
      <w:r w:rsidRPr="00DA040A">
        <w:rPr>
          <w:szCs w:val="24"/>
        </w:rPr>
        <w:t>unique</w:t>
      </w:r>
      <w:r w:rsidRPr="00DA040A">
        <w:rPr>
          <w:spacing w:val="-5"/>
          <w:szCs w:val="24"/>
        </w:rPr>
        <w:t xml:space="preserve"> </w:t>
      </w:r>
      <w:r w:rsidRPr="00DA040A">
        <w:rPr>
          <w:spacing w:val="-2"/>
          <w:szCs w:val="24"/>
        </w:rPr>
        <w:t>occupations.</w:t>
      </w:r>
      <w:r w:rsidR="00616749">
        <w:rPr>
          <w:spacing w:val="-2"/>
          <w:szCs w:val="24"/>
        </w:rPr>
        <w:t xml:space="preserve"> </w:t>
      </w:r>
      <w:bookmarkStart w:id="3" w:name="To_assure_math_lessons_are_reflective_of"/>
      <w:bookmarkEnd w:id="3"/>
      <w:r w:rsidRPr="00DA040A">
        <w:rPr>
          <w:szCs w:val="24"/>
        </w:rPr>
        <w:t xml:space="preserve">To assure math lessons </w:t>
      </w:r>
      <w:r>
        <w:rPr>
          <w:szCs w:val="24"/>
        </w:rPr>
        <w:t xml:space="preserve">reflect </w:t>
      </w:r>
      <w:r w:rsidRPr="00DA040A">
        <w:rPr>
          <w:szCs w:val="24"/>
        </w:rPr>
        <w:t>a student’s career interest, students answer questions about their career interests</w:t>
      </w:r>
      <w:r w:rsidR="00616749">
        <w:rPr>
          <w:szCs w:val="24"/>
        </w:rPr>
        <w:t xml:space="preserve"> at the beginning of the course</w:t>
      </w:r>
      <w:r>
        <w:rPr>
          <w:szCs w:val="24"/>
        </w:rPr>
        <w:t xml:space="preserve">. </w:t>
      </w:r>
      <w:r w:rsidRPr="00DA040A">
        <w:rPr>
          <w:szCs w:val="24"/>
        </w:rPr>
        <w:t>Based on these responses, the math lessons are personalized to a student’s chosen career cluster</w:t>
      </w:r>
      <w:r w:rsidR="00616749">
        <w:rPr>
          <w:szCs w:val="24"/>
        </w:rPr>
        <w:t xml:space="preserve">. </w:t>
      </w:r>
    </w:p>
    <w:p w14:paraId="76AF3C90" w14:textId="7D7691AF" w:rsidR="005F387A" w:rsidRPr="00DA040A" w:rsidRDefault="005F387A" w:rsidP="00616749">
      <w:pPr>
        <w:pStyle w:val="BodyText"/>
        <w:spacing w:line="480" w:lineRule="exact"/>
        <w:ind w:firstLine="720"/>
        <w:rPr>
          <w:szCs w:val="24"/>
        </w:rPr>
      </w:pPr>
      <w:r w:rsidRPr="00DA040A">
        <w:rPr>
          <w:szCs w:val="24"/>
        </w:rPr>
        <w:t>Lesson</w:t>
      </w:r>
      <w:r w:rsidR="00616749">
        <w:rPr>
          <w:szCs w:val="24"/>
        </w:rPr>
        <w:t>s are taught in the context of careers. Fo</w:t>
      </w:r>
      <w:r w:rsidRPr="00DA040A">
        <w:rPr>
          <w:spacing w:val="-2"/>
          <w:szCs w:val="24"/>
        </w:rPr>
        <w:t>r</w:t>
      </w:r>
      <w:r w:rsidRPr="00DA040A">
        <w:rPr>
          <w:spacing w:val="-11"/>
          <w:szCs w:val="24"/>
        </w:rPr>
        <w:t xml:space="preserve"> </w:t>
      </w:r>
      <w:r w:rsidRPr="00DA040A">
        <w:rPr>
          <w:spacing w:val="-2"/>
          <w:szCs w:val="24"/>
        </w:rPr>
        <w:t>example,</w:t>
      </w:r>
      <w:r w:rsidRPr="00DA040A">
        <w:rPr>
          <w:spacing w:val="-11"/>
          <w:szCs w:val="24"/>
        </w:rPr>
        <w:t xml:space="preserve"> </w:t>
      </w:r>
      <w:r w:rsidRPr="00DA040A">
        <w:rPr>
          <w:spacing w:val="-2"/>
          <w:szCs w:val="24"/>
        </w:rPr>
        <w:t>if</w:t>
      </w:r>
      <w:r w:rsidRPr="00DA040A">
        <w:rPr>
          <w:spacing w:val="-11"/>
          <w:szCs w:val="24"/>
        </w:rPr>
        <w:t xml:space="preserve"> </w:t>
      </w:r>
      <w:r w:rsidRPr="00DA040A">
        <w:rPr>
          <w:spacing w:val="-2"/>
          <w:szCs w:val="24"/>
        </w:rPr>
        <w:t>a</w:t>
      </w:r>
      <w:r w:rsidRPr="00DA040A">
        <w:rPr>
          <w:spacing w:val="-12"/>
          <w:szCs w:val="24"/>
        </w:rPr>
        <w:t xml:space="preserve"> </w:t>
      </w:r>
      <w:r w:rsidRPr="00DA040A">
        <w:rPr>
          <w:spacing w:val="-2"/>
          <w:szCs w:val="24"/>
        </w:rPr>
        <w:t>lesson</w:t>
      </w:r>
      <w:r w:rsidRPr="00DA040A">
        <w:rPr>
          <w:spacing w:val="-11"/>
          <w:szCs w:val="24"/>
        </w:rPr>
        <w:t xml:space="preserve"> </w:t>
      </w:r>
      <w:r w:rsidRPr="00DA040A">
        <w:rPr>
          <w:spacing w:val="-2"/>
          <w:szCs w:val="24"/>
        </w:rPr>
        <w:t>is</w:t>
      </w:r>
      <w:r w:rsidRPr="00DA040A">
        <w:rPr>
          <w:spacing w:val="-9"/>
          <w:szCs w:val="24"/>
        </w:rPr>
        <w:t xml:space="preserve"> </w:t>
      </w:r>
      <w:r w:rsidRPr="00DA040A">
        <w:rPr>
          <w:spacing w:val="-2"/>
          <w:szCs w:val="24"/>
        </w:rPr>
        <w:t>focused</w:t>
      </w:r>
      <w:r w:rsidRPr="00DA040A">
        <w:rPr>
          <w:spacing w:val="-11"/>
          <w:szCs w:val="24"/>
        </w:rPr>
        <w:t xml:space="preserve"> </w:t>
      </w:r>
      <w:r w:rsidRPr="00DA040A">
        <w:rPr>
          <w:spacing w:val="-2"/>
          <w:szCs w:val="24"/>
        </w:rPr>
        <w:t>on</w:t>
      </w:r>
      <w:r w:rsidRPr="00DA040A">
        <w:rPr>
          <w:spacing w:val="-11"/>
          <w:szCs w:val="24"/>
        </w:rPr>
        <w:t xml:space="preserve"> </w:t>
      </w:r>
      <w:r w:rsidRPr="00DA040A">
        <w:rPr>
          <w:spacing w:val="-2"/>
          <w:szCs w:val="24"/>
        </w:rPr>
        <w:t>solving</w:t>
      </w:r>
      <w:r w:rsidRPr="00DA040A">
        <w:rPr>
          <w:spacing w:val="-11"/>
          <w:szCs w:val="24"/>
        </w:rPr>
        <w:t xml:space="preserve"> </w:t>
      </w:r>
      <w:r w:rsidRPr="00DA040A">
        <w:rPr>
          <w:spacing w:val="-2"/>
          <w:szCs w:val="24"/>
        </w:rPr>
        <w:t>problems</w:t>
      </w:r>
      <w:r w:rsidRPr="00DA040A">
        <w:rPr>
          <w:spacing w:val="-9"/>
          <w:szCs w:val="24"/>
        </w:rPr>
        <w:t xml:space="preserve"> </w:t>
      </w:r>
      <w:r w:rsidRPr="00DA040A">
        <w:rPr>
          <w:spacing w:val="-2"/>
          <w:szCs w:val="24"/>
        </w:rPr>
        <w:t>with</w:t>
      </w:r>
      <w:r w:rsidRPr="00DA040A">
        <w:rPr>
          <w:spacing w:val="-5"/>
          <w:szCs w:val="24"/>
        </w:rPr>
        <w:t xml:space="preserve"> </w:t>
      </w:r>
      <w:r w:rsidRPr="00DA040A">
        <w:rPr>
          <w:spacing w:val="-2"/>
          <w:szCs w:val="24"/>
        </w:rPr>
        <w:t>angles,</w:t>
      </w:r>
      <w:r w:rsidRPr="00DA040A">
        <w:rPr>
          <w:spacing w:val="-11"/>
          <w:szCs w:val="24"/>
        </w:rPr>
        <w:t xml:space="preserve"> </w:t>
      </w:r>
      <w:r w:rsidRPr="00DA040A">
        <w:rPr>
          <w:spacing w:val="-2"/>
          <w:szCs w:val="24"/>
        </w:rPr>
        <w:t>it</w:t>
      </w:r>
      <w:r w:rsidRPr="00DA040A">
        <w:rPr>
          <w:spacing w:val="-11"/>
          <w:szCs w:val="24"/>
        </w:rPr>
        <w:t xml:space="preserve"> </w:t>
      </w:r>
      <w:r w:rsidRPr="00DA040A">
        <w:rPr>
          <w:spacing w:val="-2"/>
          <w:szCs w:val="24"/>
        </w:rPr>
        <w:t>may</w:t>
      </w:r>
      <w:r w:rsidRPr="00DA040A">
        <w:rPr>
          <w:spacing w:val="-11"/>
          <w:szCs w:val="24"/>
        </w:rPr>
        <w:t xml:space="preserve"> </w:t>
      </w:r>
      <w:r w:rsidRPr="00DA040A">
        <w:rPr>
          <w:spacing w:val="-2"/>
          <w:szCs w:val="24"/>
        </w:rPr>
        <w:t xml:space="preserve">be </w:t>
      </w:r>
      <w:r w:rsidRPr="00DA040A">
        <w:rPr>
          <w:szCs w:val="24"/>
        </w:rPr>
        <w:t>taught</w:t>
      </w:r>
      <w:r w:rsidRPr="00DA040A">
        <w:rPr>
          <w:spacing w:val="-7"/>
          <w:szCs w:val="24"/>
        </w:rPr>
        <w:t xml:space="preserve"> </w:t>
      </w:r>
      <w:r w:rsidRPr="00DA040A">
        <w:rPr>
          <w:szCs w:val="24"/>
        </w:rPr>
        <w:t>in</w:t>
      </w:r>
      <w:r w:rsidRPr="00DA040A">
        <w:rPr>
          <w:spacing w:val="-11"/>
          <w:szCs w:val="24"/>
        </w:rPr>
        <w:t xml:space="preserve"> </w:t>
      </w:r>
      <w:r w:rsidRPr="00DA040A">
        <w:rPr>
          <w:szCs w:val="24"/>
        </w:rPr>
        <w:t>the</w:t>
      </w:r>
      <w:r w:rsidRPr="00DA040A">
        <w:rPr>
          <w:spacing w:val="-11"/>
          <w:szCs w:val="24"/>
        </w:rPr>
        <w:t xml:space="preserve"> </w:t>
      </w:r>
      <w:r w:rsidRPr="00DA040A">
        <w:rPr>
          <w:szCs w:val="24"/>
        </w:rPr>
        <w:t>context</w:t>
      </w:r>
      <w:r w:rsidRPr="00DA040A">
        <w:rPr>
          <w:spacing w:val="-15"/>
          <w:szCs w:val="24"/>
        </w:rPr>
        <w:t xml:space="preserve"> </w:t>
      </w:r>
      <w:r w:rsidRPr="00DA040A">
        <w:rPr>
          <w:szCs w:val="24"/>
        </w:rPr>
        <w:t>of</w:t>
      </w:r>
      <w:r w:rsidRPr="00DA040A">
        <w:rPr>
          <w:spacing w:val="-11"/>
          <w:szCs w:val="24"/>
        </w:rPr>
        <w:t xml:space="preserve"> </w:t>
      </w:r>
      <w:r w:rsidRPr="00DA040A">
        <w:rPr>
          <w:szCs w:val="24"/>
        </w:rPr>
        <w:t>an</w:t>
      </w:r>
      <w:r w:rsidRPr="00DA040A">
        <w:rPr>
          <w:spacing w:val="-11"/>
          <w:szCs w:val="24"/>
        </w:rPr>
        <w:t xml:space="preserve"> </w:t>
      </w:r>
      <w:r w:rsidRPr="00DA040A">
        <w:rPr>
          <w:szCs w:val="24"/>
        </w:rPr>
        <w:t>occupation</w:t>
      </w:r>
      <w:r w:rsidRPr="00DA040A">
        <w:rPr>
          <w:spacing w:val="-11"/>
          <w:szCs w:val="24"/>
        </w:rPr>
        <w:t xml:space="preserve"> </w:t>
      </w:r>
      <w:r w:rsidRPr="00DA040A">
        <w:rPr>
          <w:szCs w:val="24"/>
        </w:rPr>
        <w:t>as</w:t>
      </w:r>
      <w:r w:rsidRPr="00DA040A">
        <w:rPr>
          <w:spacing w:val="-9"/>
          <w:szCs w:val="24"/>
        </w:rPr>
        <w:t xml:space="preserve"> </w:t>
      </w:r>
      <w:r w:rsidRPr="00DA040A">
        <w:rPr>
          <w:szCs w:val="24"/>
        </w:rPr>
        <w:t>a</w:t>
      </w:r>
      <w:r w:rsidRPr="00DA040A">
        <w:rPr>
          <w:spacing w:val="-11"/>
          <w:szCs w:val="24"/>
        </w:rPr>
        <w:t xml:space="preserve"> </w:t>
      </w:r>
      <w:r w:rsidRPr="00DA040A">
        <w:rPr>
          <w:szCs w:val="24"/>
        </w:rPr>
        <w:t>carpenter.</w:t>
      </w:r>
      <w:r w:rsidRPr="00DA040A">
        <w:rPr>
          <w:spacing w:val="-11"/>
          <w:szCs w:val="24"/>
        </w:rPr>
        <w:t xml:space="preserve"> </w:t>
      </w:r>
      <w:r w:rsidRPr="00DA040A">
        <w:rPr>
          <w:szCs w:val="24"/>
        </w:rPr>
        <w:t>The</w:t>
      </w:r>
      <w:r w:rsidRPr="00DA040A">
        <w:rPr>
          <w:spacing w:val="-11"/>
          <w:szCs w:val="24"/>
        </w:rPr>
        <w:t xml:space="preserve"> </w:t>
      </w:r>
      <w:r w:rsidRPr="00DA040A">
        <w:rPr>
          <w:szCs w:val="24"/>
        </w:rPr>
        <w:t>lesson</w:t>
      </w:r>
      <w:r w:rsidRPr="00DA040A">
        <w:rPr>
          <w:spacing w:val="-15"/>
          <w:szCs w:val="24"/>
        </w:rPr>
        <w:t xml:space="preserve"> </w:t>
      </w:r>
      <w:r w:rsidRPr="00DA040A">
        <w:rPr>
          <w:szCs w:val="24"/>
        </w:rPr>
        <w:t>shows</w:t>
      </w:r>
      <w:r w:rsidRPr="00DA040A">
        <w:rPr>
          <w:spacing w:val="-9"/>
          <w:szCs w:val="24"/>
        </w:rPr>
        <w:t xml:space="preserve"> </w:t>
      </w:r>
      <w:r w:rsidRPr="00DA040A">
        <w:rPr>
          <w:szCs w:val="24"/>
        </w:rPr>
        <w:t>what</w:t>
      </w:r>
      <w:r w:rsidRPr="00DA040A">
        <w:rPr>
          <w:spacing w:val="-11"/>
          <w:szCs w:val="24"/>
        </w:rPr>
        <w:t xml:space="preserve"> </w:t>
      </w:r>
      <w:r w:rsidRPr="00DA040A">
        <w:rPr>
          <w:szCs w:val="24"/>
        </w:rPr>
        <w:t>carpenters</w:t>
      </w:r>
      <w:r w:rsidRPr="00DA040A">
        <w:rPr>
          <w:spacing w:val="-9"/>
          <w:szCs w:val="24"/>
        </w:rPr>
        <w:t xml:space="preserve"> </w:t>
      </w:r>
      <w:r w:rsidRPr="00DA040A">
        <w:rPr>
          <w:szCs w:val="24"/>
        </w:rPr>
        <w:t>need</w:t>
      </w:r>
      <w:r w:rsidRPr="00DA040A">
        <w:rPr>
          <w:spacing w:val="-11"/>
          <w:szCs w:val="24"/>
        </w:rPr>
        <w:t xml:space="preserve"> </w:t>
      </w:r>
      <w:r w:rsidRPr="00DA040A">
        <w:rPr>
          <w:szCs w:val="24"/>
        </w:rPr>
        <w:t>to know,</w:t>
      </w:r>
      <w:r w:rsidRPr="00DA040A">
        <w:rPr>
          <w:spacing w:val="-15"/>
          <w:szCs w:val="24"/>
        </w:rPr>
        <w:t xml:space="preserve"> </w:t>
      </w:r>
      <w:r w:rsidRPr="00DA040A">
        <w:rPr>
          <w:szCs w:val="24"/>
        </w:rPr>
        <w:t>which</w:t>
      </w:r>
      <w:r w:rsidRPr="00DA040A">
        <w:rPr>
          <w:spacing w:val="-10"/>
          <w:szCs w:val="24"/>
        </w:rPr>
        <w:t xml:space="preserve"> </w:t>
      </w:r>
      <w:r w:rsidRPr="00DA040A">
        <w:rPr>
          <w:szCs w:val="24"/>
        </w:rPr>
        <w:t>courses</w:t>
      </w:r>
      <w:r w:rsidRPr="00DA040A">
        <w:rPr>
          <w:spacing w:val="-13"/>
          <w:szCs w:val="24"/>
        </w:rPr>
        <w:t xml:space="preserve"> </w:t>
      </w:r>
      <w:r w:rsidRPr="00DA040A">
        <w:rPr>
          <w:szCs w:val="24"/>
        </w:rPr>
        <w:t>would</w:t>
      </w:r>
      <w:r w:rsidRPr="00DA040A">
        <w:rPr>
          <w:spacing w:val="-10"/>
          <w:szCs w:val="24"/>
        </w:rPr>
        <w:t xml:space="preserve"> </w:t>
      </w:r>
      <w:r w:rsidRPr="00DA040A">
        <w:rPr>
          <w:szCs w:val="24"/>
        </w:rPr>
        <w:t>be</w:t>
      </w:r>
      <w:r w:rsidRPr="00DA040A">
        <w:rPr>
          <w:spacing w:val="-11"/>
          <w:szCs w:val="24"/>
        </w:rPr>
        <w:t xml:space="preserve"> </w:t>
      </w:r>
      <w:r w:rsidRPr="00DA040A">
        <w:rPr>
          <w:szCs w:val="24"/>
        </w:rPr>
        <w:t>helpful,</w:t>
      </w:r>
      <w:r w:rsidRPr="00DA040A">
        <w:rPr>
          <w:spacing w:val="-10"/>
          <w:szCs w:val="24"/>
        </w:rPr>
        <w:t xml:space="preserve"> </w:t>
      </w:r>
      <w:r w:rsidRPr="00DA040A">
        <w:rPr>
          <w:szCs w:val="24"/>
        </w:rPr>
        <w:t>and</w:t>
      </w:r>
      <w:r w:rsidRPr="00DA040A">
        <w:rPr>
          <w:spacing w:val="-10"/>
          <w:szCs w:val="24"/>
        </w:rPr>
        <w:t xml:space="preserve"> </w:t>
      </w:r>
      <w:r w:rsidRPr="00DA040A">
        <w:rPr>
          <w:szCs w:val="24"/>
        </w:rPr>
        <w:t>how</w:t>
      </w:r>
      <w:r w:rsidRPr="00DA040A">
        <w:rPr>
          <w:spacing w:val="-8"/>
          <w:szCs w:val="24"/>
        </w:rPr>
        <w:t xml:space="preserve"> </w:t>
      </w:r>
      <w:r w:rsidRPr="00DA040A">
        <w:rPr>
          <w:szCs w:val="24"/>
        </w:rPr>
        <w:t>this</w:t>
      </w:r>
      <w:r w:rsidRPr="00DA040A">
        <w:rPr>
          <w:spacing w:val="-8"/>
          <w:szCs w:val="24"/>
        </w:rPr>
        <w:t xml:space="preserve"> </w:t>
      </w:r>
      <w:r w:rsidRPr="00DA040A">
        <w:rPr>
          <w:szCs w:val="24"/>
        </w:rPr>
        <w:t>math</w:t>
      </w:r>
      <w:r w:rsidRPr="00DA040A">
        <w:rPr>
          <w:spacing w:val="-10"/>
          <w:szCs w:val="24"/>
        </w:rPr>
        <w:t xml:space="preserve"> </w:t>
      </w:r>
      <w:r w:rsidRPr="00DA040A">
        <w:rPr>
          <w:szCs w:val="24"/>
        </w:rPr>
        <w:t>is</w:t>
      </w:r>
      <w:r w:rsidRPr="00DA040A">
        <w:rPr>
          <w:spacing w:val="-8"/>
          <w:szCs w:val="24"/>
        </w:rPr>
        <w:t xml:space="preserve"> </w:t>
      </w:r>
      <w:r w:rsidRPr="00DA040A">
        <w:rPr>
          <w:szCs w:val="24"/>
        </w:rPr>
        <w:t>used</w:t>
      </w:r>
      <w:r w:rsidRPr="00DA040A">
        <w:rPr>
          <w:spacing w:val="-10"/>
          <w:szCs w:val="24"/>
        </w:rPr>
        <w:t xml:space="preserve"> </w:t>
      </w:r>
      <w:r w:rsidRPr="00DA040A">
        <w:rPr>
          <w:szCs w:val="24"/>
        </w:rPr>
        <w:t>on</w:t>
      </w:r>
      <w:r w:rsidRPr="00DA040A">
        <w:rPr>
          <w:spacing w:val="-10"/>
          <w:szCs w:val="24"/>
        </w:rPr>
        <w:t xml:space="preserve"> </w:t>
      </w:r>
      <w:r w:rsidRPr="00DA040A">
        <w:rPr>
          <w:szCs w:val="24"/>
        </w:rPr>
        <w:t>the</w:t>
      </w:r>
      <w:r w:rsidRPr="00DA040A">
        <w:rPr>
          <w:spacing w:val="-11"/>
          <w:szCs w:val="24"/>
        </w:rPr>
        <w:t xml:space="preserve"> </w:t>
      </w:r>
      <w:r w:rsidRPr="00DA040A">
        <w:rPr>
          <w:szCs w:val="24"/>
        </w:rPr>
        <w:t>job.</w:t>
      </w:r>
      <w:r w:rsidRPr="00DA040A">
        <w:rPr>
          <w:spacing w:val="-10"/>
          <w:szCs w:val="24"/>
        </w:rPr>
        <w:t xml:space="preserve"> </w:t>
      </w:r>
      <w:r w:rsidRPr="00DA040A">
        <w:rPr>
          <w:szCs w:val="24"/>
        </w:rPr>
        <w:t>Lessons</w:t>
      </w:r>
      <w:r w:rsidRPr="00DA040A">
        <w:rPr>
          <w:spacing w:val="-8"/>
          <w:szCs w:val="24"/>
        </w:rPr>
        <w:t xml:space="preserve"> </w:t>
      </w:r>
      <w:r w:rsidRPr="00DA040A">
        <w:rPr>
          <w:szCs w:val="24"/>
        </w:rPr>
        <w:t>will</w:t>
      </w:r>
      <w:r w:rsidRPr="00DA040A">
        <w:rPr>
          <w:spacing w:val="-11"/>
          <w:szCs w:val="24"/>
        </w:rPr>
        <w:t xml:space="preserve"> </w:t>
      </w:r>
      <w:r w:rsidRPr="00DA040A">
        <w:rPr>
          <w:szCs w:val="24"/>
        </w:rPr>
        <w:t xml:space="preserve">also </w:t>
      </w:r>
      <w:r w:rsidRPr="00DA040A">
        <w:rPr>
          <w:spacing w:val="-2"/>
          <w:szCs w:val="24"/>
        </w:rPr>
        <w:t>include</w:t>
      </w:r>
      <w:r w:rsidRPr="00DA040A">
        <w:rPr>
          <w:spacing w:val="-10"/>
          <w:szCs w:val="24"/>
        </w:rPr>
        <w:t xml:space="preserve"> </w:t>
      </w:r>
      <w:r w:rsidRPr="00DA040A">
        <w:rPr>
          <w:spacing w:val="-2"/>
          <w:szCs w:val="24"/>
        </w:rPr>
        <w:t>hints</w:t>
      </w:r>
      <w:r w:rsidRPr="00DA040A">
        <w:rPr>
          <w:spacing w:val="-7"/>
          <w:szCs w:val="24"/>
        </w:rPr>
        <w:t xml:space="preserve"> </w:t>
      </w:r>
      <w:r w:rsidRPr="00DA040A">
        <w:rPr>
          <w:spacing w:val="-2"/>
          <w:szCs w:val="24"/>
        </w:rPr>
        <w:t>for</w:t>
      </w:r>
      <w:r w:rsidRPr="00DA040A">
        <w:rPr>
          <w:spacing w:val="-9"/>
          <w:szCs w:val="24"/>
        </w:rPr>
        <w:t xml:space="preserve"> </w:t>
      </w:r>
      <w:r w:rsidRPr="00DA040A">
        <w:rPr>
          <w:spacing w:val="-2"/>
          <w:szCs w:val="24"/>
        </w:rPr>
        <w:t>planning</w:t>
      </w:r>
      <w:r w:rsidRPr="00DA040A">
        <w:rPr>
          <w:spacing w:val="-9"/>
          <w:szCs w:val="24"/>
        </w:rPr>
        <w:t xml:space="preserve"> </w:t>
      </w:r>
      <w:r w:rsidRPr="00DA040A">
        <w:rPr>
          <w:spacing w:val="-2"/>
          <w:szCs w:val="24"/>
        </w:rPr>
        <w:t>how</w:t>
      </w:r>
      <w:r w:rsidRPr="00DA040A">
        <w:rPr>
          <w:spacing w:val="-7"/>
          <w:szCs w:val="24"/>
        </w:rPr>
        <w:t xml:space="preserve"> </w:t>
      </w:r>
      <w:r w:rsidRPr="00DA040A">
        <w:rPr>
          <w:spacing w:val="-2"/>
          <w:szCs w:val="24"/>
        </w:rPr>
        <w:t>to</w:t>
      </w:r>
      <w:r w:rsidRPr="00DA040A">
        <w:rPr>
          <w:spacing w:val="-13"/>
          <w:szCs w:val="24"/>
        </w:rPr>
        <w:t xml:space="preserve"> </w:t>
      </w:r>
      <w:r w:rsidRPr="00DA040A">
        <w:rPr>
          <w:spacing w:val="-2"/>
          <w:szCs w:val="24"/>
        </w:rPr>
        <w:t>solve</w:t>
      </w:r>
      <w:r w:rsidRPr="00DA040A">
        <w:rPr>
          <w:spacing w:val="-10"/>
          <w:szCs w:val="24"/>
        </w:rPr>
        <w:t xml:space="preserve"> </w:t>
      </w:r>
      <w:r w:rsidRPr="00DA040A">
        <w:rPr>
          <w:spacing w:val="-2"/>
          <w:szCs w:val="24"/>
        </w:rPr>
        <w:t>the</w:t>
      </w:r>
      <w:r w:rsidRPr="00DA040A">
        <w:rPr>
          <w:spacing w:val="-10"/>
          <w:szCs w:val="24"/>
        </w:rPr>
        <w:t xml:space="preserve"> </w:t>
      </w:r>
      <w:r w:rsidRPr="00DA040A">
        <w:rPr>
          <w:spacing w:val="-2"/>
          <w:szCs w:val="24"/>
        </w:rPr>
        <w:t>presented</w:t>
      </w:r>
      <w:r w:rsidRPr="00DA040A">
        <w:rPr>
          <w:spacing w:val="-9"/>
          <w:szCs w:val="24"/>
        </w:rPr>
        <w:t xml:space="preserve"> </w:t>
      </w:r>
      <w:r w:rsidRPr="00DA040A">
        <w:rPr>
          <w:spacing w:val="-2"/>
          <w:szCs w:val="24"/>
        </w:rPr>
        <w:t>work</w:t>
      </w:r>
      <w:r w:rsidRPr="00DA040A">
        <w:rPr>
          <w:spacing w:val="-9"/>
          <w:szCs w:val="24"/>
        </w:rPr>
        <w:t xml:space="preserve"> </w:t>
      </w:r>
      <w:r w:rsidRPr="00DA040A">
        <w:rPr>
          <w:spacing w:val="-2"/>
          <w:szCs w:val="24"/>
        </w:rPr>
        <w:t>problem.</w:t>
      </w:r>
      <w:r w:rsidRPr="00DA040A">
        <w:rPr>
          <w:spacing w:val="-13"/>
          <w:szCs w:val="24"/>
        </w:rPr>
        <w:t xml:space="preserve"> </w:t>
      </w:r>
      <w:r w:rsidRPr="00DA040A">
        <w:rPr>
          <w:spacing w:val="-2"/>
          <w:szCs w:val="24"/>
        </w:rPr>
        <w:t>A</w:t>
      </w:r>
      <w:r w:rsidRPr="00DA040A">
        <w:rPr>
          <w:spacing w:val="-7"/>
          <w:szCs w:val="24"/>
        </w:rPr>
        <w:t xml:space="preserve"> </w:t>
      </w:r>
      <w:r w:rsidRPr="00DA040A">
        <w:rPr>
          <w:spacing w:val="-2"/>
          <w:szCs w:val="24"/>
        </w:rPr>
        <w:t>series</w:t>
      </w:r>
      <w:r w:rsidRPr="00DA040A">
        <w:rPr>
          <w:spacing w:val="-7"/>
          <w:szCs w:val="24"/>
        </w:rPr>
        <w:t xml:space="preserve"> </w:t>
      </w:r>
      <w:r w:rsidRPr="00DA040A">
        <w:rPr>
          <w:spacing w:val="-2"/>
          <w:szCs w:val="24"/>
        </w:rPr>
        <w:t>of</w:t>
      </w:r>
      <w:r w:rsidRPr="00DA040A">
        <w:rPr>
          <w:spacing w:val="-13"/>
          <w:szCs w:val="24"/>
        </w:rPr>
        <w:t xml:space="preserve"> </w:t>
      </w:r>
      <w:r w:rsidRPr="00DA040A">
        <w:rPr>
          <w:spacing w:val="-2"/>
          <w:szCs w:val="24"/>
        </w:rPr>
        <w:t>problems</w:t>
      </w:r>
      <w:r w:rsidRPr="00DA040A">
        <w:rPr>
          <w:spacing w:val="-7"/>
          <w:szCs w:val="24"/>
        </w:rPr>
        <w:t xml:space="preserve"> </w:t>
      </w:r>
      <w:r w:rsidRPr="00DA040A">
        <w:rPr>
          <w:spacing w:val="-2"/>
          <w:szCs w:val="24"/>
        </w:rPr>
        <w:t>at</w:t>
      </w:r>
      <w:r w:rsidRPr="00DA040A">
        <w:rPr>
          <w:spacing w:val="-10"/>
          <w:szCs w:val="24"/>
        </w:rPr>
        <w:t xml:space="preserve"> </w:t>
      </w:r>
      <w:r w:rsidRPr="00DA040A">
        <w:rPr>
          <w:spacing w:val="-2"/>
          <w:szCs w:val="24"/>
        </w:rPr>
        <w:t>the</w:t>
      </w:r>
      <w:r w:rsidRPr="00DA040A">
        <w:rPr>
          <w:spacing w:val="-10"/>
          <w:szCs w:val="24"/>
        </w:rPr>
        <w:t xml:space="preserve"> </w:t>
      </w:r>
      <w:r w:rsidRPr="00DA040A">
        <w:rPr>
          <w:spacing w:val="-2"/>
          <w:szCs w:val="24"/>
        </w:rPr>
        <w:t xml:space="preserve">end </w:t>
      </w:r>
      <w:r w:rsidRPr="00DA040A">
        <w:rPr>
          <w:szCs w:val="24"/>
        </w:rPr>
        <w:t>of</w:t>
      </w:r>
      <w:r w:rsidRPr="00DA040A">
        <w:rPr>
          <w:spacing w:val="-11"/>
          <w:szCs w:val="24"/>
        </w:rPr>
        <w:t xml:space="preserve"> </w:t>
      </w:r>
      <w:r w:rsidRPr="00DA040A">
        <w:rPr>
          <w:szCs w:val="24"/>
        </w:rPr>
        <w:t>the</w:t>
      </w:r>
      <w:r w:rsidRPr="00DA040A">
        <w:rPr>
          <w:spacing w:val="-11"/>
          <w:szCs w:val="24"/>
        </w:rPr>
        <w:t xml:space="preserve"> </w:t>
      </w:r>
      <w:r w:rsidRPr="00DA040A">
        <w:rPr>
          <w:szCs w:val="24"/>
        </w:rPr>
        <w:t>lesson</w:t>
      </w:r>
      <w:r w:rsidRPr="00DA040A">
        <w:rPr>
          <w:spacing w:val="-10"/>
          <w:szCs w:val="24"/>
        </w:rPr>
        <w:t xml:space="preserve"> </w:t>
      </w:r>
      <w:r w:rsidRPr="00DA040A">
        <w:rPr>
          <w:szCs w:val="24"/>
        </w:rPr>
        <w:t>determine</w:t>
      </w:r>
      <w:r w:rsidRPr="00DA040A">
        <w:rPr>
          <w:spacing w:val="-15"/>
          <w:szCs w:val="24"/>
        </w:rPr>
        <w:t xml:space="preserve"> </w:t>
      </w:r>
      <w:r w:rsidRPr="00DA040A">
        <w:rPr>
          <w:szCs w:val="24"/>
        </w:rPr>
        <w:t>skill</w:t>
      </w:r>
      <w:r w:rsidRPr="00DA040A">
        <w:rPr>
          <w:spacing w:val="-11"/>
          <w:szCs w:val="24"/>
        </w:rPr>
        <w:t xml:space="preserve"> </w:t>
      </w:r>
      <w:r w:rsidRPr="00616749">
        <w:rPr>
          <w:i/>
          <w:szCs w:val="24"/>
        </w:rPr>
        <w:t>growth</w:t>
      </w:r>
      <w:r w:rsidRPr="00DA040A">
        <w:rPr>
          <w:spacing w:val="-10"/>
          <w:szCs w:val="24"/>
        </w:rPr>
        <w:t xml:space="preserve"> </w:t>
      </w:r>
      <w:r w:rsidRPr="00DA040A">
        <w:rPr>
          <w:szCs w:val="24"/>
        </w:rPr>
        <w:t>and</w:t>
      </w:r>
      <w:r w:rsidRPr="00DA040A">
        <w:rPr>
          <w:spacing w:val="-15"/>
          <w:szCs w:val="24"/>
        </w:rPr>
        <w:t xml:space="preserve"> </w:t>
      </w:r>
      <w:r w:rsidRPr="00DA040A">
        <w:rPr>
          <w:szCs w:val="24"/>
        </w:rPr>
        <w:t>understanding</w:t>
      </w:r>
      <w:r w:rsidRPr="00DA040A">
        <w:rPr>
          <w:spacing w:val="-10"/>
          <w:szCs w:val="24"/>
        </w:rPr>
        <w:t xml:space="preserve"> </w:t>
      </w:r>
      <w:r w:rsidRPr="00DA040A">
        <w:rPr>
          <w:szCs w:val="24"/>
        </w:rPr>
        <w:t>of</w:t>
      </w:r>
      <w:r w:rsidRPr="00DA040A">
        <w:rPr>
          <w:spacing w:val="-10"/>
          <w:szCs w:val="24"/>
        </w:rPr>
        <w:t xml:space="preserve"> </w:t>
      </w:r>
      <w:r w:rsidRPr="00DA040A">
        <w:rPr>
          <w:szCs w:val="24"/>
        </w:rPr>
        <w:t>the</w:t>
      </w:r>
      <w:r w:rsidRPr="00DA040A">
        <w:rPr>
          <w:spacing w:val="-7"/>
          <w:szCs w:val="24"/>
        </w:rPr>
        <w:t xml:space="preserve"> </w:t>
      </w:r>
      <w:r w:rsidRPr="00DA040A">
        <w:rPr>
          <w:szCs w:val="24"/>
        </w:rPr>
        <w:t>math</w:t>
      </w:r>
      <w:r w:rsidRPr="00DA040A">
        <w:rPr>
          <w:spacing w:val="-5"/>
          <w:szCs w:val="24"/>
        </w:rPr>
        <w:t xml:space="preserve"> </w:t>
      </w:r>
      <w:r w:rsidRPr="00DA040A">
        <w:rPr>
          <w:szCs w:val="24"/>
        </w:rPr>
        <w:t>concept</w:t>
      </w:r>
      <w:r w:rsidRPr="00DA040A">
        <w:rPr>
          <w:spacing w:val="-11"/>
          <w:szCs w:val="24"/>
        </w:rPr>
        <w:t xml:space="preserve"> </w:t>
      </w:r>
      <w:r w:rsidRPr="00DA040A">
        <w:rPr>
          <w:szCs w:val="24"/>
        </w:rPr>
        <w:t>taught.</w:t>
      </w:r>
    </w:p>
    <w:p w14:paraId="7A83CF93" w14:textId="77777777" w:rsidR="00F85ADA" w:rsidRDefault="00616749" w:rsidP="00F85ADA">
      <w:pPr>
        <w:spacing w:after="0" w:line="480" w:lineRule="exact"/>
        <w:ind w:firstLine="720"/>
        <w:rPr>
          <w:rFonts w:ascii="Times New Roman" w:hAnsi="Times New Roman" w:cs="Times New Roman"/>
          <w:sz w:val="24"/>
          <w:szCs w:val="24"/>
        </w:rPr>
      </w:pPr>
      <w:r w:rsidRPr="00F85ADA">
        <w:rPr>
          <w:rFonts w:ascii="Times New Roman" w:hAnsi="Times New Roman" w:cs="Times New Roman"/>
          <w:sz w:val="24"/>
          <w:szCs w:val="24"/>
        </w:rPr>
        <w:t xml:space="preserve">The </w:t>
      </w:r>
      <w:r w:rsidR="005F387A" w:rsidRPr="00F85ADA">
        <w:rPr>
          <w:rFonts w:ascii="Times New Roman" w:hAnsi="Times New Roman" w:cs="Times New Roman"/>
          <w:sz w:val="24"/>
          <w:szCs w:val="24"/>
        </w:rPr>
        <w:t xml:space="preserve">Career Spotlight </w:t>
      </w:r>
      <w:r w:rsidRPr="00F85ADA">
        <w:rPr>
          <w:rFonts w:ascii="Times New Roman" w:hAnsi="Times New Roman" w:cs="Times New Roman"/>
          <w:sz w:val="24"/>
          <w:szCs w:val="24"/>
        </w:rPr>
        <w:t xml:space="preserve">(above) is the first page </w:t>
      </w:r>
      <w:r w:rsidR="005F387A" w:rsidRPr="00F85ADA">
        <w:rPr>
          <w:rFonts w:ascii="Times New Roman" w:hAnsi="Times New Roman" w:cs="Times New Roman"/>
          <w:sz w:val="24"/>
          <w:szCs w:val="24"/>
        </w:rPr>
        <w:t>of every application lesson. It includes a description of the occupation</w:t>
      </w:r>
      <w:r w:rsidRPr="00F85ADA">
        <w:rPr>
          <w:rFonts w:ascii="Times New Roman" w:hAnsi="Times New Roman" w:cs="Times New Roman"/>
          <w:sz w:val="24"/>
          <w:szCs w:val="24"/>
        </w:rPr>
        <w:t xml:space="preserve">, </w:t>
      </w:r>
      <w:r w:rsidR="005F387A" w:rsidRPr="00F85ADA">
        <w:rPr>
          <w:rFonts w:ascii="Times New Roman" w:hAnsi="Times New Roman" w:cs="Times New Roman"/>
          <w:sz w:val="24"/>
          <w:szCs w:val="24"/>
        </w:rPr>
        <w:t>educational requirements</w:t>
      </w:r>
      <w:r w:rsidRPr="00F85ADA">
        <w:rPr>
          <w:rFonts w:ascii="Times New Roman" w:hAnsi="Times New Roman" w:cs="Times New Roman"/>
          <w:sz w:val="24"/>
          <w:szCs w:val="24"/>
        </w:rPr>
        <w:t>, job demand, and salary projections</w:t>
      </w:r>
      <w:r w:rsidR="005F387A" w:rsidRPr="00F85ADA">
        <w:rPr>
          <w:rFonts w:ascii="Times New Roman" w:hAnsi="Times New Roman" w:cs="Times New Roman"/>
          <w:sz w:val="24"/>
          <w:szCs w:val="24"/>
        </w:rPr>
        <w:t xml:space="preserve">. </w:t>
      </w:r>
      <w:r w:rsidRPr="00F85ADA">
        <w:rPr>
          <w:rFonts w:ascii="Times New Roman" w:hAnsi="Times New Roman" w:cs="Times New Roman"/>
          <w:sz w:val="24"/>
          <w:szCs w:val="24"/>
        </w:rPr>
        <w:t xml:space="preserve">Career videos can be accessed through this page. Each </w:t>
      </w:r>
      <w:r w:rsidR="005F387A" w:rsidRPr="00F85ADA">
        <w:rPr>
          <w:rFonts w:ascii="Times New Roman" w:hAnsi="Times New Roman" w:cs="Times New Roman"/>
          <w:sz w:val="24"/>
          <w:szCs w:val="24"/>
        </w:rPr>
        <w:t>lesson builds on prior learning by describing the prerequisite learning</w:t>
      </w:r>
      <w:r w:rsidR="005F387A" w:rsidRPr="00F85ADA">
        <w:rPr>
          <w:rFonts w:ascii="Times New Roman" w:hAnsi="Times New Roman" w:cs="Times New Roman"/>
          <w:spacing w:val="40"/>
          <w:sz w:val="24"/>
          <w:szCs w:val="24"/>
        </w:rPr>
        <w:t xml:space="preserve"> </w:t>
      </w:r>
      <w:r w:rsidR="005F387A" w:rsidRPr="00F85ADA">
        <w:rPr>
          <w:rFonts w:ascii="Times New Roman" w:hAnsi="Times New Roman" w:cs="Times New Roman"/>
          <w:sz w:val="24"/>
          <w:szCs w:val="24"/>
        </w:rPr>
        <w:t xml:space="preserve">requirements in the teacher’s editions. </w:t>
      </w:r>
      <w:r w:rsidR="00F85ADA" w:rsidRPr="00F85ADA">
        <w:rPr>
          <w:rFonts w:ascii="Times New Roman" w:hAnsi="Times New Roman" w:cs="Times New Roman"/>
          <w:sz w:val="24"/>
          <w:szCs w:val="24"/>
        </w:rPr>
        <w:t xml:space="preserve">For students, </w:t>
      </w:r>
      <w:r w:rsidR="005F387A" w:rsidRPr="00F85ADA">
        <w:rPr>
          <w:rFonts w:ascii="Times New Roman" w:hAnsi="Times New Roman" w:cs="Times New Roman"/>
          <w:sz w:val="24"/>
          <w:szCs w:val="24"/>
        </w:rPr>
        <w:t xml:space="preserve">the </w:t>
      </w:r>
      <w:r w:rsidR="005F387A" w:rsidRPr="00F85ADA">
        <w:rPr>
          <w:rFonts w:ascii="Times New Roman" w:hAnsi="Times New Roman" w:cs="Times New Roman"/>
          <w:sz w:val="24"/>
          <w:szCs w:val="24"/>
        </w:rPr>
        <w:lastRenderedPageBreak/>
        <w:t>prerequisite skills relate to the spotlighted occupation.</w:t>
      </w:r>
      <w:r w:rsidRPr="00F85ADA">
        <w:rPr>
          <w:rFonts w:ascii="Times New Roman" w:hAnsi="Times New Roman" w:cs="Times New Roman"/>
          <w:sz w:val="24"/>
          <w:szCs w:val="24"/>
        </w:rPr>
        <w:t xml:space="preserve"> This design is especially helpful for students with disabilities, who along with their teacher can determine if they have the prerequisite skills or need to step back to a previous lesson.</w:t>
      </w:r>
    </w:p>
    <w:p w14:paraId="2F265E1C" w14:textId="148F7EB4" w:rsidR="005F387A" w:rsidRPr="00D76C01" w:rsidRDefault="005F387A" w:rsidP="00F85ADA">
      <w:pPr>
        <w:spacing w:after="0" w:line="480" w:lineRule="exact"/>
        <w:ind w:firstLine="720"/>
        <w:rPr>
          <w:rFonts w:ascii="Times New Roman" w:hAnsi="Times New Roman" w:cs="Times New Roman"/>
          <w:sz w:val="24"/>
          <w:szCs w:val="24"/>
        </w:rPr>
      </w:pPr>
      <w:r w:rsidRPr="00F85ADA">
        <w:rPr>
          <w:rFonts w:ascii="Times New Roman" w:hAnsi="Times New Roman" w:cs="Times New Roman"/>
          <w:sz w:val="24"/>
          <w:szCs w:val="24"/>
        </w:rPr>
        <w:t xml:space="preserve">On the Job sections </w:t>
      </w:r>
      <w:r w:rsidR="00F85ADA">
        <w:rPr>
          <w:rFonts w:ascii="Times New Roman" w:hAnsi="Times New Roman" w:cs="Times New Roman"/>
          <w:sz w:val="24"/>
          <w:szCs w:val="24"/>
        </w:rPr>
        <w:t xml:space="preserve">which follow </w:t>
      </w:r>
      <w:r w:rsidRPr="00F85ADA">
        <w:rPr>
          <w:rFonts w:ascii="Times New Roman" w:hAnsi="Times New Roman" w:cs="Times New Roman"/>
          <w:sz w:val="24"/>
          <w:szCs w:val="24"/>
        </w:rPr>
        <w:t>present at least four problems directly related to skills and situations that could be found in a particular career</w:t>
      </w:r>
      <w:r w:rsidR="00F85ADA">
        <w:rPr>
          <w:rFonts w:ascii="Times New Roman" w:hAnsi="Times New Roman" w:cs="Times New Roman"/>
          <w:sz w:val="24"/>
          <w:szCs w:val="24"/>
        </w:rPr>
        <w:t xml:space="preserve">, and </w:t>
      </w:r>
      <w:r w:rsidRPr="00DA040A">
        <w:rPr>
          <w:rFonts w:ascii="Times New Roman" w:hAnsi="Times New Roman" w:cs="Times New Roman"/>
          <w:sz w:val="24"/>
          <w:szCs w:val="24"/>
        </w:rPr>
        <w:t xml:space="preserve">Practice Problems allow students to demonstrate their proficiency in the skills taught </w:t>
      </w:r>
      <w:r w:rsidRPr="00D76C01">
        <w:rPr>
          <w:rFonts w:ascii="Times New Roman" w:hAnsi="Times New Roman" w:cs="Times New Roman"/>
          <w:sz w:val="24"/>
          <w:szCs w:val="24"/>
        </w:rPr>
        <w:t xml:space="preserve">throughout the lesson. </w:t>
      </w:r>
    </w:p>
    <w:p w14:paraId="0D528AE2" w14:textId="50E0ADBF" w:rsidR="00F85ADA" w:rsidRPr="00D90247" w:rsidRDefault="005F387A" w:rsidP="005F387A">
      <w:pPr>
        <w:pStyle w:val="BodyText"/>
        <w:spacing w:line="480" w:lineRule="exact"/>
        <w:ind w:firstLine="720"/>
        <w:rPr>
          <w:szCs w:val="24"/>
        </w:rPr>
      </w:pPr>
      <w:r w:rsidRPr="00D76C01">
        <w:rPr>
          <w:b/>
          <w:szCs w:val="24"/>
        </w:rPr>
        <w:t xml:space="preserve">Support for Special Education:  </w:t>
      </w:r>
      <w:r w:rsidRPr="00D76C01">
        <w:rPr>
          <w:szCs w:val="24"/>
        </w:rPr>
        <w:t>The Pathway2Careers curricula were designed to be responsive to students of differing</w:t>
      </w:r>
      <w:r>
        <w:rPr>
          <w:szCs w:val="24"/>
        </w:rPr>
        <w:t xml:space="preserve"> </w:t>
      </w:r>
      <w:r w:rsidRPr="00D76C01">
        <w:rPr>
          <w:szCs w:val="24"/>
        </w:rPr>
        <w:t>abilities and learning styles. Much of the program is self-driven</w:t>
      </w:r>
      <w:r w:rsidR="00F85ADA">
        <w:rPr>
          <w:szCs w:val="24"/>
        </w:rPr>
        <w:t xml:space="preserve">. </w:t>
      </w:r>
      <w:r w:rsidRPr="00D76C01">
        <w:rPr>
          <w:szCs w:val="24"/>
        </w:rPr>
        <w:t>Students take career interest inventories prior to beginning lesson blocks so the computer can generate the math lessons taught in the context of the career cluster the students chose. This</w:t>
      </w:r>
      <w:r w:rsidRPr="00D76C01">
        <w:rPr>
          <w:spacing w:val="-4"/>
          <w:szCs w:val="24"/>
        </w:rPr>
        <w:t xml:space="preserve"> </w:t>
      </w:r>
      <w:r w:rsidRPr="00D90247">
        <w:rPr>
          <w:szCs w:val="24"/>
        </w:rPr>
        <w:t>design</w:t>
      </w:r>
      <w:r w:rsidRPr="00D90247">
        <w:rPr>
          <w:spacing w:val="-5"/>
          <w:szCs w:val="24"/>
        </w:rPr>
        <w:t xml:space="preserve"> </w:t>
      </w:r>
      <w:r w:rsidRPr="00D90247">
        <w:rPr>
          <w:szCs w:val="24"/>
        </w:rPr>
        <w:t>flexibility</w:t>
      </w:r>
      <w:r w:rsidRPr="00D90247">
        <w:rPr>
          <w:spacing w:val="-1"/>
          <w:szCs w:val="24"/>
        </w:rPr>
        <w:t xml:space="preserve"> </w:t>
      </w:r>
      <w:r w:rsidRPr="00D90247">
        <w:rPr>
          <w:szCs w:val="24"/>
        </w:rPr>
        <w:t>in</w:t>
      </w:r>
      <w:r w:rsidRPr="00D90247">
        <w:rPr>
          <w:spacing w:val="-5"/>
          <w:szCs w:val="24"/>
        </w:rPr>
        <w:t xml:space="preserve"> </w:t>
      </w:r>
      <w:r w:rsidRPr="00D90247">
        <w:rPr>
          <w:szCs w:val="24"/>
        </w:rPr>
        <w:t>the</w:t>
      </w:r>
      <w:r w:rsidRPr="00D90247">
        <w:rPr>
          <w:spacing w:val="-2"/>
          <w:szCs w:val="24"/>
        </w:rPr>
        <w:t xml:space="preserve"> </w:t>
      </w:r>
      <w:r w:rsidRPr="00D90247">
        <w:rPr>
          <w:szCs w:val="24"/>
        </w:rPr>
        <w:t>curricula</w:t>
      </w:r>
      <w:r w:rsidRPr="00D90247">
        <w:rPr>
          <w:spacing w:val="-7"/>
          <w:szCs w:val="24"/>
        </w:rPr>
        <w:t xml:space="preserve"> </w:t>
      </w:r>
      <w:r w:rsidRPr="00D90247">
        <w:rPr>
          <w:szCs w:val="24"/>
        </w:rPr>
        <w:t>enables</w:t>
      </w:r>
      <w:r w:rsidRPr="00D90247">
        <w:rPr>
          <w:spacing w:val="-4"/>
          <w:szCs w:val="24"/>
        </w:rPr>
        <w:t xml:space="preserve"> </w:t>
      </w:r>
      <w:r w:rsidRPr="00D90247">
        <w:rPr>
          <w:szCs w:val="24"/>
        </w:rPr>
        <w:t xml:space="preserve">students receiving special education services to participate at their own </w:t>
      </w:r>
      <w:r w:rsidR="00AF7F29">
        <w:rPr>
          <w:szCs w:val="24"/>
        </w:rPr>
        <w:t xml:space="preserve">pace, </w:t>
      </w:r>
      <w:r w:rsidRPr="00D90247">
        <w:rPr>
          <w:szCs w:val="24"/>
        </w:rPr>
        <w:t>interest</w:t>
      </w:r>
      <w:r w:rsidR="003032A9">
        <w:rPr>
          <w:szCs w:val="24"/>
        </w:rPr>
        <w:t xml:space="preserve">, </w:t>
      </w:r>
      <w:r w:rsidRPr="00D90247">
        <w:rPr>
          <w:szCs w:val="24"/>
        </w:rPr>
        <w:t xml:space="preserve">and skill levels. </w:t>
      </w:r>
    </w:p>
    <w:p w14:paraId="00115180" w14:textId="6B559F80" w:rsidR="00D90247" w:rsidRPr="00D90247" w:rsidRDefault="00D90247" w:rsidP="00D90247">
      <w:pPr>
        <w:tabs>
          <w:tab w:val="left" w:pos="720"/>
        </w:tabs>
        <w:spacing w:after="0" w:line="480" w:lineRule="exact"/>
        <w:rPr>
          <w:rFonts w:ascii="Times New Roman" w:hAnsi="Times New Roman" w:cs="Times New Roman"/>
          <w:sz w:val="24"/>
          <w:szCs w:val="24"/>
        </w:rPr>
      </w:pPr>
      <w:r>
        <w:rPr>
          <w:rFonts w:ascii="Times New Roman" w:hAnsi="Times New Roman" w:cs="Times New Roman"/>
          <w:sz w:val="24"/>
          <w:szCs w:val="24"/>
        </w:rPr>
        <w:tab/>
      </w:r>
      <w:r w:rsidR="005F387A" w:rsidRPr="00D90247">
        <w:rPr>
          <w:rFonts w:ascii="Times New Roman" w:hAnsi="Times New Roman" w:cs="Times New Roman"/>
          <w:sz w:val="24"/>
          <w:szCs w:val="24"/>
        </w:rPr>
        <w:t>For students who are challenged by content, lessons can be broken down into sections, and review and reinforcement can be provided after each section. With specialized support for every disability and every student, including all assistive devices</w:t>
      </w:r>
      <w:r>
        <w:rPr>
          <w:rFonts w:ascii="Times New Roman" w:hAnsi="Times New Roman" w:cs="Times New Roman"/>
          <w:sz w:val="24"/>
          <w:szCs w:val="24"/>
        </w:rPr>
        <w:t xml:space="preserve"> and </w:t>
      </w:r>
      <w:r w:rsidR="009A6630" w:rsidRPr="00D90247">
        <w:rPr>
          <w:rFonts w:ascii="Times New Roman" w:hAnsi="Times New Roman" w:cs="Times New Roman"/>
          <w:sz w:val="24"/>
          <w:szCs w:val="24"/>
        </w:rPr>
        <w:t>ongoing feedbac</w:t>
      </w:r>
      <w:r w:rsidR="00F85ADA" w:rsidRPr="00D90247">
        <w:rPr>
          <w:rFonts w:ascii="Times New Roman" w:hAnsi="Times New Roman" w:cs="Times New Roman"/>
          <w:sz w:val="24"/>
          <w:szCs w:val="24"/>
        </w:rPr>
        <w:t>k</w:t>
      </w:r>
      <w:r w:rsidR="009A6630" w:rsidRPr="00D90247">
        <w:rPr>
          <w:rFonts w:ascii="Times New Roman" w:hAnsi="Times New Roman" w:cs="Times New Roman"/>
          <w:sz w:val="24"/>
          <w:szCs w:val="24"/>
        </w:rPr>
        <w:t xml:space="preserve"> and modification,</w:t>
      </w:r>
      <w:r w:rsidR="005F387A" w:rsidRPr="00D90247">
        <w:rPr>
          <w:rFonts w:ascii="Times New Roman" w:hAnsi="Times New Roman" w:cs="Times New Roman"/>
          <w:sz w:val="24"/>
          <w:szCs w:val="24"/>
        </w:rPr>
        <w:t xml:space="preserve"> students will be able to access the curriculum and show growth.  </w:t>
      </w:r>
    </w:p>
    <w:p w14:paraId="51F1EEB0" w14:textId="77777777" w:rsidR="005F387A" w:rsidRPr="00DA040A" w:rsidRDefault="005F387A" w:rsidP="005F387A">
      <w:pPr>
        <w:tabs>
          <w:tab w:val="left" w:pos="720"/>
        </w:tabs>
        <w:spacing w:after="0" w:line="480" w:lineRule="exact"/>
        <w:contextualSpacing/>
        <w:rPr>
          <w:rFonts w:ascii="Times New Roman" w:hAnsi="Times New Roman" w:cs="Times New Roman"/>
          <w:bCs/>
          <w:sz w:val="24"/>
          <w:szCs w:val="24"/>
        </w:rPr>
      </w:pPr>
      <w:r w:rsidRPr="00D90247">
        <w:rPr>
          <w:rFonts w:ascii="Times New Roman" w:hAnsi="Times New Roman" w:cs="Times New Roman"/>
          <w:iCs/>
          <w:sz w:val="24"/>
          <w:szCs w:val="24"/>
        </w:rPr>
        <w:tab/>
        <w:t>Overall, the software</w:t>
      </w:r>
      <w:r w:rsidRPr="00DA040A">
        <w:rPr>
          <w:rFonts w:ascii="Times New Roman" w:hAnsi="Times New Roman" w:cs="Times New Roman"/>
          <w:iCs/>
          <w:sz w:val="24"/>
          <w:szCs w:val="24"/>
        </w:rPr>
        <w:t xml:space="preserve"> ensures students are not only motivated, but are working at their comfort and appropriate math academic levels. This is a strong design for </w:t>
      </w:r>
      <w:r>
        <w:rPr>
          <w:rFonts w:ascii="Times New Roman" w:hAnsi="Times New Roman" w:cs="Times New Roman"/>
          <w:iCs/>
          <w:sz w:val="24"/>
          <w:szCs w:val="24"/>
        </w:rPr>
        <w:t>students with disabilities</w:t>
      </w:r>
      <w:r w:rsidRPr="00DA040A">
        <w:rPr>
          <w:rFonts w:ascii="Times New Roman" w:hAnsi="Times New Roman" w:cs="Times New Roman"/>
          <w:iCs/>
          <w:sz w:val="24"/>
          <w:szCs w:val="24"/>
        </w:rPr>
        <w:t xml:space="preserve">. </w:t>
      </w:r>
      <w:r w:rsidRPr="00DA040A">
        <w:rPr>
          <w:rFonts w:ascii="Times New Roman" w:hAnsi="Times New Roman" w:cs="Times New Roman"/>
          <w:sz w:val="24"/>
          <w:szCs w:val="24"/>
        </w:rPr>
        <w:t xml:space="preserve">With students moving to Tier II or III, teachers can provide lessons in small groups or individually. </w:t>
      </w:r>
      <w:r w:rsidRPr="00DA040A">
        <w:rPr>
          <w:rFonts w:ascii="Times New Roman" w:hAnsi="Times New Roman" w:cs="Times New Roman"/>
          <w:bCs/>
          <w:sz w:val="24"/>
          <w:szCs w:val="24"/>
        </w:rPr>
        <w:t xml:space="preserve">This </w:t>
      </w:r>
      <w:r w:rsidRPr="00DA040A">
        <w:rPr>
          <w:rFonts w:ascii="Times New Roman" w:hAnsi="Times New Roman" w:cs="Times New Roman"/>
          <w:b/>
          <w:bCs/>
          <w:sz w:val="24"/>
          <w:szCs w:val="24"/>
        </w:rPr>
        <w:t>scaffolding</w:t>
      </w:r>
      <w:r w:rsidRPr="00DA040A">
        <w:rPr>
          <w:rFonts w:ascii="Times New Roman" w:hAnsi="Times New Roman" w:cs="Times New Roman"/>
          <w:sz w:val="24"/>
          <w:szCs w:val="24"/>
        </w:rPr>
        <w:t xml:space="preserve"> is a key element built into the Pathway2Careers math curriculum</w:t>
      </w:r>
      <w:r>
        <w:rPr>
          <w:rFonts w:ascii="Times New Roman" w:hAnsi="Times New Roman" w:cs="Times New Roman"/>
          <w:sz w:val="24"/>
          <w:szCs w:val="24"/>
        </w:rPr>
        <w:t xml:space="preserve"> that supports students with disabilities. </w:t>
      </w:r>
      <w:r w:rsidRPr="00DA040A">
        <w:rPr>
          <w:rFonts w:ascii="Times New Roman" w:hAnsi="Times New Roman" w:cs="Times New Roman"/>
          <w:bCs/>
          <w:sz w:val="24"/>
          <w:szCs w:val="24"/>
        </w:rPr>
        <w:t xml:space="preserve">If a student </w:t>
      </w:r>
      <w:r>
        <w:rPr>
          <w:rFonts w:ascii="Times New Roman" w:hAnsi="Times New Roman" w:cs="Times New Roman"/>
          <w:bCs/>
          <w:sz w:val="24"/>
          <w:szCs w:val="24"/>
        </w:rPr>
        <w:t xml:space="preserve">with disabilities </w:t>
      </w:r>
      <w:r w:rsidRPr="00DA040A">
        <w:rPr>
          <w:rFonts w:ascii="Times New Roman" w:hAnsi="Times New Roman" w:cs="Times New Roman"/>
          <w:bCs/>
          <w:sz w:val="24"/>
          <w:szCs w:val="24"/>
        </w:rPr>
        <w:t xml:space="preserve">lacks the very basic skills needed for the pre-algebra lessons, they can be directed to digital training lessons in basic number numeracy and skills. As teachers monitor progress, they can provide needed support to students who may be struggling, by scaffolding, and weaning students from supports when no longer required. </w:t>
      </w:r>
    </w:p>
    <w:p w14:paraId="495EBCAA" w14:textId="77777777" w:rsidR="005F387A" w:rsidRDefault="005F387A" w:rsidP="005F387A">
      <w:pPr>
        <w:pStyle w:val="BodyText"/>
        <w:spacing w:line="480" w:lineRule="exact"/>
        <w:ind w:firstLine="720"/>
        <w:rPr>
          <w:szCs w:val="24"/>
        </w:rPr>
      </w:pPr>
      <w:r w:rsidRPr="00DA040A">
        <w:rPr>
          <w:b/>
          <w:szCs w:val="24"/>
        </w:rPr>
        <w:t xml:space="preserve">Special Education Adaptations: </w:t>
      </w:r>
      <w:r w:rsidRPr="00DA040A">
        <w:rPr>
          <w:szCs w:val="24"/>
        </w:rPr>
        <w:t>Specific to this project, Pathway2Careers will</w:t>
      </w:r>
      <w:r>
        <w:rPr>
          <w:szCs w:val="24"/>
        </w:rPr>
        <w:t xml:space="preserve"> make the following adaptations</w:t>
      </w:r>
      <w:r w:rsidRPr="00DA040A">
        <w:rPr>
          <w:szCs w:val="24"/>
        </w:rPr>
        <w:t xml:space="preserve">: </w:t>
      </w:r>
    </w:p>
    <w:p w14:paraId="5278A0B8" w14:textId="461C35D0" w:rsidR="005F387A" w:rsidRPr="00D90247" w:rsidRDefault="005F387A" w:rsidP="005F387A">
      <w:pPr>
        <w:pStyle w:val="BodyText"/>
        <w:numPr>
          <w:ilvl w:val="0"/>
          <w:numId w:val="42"/>
        </w:numPr>
        <w:spacing w:line="480" w:lineRule="exact"/>
        <w:rPr>
          <w:szCs w:val="24"/>
        </w:rPr>
      </w:pPr>
      <w:r>
        <w:rPr>
          <w:szCs w:val="24"/>
        </w:rPr>
        <w:lastRenderedPageBreak/>
        <w:t xml:space="preserve">All </w:t>
      </w:r>
      <w:r w:rsidRPr="00DA040A">
        <w:rPr>
          <w:szCs w:val="24"/>
        </w:rPr>
        <w:t xml:space="preserve">course content </w:t>
      </w:r>
      <w:r>
        <w:rPr>
          <w:szCs w:val="24"/>
        </w:rPr>
        <w:t xml:space="preserve">will be translated </w:t>
      </w:r>
      <w:r w:rsidRPr="0072418F">
        <w:rPr>
          <w:szCs w:val="24"/>
        </w:rPr>
        <w:t>to an audio presentation and screen readers and Braille</w:t>
      </w:r>
      <w:r w:rsidR="009A6630">
        <w:rPr>
          <w:szCs w:val="24"/>
        </w:rPr>
        <w:t xml:space="preserve"> will be provided</w:t>
      </w:r>
      <w:r w:rsidRPr="0072418F">
        <w:rPr>
          <w:szCs w:val="24"/>
        </w:rPr>
        <w:t>. This</w:t>
      </w:r>
      <w:r w:rsidRPr="00DA040A">
        <w:rPr>
          <w:szCs w:val="24"/>
        </w:rPr>
        <w:t xml:space="preserve"> will specifically support </w:t>
      </w:r>
      <w:r>
        <w:rPr>
          <w:szCs w:val="24"/>
        </w:rPr>
        <w:t>students with disabilities</w:t>
      </w:r>
      <w:r w:rsidRPr="00DA040A">
        <w:rPr>
          <w:szCs w:val="24"/>
        </w:rPr>
        <w:t xml:space="preserve"> who are auditory learners, have sight disabilities</w:t>
      </w:r>
      <w:r w:rsidR="00AF7F29">
        <w:rPr>
          <w:szCs w:val="24"/>
        </w:rPr>
        <w:t>, or  have dyslexia</w:t>
      </w:r>
      <w:r>
        <w:rPr>
          <w:szCs w:val="24"/>
        </w:rPr>
        <w:t>. These assistive devices will provide greater flexibility and differentiation of instruction for teachers of students with disabilities (</w:t>
      </w:r>
      <w:proofErr w:type="spellStart"/>
      <w:r>
        <w:rPr>
          <w:szCs w:val="24"/>
        </w:rPr>
        <w:t>Dikusar</w:t>
      </w:r>
      <w:proofErr w:type="spellEnd"/>
      <w:r>
        <w:rPr>
          <w:szCs w:val="24"/>
        </w:rPr>
        <w:t xml:space="preserve">, 2018). </w:t>
      </w:r>
      <w:r w:rsidR="0022648F">
        <w:rPr>
          <w:szCs w:val="24"/>
        </w:rPr>
        <w:t xml:space="preserve">Removing barriers to digital learning through these assistive devices will </w:t>
      </w:r>
      <w:r w:rsidR="009A6630">
        <w:rPr>
          <w:szCs w:val="24"/>
        </w:rPr>
        <w:t xml:space="preserve">enhance </w:t>
      </w:r>
      <w:r w:rsidR="0022648F" w:rsidRPr="00D90247">
        <w:rPr>
          <w:szCs w:val="24"/>
        </w:rPr>
        <w:t>full accessibility to allow students with disabilities the benefit of the program (</w:t>
      </w:r>
      <w:proofErr w:type="spellStart"/>
      <w:r w:rsidR="0022648F" w:rsidRPr="00D90247">
        <w:rPr>
          <w:szCs w:val="24"/>
        </w:rPr>
        <w:t>Hashey</w:t>
      </w:r>
      <w:proofErr w:type="spellEnd"/>
      <w:r w:rsidR="0022648F" w:rsidRPr="00D90247">
        <w:rPr>
          <w:szCs w:val="24"/>
        </w:rPr>
        <w:t xml:space="preserve"> &amp; Stahl, 2014). </w:t>
      </w:r>
    </w:p>
    <w:p w14:paraId="78BAA050" w14:textId="238EB3A2" w:rsidR="005F387A" w:rsidRPr="00D90247" w:rsidRDefault="005F387A" w:rsidP="005F387A">
      <w:pPr>
        <w:pStyle w:val="ListParagraph"/>
        <w:numPr>
          <w:ilvl w:val="0"/>
          <w:numId w:val="40"/>
        </w:numPr>
        <w:tabs>
          <w:tab w:val="left" w:pos="720"/>
        </w:tabs>
        <w:spacing w:after="0" w:line="480" w:lineRule="exact"/>
        <w:rPr>
          <w:rFonts w:ascii="Times New Roman" w:hAnsi="Times New Roman" w:cs="Times New Roman"/>
          <w:color w:val="111111"/>
          <w:sz w:val="24"/>
          <w:szCs w:val="24"/>
        </w:rPr>
      </w:pPr>
      <w:r w:rsidRPr="00D90247">
        <w:rPr>
          <w:rFonts w:ascii="Times New Roman" w:hAnsi="Times New Roman" w:cs="Times New Roman"/>
          <w:sz w:val="24"/>
          <w:szCs w:val="24"/>
        </w:rPr>
        <w:t xml:space="preserve">Adhering to the grant’s desire for “cradle to work” support, new content lessons will be developed to accommodate those students with disabilities who need to review and continue to work with foundational math skills. </w:t>
      </w:r>
      <w:r w:rsidR="00D90247" w:rsidRPr="00D90247">
        <w:rPr>
          <w:rFonts w:ascii="Times New Roman" w:hAnsi="Times New Roman" w:cs="Times New Roman"/>
          <w:sz w:val="24"/>
          <w:szCs w:val="24"/>
        </w:rPr>
        <w:t>Math lessons will be expanded to include 15 basic math skills lessons introduced through careers, down to the 4</w:t>
      </w:r>
      <w:r w:rsidR="00D90247" w:rsidRPr="00D90247">
        <w:rPr>
          <w:rFonts w:ascii="Times New Roman" w:hAnsi="Times New Roman" w:cs="Times New Roman"/>
          <w:sz w:val="24"/>
          <w:szCs w:val="24"/>
          <w:vertAlign w:val="superscript"/>
        </w:rPr>
        <w:t>th</w:t>
      </w:r>
      <w:r w:rsidR="00D90247" w:rsidRPr="00D90247">
        <w:rPr>
          <w:rFonts w:ascii="Times New Roman" w:hAnsi="Times New Roman" w:cs="Times New Roman"/>
          <w:sz w:val="24"/>
          <w:szCs w:val="24"/>
        </w:rPr>
        <w:t xml:space="preserve"> grade to accommodate students with disabilities challenged by the pre-Algebra lessons. These lessons will strengthen addition, subtraction, multiplication, and division skills. Students can continue at this level and strengthen their foundational skills in math for entry-level jobs that require these skills.  </w:t>
      </w:r>
      <w:r w:rsidRPr="00D90247">
        <w:rPr>
          <w:rFonts w:ascii="Times New Roman" w:hAnsi="Times New Roman" w:cs="Times New Roman"/>
          <w:sz w:val="24"/>
          <w:szCs w:val="24"/>
        </w:rPr>
        <w:t xml:space="preserve">Math guide-sheets with teacher recommendations can be provided for students who need to work at a more primary level. </w:t>
      </w:r>
    </w:p>
    <w:p w14:paraId="2AA5055D" w14:textId="77777777" w:rsidR="005F387A" w:rsidRPr="0072418F" w:rsidRDefault="005F387A" w:rsidP="005F387A">
      <w:pPr>
        <w:pStyle w:val="BodyText"/>
        <w:numPr>
          <w:ilvl w:val="0"/>
          <w:numId w:val="40"/>
        </w:numPr>
        <w:spacing w:line="480" w:lineRule="exact"/>
        <w:rPr>
          <w:b/>
          <w:color w:val="000000" w:themeColor="text1"/>
          <w:szCs w:val="24"/>
          <w:u w:val="single"/>
        </w:rPr>
      </w:pPr>
      <w:r w:rsidRPr="00D90247">
        <w:rPr>
          <w:szCs w:val="24"/>
        </w:rPr>
        <w:t xml:space="preserve">All math curricula will be converted to HTML in order to incorporate all accommodations for students </w:t>
      </w:r>
      <w:r w:rsidRPr="0072418F">
        <w:rPr>
          <w:szCs w:val="24"/>
        </w:rPr>
        <w:t xml:space="preserve">with disabilities, including those in the career exploration platform and the My Career Page application described following. </w:t>
      </w:r>
    </w:p>
    <w:p w14:paraId="17CB94A2" w14:textId="134D3715" w:rsidR="005F387A" w:rsidRPr="0072418F" w:rsidRDefault="005F387A" w:rsidP="00D90247">
      <w:pPr>
        <w:pStyle w:val="BodyText"/>
        <w:tabs>
          <w:tab w:val="left" w:pos="720"/>
          <w:tab w:val="left" w:pos="1440"/>
          <w:tab w:val="left" w:pos="2160"/>
          <w:tab w:val="left" w:pos="5400"/>
        </w:tabs>
        <w:spacing w:line="480" w:lineRule="exact"/>
        <w:rPr>
          <w:b/>
          <w:color w:val="000000" w:themeColor="text1"/>
          <w:szCs w:val="24"/>
          <w:u w:val="single"/>
        </w:rPr>
      </w:pPr>
      <w:r>
        <w:rPr>
          <w:b/>
          <w:color w:val="000000" w:themeColor="text1"/>
          <w:szCs w:val="24"/>
          <w:u w:val="single"/>
        </w:rPr>
        <w:t>C</w:t>
      </w:r>
      <w:r w:rsidRPr="0072418F">
        <w:rPr>
          <w:b/>
          <w:color w:val="000000" w:themeColor="text1"/>
          <w:szCs w:val="24"/>
          <w:u w:val="single"/>
        </w:rPr>
        <w:t>.1.4</w:t>
      </w:r>
      <w:r w:rsidRPr="0072418F">
        <w:rPr>
          <w:b/>
          <w:color w:val="000000" w:themeColor="text1"/>
          <w:szCs w:val="24"/>
          <w:u w:val="single"/>
        </w:rPr>
        <w:tab/>
        <w:t>My Career Page</w:t>
      </w:r>
    </w:p>
    <w:p w14:paraId="7811C824" w14:textId="7F23D75F" w:rsidR="005F387A" w:rsidRPr="00DA040A" w:rsidRDefault="005F387A" w:rsidP="005F387A">
      <w:pPr>
        <w:spacing w:after="0" w:line="480" w:lineRule="exact"/>
        <w:ind w:firstLine="720"/>
        <w:rPr>
          <w:rFonts w:ascii="Times New Roman" w:hAnsi="Times New Roman" w:cs="Times New Roman"/>
          <w:sz w:val="24"/>
          <w:szCs w:val="24"/>
        </w:rPr>
      </w:pPr>
      <w:r w:rsidRPr="00DA040A">
        <w:rPr>
          <w:rFonts w:ascii="Times New Roman" w:hAnsi="Times New Roman" w:cs="Times New Roman"/>
          <w:color w:val="000000" w:themeColor="text1"/>
          <w:sz w:val="24"/>
          <w:szCs w:val="24"/>
        </w:rPr>
        <w:t xml:space="preserve">The project will introduce students with disabilities to </w:t>
      </w:r>
      <w:r w:rsidRPr="00DA040A">
        <w:rPr>
          <w:rFonts w:ascii="Times New Roman" w:hAnsi="Times New Roman" w:cs="Times New Roman"/>
          <w:i/>
          <w:color w:val="000000" w:themeColor="text1"/>
          <w:sz w:val="24"/>
          <w:szCs w:val="24"/>
        </w:rPr>
        <w:t xml:space="preserve">My Career Page, </w:t>
      </w:r>
      <w:r w:rsidRPr="00DA040A">
        <w:rPr>
          <w:rFonts w:ascii="Times New Roman" w:hAnsi="Times New Roman" w:cs="Times New Roman"/>
          <w:color w:val="000000" w:themeColor="text1"/>
          <w:sz w:val="24"/>
          <w:szCs w:val="24"/>
        </w:rPr>
        <w:t xml:space="preserve">created and updated by students </w:t>
      </w:r>
      <w:r>
        <w:rPr>
          <w:rFonts w:ascii="Times New Roman" w:hAnsi="Times New Roman" w:cs="Times New Roman"/>
          <w:color w:val="000000" w:themeColor="text1"/>
          <w:sz w:val="24"/>
          <w:szCs w:val="24"/>
        </w:rPr>
        <w:t xml:space="preserve">themselves </w:t>
      </w:r>
      <w:r w:rsidRPr="00DA040A">
        <w:rPr>
          <w:rFonts w:ascii="Times New Roman" w:hAnsi="Times New Roman" w:cs="Times New Roman"/>
          <w:color w:val="000000" w:themeColor="text1"/>
          <w:sz w:val="24"/>
          <w:szCs w:val="24"/>
        </w:rPr>
        <w:t xml:space="preserve">as they explore careers and build their work skills and awareness. Students with disabilities can work on their own or get support from teachers, parents, and counselors as they gradually build these pages that demonstrate their increased knowledge. </w:t>
      </w:r>
    </w:p>
    <w:p w14:paraId="47FB3094" w14:textId="3B7B930E" w:rsidR="005F387A" w:rsidRDefault="005F387A" w:rsidP="00D90247">
      <w:pPr>
        <w:pStyle w:val="BodyText"/>
        <w:spacing w:line="480" w:lineRule="exact"/>
        <w:ind w:firstLine="720"/>
        <w:contextualSpacing/>
        <w:rPr>
          <w:szCs w:val="24"/>
        </w:rPr>
      </w:pPr>
      <w:r w:rsidRPr="00DA040A">
        <w:rPr>
          <w:i/>
          <w:szCs w:val="24"/>
        </w:rPr>
        <w:t>My</w:t>
      </w:r>
      <w:r w:rsidRPr="00DA040A">
        <w:rPr>
          <w:i/>
          <w:spacing w:val="-5"/>
          <w:szCs w:val="24"/>
        </w:rPr>
        <w:t xml:space="preserve"> </w:t>
      </w:r>
      <w:r w:rsidRPr="00DA040A">
        <w:rPr>
          <w:i/>
          <w:szCs w:val="24"/>
        </w:rPr>
        <w:t>Career</w:t>
      </w:r>
      <w:r w:rsidRPr="00DA040A">
        <w:rPr>
          <w:i/>
          <w:spacing w:val="-2"/>
          <w:szCs w:val="24"/>
        </w:rPr>
        <w:t xml:space="preserve"> </w:t>
      </w:r>
      <w:r w:rsidRPr="00DA040A">
        <w:rPr>
          <w:i/>
          <w:szCs w:val="24"/>
        </w:rPr>
        <w:t>Page</w:t>
      </w:r>
      <w:r w:rsidRPr="00DA040A">
        <w:rPr>
          <w:i/>
          <w:spacing w:val="-4"/>
          <w:szCs w:val="24"/>
        </w:rPr>
        <w:t xml:space="preserve"> </w:t>
      </w:r>
      <w:r w:rsidRPr="00DA040A">
        <w:rPr>
          <w:szCs w:val="24"/>
        </w:rPr>
        <w:t>collects information about what students learned from</w:t>
      </w:r>
      <w:r w:rsidRPr="00DA040A">
        <w:rPr>
          <w:spacing w:val="-5"/>
          <w:szCs w:val="24"/>
        </w:rPr>
        <w:t xml:space="preserve"> </w:t>
      </w:r>
      <w:r w:rsidRPr="00DA040A">
        <w:rPr>
          <w:szCs w:val="24"/>
        </w:rPr>
        <w:t>the</w:t>
      </w:r>
      <w:r w:rsidR="00D90247">
        <w:rPr>
          <w:szCs w:val="24"/>
        </w:rPr>
        <w:t xml:space="preserve">ir career exploration and math lessons. The Career Page includes “journaling,” a way in which </w:t>
      </w:r>
      <w:r w:rsidRPr="00DA040A">
        <w:rPr>
          <w:szCs w:val="24"/>
        </w:rPr>
        <w:t xml:space="preserve">students to </w:t>
      </w:r>
      <w:r w:rsidRPr="00DA040A">
        <w:rPr>
          <w:szCs w:val="24"/>
        </w:rPr>
        <w:lastRenderedPageBreak/>
        <w:t xml:space="preserve">compose their thoughts about what they have learned about careers or their own aspirations which teacher and counselors may access to provide feedback and personalized guidance. In addition to reflections, the </w:t>
      </w:r>
      <w:r w:rsidRPr="00DA040A">
        <w:rPr>
          <w:i/>
          <w:szCs w:val="24"/>
        </w:rPr>
        <w:t xml:space="preserve">My Career Page </w:t>
      </w:r>
      <w:r w:rsidRPr="00DA040A">
        <w:rPr>
          <w:szCs w:val="24"/>
        </w:rPr>
        <w:t>electronic portfolio contains career assessment results, cluster</w:t>
      </w:r>
      <w:r w:rsidRPr="00DA040A">
        <w:rPr>
          <w:spacing w:val="-4"/>
          <w:szCs w:val="24"/>
        </w:rPr>
        <w:t xml:space="preserve"> </w:t>
      </w:r>
      <w:r w:rsidRPr="00DA040A">
        <w:rPr>
          <w:szCs w:val="24"/>
        </w:rPr>
        <w:t>matcher</w:t>
      </w:r>
      <w:r w:rsidRPr="00DA040A">
        <w:rPr>
          <w:spacing w:val="-4"/>
          <w:szCs w:val="24"/>
        </w:rPr>
        <w:t xml:space="preserve"> </w:t>
      </w:r>
      <w:r w:rsidRPr="00DA040A">
        <w:rPr>
          <w:szCs w:val="24"/>
        </w:rPr>
        <w:t>results,</w:t>
      </w:r>
      <w:r w:rsidRPr="00DA040A">
        <w:rPr>
          <w:spacing w:val="-4"/>
          <w:szCs w:val="24"/>
        </w:rPr>
        <w:t xml:space="preserve"> </w:t>
      </w:r>
      <w:r w:rsidRPr="00DA040A">
        <w:rPr>
          <w:szCs w:val="24"/>
        </w:rPr>
        <w:t>and</w:t>
      </w:r>
      <w:r w:rsidRPr="00DA040A">
        <w:rPr>
          <w:spacing w:val="-4"/>
          <w:szCs w:val="24"/>
        </w:rPr>
        <w:t xml:space="preserve"> </w:t>
      </w:r>
      <w:r w:rsidRPr="00DA040A">
        <w:rPr>
          <w:szCs w:val="24"/>
        </w:rPr>
        <w:t>favorite</w:t>
      </w:r>
      <w:r w:rsidRPr="00DA040A">
        <w:rPr>
          <w:spacing w:val="-6"/>
          <w:szCs w:val="24"/>
        </w:rPr>
        <w:t xml:space="preserve"> </w:t>
      </w:r>
      <w:r w:rsidRPr="00DA040A">
        <w:rPr>
          <w:szCs w:val="24"/>
        </w:rPr>
        <w:t>or</w:t>
      </w:r>
      <w:r w:rsidRPr="00DA040A">
        <w:rPr>
          <w:spacing w:val="-4"/>
          <w:szCs w:val="24"/>
        </w:rPr>
        <w:t xml:space="preserve"> </w:t>
      </w:r>
      <w:r w:rsidRPr="00DA040A">
        <w:rPr>
          <w:szCs w:val="24"/>
        </w:rPr>
        <w:t>saved</w:t>
      </w:r>
      <w:r w:rsidRPr="00DA040A">
        <w:rPr>
          <w:spacing w:val="-4"/>
          <w:szCs w:val="24"/>
        </w:rPr>
        <w:t xml:space="preserve"> </w:t>
      </w:r>
      <w:r w:rsidRPr="00DA040A">
        <w:rPr>
          <w:szCs w:val="24"/>
        </w:rPr>
        <w:t xml:space="preserve">careers. </w:t>
      </w:r>
    </w:p>
    <w:p w14:paraId="040621B8" w14:textId="4BACC24D" w:rsidR="00531346" w:rsidRPr="00D90247" w:rsidRDefault="005F387A" w:rsidP="00531346">
      <w:pPr>
        <w:pStyle w:val="BodyText"/>
        <w:spacing w:line="480" w:lineRule="exact"/>
        <w:ind w:firstLine="720"/>
        <w:contextualSpacing/>
        <w:rPr>
          <w:szCs w:val="24"/>
        </w:rPr>
      </w:pPr>
      <w:r w:rsidRPr="00DA040A">
        <w:rPr>
          <w:b/>
          <w:szCs w:val="24"/>
        </w:rPr>
        <w:t xml:space="preserve">Special Education: </w:t>
      </w:r>
      <w:r w:rsidRPr="00DA040A">
        <w:rPr>
          <w:szCs w:val="24"/>
        </w:rPr>
        <w:t xml:space="preserve">The proposed project </w:t>
      </w:r>
      <w:r>
        <w:rPr>
          <w:szCs w:val="24"/>
        </w:rPr>
        <w:t xml:space="preserve">aims to prepare students in order to successfully transition to CIE after high school. To support this aim, </w:t>
      </w:r>
      <w:r w:rsidR="00531346">
        <w:rPr>
          <w:i/>
          <w:szCs w:val="24"/>
        </w:rPr>
        <w:t xml:space="preserve">My Career Page </w:t>
      </w:r>
      <w:r w:rsidR="00531346">
        <w:rPr>
          <w:szCs w:val="24"/>
        </w:rPr>
        <w:t>will be used by students with disabilities as a “calling card” to secure mentorships, internships, or summer jobs with businesses, either virtually or onsite. Businesses will be able to peruse open areas of the Page to determine if the student’s skills and interests match work-based opportunities the businesses offer.</w:t>
      </w:r>
    </w:p>
    <w:p w14:paraId="71791C81" w14:textId="1B761359" w:rsidR="005F387A" w:rsidRDefault="005F387A" w:rsidP="005F387A">
      <w:pPr>
        <w:pStyle w:val="BodyText"/>
        <w:spacing w:line="480" w:lineRule="exact"/>
        <w:ind w:firstLine="720"/>
        <w:rPr>
          <w:szCs w:val="24"/>
        </w:rPr>
      </w:pPr>
      <w:r w:rsidRPr="00DA040A">
        <w:rPr>
          <w:b/>
          <w:szCs w:val="24"/>
        </w:rPr>
        <w:t xml:space="preserve">Special Education enhancements: </w:t>
      </w:r>
      <w:r w:rsidR="009A6630" w:rsidRPr="00531346">
        <w:rPr>
          <w:szCs w:val="24"/>
        </w:rPr>
        <w:t>Students will be able to use speech</w:t>
      </w:r>
      <w:r w:rsidR="00531346">
        <w:rPr>
          <w:szCs w:val="24"/>
        </w:rPr>
        <w:t>-</w:t>
      </w:r>
      <w:r w:rsidR="009A6630" w:rsidRPr="00531346">
        <w:rPr>
          <w:szCs w:val="24"/>
        </w:rPr>
        <w:t>to</w:t>
      </w:r>
      <w:r w:rsidR="00531346">
        <w:rPr>
          <w:szCs w:val="24"/>
        </w:rPr>
        <w:t>-</w:t>
      </w:r>
      <w:r w:rsidR="009A6630" w:rsidRPr="00531346">
        <w:rPr>
          <w:szCs w:val="24"/>
        </w:rPr>
        <w:t>text software devices to build My Career Page, which will remove barriers for students with dyslexia, dysgraphi</w:t>
      </w:r>
      <w:r w:rsidR="00531346">
        <w:rPr>
          <w:szCs w:val="24"/>
        </w:rPr>
        <w:t>a</w:t>
      </w:r>
      <w:r w:rsidR="009A6630" w:rsidRPr="00531346">
        <w:rPr>
          <w:szCs w:val="24"/>
        </w:rPr>
        <w:t xml:space="preserve">, </w:t>
      </w:r>
      <w:r w:rsidR="00531346">
        <w:rPr>
          <w:szCs w:val="24"/>
        </w:rPr>
        <w:t xml:space="preserve">or dyscalculia (three of the most common learning differences teachers encounter) </w:t>
      </w:r>
      <w:r w:rsidR="009A6630" w:rsidRPr="00531346">
        <w:rPr>
          <w:szCs w:val="24"/>
        </w:rPr>
        <w:t xml:space="preserve">that will impede their progress. </w:t>
      </w:r>
    </w:p>
    <w:p w14:paraId="4E4765B7" w14:textId="29C9F945" w:rsidR="005F387A" w:rsidRPr="00DA040A" w:rsidRDefault="005F387A" w:rsidP="005F387A">
      <w:pPr>
        <w:tabs>
          <w:tab w:val="left" w:pos="720"/>
        </w:tabs>
        <w:spacing w:after="0" w:line="480" w:lineRule="exact"/>
        <w:contextualSpacing/>
        <w:rPr>
          <w:rFonts w:ascii="Times New Roman" w:hAnsi="Times New Roman" w:cs="Times New Roman"/>
          <w:b/>
          <w:sz w:val="24"/>
          <w:szCs w:val="24"/>
          <w:u w:val="single"/>
        </w:rPr>
      </w:pPr>
      <w:r>
        <w:rPr>
          <w:rFonts w:ascii="Times New Roman" w:hAnsi="Times New Roman" w:cs="Times New Roman"/>
          <w:b/>
          <w:sz w:val="24"/>
          <w:szCs w:val="24"/>
          <w:u w:val="single"/>
        </w:rPr>
        <w:t>C</w:t>
      </w:r>
      <w:r w:rsidRPr="00783E7B">
        <w:rPr>
          <w:rFonts w:ascii="Times New Roman" w:hAnsi="Times New Roman" w:cs="Times New Roman"/>
          <w:b/>
          <w:sz w:val="24"/>
          <w:szCs w:val="24"/>
          <w:u w:val="single"/>
        </w:rPr>
        <w:t>.1.5  Training</w:t>
      </w:r>
      <w:r>
        <w:rPr>
          <w:rFonts w:ascii="Times New Roman" w:hAnsi="Times New Roman" w:cs="Times New Roman"/>
          <w:b/>
          <w:sz w:val="24"/>
          <w:szCs w:val="24"/>
          <w:u w:val="single"/>
        </w:rPr>
        <w:t xml:space="preserve"> and </w:t>
      </w:r>
      <w:r w:rsidRPr="00DA040A">
        <w:rPr>
          <w:rFonts w:ascii="Times New Roman" w:hAnsi="Times New Roman" w:cs="Times New Roman"/>
          <w:b/>
          <w:sz w:val="24"/>
          <w:szCs w:val="24"/>
          <w:u w:val="single"/>
        </w:rPr>
        <w:t>Professional Development</w:t>
      </w:r>
    </w:p>
    <w:p w14:paraId="24160A0E" w14:textId="77777777" w:rsidR="005F387A" w:rsidRDefault="005F387A" w:rsidP="005F387A">
      <w:pPr>
        <w:spacing w:after="0" w:line="480" w:lineRule="exact"/>
        <w:ind w:firstLine="720"/>
        <w:rPr>
          <w:rFonts w:ascii="Times New Roman" w:hAnsi="Times New Roman" w:cs="Times New Roman"/>
          <w:sz w:val="24"/>
          <w:szCs w:val="24"/>
        </w:rPr>
      </w:pPr>
      <w:r w:rsidRPr="00DA040A">
        <w:rPr>
          <w:rFonts w:ascii="Times New Roman" w:hAnsi="Times New Roman" w:cs="Times New Roman"/>
          <w:b/>
          <w:i/>
          <w:sz w:val="24"/>
          <w:szCs w:val="24"/>
        </w:rPr>
        <w:t xml:space="preserve"> </w:t>
      </w:r>
      <w:r w:rsidRPr="00DA040A">
        <w:rPr>
          <w:rFonts w:ascii="Times New Roman" w:hAnsi="Times New Roman" w:cs="Times New Roman"/>
          <w:i/>
          <w:sz w:val="24"/>
          <w:szCs w:val="24"/>
        </w:rPr>
        <w:t xml:space="preserve">In 2019, only 19% of general education teachers felt prepared to teach students with disabilities, despite the fact that more of 69% of students with disabilities were in general education classrooms more than 80% of the time (Cheng &amp; </w:t>
      </w:r>
      <w:proofErr w:type="spellStart"/>
      <w:r w:rsidRPr="00DA040A">
        <w:rPr>
          <w:rFonts w:ascii="Times New Roman" w:hAnsi="Times New Roman" w:cs="Times New Roman"/>
          <w:i/>
          <w:sz w:val="24"/>
          <w:szCs w:val="24"/>
        </w:rPr>
        <w:t>Shaewitz</w:t>
      </w:r>
      <w:proofErr w:type="spellEnd"/>
      <w:r w:rsidRPr="00DA040A">
        <w:rPr>
          <w:rFonts w:ascii="Times New Roman" w:hAnsi="Times New Roman" w:cs="Times New Roman"/>
          <w:i/>
          <w:sz w:val="24"/>
          <w:szCs w:val="24"/>
        </w:rPr>
        <w:t xml:space="preserve">, 2021). </w:t>
      </w:r>
      <w:r>
        <w:rPr>
          <w:rFonts w:ascii="Times New Roman" w:hAnsi="Times New Roman" w:cs="Times New Roman"/>
          <w:sz w:val="24"/>
          <w:szCs w:val="24"/>
        </w:rPr>
        <w:t>O</w:t>
      </w:r>
      <w:r w:rsidRPr="00DA040A">
        <w:rPr>
          <w:rFonts w:ascii="Times New Roman" w:hAnsi="Times New Roman" w:cs="Times New Roman"/>
          <w:sz w:val="24"/>
          <w:szCs w:val="24"/>
        </w:rPr>
        <w:t xml:space="preserve">nline and on-site instructional workshops </w:t>
      </w:r>
      <w:r>
        <w:rPr>
          <w:rFonts w:ascii="Times New Roman" w:hAnsi="Times New Roman" w:cs="Times New Roman"/>
          <w:sz w:val="24"/>
          <w:szCs w:val="24"/>
        </w:rPr>
        <w:t>will be provided to teachers, partners, and student support systems to fam</w:t>
      </w:r>
      <w:r w:rsidRPr="00DA040A">
        <w:rPr>
          <w:rFonts w:ascii="Times New Roman" w:hAnsi="Times New Roman" w:cs="Times New Roman"/>
          <w:sz w:val="24"/>
          <w:szCs w:val="24"/>
        </w:rPr>
        <w:t xml:space="preserve">iliarize them with the </w:t>
      </w:r>
      <w:r>
        <w:rPr>
          <w:rFonts w:ascii="Times New Roman" w:hAnsi="Times New Roman" w:cs="Times New Roman"/>
          <w:sz w:val="24"/>
          <w:szCs w:val="24"/>
        </w:rPr>
        <w:t xml:space="preserve">CCL courses. </w:t>
      </w:r>
    </w:p>
    <w:p w14:paraId="2E93B6DE" w14:textId="2EB8B791" w:rsidR="009A6630" w:rsidRPr="00DA040A" w:rsidRDefault="00531346" w:rsidP="005F387A">
      <w:pPr>
        <w:spacing w:after="0" w:line="480" w:lineRule="exact"/>
        <w:ind w:firstLine="720"/>
        <w:rPr>
          <w:rFonts w:ascii="Times New Roman" w:hAnsi="Times New Roman" w:cs="Times New Roman"/>
          <w:b/>
          <w:bCs/>
          <w:sz w:val="24"/>
          <w:szCs w:val="24"/>
          <w:u w:val="single"/>
        </w:rPr>
      </w:pPr>
      <w:r>
        <w:rPr>
          <w:rFonts w:ascii="Times New Roman" w:hAnsi="Times New Roman" w:cs="Times New Roman"/>
          <w:sz w:val="24"/>
          <w:szCs w:val="24"/>
        </w:rPr>
        <w:t>M</w:t>
      </w:r>
      <w:r w:rsidR="009A6630">
        <w:rPr>
          <w:rFonts w:ascii="Times New Roman" w:hAnsi="Times New Roman" w:cs="Times New Roman"/>
          <w:sz w:val="24"/>
          <w:szCs w:val="24"/>
        </w:rPr>
        <w:t xml:space="preserve">onthly synchronous workshops will be held for all partners to receive training from the Program Director and staff. This training will </w:t>
      </w:r>
      <w:r>
        <w:rPr>
          <w:rFonts w:ascii="Times New Roman" w:hAnsi="Times New Roman" w:cs="Times New Roman"/>
          <w:sz w:val="24"/>
          <w:szCs w:val="24"/>
        </w:rPr>
        <w:t xml:space="preserve">comprise </w:t>
      </w:r>
      <w:r w:rsidR="009A6630">
        <w:rPr>
          <w:rFonts w:ascii="Times New Roman" w:hAnsi="Times New Roman" w:cs="Times New Roman"/>
          <w:sz w:val="24"/>
          <w:szCs w:val="24"/>
        </w:rPr>
        <w:t>sample demonstration lessons</w:t>
      </w:r>
      <w:r>
        <w:rPr>
          <w:rFonts w:ascii="Times New Roman" w:hAnsi="Times New Roman" w:cs="Times New Roman"/>
          <w:sz w:val="24"/>
          <w:szCs w:val="24"/>
        </w:rPr>
        <w:t>;</w:t>
      </w:r>
      <w:r w:rsidR="009A6630">
        <w:rPr>
          <w:rFonts w:ascii="Times New Roman" w:hAnsi="Times New Roman" w:cs="Times New Roman"/>
          <w:sz w:val="24"/>
          <w:szCs w:val="24"/>
        </w:rPr>
        <w:t xml:space="preserve"> evidence-based practices to support students with disabilities</w:t>
      </w:r>
      <w:r>
        <w:rPr>
          <w:rFonts w:ascii="Times New Roman" w:hAnsi="Times New Roman" w:cs="Times New Roman"/>
          <w:sz w:val="24"/>
          <w:szCs w:val="24"/>
        </w:rPr>
        <w:t>;</w:t>
      </w:r>
      <w:r w:rsidR="009A6630">
        <w:rPr>
          <w:rFonts w:ascii="Times New Roman" w:hAnsi="Times New Roman" w:cs="Times New Roman"/>
          <w:sz w:val="24"/>
          <w:szCs w:val="24"/>
        </w:rPr>
        <w:t xml:space="preserve"> </w:t>
      </w:r>
      <w:r>
        <w:rPr>
          <w:rFonts w:ascii="Times New Roman" w:hAnsi="Times New Roman" w:cs="Times New Roman"/>
          <w:sz w:val="24"/>
          <w:szCs w:val="24"/>
        </w:rPr>
        <w:t xml:space="preserve">ways to promote and integrate nonacademic </w:t>
      </w:r>
      <w:r w:rsidR="009A6630">
        <w:rPr>
          <w:rFonts w:ascii="Times New Roman" w:hAnsi="Times New Roman" w:cs="Times New Roman"/>
          <w:sz w:val="24"/>
          <w:szCs w:val="24"/>
        </w:rPr>
        <w:t>skills</w:t>
      </w:r>
      <w:r>
        <w:rPr>
          <w:rFonts w:ascii="Times New Roman" w:hAnsi="Times New Roman" w:cs="Times New Roman"/>
          <w:sz w:val="24"/>
          <w:szCs w:val="24"/>
        </w:rPr>
        <w:t xml:space="preserve">; </w:t>
      </w:r>
      <w:r w:rsidR="003032A9">
        <w:rPr>
          <w:rFonts w:ascii="Times New Roman" w:hAnsi="Times New Roman" w:cs="Times New Roman"/>
          <w:sz w:val="24"/>
          <w:szCs w:val="24"/>
        </w:rPr>
        <w:t xml:space="preserve">how to consider </w:t>
      </w:r>
      <w:r w:rsidR="0089430D">
        <w:rPr>
          <w:rFonts w:ascii="Times New Roman" w:hAnsi="Times New Roman" w:cs="Times New Roman"/>
          <w:sz w:val="24"/>
          <w:szCs w:val="24"/>
        </w:rPr>
        <w:t>context</w:t>
      </w:r>
      <w:r w:rsidR="003032A9">
        <w:rPr>
          <w:rFonts w:ascii="Times New Roman" w:hAnsi="Times New Roman" w:cs="Times New Roman"/>
          <w:sz w:val="24"/>
          <w:szCs w:val="24"/>
        </w:rPr>
        <w:t xml:space="preserve"> in teaching; </w:t>
      </w:r>
      <w:r w:rsidR="0089430D">
        <w:rPr>
          <w:rFonts w:ascii="Times New Roman" w:hAnsi="Times New Roman" w:cs="Times New Roman"/>
          <w:sz w:val="24"/>
          <w:szCs w:val="24"/>
        </w:rPr>
        <w:t xml:space="preserve">strategies </w:t>
      </w:r>
      <w:r>
        <w:rPr>
          <w:rFonts w:ascii="Times New Roman" w:hAnsi="Times New Roman" w:cs="Times New Roman"/>
          <w:sz w:val="24"/>
          <w:szCs w:val="24"/>
        </w:rPr>
        <w:t>to encourage and motivate students; and f</w:t>
      </w:r>
      <w:r w:rsidR="009A6630">
        <w:rPr>
          <w:rFonts w:ascii="Times New Roman" w:hAnsi="Times New Roman" w:cs="Times New Roman"/>
          <w:sz w:val="24"/>
          <w:szCs w:val="24"/>
        </w:rPr>
        <w:t xml:space="preserve">ocusing on transition supports. Ongoing feedback from participants, through surveys and posts, will drive training to ensure partners have a sense of self-efficacy when using this program. </w:t>
      </w:r>
      <w:r w:rsidR="0089430D">
        <w:rPr>
          <w:rFonts w:ascii="Times New Roman" w:hAnsi="Times New Roman" w:cs="Times New Roman"/>
          <w:sz w:val="24"/>
          <w:szCs w:val="24"/>
        </w:rPr>
        <w:lastRenderedPageBreak/>
        <w:t xml:space="preserve">Schedules for each </w:t>
      </w:r>
      <w:r w:rsidR="009A6630">
        <w:rPr>
          <w:rFonts w:ascii="Times New Roman" w:hAnsi="Times New Roman" w:cs="Times New Roman"/>
          <w:sz w:val="24"/>
          <w:szCs w:val="24"/>
        </w:rPr>
        <w:t xml:space="preserve">synchronous training session will be posted </w:t>
      </w:r>
      <w:r>
        <w:rPr>
          <w:rFonts w:ascii="Times New Roman" w:hAnsi="Times New Roman" w:cs="Times New Roman"/>
          <w:sz w:val="24"/>
          <w:szCs w:val="24"/>
        </w:rPr>
        <w:t xml:space="preserve">one month prior to delivery, </w:t>
      </w:r>
      <w:r w:rsidR="009A6630">
        <w:rPr>
          <w:rFonts w:ascii="Times New Roman" w:hAnsi="Times New Roman" w:cs="Times New Roman"/>
          <w:sz w:val="24"/>
          <w:szCs w:val="24"/>
        </w:rPr>
        <w:t xml:space="preserve">and can be accessed asynchronously by partners who did not attend a session. </w:t>
      </w:r>
    </w:p>
    <w:p w14:paraId="7C8C7620" w14:textId="041CD4E0" w:rsidR="005F387A" w:rsidRPr="00DA040A" w:rsidRDefault="00531346" w:rsidP="005F387A">
      <w:pPr>
        <w:spacing w:after="0" w:line="480" w:lineRule="exact"/>
        <w:ind w:firstLine="720"/>
        <w:contextual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w:t>
      </w:r>
      <w:r w:rsidR="009A6630">
        <w:rPr>
          <w:rFonts w:ascii="Times New Roman" w:hAnsi="Times New Roman" w:cs="Times New Roman"/>
          <w:color w:val="000000" w:themeColor="text1"/>
          <w:sz w:val="24"/>
          <w:szCs w:val="24"/>
        </w:rPr>
        <w:t>eachers</w:t>
      </w:r>
      <w:r>
        <w:rPr>
          <w:rFonts w:ascii="Times New Roman" w:hAnsi="Times New Roman" w:cs="Times New Roman"/>
          <w:color w:val="000000" w:themeColor="text1"/>
          <w:sz w:val="24"/>
          <w:szCs w:val="24"/>
        </w:rPr>
        <w:t xml:space="preserve"> and </w:t>
      </w:r>
      <w:r w:rsidR="009A6630">
        <w:rPr>
          <w:rFonts w:ascii="Times New Roman" w:hAnsi="Times New Roman" w:cs="Times New Roman"/>
          <w:color w:val="000000" w:themeColor="text1"/>
          <w:sz w:val="24"/>
          <w:szCs w:val="24"/>
        </w:rPr>
        <w:t xml:space="preserve">service delivery providers will </w:t>
      </w:r>
      <w:r>
        <w:rPr>
          <w:rFonts w:ascii="Times New Roman" w:hAnsi="Times New Roman" w:cs="Times New Roman"/>
          <w:color w:val="000000" w:themeColor="text1"/>
          <w:sz w:val="24"/>
          <w:szCs w:val="24"/>
        </w:rPr>
        <w:t xml:space="preserve">also </w:t>
      </w:r>
      <w:r w:rsidR="009A6630">
        <w:rPr>
          <w:rFonts w:ascii="Times New Roman" w:hAnsi="Times New Roman" w:cs="Times New Roman"/>
          <w:color w:val="000000" w:themeColor="text1"/>
          <w:sz w:val="24"/>
          <w:szCs w:val="24"/>
        </w:rPr>
        <w:t>receive the following training:</w:t>
      </w:r>
      <w:r w:rsidR="005F387A" w:rsidRPr="00DA040A">
        <w:rPr>
          <w:rFonts w:ascii="Times New Roman" w:hAnsi="Times New Roman" w:cs="Times New Roman"/>
          <w:color w:val="000000" w:themeColor="text1"/>
          <w:sz w:val="24"/>
          <w:szCs w:val="24"/>
        </w:rPr>
        <w:t xml:space="preserve">(1) a detailed scope and sequence summarizes the main topic areas and standards associated with each lesson; (2) the ability to personalize learning through lesson selection and sequencing in the order teachers wish to build skills; (3) teacher outlines and notes accompanying each lesson, and additional notes to guide classroom discussions and learning activities; (4) answer keys and grading rubrics; and (5) access to websites with best-practice reports and research papers to build lesson-related concepts. </w:t>
      </w:r>
    </w:p>
    <w:p w14:paraId="339CAEEC" w14:textId="77777777" w:rsidR="005F387A" w:rsidRPr="00DA040A" w:rsidRDefault="005F387A" w:rsidP="005F387A">
      <w:pPr>
        <w:tabs>
          <w:tab w:val="left" w:pos="720"/>
        </w:tabs>
        <w:spacing w:after="0" w:line="480" w:lineRule="exact"/>
        <w:rPr>
          <w:rFonts w:ascii="Times New Roman" w:hAnsi="Times New Roman" w:cs="Times New Roman"/>
          <w:sz w:val="24"/>
          <w:szCs w:val="24"/>
        </w:rPr>
      </w:pPr>
      <w:r w:rsidRPr="00DA040A">
        <w:rPr>
          <w:rFonts w:ascii="Times New Roman" w:hAnsi="Times New Roman" w:cs="Times New Roman"/>
          <w:color w:val="000000" w:themeColor="text1"/>
          <w:sz w:val="24"/>
          <w:szCs w:val="24"/>
        </w:rPr>
        <w:tab/>
      </w:r>
      <w:r w:rsidRPr="00DA040A">
        <w:rPr>
          <w:rFonts w:ascii="Times New Roman" w:hAnsi="Times New Roman" w:cs="Times New Roman"/>
          <w:sz w:val="24"/>
          <w:szCs w:val="24"/>
        </w:rPr>
        <w:t xml:space="preserve">A digital library of 20 micro-teaching professional learning lessons will be available to teachers </w:t>
      </w:r>
      <w:r>
        <w:rPr>
          <w:rFonts w:ascii="Times New Roman" w:hAnsi="Times New Roman" w:cs="Times New Roman"/>
          <w:sz w:val="24"/>
          <w:szCs w:val="24"/>
        </w:rPr>
        <w:t xml:space="preserve">and project partners </w:t>
      </w:r>
      <w:r w:rsidRPr="00DA040A">
        <w:rPr>
          <w:rFonts w:ascii="Times New Roman" w:hAnsi="Times New Roman" w:cs="Times New Roman"/>
          <w:sz w:val="24"/>
          <w:szCs w:val="24"/>
        </w:rPr>
        <w:t>across the state. Topics include Career-Connected Learning, CCF for Growth and Classroom Assessment, Math Understanding, Career Awareness, Connecting Math Careers to Performance Case Study, and Instructional Strategies for Use in Career-Connected Classrooms.</w:t>
      </w:r>
      <w:r w:rsidRPr="00DA040A">
        <w:rPr>
          <w:rFonts w:ascii="Times New Roman" w:hAnsi="Times New Roman" w:cs="Times New Roman"/>
          <w:sz w:val="24"/>
          <w:szCs w:val="24"/>
        </w:rPr>
        <w:tab/>
      </w:r>
    </w:p>
    <w:p w14:paraId="1CEF72F8" w14:textId="77777777" w:rsidR="005F387A" w:rsidRDefault="005F387A" w:rsidP="005F387A">
      <w:pPr>
        <w:tabs>
          <w:tab w:val="left" w:pos="720"/>
        </w:tabs>
        <w:spacing w:after="0" w:line="480" w:lineRule="exact"/>
        <w:rPr>
          <w:rFonts w:ascii="Times New Roman" w:hAnsi="Times New Roman" w:cs="Times New Roman"/>
          <w:bCs/>
          <w:color w:val="000000" w:themeColor="text1"/>
          <w:sz w:val="24"/>
          <w:szCs w:val="24"/>
        </w:rPr>
      </w:pPr>
      <w:r w:rsidRPr="00DA040A">
        <w:rPr>
          <w:rFonts w:ascii="Times New Roman" w:hAnsi="Times New Roman" w:cs="Times New Roman"/>
          <w:sz w:val="24"/>
          <w:szCs w:val="24"/>
        </w:rPr>
        <w:tab/>
      </w:r>
      <w:r>
        <w:rPr>
          <w:rFonts w:ascii="Times New Roman" w:hAnsi="Times New Roman" w:cs="Times New Roman"/>
          <w:bCs/>
          <w:color w:val="000000" w:themeColor="text1"/>
          <w:sz w:val="24"/>
          <w:szCs w:val="24"/>
        </w:rPr>
        <w:t>The project will make its professional development programs (addressing CCL and working with students with disabilities) available to teachers and administrators from K through 12. This ensures those teachers in early elementary school not receiving the direct CCL tools for career exploration and career-infused math will still begin to develop an awareness and understanding of how to prepare students with disabilities for careers after they graduate. It is expected some of these teachers in the lower grades will develop their own career exploration lessons and activities based on the content made available to them in the training.</w:t>
      </w:r>
    </w:p>
    <w:p w14:paraId="291A68C4" w14:textId="12379FBB" w:rsidR="005F387A" w:rsidRPr="00DA040A" w:rsidRDefault="005F387A" w:rsidP="005F387A">
      <w:pPr>
        <w:tabs>
          <w:tab w:val="left" w:pos="720"/>
        </w:tabs>
        <w:spacing w:after="0" w:line="480" w:lineRule="exact"/>
        <w:rPr>
          <w:rFonts w:ascii="Times New Roman" w:hAnsi="Times New Roman" w:cs="Times New Roman"/>
          <w:b/>
          <w:iCs/>
          <w:color w:val="000000" w:themeColor="text1"/>
          <w:sz w:val="24"/>
          <w:szCs w:val="24"/>
          <w:u w:val="single"/>
        </w:rPr>
      </w:pPr>
      <w:r>
        <w:rPr>
          <w:rFonts w:ascii="Times New Roman" w:hAnsi="Times New Roman" w:cs="Times New Roman"/>
          <w:b/>
          <w:iCs/>
          <w:color w:val="000000" w:themeColor="text1"/>
          <w:sz w:val="24"/>
          <w:szCs w:val="24"/>
          <w:u w:val="single"/>
        </w:rPr>
        <w:t>C.1.6</w:t>
      </w:r>
      <w:r>
        <w:rPr>
          <w:rFonts w:ascii="Times New Roman" w:hAnsi="Times New Roman" w:cs="Times New Roman"/>
          <w:b/>
          <w:iCs/>
          <w:color w:val="000000" w:themeColor="text1"/>
          <w:sz w:val="24"/>
          <w:szCs w:val="24"/>
          <w:u w:val="single"/>
        </w:rPr>
        <w:tab/>
      </w:r>
      <w:r w:rsidRPr="00DA040A">
        <w:rPr>
          <w:rFonts w:ascii="Times New Roman" w:hAnsi="Times New Roman" w:cs="Times New Roman"/>
          <w:b/>
          <w:iCs/>
          <w:color w:val="000000" w:themeColor="text1"/>
          <w:sz w:val="24"/>
          <w:szCs w:val="24"/>
          <w:u w:val="single"/>
        </w:rPr>
        <w:t>State Planning and Partnerships</w:t>
      </w:r>
    </w:p>
    <w:p w14:paraId="7531E46B" w14:textId="4A8308C6" w:rsidR="005F387A" w:rsidRPr="00DA040A" w:rsidRDefault="005F387A" w:rsidP="005F387A">
      <w:pPr>
        <w:spacing w:after="0" w:line="480" w:lineRule="exact"/>
        <w:ind w:firstLine="630"/>
        <w:rPr>
          <w:rFonts w:ascii="Times New Roman" w:hAnsi="Times New Roman" w:cs="Times New Roman"/>
          <w:sz w:val="24"/>
          <w:szCs w:val="24"/>
        </w:rPr>
      </w:pPr>
      <w:r w:rsidRPr="00DA040A">
        <w:rPr>
          <w:rFonts w:ascii="Times New Roman" w:hAnsi="Times New Roman" w:cs="Times New Roman"/>
          <w:sz w:val="24"/>
          <w:szCs w:val="24"/>
        </w:rPr>
        <w:t xml:space="preserve">The proposed project administrators will work in tandem the NMPED and newly formed </w:t>
      </w:r>
      <w:r w:rsidR="00E6254D">
        <w:rPr>
          <w:rFonts w:ascii="Times New Roman" w:hAnsi="Times New Roman" w:cs="Times New Roman"/>
          <w:sz w:val="24"/>
          <w:szCs w:val="24"/>
        </w:rPr>
        <w:t xml:space="preserve">OSE </w:t>
      </w:r>
      <w:r w:rsidRPr="00DA040A">
        <w:rPr>
          <w:rFonts w:ascii="Times New Roman" w:hAnsi="Times New Roman" w:cs="Times New Roman"/>
          <w:sz w:val="24"/>
          <w:szCs w:val="24"/>
        </w:rPr>
        <w:t xml:space="preserve">at the fore, providing support and assisting with outreach to stakeholders. Along with the </w:t>
      </w:r>
      <w:r w:rsidRPr="00C74FB6">
        <w:rPr>
          <w:rFonts w:ascii="Times New Roman" w:hAnsi="Times New Roman" w:cs="Times New Roman"/>
          <w:b/>
          <w:sz w:val="24"/>
          <w:szCs w:val="24"/>
        </w:rPr>
        <w:t>80 LEAs</w:t>
      </w:r>
      <w:r w:rsidRPr="00DA040A">
        <w:rPr>
          <w:rFonts w:ascii="Times New Roman" w:hAnsi="Times New Roman" w:cs="Times New Roman"/>
          <w:sz w:val="24"/>
          <w:szCs w:val="24"/>
        </w:rPr>
        <w:t xml:space="preserve"> that will expand Pathways2Careers to </w:t>
      </w:r>
      <w:r>
        <w:rPr>
          <w:rFonts w:ascii="Times New Roman" w:hAnsi="Times New Roman" w:cs="Times New Roman"/>
          <w:sz w:val="24"/>
          <w:szCs w:val="24"/>
        </w:rPr>
        <w:t>students with disabilities</w:t>
      </w:r>
      <w:r w:rsidRPr="00DA040A">
        <w:rPr>
          <w:rFonts w:ascii="Times New Roman" w:hAnsi="Times New Roman" w:cs="Times New Roman"/>
          <w:sz w:val="24"/>
          <w:szCs w:val="24"/>
        </w:rPr>
        <w:t xml:space="preserve">, the 11 Centers for Independent Living will invited to partner, develop a service delivery model, and </w:t>
      </w:r>
      <w:r w:rsidR="009A6630">
        <w:rPr>
          <w:rFonts w:ascii="Times New Roman" w:hAnsi="Times New Roman" w:cs="Times New Roman"/>
          <w:sz w:val="24"/>
          <w:szCs w:val="24"/>
        </w:rPr>
        <w:t xml:space="preserve">introduce </w:t>
      </w:r>
      <w:r w:rsidRPr="00DA040A">
        <w:rPr>
          <w:rFonts w:ascii="Times New Roman" w:hAnsi="Times New Roman" w:cs="Times New Roman"/>
          <w:sz w:val="24"/>
          <w:szCs w:val="24"/>
        </w:rPr>
        <w:t xml:space="preserve">the program </w:t>
      </w:r>
      <w:r w:rsidR="009A6630">
        <w:rPr>
          <w:rFonts w:ascii="Times New Roman" w:hAnsi="Times New Roman" w:cs="Times New Roman"/>
          <w:sz w:val="24"/>
          <w:szCs w:val="24"/>
        </w:rPr>
        <w:t>at their sites.</w:t>
      </w:r>
      <w:r w:rsidRPr="00DA040A">
        <w:rPr>
          <w:rFonts w:ascii="Times New Roman" w:hAnsi="Times New Roman" w:cs="Times New Roman"/>
          <w:sz w:val="24"/>
          <w:szCs w:val="24"/>
        </w:rPr>
        <w:t xml:space="preserve"> All partners, including teachers and administrators, will be given access </w:t>
      </w:r>
      <w:r w:rsidR="0089430D">
        <w:rPr>
          <w:rFonts w:ascii="Times New Roman" w:hAnsi="Times New Roman" w:cs="Times New Roman"/>
          <w:sz w:val="24"/>
          <w:szCs w:val="24"/>
        </w:rPr>
        <w:t xml:space="preserve">to </w:t>
      </w:r>
      <w:r w:rsidRPr="00DA040A">
        <w:rPr>
          <w:rFonts w:ascii="Times New Roman" w:hAnsi="Times New Roman" w:cs="Times New Roman"/>
          <w:sz w:val="24"/>
          <w:szCs w:val="24"/>
        </w:rPr>
        <w:lastRenderedPageBreak/>
        <w:t xml:space="preserve">full participation in the program, with ongoing training and support. The </w:t>
      </w:r>
      <w:r w:rsidR="00C74FB6">
        <w:rPr>
          <w:rFonts w:ascii="Times New Roman" w:hAnsi="Times New Roman" w:cs="Times New Roman"/>
          <w:sz w:val="24"/>
          <w:szCs w:val="24"/>
        </w:rPr>
        <w:t xml:space="preserve">DVR and its local offices will continue its work in fostering </w:t>
      </w:r>
      <w:r w:rsidRPr="00DA040A">
        <w:rPr>
          <w:rFonts w:ascii="Times New Roman" w:hAnsi="Times New Roman" w:cs="Times New Roman"/>
          <w:color w:val="000000" w:themeColor="text1"/>
          <w:sz w:val="24"/>
          <w:szCs w:val="24"/>
        </w:rPr>
        <w:t>prospective employer connections and establish</w:t>
      </w:r>
      <w:r w:rsidR="00C74FB6">
        <w:rPr>
          <w:rFonts w:ascii="Times New Roman" w:hAnsi="Times New Roman" w:cs="Times New Roman"/>
          <w:color w:val="000000" w:themeColor="text1"/>
          <w:sz w:val="24"/>
          <w:szCs w:val="24"/>
        </w:rPr>
        <w:t>ing</w:t>
      </w:r>
      <w:r w:rsidRPr="00DA040A">
        <w:rPr>
          <w:rFonts w:ascii="Times New Roman" w:hAnsi="Times New Roman" w:cs="Times New Roman"/>
          <w:color w:val="000000" w:themeColor="text1"/>
          <w:sz w:val="24"/>
          <w:szCs w:val="24"/>
        </w:rPr>
        <w:t xml:space="preserve"> field placement and internships</w:t>
      </w:r>
      <w:r w:rsidR="002B45B6">
        <w:rPr>
          <w:rFonts w:ascii="Times New Roman" w:hAnsi="Times New Roman" w:cs="Times New Roman"/>
          <w:color w:val="000000" w:themeColor="text1"/>
          <w:sz w:val="24"/>
          <w:szCs w:val="24"/>
        </w:rPr>
        <w:t>.</w:t>
      </w:r>
      <w:r w:rsidR="00C74FB6">
        <w:rPr>
          <w:rFonts w:ascii="Times New Roman" w:hAnsi="Times New Roman" w:cs="Times New Roman"/>
          <w:color w:val="000000" w:themeColor="text1"/>
          <w:sz w:val="24"/>
          <w:szCs w:val="24"/>
        </w:rPr>
        <w:t xml:space="preserve"> </w:t>
      </w:r>
      <w:r w:rsidRPr="00DA040A">
        <w:rPr>
          <w:rFonts w:ascii="Times New Roman" w:hAnsi="Times New Roman" w:cs="Times New Roman"/>
          <w:sz w:val="24"/>
          <w:szCs w:val="24"/>
        </w:rPr>
        <w:t xml:space="preserve">Communication with parents, key partners in this program, will include the dissemination of information, access to a newly designed project </w:t>
      </w:r>
      <w:r w:rsidR="00C74FB6">
        <w:rPr>
          <w:rFonts w:ascii="Times New Roman" w:hAnsi="Times New Roman" w:cs="Times New Roman"/>
          <w:sz w:val="24"/>
          <w:szCs w:val="24"/>
        </w:rPr>
        <w:t>W</w:t>
      </w:r>
      <w:r w:rsidRPr="00DA040A">
        <w:rPr>
          <w:rFonts w:ascii="Times New Roman" w:hAnsi="Times New Roman" w:cs="Times New Roman"/>
          <w:sz w:val="24"/>
          <w:szCs w:val="24"/>
        </w:rPr>
        <w:t xml:space="preserve">ebpage, and resources and materials. </w:t>
      </w:r>
    </w:p>
    <w:p w14:paraId="1614C613" w14:textId="166B040C" w:rsidR="005F387A" w:rsidRPr="00C74FB6" w:rsidRDefault="005F387A" w:rsidP="005F387A">
      <w:pPr>
        <w:spacing w:after="0" w:line="480" w:lineRule="exact"/>
        <w:ind w:firstLine="720"/>
        <w:rPr>
          <w:rFonts w:ascii="Times New Roman" w:hAnsi="Times New Roman" w:cs="Times New Roman"/>
          <w:sz w:val="24"/>
          <w:szCs w:val="24"/>
        </w:rPr>
      </w:pPr>
      <w:r w:rsidRPr="00C74FB6">
        <w:rPr>
          <w:rFonts w:ascii="Times New Roman" w:hAnsi="Times New Roman" w:cs="Times New Roman"/>
          <w:sz w:val="24"/>
          <w:szCs w:val="24"/>
        </w:rPr>
        <w:t xml:space="preserve">In conducting outreach to students with disabilities, </w:t>
      </w:r>
      <w:r w:rsidR="00C74FB6" w:rsidRPr="00C74FB6">
        <w:rPr>
          <w:rFonts w:ascii="Times New Roman" w:hAnsi="Times New Roman" w:cs="Times New Roman"/>
          <w:sz w:val="24"/>
          <w:szCs w:val="24"/>
        </w:rPr>
        <w:t xml:space="preserve">the project </w:t>
      </w:r>
      <w:r w:rsidRPr="00C74FB6">
        <w:rPr>
          <w:rFonts w:ascii="Times New Roman" w:hAnsi="Times New Roman" w:cs="Times New Roman"/>
          <w:sz w:val="24"/>
          <w:szCs w:val="24"/>
        </w:rPr>
        <w:t xml:space="preserve">will aspire to full participation of these students in the program. The very structure of the proposed digital program supports this outreach, with personalized instruction, mentorship, internships, and a wide network of partners working together to reach students with disabilities. </w:t>
      </w:r>
    </w:p>
    <w:p w14:paraId="35FF7B47" w14:textId="55B6C9A9" w:rsidR="005F387A" w:rsidRPr="00DA040A" w:rsidRDefault="005F387A" w:rsidP="005F387A">
      <w:pPr>
        <w:spacing w:after="0" w:line="480" w:lineRule="exact"/>
        <w:ind w:firstLine="720"/>
        <w:rPr>
          <w:rFonts w:ascii="Times New Roman" w:hAnsi="Times New Roman" w:cs="Times New Roman"/>
          <w:sz w:val="24"/>
          <w:szCs w:val="24"/>
        </w:rPr>
      </w:pPr>
      <w:r w:rsidRPr="00DA040A">
        <w:rPr>
          <w:rFonts w:ascii="Times New Roman" w:hAnsi="Times New Roman" w:cs="Times New Roman"/>
          <w:sz w:val="24"/>
          <w:szCs w:val="24"/>
        </w:rPr>
        <w:t xml:space="preserve">Each partner agency, with </w:t>
      </w:r>
      <w:r w:rsidR="00C74FB6">
        <w:rPr>
          <w:rFonts w:ascii="Times New Roman" w:hAnsi="Times New Roman" w:cs="Times New Roman"/>
          <w:sz w:val="24"/>
          <w:szCs w:val="24"/>
        </w:rPr>
        <w:t>its</w:t>
      </w:r>
      <w:r w:rsidRPr="00DA040A">
        <w:rPr>
          <w:rFonts w:ascii="Times New Roman" w:hAnsi="Times New Roman" w:cs="Times New Roman"/>
          <w:sz w:val="24"/>
          <w:szCs w:val="24"/>
        </w:rPr>
        <w:t xml:space="preserve"> unique </w:t>
      </w:r>
      <w:r w:rsidR="00C74FB6">
        <w:rPr>
          <w:rFonts w:ascii="Times New Roman" w:hAnsi="Times New Roman" w:cs="Times New Roman"/>
          <w:sz w:val="24"/>
          <w:szCs w:val="24"/>
        </w:rPr>
        <w:t xml:space="preserve">services and resources, </w:t>
      </w:r>
      <w:r w:rsidRPr="00DA040A">
        <w:rPr>
          <w:rFonts w:ascii="Times New Roman" w:hAnsi="Times New Roman" w:cs="Times New Roman"/>
          <w:sz w:val="24"/>
          <w:szCs w:val="24"/>
        </w:rPr>
        <w:t>will develop a service delivery model to harness thei</w:t>
      </w:r>
      <w:r>
        <w:rPr>
          <w:rFonts w:ascii="Times New Roman" w:hAnsi="Times New Roman" w:cs="Times New Roman"/>
          <w:sz w:val="24"/>
          <w:szCs w:val="24"/>
        </w:rPr>
        <w:t xml:space="preserve">r resources and support systems and provide seamless, successful transitions </w:t>
      </w:r>
      <w:r w:rsidRPr="00DA040A">
        <w:rPr>
          <w:rFonts w:ascii="Times New Roman" w:hAnsi="Times New Roman" w:cs="Times New Roman"/>
          <w:sz w:val="24"/>
          <w:szCs w:val="24"/>
        </w:rPr>
        <w:t xml:space="preserve">to better serve </w:t>
      </w:r>
      <w:r>
        <w:rPr>
          <w:rFonts w:ascii="Times New Roman" w:hAnsi="Times New Roman" w:cs="Times New Roman"/>
          <w:sz w:val="24"/>
          <w:szCs w:val="24"/>
        </w:rPr>
        <w:t xml:space="preserve">students with disabilities. </w:t>
      </w:r>
    </w:p>
    <w:p w14:paraId="25292B5C" w14:textId="6D3935A1" w:rsidR="005F387A" w:rsidRPr="00C74FB6" w:rsidRDefault="005F387A" w:rsidP="005F387A">
      <w:pPr>
        <w:spacing w:after="0" w:line="480" w:lineRule="exact"/>
        <w:rPr>
          <w:rFonts w:ascii="Times New Roman" w:hAnsi="Times New Roman" w:cs="Times New Roman"/>
          <w:bCs/>
          <w:sz w:val="24"/>
          <w:szCs w:val="24"/>
        </w:rPr>
      </w:pPr>
      <w:r>
        <w:rPr>
          <w:rFonts w:ascii="Times New Roman" w:hAnsi="Times New Roman" w:cs="Times New Roman"/>
          <w:i/>
          <w:iCs/>
          <w:color w:val="000000" w:themeColor="text1"/>
          <w:sz w:val="24"/>
          <w:szCs w:val="24"/>
        </w:rPr>
        <w:tab/>
      </w:r>
      <w:r w:rsidRPr="00DA040A">
        <w:rPr>
          <w:rFonts w:ascii="Times New Roman" w:hAnsi="Times New Roman" w:cs="Times New Roman"/>
          <w:bCs/>
          <w:sz w:val="24"/>
          <w:szCs w:val="24"/>
        </w:rPr>
        <w:t xml:space="preserve">A logic model with the inputs, objectives, activities, and short- and long-term outcomes </w:t>
      </w:r>
      <w:r w:rsidR="00C74FB6">
        <w:rPr>
          <w:rFonts w:ascii="Times New Roman" w:hAnsi="Times New Roman" w:cs="Times New Roman"/>
          <w:bCs/>
          <w:sz w:val="24"/>
          <w:szCs w:val="24"/>
        </w:rPr>
        <w:t>is</w:t>
      </w:r>
      <w:r w:rsidRPr="00DA040A">
        <w:rPr>
          <w:rFonts w:ascii="Times New Roman" w:hAnsi="Times New Roman" w:cs="Times New Roman"/>
          <w:bCs/>
          <w:sz w:val="24"/>
          <w:szCs w:val="24"/>
        </w:rPr>
        <w:t xml:space="preserve"> </w:t>
      </w:r>
      <w:r w:rsidRPr="00C74FB6">
        <w:rPr>
          <w:rFonts w:ascii="Times New Roman" w:hAnsi="Times New Roman" w:cs="Times New Roman"/>
          <w:bCs/>
          <w:sz w:val="24"/>
          <w:szCs w:val="24"/>
        </w:rPr>
        <w:t xml:space="preserve">shown on the following page. </w:t>
      </w:r>
    </w:p>
    <w:p w14:paraId="2C789FAF" w14:textId="77777777" w:rsidR="005F387A" w:rsidRPr="000A078B" w:rsidRDefault="005F387A" w:rsidP="005F387A">
      <w:pPr>
        <w:spacing w:after="0" w:line="480" w:lineRule="exact"/>
        <w:ind w:firstLine="720"/>
        <w:rPr>
          <w:rFonts w:ascii="Times New Roman" w:hAnsi="Times New Roman" w:cs="Times New Roman"/>
          <w:bCs/>
          <w:sz w:val="24"/>
          <w:szCs w:val="24"/>
        </w:rPr>
        <w:sectPr w:rsidR="005F387A" w:rsidRPr="000A078B" w:rsidSect="0044258A">
          <w:footerReference w:type="default" r:id="rId16"/>
          <w:pgSz w:w="12240" w:h="15840"/>
          <w:pgMar w:top="1440" w:right="1440" w:bottom="1440" w:left="1440" w:header="720" w:footer="720" w:gutter="0"/>
          <w:pgNumType w:start="0"/>
          <w:cols w:space="720"/>
          <w:titlePg/>
          <w:docGrid w:linePitch="360"/>
        </w:sectPr>
      </w:pPr>
    </w:p>
    <w:tbl>
      <w:tblPr>
        <w:tblStyle w:val="TableGrid"/>
        <w:tblW w:w="14232" w:type="dxa"/>
        <w:tblInd w:w="6" w:type="dxa"/>
        <w:tblLayout w:type="fixed"/>
        <w:tblLook w:val="04A0" w:firstRow="1" w:lastRow="0" w:firstColumn="1" w:lastColumn="0" w:noHBand="0" w:noVBand="1"/>
      </w:tblPr>
      <w:tblGrid>
        <w:gridCol w:w="2712"/>
        <w:gridCol w:w="2592"/>
        <w:gridCol w:w="3600"/>
        <w:gridCol w:w="5328"/>
      </w:tblGrid>
      <w:tr w:rsidR="005F387A" w14:paraId="620C5900" w14:textId="77777777" w:rsidTr="0055581C">
        <w:trPr>
          <w:trHeight w:val="288"/>
        </w:trPr>
        <w:tc>
          <w:tcPr>
            <w:tcW w:w="14232" w:type="dxa"/>
            <w:gridSpan w:val="4"/>
            <w:shd w:val="clear" w:color="auto" w:fill="EDEDED" w:themeFill="accent3" w:themeFillTint="33"/>
          </w:tcPr>
          <w:p w14:paraId="2A92CD93" w14:textId="77777777" w:rsidR="005F387A" w:rsidRPr="009D09D4" w:rsidRDefault="005F387A" w:rsidP="00242CD4">
            <w:pPr>
              <w:rPr>
                <w:rFonts w:ascii="Times New Roman" w:hAnsi="Times New Roman" w:cs="Times New Roman"/>
                <w:color w:val="000000" w:themeColor="text1"/>
                <w:sz w:val="20"/>
                <w:szCs w:val="24"/>
              </w:rPr>
            </w:pPr>
            <w:r w:rsidRPr="009D09D4">
              <w:rPr>
                <w:rFonts w:ascii="Times New Roman" w:hAnsi="Times New Roman" w:cs="Times New Roman"/>
                <w:color w:val="000000" w:themeColor="text1"/>
                <w:sz w:val="20"/>
                <w:szCs w:val="24"/>
              </w:rPr>
              <w:lastRenderedPageBreak/>
              <w:t>Project Goal 1: The project will develop an innovative model of CCL adapted to accommodate students with disabilities.</w:t>
            </w:r>
          </w:p>
          <w:p w14:paraId="5CE54170" w14:textId="77777777" w:rsidR="005F387A" w:rsidRPr="00C302C8" w:rsidRDefault="005F387A" w:rsidP="00242CD4">
            <w:pPr>
              <w:pBdr>
                <w:bottom w:val="single" w:sz="12" w:space="1" w:color="auto"/>
              </w:pBdr>
              <w:rPr>
                <w:sz w:val="20"/>
              </w:rPr>
            </w:pPr>
            <w:r w:rsidRPr="009D09D4">
              <w:rPr>
                <w:rFonts w:ascii="Times New Roman" w:hAnsi="Times New Roman" w:cs="Times New Roman"/>
                <w:color w:val="000000" w:themeColor="text1"/>
                <w:sz w:val="20"/>
                <w:szCs w:val="24"/>
              </w:rPr>
              <w:t>Project Goal 2: The project will demonstrate a multi-sector partnership network made more effective through a unified vision of CCL that drives coordinated support services and service delivery models to help transition students with disabilities to postsecondary programs and CIE.</w:t>
            </w:r>
            <w:r w:rsidRPr="009D09D4">
              <w:rPr>
                <w:rFonts w:ascii="Times New Roman" w:hAnsi="Times New Roman" w:cs="Times New Roman"/>
                <w:b/>
                <w:i/>
                <w:color w:val="000000" w:themeColor="text1"/>
                <w:sz w:val="20"/>
                <w:szCs w:val="24"/>
              </w:rPr>
              <w:t xml:space="preserve"> </w:t>
            </w:r>
          </w:p>
        </w:tc>
      </w:tr>
      <w:tr w:rsidR="005F387A" w14:paraId="3DECC52D" w14:textId="77777777" w:rsidTr="0055581C">
        <w:trPr>
          <w:trHeight w:val="288"/>
        </w:trPr>
        <w:tc>
          <w:tcPr>
            <w:tcW w:w="2712" w:type="dxa"/>
            <w:shd w:val="clear" w:color="auto" w:fill="E2EFD9" w:themeFill="accent6" w:themeFillTint="33"/>
          </w:tcPr>
          <w:p w14:paraId="0EBF43BF" w14:textId="77777777" w:rsidR="005F387A" w:rsidRPr="00C302C8" w:rsidRDefault="005F387A" w:rsidP="00242CD4">
            <w:pPr>
              <w:pStyle w:val="BodyText"/>
              <w:tabs>
                <w:tab w:val="left" w:pos="8821"/>
              </w:tabs>
              <w:spacing w:before="101"/>
              <w:rPr>
                <w:sz w:val="20"/>
              </w:rPr>
            </w:pPr>
            <w:r w:rsidRPr="00C302C8">
              <w:rPr>
                <w:sz w:val="20"/>
              </w:rPr>
              <w:t>INPUTS</w:t>
            </w:r>
          </w:p>
        </w:tc>
        <w:tc>
          <w:tcPr>
            <w:tcW w:w="2592" w:type="dxa"/>
            <w:shd w:val="clear" w:color="auto" w:fill="E2EFD9" w:themeFill="accent6" w:themeFillTint="33"/>
          </w:tcPr>
          <w:p w14:paraId="5A96BBB2" w14:textId="77777777" w:rsidR="005F387A" w:rsidRPr="00C302C8" w:rsidRDefault="005F387A" w:rsidP="00242CD4">
            <w:pPr>
              <w:pStyle w:val="BodyText"/>
              <w:tabs>
                <w:tab w:val="left" w:pos="8821"/>
              </w:tabs>
              <w:spacing w:before="101"/>
              <w:rPr>
                <w:sz w:val="20"/>
              </w:rPr>
            </w:pPr>
            <w:r w:rsidRPr="00C302C8">
              <w:rPr>
                <w:sz w:val="20"/>
              </w:rPr>
              <w:t>OBJECTIVE</w:t>
            </w:r>
          </w:p>
        </w:tc>
        <w:tc>
          <w:tcPr>
            <w:tcW w:w="3600" w:type="dxa"/>
            <w:shd w:val="clear" w:color="auto" w:fill="E2EFD9" w:themeFill="accent6" w:themeFillTint="33"/>
          </w:tcPr>
          <w:p w14:paraId="63AB762D" w14:textId="77777777" w:rsidR="005F387A" w:rsidRPr="00C302C8" w:rsidRDefault="005F387A" w:rsidP="00242CD4">
            <w:pPr>
              <w:pStyle w:val="BodyText"/>
              <w:tabs>
                <w:tab w:val="left" w:pos="8821"/>
              </w:tabs>
              <w:spacing w:before="101"/>
              <w:jc w:val="center"/>
              <w:rPr>
                <w:sz w:val="20"/>
              </w:rPr>
            </w:pPr>
            <w:r w:rsidRPr="00C302C8">
              <w:rPr>
                <w:sz w:val="20"/>
              </w:rPr>
              <w:t>INTERVENTION (ACTIVITIES)</w:t>
            </w:r>
          </w:p>
        </w:tc>
        <w:tc>
          <w:tcPr>
            <w:tcW w:w="5328" w:type="dxa"/>
            <w:shd w:val="clear" w:color="auto" w:fill="E2EFD9" w:themeFill="accent6" w:themeFillTint="33"/>
          </w:tcPr>
          <w:p w14:paraId="43E1865F" w14:textId="77777777" w:rsidR="005F387A" w:rsidRPr="00C302C8" w:rsidRDefault="005F387A" w:rsidP="00242CD4">
            <w:pPr>
              <w:pStyle w:val="BodyText"/>
              <w:tabs>
                <w:tab w:val="left" w:pos="8821"/>
              </w:tabs>
              <w:spacing w:before="101"/>
              <w:rPr>
                <w:sz w:val="20"/>
              </w:rPr>
            </w:pPr>
            <w:r w:rsidRPr="00C302C8">
              <w:rPr>
                <w:sz w:val="20"/>
              </w:rPr>
              <w:t>OUTCOMES</w:t>
            </w:r>
          </w:p>
        </w:tc>
      </w:tr>
      <w:tr w:rsidR="005F387A" w14:paraId="626F7C9D" w14:textId="77777777" w:rsidTr="0055581C">
        <w:trPr>
          <w:trHeight w:val="7056"/>
        </w:trPr>
        <w:tc>
          <w:tcPr>
            <w:tcW w:w="2712" w:type="dxa"/>
          </w:tcPr>
          <w:p w14:paraId="3F5520F2" w14:textId="77777777" w:rsidR="005F387A" w:rsidRPr="00C918F9" w:rsidRDefault="005F387A" w:rsidP="00242CD4">
            <w:pPr>
              <w:spacing w:line="213" w:lineRule="exact"/>
              <w:rPr>
                <w:rFonts w:ascii="Times New Roman" w:hAnsi="Times New Roman" w:cs="Times New Roman"/>
                <w:sz w:val="20"/>
                <w:szCs w:val="20"/>
              </w:rPr>
            </w:pPr>
            <w:r w:rsidRPr="00C918F9">
              <w:rPr>
                <w:rFonts w:ascii="Times New Roman" w:hAnsi="Times New Roman" w:cs="Times New Roman"/>
                <w:sz w:val="20"/>
                <w:szCs w:val="20"/>
              </w:rPr>
              <w:t>Education</w:t>
            </w:r>
          </w:p>
          <w:p w14:paraId="3FDDB656" w14:textId="77777777" w:rsidR="005F387A" w:rsidRPr="00C918F9" w:rsidRDefault="005F387A" w:rsidP="00242CD4">
            <w:pPr>
              <w:pStyle w:val="BodyText"/>
              <w:widowControl w:val="0"/>
              <w:numPr>
                <w:ilvl w:val="0"/>
                <w:numId w:val="32"/>
              </w:numPr>
              <w:tabs>
                <w:tab w:val="left" w:pos="468"/>
                <w:tab w:val="left" w:pos="469"/>
              </w:tabs>
              <w:autoSpaceDE w:val="0"/>
              <w:autoSpaceDN w:val="0"/>
              <w:spacing w:before="16" w:line="230" w:lineRule="auto"/>
              <w:ind w:right="393"/>
              <w:rPr>
                <w:sz w:val="20"/>
              </w:rPr>
            </w:pPr>
            <w:r w:rsidRPr="00C918F9">
              <w:rPr>
                <w:spacing w:val="-4"/>
                <w:sz w:val="20"/>
              </w:rPr>
              <w:t>NMPED</w:t>
            </w:r>
          </w:p>
          <w:p w14:paraId="37A8D397" w14:textId="77777777" w:rsidR="005F387A" w:rsidRPr="00C918F9" w:rsidRDefault="005F387A" w:rsidP="00242CD4">
            <w:pPr>
              <w:pStyle w:val="BodyText"/>
              <w:widowControl w:val="0"/>
              <w:numPr>
                <w:ilvl w:val="0"/>
                <w:numId w:val="32"/>
              </w:numPr>
              <w:tabs>
                <w:tab w:val="left" w:pos="468"/>
                <w:tab w:val="left" w:pos="469"/>
              </w:tabs>
              <w:autoSpaceDE w:val="0"/>
              <w:autoSpaceDN w:val="0"/>
              <w:spacing w:before="16" w:line="230" w:lineRule="auto"/>
              <w:ind w:right="393"/>
              <w:rPr>
                <w:sz w:val="20"/>
              </w:rPr>
            </w:pPr>
            <w:r w:rsidRPr="00C918F9">
              <w:rPr>
                <w:spacing w:val="-4"/>
                <w:sz w:val="20"/>
              </w:rPr>
              <w:t>NM Office of Special Education</w:t>
            </w:r>
          </w:p>
          <w:p w14:paraId="62CA133B" w14:textId="77777777" w:rsidR="005F387A" w:rsidRPr="00C918F9" w:rsidRDefault="005F387A" w:rsidP="00242CD4">
            <w:pPr>
              <w:pStyle w:val="BodyText"/>
              <w:widowControl w:val="0"/>
              <w:numPr>
                <w:ilvl w:val="0"/>
                <w:numId w:val="32"/>
              </w:numPr>
              <w:tabs>
                <w:tab w:val="left" w:pos="468"/>
                <w:tab w:val="left" w:pos="469"/>
              </w:tabs>
              <w:autoSpaceDE w:val="0"/>
              <w:autoSpaceDN w:val="0"/>
              <w:spacing w:before="16" w:line="230" w:lineRule="auto"/>
              <w:ind w:right="393"/>
              <w:rPr>
                <w:sz w:val="20"/>
              </w:rPr>
            </w:pPr>
            <w:r w:rsidRPr="00C918F9">
              <w:rPr>
                <w:spacing w:val="-4"/>
                <w:sz w:val="20"/>
              </w:rPr>
              <w:t>NM College and Career Ready Bureau</w:t>
            </w:r>
          </w:p>
          <w:p w14:paraId="7D50B44B" w14:textId="77777777" w:rsidR="005F387A" w:rsidRPr="00C918F9" w:rsidRDefault="005F387A" w:rsidP="00242CD4">
            <w:pPr>
              <w:pStyle w:val="BodyText"/>
              <w:widowControl w:val="0"/>
              <w:numPr>
                <w:ilvl w:val="0"/>
                <w:numId w:val="32"/>
              </w:numPr>
              <w:tabs>
                <w:tab w:val="left" w:pos="468"/>
                <w:tab w:val="left" w:pos="469"/>
              </w:tabs>
              <w:autoSpaceDE w:val="0"/>
              <w:autoSpaceDN w:val="0"/>
              <w:spacing w:before="16" w:line="230" w:lineRule="auto"/>
              <w:ind w:right="393"/>
              <w:rPr>
                <w:sz w:val="20"/>
              </w:rPr>
            </w:pPr>
            <w:r w:rsidRPr="00C918F9">
              <w:rPr>
                <w:spacing w:val="-4"/>
                <w:sz w:val="20"/>
              </w:rPr>
              <w:t>School districts and schools</w:t>
            </w:r>
          </w:p>
          <w:p w14:paraId="1C2196BC" w14:textId="77777777" w:rsidR="005F387A" w:rsidRPr="00C918F9" w:rsidRDefault="005F387A" w:rsidP="00242CD4">
            <w:pPr>
              <w:pStyle w:val="BodyText"/>
              <w:widowControl w:val="0"/>
              <w:numPr>
                <w:ilvl w:val="0"/>
                <w:numId w:val="32"/>
              </w:numPr>
              <w:tabs>
                <w:tab w:val="left" w:pos="468"/>
                <w:tab w:val="left" w:pos="469"/>
              </w:tabs>
              <w:autoSpaceDE w:val="0"/>
              <w:autoSpaceDN w:val="0"/>
              <w:spacing w:before="16" w:line="230" w:lineRule="auto"/>
              <w:ind w:right="393"/>
              <w:rPr>
                <w:sz w:val="20"/>
              </w:rPr>
            </w:pPr>
            <w:r w:rsidRPr="00C918F9">
              <w:rPr>
                <w:sz w:val="20"/>
              </w:rPr>
              <w:t>Colleges and universities</w:t>
            </w:r>
          </w:p>
          <w:p w14:paraId="4FA07CF1" w14:textId="77777777" w:rsidR="005F387A" w:rsidRPr="00C918F9" w:rsidRDefault="005F387A" w:rsidP="00242CD4">
            <w:pPr>
              <w:pStyle w:val="BodyText"/>
              <w:widowControl w:val="0"/>
              <w:numPr>
                <w:ilvl w:val="0"/>
                <w:numId w:val="32"/>
              </w:numPr>
              <w:tabs>
                <w:tab w:val="left" w:pos="468"/>
                <w:tab w:val="left" w:pos="469"/>
              </w:tabs>
              <w:autoSpaceDE w:val="0"/>
              <w:autoSpaceDN w:val="0"/>
              <w:spacing w:before="16" w:line="230" w:lineRule="auto"/>
              <w:ind w:right="393"/>
              <w:rPr>
                <w:sz w:val="20"/>
              </w:rPr>
            </w:pPr>
            <w:r w:rsidRPr="00C918F9">
              <w:rPr>
                <w:sz w:val="20"/>
              </w:rPr>
              <w:t>Regional Education Cooperatives Association</w:t>
            </w:r>
          </w:p>
          <w:p w14:paraId="5AE610CD" w14:textId="77777777" w:rsidR="005F387A" w:rsidRPr="00C918F9" w:rsidRDefault="005F387A" w:rsidP="00242CD4">
            <w:pPr>
              <w:spacing w:line="225" w:lineRule="exact"/>
              <w:rPr>
                <w:rFonts w:ascii="Times New Roman" w:hAnsi="Times New Roman" w:cs="Times New Roman"/>
                <w:sz w:val="20"/>
                <w:szCs w:val="20"/>
              </w:rPr>
            </w:pPr>
          </w:p>
          <w:p w14:paraId="471F6DDA" w14:textId="77777777" w:rsidR="005F387A" w:rsidRPr="00C918F9" w:rsidRDefault="005F387A" w:rsidP="00242CD4">
            <w:pPr>
              <w:spacing w:line="225" w:lineRule="exact"/>
              <w:rPr>
                <w:rFonts w:ascii="Times New Roman" w:hAnsi="Times New Roman" w:cs="Times New Roman"/>
                <w:sz w:val="20"/>
                <w:szCs w:val="20"/>
              </w:rPr>
            </w:pPr>
            <w:r w:rsidRPr="00C918F9">
              <w:rPr>
                <w:rFonts w:ascii="Times New Roman" w:hAnsi="Times New Roman" w:cs="Times New Roman"/>
                <w:sz w:val="20"/>
                <w:szCs w:val="20"/>
              </w:rPr>
              <w:t>Workforce Specialists</w:t>
            </w:r>
          </w:p>
          <w:p w14:paraId="1BC614D2" w14:textId="77777777" w:rsidR="005F387A" w:rsidRPr="00C918F9" w:rsidRDefault="005F387A" w:rsidP="00242CD4">
            <w:pPr>
              <w:spacing w:before="10"/>
              <w:rPr>
                <w:rFonts w:ascii="Times New Roman" w:hAnsi="Times New Roman" w:cs="Times New Roman"/>
                <w:sz w:val="20"/>
                <w:szCs w:val="20"/>
              </w:rPr>
            </w:pPr>
          </w:p>
          <w:p w14:paraId="191980DA" w14:textId="77777777" w:rsidR="005F387A" w:rsidRPr="00C918F9" w:rsidRDefault="005F387A" w:rsidP="00242CD4">
            <w:pPr>
              <w:spacing w:before="10"/>
              <w:rPr>
                <w:rFonts w:ascii="Times New Roman" w:hAnsi="Times New Roman" w:cs="Times New Roman"/>
                <w:sz w:val="20"/>
                <w:szCs w:val="20"/>
              </w:rPr>
            </w:pPr>
            <w:r w:rsidRPr="00C918F9">
              <w:rPr>
                <w:rFonts w:ascii="Times New Roman" w:hAnsi="Times New Roman" w:cs="Times New Roman"/>
                <w:sz w:val="20"/>
                <w:szCs w:val="20"/>
              </w:rPr>
              <w:t>Local Boards</w:t>
            </w:r>
          </w:p>
          <w:p w14:paraId="0270E665" w14:textId="77777777" w:rsidR="005F387A" w:rsidRPr="00C918F9" w:rsidRDefault="005F387A" w:rsidP="00242CD4">
            <w:pPr>
              <w:pStyle w:val="BodyText"/>
              <w:widowControl w:val="0"/>
              <w:numPr>
                <w:ilvl w:val="0"/>
                <w:numId w:val="32"/>
              </w:numPr>
              <w:tabs>
                <w:tab w:val="left" w:pos="468"/>
                <w:tab w:val="left" w:pos="469"/>
              </w:tabs>
              <w:autoSpaceDE w:val="0"/>
              <w:autoSpaceDN w:val="0"/>
              <w:spacing w:before="9" w:line="226" w:lineRule="exact"/>
              <w:ind w:hanging="362"/>
              <w:rPr>
                <w:sz w:val="20"/>
              </w:rPr>
            </w:pPr>
            <w:r w:rsidRPr="00C918F9">
              <w:rPr>
                <w:spacing w:val="-4"/>
                <w:sz w:val="20"/>
              </w:rPr>
              <w:t xml:space="preserve">Comprehensive </w:t>
            </w:r>
            <w:r w:rsidRPr="00C918F9">
              <w:rPr>
                <w:spacing w:val="-3"/>
                <w:sz w:val="20"/>
              </w:rPr>
              <w:t xml:space="preserve">Local </w:t>
            </w:r>
            <w:r w:rsidRPr="00C918F9">
              <w:rPr>
                <w:spacing w:val="-4"/>
                <w:sz w:val="20"/>
              </w:rPr>
              <w:t>Needs Assessment</w:t>
            </w:r>
            <w:r w:rsidRPr="00C918F9">
              <w:rPr>
                <w:spacing w:val="-15"/>
                <w:sz w:val="20"/>
              </w:rPr>
              <w:t xml:space="preserve"> </w:t>
            </w:r>
            <w:r w:rsidRPr="00C918F9">
              <w:rPr>
                <w:spacing w:val="-4"/>
                <w:sz w:val="20"/>
              </w:rPr>
              <w:t>Boards (10 Boards representing 10 state economic regions)</w:t>
            </w:r>
          </w:p>
          <w:p w14:paraId="404350D6" w14:textId="77777777" w:rsidR="005F387A" w:rsidRPr="00C918F9" w:rsidRDefault="005F387A" w:rsidP="00242CD4">
            <w:pPr>
              <w:pStyle w:val="BodyText"/>
              <w:widowControl w:val="0"/>
              <w:numPr>
                <w:ilvl w:val="0"/>
                <w:numId w:val="32"/>
              </w:numPr>
              <w:tabs>
                <w:tab w:val="left" w:pos="468"/>
                <w:tab w:val="left" w:pos="469"/>
              </w:tabs>
              <w:autoSpaceDE w:val="0"/>
              <w:autoSpaceDN w:val="0"/>
              <w:spacing w:line="226" w:lineRule="exact"/>
              <w:ind w:hanging="362"/>
              <w:rPr>
                <w:sz w:val="20"/>
              </w:rPr>
            </w:pPr>
            <w:r w:rsidRPr="00C918F9">
              <w:rPr>
                <w:spacing w:val="-3"/>
                <w:sz w:val="20"/>
              </w:rPr>
              <w:t xml:space="preserve">State </w:t>
            </w:r>
            <w:r w:rsidRPr="00C918F9">
              <w:rPr>
                <w:spacing w:val="-4"/>
                <w:sz w:val="20"/>
              </w:rPr>
              <w:t xml:space="preserve">Board </w:t>
            </w:r>
            <w:r w:rsidRPr="00C918F9">
              <w:rPr>
                <w:sz w:val="20"/>
              </w:rPr>
              <w:t xml:space="preserve">of </w:t>
            </w:r>
            <w:r w:rsidRPr="00C918F9">
              <w:rPr>
                <w:spacing w:val="-6"/>
                <w:sz w:val="20"/>
              </w:rPr>
              <w:t>Workforce</w:t>
            </w:r>
            <w:r w:rsidRPr="00C918F9">
              <w:rPr>
                <w:spacing w:val="-16"/>
                <w:sz w:val="20"/>
              </w:rPr>
              <w:t xml:space="preserve"> </w:t>
            </w:r>
            <w:r w:rsidRPr="00C918F9">
              <w:rPr>
                <w:spacing w:val="-3"/>
                <w:sz w:val="20"/>
              </w:rPr>
              <w:t>Solutions (representing four regional Boards)</w:t>
            </w:r>
          </w:p>
          <w:p w14:paraId="7180F8A9" w14:textId="77777777" w:rsidR="005F387A" w:rsidRPr="00C918F9" w:rsidRDefault="005F387A" w:rsidP="00242CD4">
            <w:pPr>
              <w:spacing w:line="223" w:lineRule="exact"/>
              <w:rPr>
                <w:rFonts w:ascii="Times New Roman" w:hAnsi="Times New Roman" w:cs="Times New Roman"/>
                <w:sz w:val="20"/>
                <w:szCs w:val="20"/>
              </w:rPr>
            </w:pPr>
          </w:p>
          <w:p w14:paraId="7BD050D8" w14:textId="77777777" w:rsidR="005F387A" w:rsidRPr="00C918F9" w:rsidRDefault="005F387A" w:rsidP="00242CD4">
            <w:pPr>
              <w:spacing w:line="223" w:lineRule="exact"/>
              <w:rPr>
                <w:rFonts w:ascii="Times New Roman" w:hAnsi="Times New Roman" w:cs="Times New Roman"/>
                <w:sz w:val="20"/>
                <w:szCs w:val="20"/>
              </w:rPr>
            </w:pPr>
            <w:r w:rsidRPr="00C918F9">
              <w:rPr>
                <w:rFonts w:ascii="Times New Roman" w:hAnsi="Times New Roman" w:cs="Times New Roman"/>
                <w:sz w:val="20"/>
                <w:szCs w:val="20"/>
              </w:rPr>
              <w:t>Curriculum Developers</w:t>
            </w:r>
          </w:p>
          <w:p w14:paraId="01BA6C6D" w14:textId="77777777" w:rsidR="005F387A" w:rsidRPr="00C918F9" w:rsidRDefault="005F387A" w:rsidP="00242CD4">
            <w:pPr>
              <w:pStyle w:val="BodyText"/>
              <w:widowControl w:val="0"/>
              <w:numPr>
                <w:ilvl w:val="0"/>
                <w:numId w:val="32"/>
              </w:numPr>
              <w:tabs>
                <w:tab w:val="left" w:pos="468"/>
                <w:tab w:val="left" w:pos="469"/>
              </w:tabs>
              <w:autoSpaceDE w:val="0"/>
              <w:autoSpaceDN w:val="0"/>
              <w:spacing w:before="9"/>
              <w:ind w:hanging="362"/>
              <w:rPr>
                <w:sz w:val="20"/>
              </w:rPr>
            </w:pPr>
            <w:r w:rsidRPr="00C918F9">
              <w:rPr>
                <w:spacing w:val="-4"/>
                <w:sz w:val="20"/>
              </w:rPr>
              <w:t>NS4ed</w:t>
            </w:r>
          </w:p>
          <w:p w14:paraId="67DE521C" w14:textId="77777777" w:rsidR="005F387A" w:rsidRPr="00C918F9" w:rsidRDefault="005F387A" w:rsidP="00242CD4">
            <w:pPr>
              <w:pStyle w:val="BodyText"/>
              <w:widowControl w:val="0"/>
              <w:numPr>
                <w:ilvl w:val="0"/>
                <w:numId w:val="32"/>
              </w:numPr>
              <w:tabs>
                <w:tab w:val="left" w:pos="468"/>
                <w:tab w:val="left" w:pos="469"/>
              </w:tabs>
              <w:autoSpaceDE w:val="0"/>
              <w:autoSpaceDN w:val="0"/>
              <w:spacing w:before="10" w:line="226" w:lineRule="exact"/>
              <w:ind w:hanging="362"/>
              <w:rPr>
                <w:sz w:val="20"/>
              </w:rPr>
            </w:pPr>
            <w:r w:rsidRPr="00C918F9">
              <w:rPr>
                <w:spacing w:val="-4"/>
                <w:sz w:val="20"/>
              </w:rPr>
              <w:t xml:space="preserve">Front </w:t>
            </w:r>
            <w:r w:rsidRPr="00C918F9">
              <w:rPr>
                <w:spacing w:val="-3"/>
                <w:sz w:val="20"/>
              </w:rPr>
              <w:t>Porch</w:t>
            </w:r>
            <w:r w:rsidRPr="00C918F9">
              <w:rPr>
                <w:spacing w:val="-6"/>
                <w:sz w:val="20"/>
              </w:rPr>
              <w:t xml:space="preserve"> </w:t>
            </w:r>
            <w:r w:rsidRPr="00C918F9">
              <w:rPr>
                <w:spacing w:val="-3"/>
                <w:sz w:val="20"/>
              </w:rPr>
              <w:t>Studios</w:t>
            </w:r>
          </w:p>
          <w:p w14:paraId="5700E513" w14:textId="77777777" w:rsidR="005F387A" w:rsidRPr="00C918F9" w:rsidRDefault="005F387A" w:rsidP="00242CD4">
            <w:pPr>
              <w:pStyle w:val="BodyText"/>
              <w:tabs>
                <w:tab w:val="left" w:pos="468"/>
                <w:tab w:val="left" w:pos="469"/>
              </w:tabs>
              <w:spacing w:line="226" w:lineRule="exact"/>
              <w:rPr>
                <w:sz w:val="20"/>
              </w:rPr>
            </w:pPr>
          </w:p>
          <w:p w14:paraId="5860DFC5" w14:textId="77777777" w:rsidR="005F387A" w:rsidRPr="00C918F9" w:rsidRDefault="005F387A" w:rsidP="00242CD4">
            <w:pPr>
              <w:pStyle w:val="BodyText"/>
              <w:tabs>
                <w:tab w:val="left" w:pos="468"/>
                <w:tab w:val="left" w:pos="469"/>
              </w:tabs>
              <w:spacing w:line="226" w:lineRule="exact"/>
              <w:rPr>
                <w:sz w:val="20"/>
              </w:rPr>
            </w:pPr>
            <w:r w:rsidRPr="00C918F9">
              <w:rPr>
                <w:sz w:val="20"/>
              </w:rPr>
              <w:t>Bureau of Vocational Rehabilitation</w:t>
            </w:r>
          </w:p>
          <w:p w14:paraId="1775688D" w14:textId="77777777" w:rsidR="005F387A" w:rsidRPr="00C918F9" w:rsidRDefault="005F387A" w:rsidP="00242CD4">
            <w:pPr>
              <w:pStyle w:val="BodyText"/>
              <w:tabs>
                <w:tab w:val="left" w:pos="468"/>
                <w:tab w:val="left" w:pos="469"/>
              </w:tabs>
              <w:spacing w:line="226" w:lineRule="exact"/>
              <w:rPr>
                <w:sz w:val="20"/>
              </w:rPr>
            </w:pPr>
          </w:p>
          <w:p w14:paraId="0E38B6DA" w14:textId="77777777" w:rsidR="005F387A" w:rsidRPr="00C918F9" w:rsidRDefault="005F387A" w:rsidP="00242CD4">
            <w:pPr>
              <w:pStyle w:val="BodyText"/>
              <w:tabs>
                <w:tab w:val="left" w:pos="468"/>
                <w:tab w:val="left" w:pos="469"/>
              </w:tabs>
              <w:spacing w:line="226" w:lineRule="exact"/>
              <w:rPr>
                <w:sz w:val="20"/>
              </w:rPr>
            </w:pPr>
            <w:r w:rsidRPr="00C918F9">
              <w:rPr>
                <w:sz w:val="20"/>
              </w:rPr>
              <w:t>Centers for Independent Living</w:t>
            </w:r>
          </w:p>
          <w:p w14:paraId="30CB8391" w14:textId="77777777" w:rsidR="005F387A" w:rsidRPr="00C918F9" w:rsidRDefault="005F387A" w:rsidP="00242CD4">
            <w:pPr>
              <w:pStyle w:val="BodyText"/>
              <w:tabs>
                <w:tab w:val="left" w:pos="468"/>
                <w:tab w:val="left" w:pos="469"/>
              </w:tabs>
              <w:spacing w:line="226" w:lineRule="exact"/>
              <w:ind w:left="106"/>
              <w:rPr>
                <w:sz w:val="20"/>
              </w:rPr>
            </w:pPr>
          </w:p>
          <w:p w14:paraId="0A831843" w14:textId="77777777" w:rsidR="005F387A" w:rsidRPr="00C918F9" w:rsidRDefault="005F387A" w:rsidP="00242CD4">
            <w:pPr>
              <w:pStyle w:val="BodyText"/>
              <w:tabs>
                <w:tab w:val="left" w:pos="468"/>
                <w:tab w:val="left" w:pos="469"/>
              </w:tabs>
              <w:spacing w:line="226" w:lineRule="exact"/>
              <w:ind w:left="106"/>
              <w:rPr>
                <w:sz w:val="20"/>
              </w:rPr>
            </w:pPr>
          </w:p>
        </w:tc>
        <w:tc>
          <w:tcPr>
            <w:tcW w:w="2592" w:type="dxa"/>
          </w:tcPr>
          <w:p w14:paraId="624679DC" w14:textId="77777777" w:rsidR="005F387A" w:rsidRPr="00C918F9" w:rsidRDefault="005F387A" w:rsidP="00242CD4">
            <w:pPr>
              <w:spacing w:before="41" w:line="249" w:lineRule="auto"/>
              <w:rPr>
                <w:rFonts w:ascii="Times New Roman" w:hAnsi="Times New Roman" w:cs="Times New Roman"/>
                <w:sz w:val="20"/>
                <w:szCs w:val="20"/>
              </w:rPr>
            </w:pPr>
            <w:r w:rsidRPr="00C918F9">
              <w:rPr>
                <w:rFonts w:ascii="Times New Roman" w:hAnsi="Times New Roman" w:cs="Times New Roman"/>
                <w:sz w:val="20"/>
                <w:szCs w:val="20"/>
              </w:rPr>
              <w:t xml:space="preserve">For </w:t>
            </w:r>
            <w:r>
              <w:rPr>
                <w:rFonts w:ascii="Times New Roman" w:hAnsi="Times New Roman" w:cs="Times New Roman"/>
                <w:sz w:val="20"/>
                <w:szCs w:val="20"/>
              </w:rPr>
              <w:t>students with disabilities</w:t>
            </w:r>
            <w:r w:rsidRPr="00C918F9">
              <w:rPr>
                <w:rFonts w:ascii="Times New Roman" w:hAnsi="Times New Roman" w:cs="Times New Roman"/>
                <w:sz w:val="20"/>
                <w:szCs w:val="20"/>
              </w:rPr>
              <w:t>:</w:t>
            </w:r>
          </w:p>
          <w:p w14:paraId="44BDDD9D" w14:textId="77777777" w:rsidR="005F387A" w:rsidRDefault="005F387A" w:rsidP="00242CD4">
            <w:pPr>
              <w:pStyle w:val="ListParagraph"/>
              <w:numPr>
                <w:ilvl w:val="0"/>
                <w:numId w:val="33"/>
              </w:numPr>
              <w:spacing w:before="41" w:line="249" w:lineRule="auto"/>
              <w:rPr>
                <w:rFonts w:ascii="Times New Roman" w:hAnsi="Times New Roman" w:cs="Times New Roman"/>
                <w:sz w:val="20"/>
                <w:szCs w:val="20"/>
              </w:rPr>
            </w:pPr>
            <w:r w:rsidRPr="00C918F9">
              <w:rPr>
                <w:rFonts w:ascii="Times New Roman" w:hAnsi="Times New Roman" w:cs="Times New Roman"/>
                <w:sz w:val="20"/>
                <w:szCs w:val="20"/>
              </w:rPr>
              <w:t xml:space="preserve">Increase </w:t>
            </w:r>
            <w:r>
              <w:rPr>
                <w:rFonts w:ascii="Times New Roman" w:hAnsi="Times New Roman" w:cs="Times New Roman"/>
                <w:sz w:val="20"/>
                <w:szCs w:val="20"/>
              </w:rPr>
              <w:t>relevance of course content through education and workforce alignments.</w:t>
            </w:r>
          </w:p>
          <w:p w14:paraId="42EBB111" w14:textId="77777777" w:rsidR="005F387A" w:rsidRPr="00C918F9" w:rsidRDefault="005F387A" w:rsidP="00242CD4">
            <w:pPr>
              <w:pStyle w:val="ListParagraph"/>
              <w:numPr>
                <w:ilvl w:val="0"/>
                <w:numId w:val="33"/>
              </w:numPr>
              <w:spacing w:before="41" w:line="249" w:lineRule="auto"/>
              <w:rPr>
                <w:rFonts w:ascii="Times New Roman" w:hAnsi="Times New Roman" w:cs="Times New Roman"/>
                <w:sz w:val="20"/>
                <w:szCs w:val="20"/>
              </w:rPr>
            </w:pPr>
            <w:r>
              <w:rPr>
                <w:rFonts w:ascii="Times New Roman" w:hAnsi="Times New Roman" w:cs="Times New Roman"/>
                <w:sz w:val="20"/>
                <w:szCs w:val="20"/>
              </w:rPr>
              <w:t>Increase access to career exploration tools</w:t>
            </w:r>
            <w:r w:rsidRPr="00C918F9">
              <w:rPr>
                <w:rFonts w:ascii="Times New Roman" w:hAnsi="Times New Roman" w:cs="Times New Roman"/>
                <w:sz w:val="20"/>
                <w:szCs w:val="20"/>
              </w:rPr>
              <w:t>.</w:t>
            </w:r>
          </w:p>
          <w:p w14:paraId="66F4BBA1" w14:textId="77777777" w:rsidR="005F387A" w:rsidRPr="00C918F9" w:rsidRDefault="005F387A" w:rsidP="00242CD4">
            <w:pPr>
              <w:pStyle w:val="ListParagraph"/>
              <w:numPr>
                <w:ilvl w:val="0"/>
                <w:numId w:val="33"/>
              </w:numPr>
              <w:spacing w:before="41" w:line="249" w:lineRule="auto"/>
              <w:rPr>
                <w:rFonts w:ascii="Times New Roman" w:hAnsi="Times New Roman" w:cs="Times New Roman"/>
                <w:sz w:val="20"/>
                <w:szCs w:val="20"/>
              </w:rPr>
            </w:pPr>
            <w:r w:rsidRPr="00C918F9">
              <w:rPr>
                <w:rFonts w:ascii="Times New Roman" w:hAnsi="Times New Roman" w:cs="Times New Roman"/>
                <w:sz w:val="20"/>
                <w:szCs w:val="20"/>
              </w:rPr>
              <w:t>Increase motivation to learn and proficiency in math</w:t>
            </w:r>
            <w:r>
              <w:rPr>
                <w:rFonts w:ascii="Times New Roman" w:hAnsi="Times New Roman" w:cs="Times New Roman"/>
                <w:sz w:val="20"/>
                <w:szCs w:val="20"/>
              </w:rPr>
              <w:t>.</w:t>
            </w:r>
            <w:r w:rsidRPr="00C918F9">
              <w:rPr>
                <w:rFonts w:ascii="Times New Roman" w:hAnsi="Times New Roman" w:cs="Times New Roman"/>
                <w:sz w:val="20"/>
                <w:szCs w:val="20"/>
              </w:rPr>
              <w:t xml:space="preserve"> </w:t>
            </w:r>
          </w:p>
          <w:p w14:paraId="55CF0340" w14:textId="77777777" w:rsidR="005F387A" w:rsidRDefault="005F387A" w:rsidP="00242CD4">
            <w:pPr>
              <w:pStyle w:val="ListParagraph"/>
              <w:numPr>
                <w:ilvl w:val="0"/>
                <w:numId w:val="33"/>
              </w:numPr>
              <w:spacing w:before="41" w:line="249" w:lineRule="auto"/>
              <w:rPr>
                <w:rFonts w:ascii="Times New Roman" w:hAnsi="Times New Roman" w:cs="Times New Roman"/>
                <w:sz w:val="20"/>
                <w:szCs w:val="20"/>
              </w:rPr>
            </w:pPr>
            <w:r w:rsidRPr="00C918F9">
              <w:rPr>
                <w:rFonts w:ascii="Times New Roman" w:hAnsi="Times New Roman" w:cs="Times New Roman"/>
                <w:sz w:val="20"/>
                <w:szCs w:val="20"/>
              </w:rPr>
              <w:t>Increase self-awareness and self-</w:t>
            </w:r>
            <w:r>
              <w:rPr>
                <w:rFonts w:ascii="Times New Roman" w:hAnsi="Times New Roman" w:cs="Times New Roman"/>
                <w:sz w:val="20"/>
                <w:szCs w:val="20"/>
              </w:rPr>
              <w:t>advocacy skills</w:t>
            </w:r>
            <w:r w:rsidRPr="00C918F9">
              <w:rPr>
                <w:rFonts w:ascii="Times New Roman" w:hAnsi="Times New Roman" w:cs="Times New Roman"/>
                <w:sz w:val="20"/>
                <w:szCs w:val="20"/>
              </w:rPr>
              <w:t xml:space="preserve">. </w:t>
            </w:r>
          </w:p>
          <w:p w14:paraId="01BCA072" w14:textId="77777777" w:rsidR="005F387A" w:rsidRPr="00ED0905" w:rsidRDefault="005F387A" w:rsidP="00242CD4">
            <w:pPr>
              <w:spacing w:before="41" w:line="249" w:lineRule="auto"/>
              <w:ind w:left="107"/>
              <w:rPr>
                <w:rFonts w:ascii="Times New Roman" w:hAnsi="Times New Roman" w:cs="Times New Roman"/>
                <w:sz w:val="20"/>
                <w:szCs w:val="20"/>
              </w:rPr>
            </w:pPr>
            <w:r>
              <w:rPr>
                <w:rFonts w:ascii="Times New Roman" w:hAnsi="Times New Roman" w:cs="Times New Roman"/>
                <w:sz w:val="20"/>
                <w:szCs w:val="20"/>
              </w:rPr>
              <w:t>For special education teachers:</w:t>
            </w:r>
          </w:p>
          <w:p w14:paraId="3C63E1FF" w14:textId="77777777" w:rsidR="005F387A" w:rsidRDefault="005F387A" w:rsidP="00242CD4">
            <w:pPr>
              <w:pStyle w:val="ListParagraph"/>
              <w:numPr>
                <w:ilvl w:val="0"/>
                <w:numId w:val="33"/>
              </w:numPr>
              <w:spacing w:before="41" w:line="249" w:lineRule="auto"/>
              <w:rPr>
                <w:rFonts w:ascii="Times New Roman" w:hAnsi="Times New Roman" w:cs="Times New Roman"/>
                <w:sz w:val="20"/>
                <w:szCs w:val="20"/>
              </w:rPr>
            </w:pPr>
            <w:r w:rsidRPr="00C918F9">
              <w:rPr>
                <w:rFonts w:ascii="Times New Roman" w:hAnsi="Times New Roman" w:cs="Times New Roman"/>
                <w:sz w:val="20"/>
                <w:szCs w:val="20"/>
              </w:rPr>
              <w:t xml:space="preserve">Increase training opportunities for </w:t>
            </w:r>
            <w:r>
              <w:rPr>
                <w:rFonts w:ascii="Times New Roman" w:hAnsi="Times New Roman" w:cs="Times New Roman"/>
                <w:sz w:val="20"/>
                <w:szCs w:val="20"/>
              </w:rPr>
              <w:t>teachers to provide them with a CCL focus.</w:t>
            </w:r>
          </w:p>
          <w:p w14:paraId="5EE1D066" w14:textId="77777777" w:rsidR="005F387A" w:rsidRPr="00ED0905" w:rsidRDefault="005F387A" w:rsidP="00242CD4">
            <w:pPr>
              <w:spacing w:before="41" w:line="249" w:lineRule="auto"/>
              <w:ind w:left="107"/>
              <w:rPr>
                <w:rFonts w:ascii="Times New Roman" w:hAnsi="Times New Roman" w:cs="Times New Roman"/>
                <w:sz w:val="20"/>
                <w:szCs w:val="20"/>
              </w:rPr>
            </w:pPr>
            <w:r>
              <w:rPr>
                <w:rFonts w:ascii="Times New Roman" w:hAnsi="Times New Roman" w:cs="Times New Roman"/>
                <w:sz w:val="20"/>
                <w:szCs w:val="20"/>
              </w:rPr>
              <w:t>For partnership:</w:t>
            </w:r>
          </w:p>
          <w:p w14:paraId="1804C4F4" w14:textId="77777777" w:rsidR="005F387A" w:rsidRDefault="005F387A" w:rsidP="00242CD4">
            <w:pPr>
              <w:pStyle w:val="ListParagraph"/>
              <w:numPr>
                <w:ilvl w:val="0"/>
                <w:numId w:val="33"/>
              </w:numPr>
              <w:spacing w:before="41" w:line="249" w:lineRule="auto"/>
              <w:rPr>
                <w:rFonts w:ascii="Times New Roman" w:hAnsi="Times New Roman" w:cs="Times New Roman"/>
                <w:sz w:val="20"/>
                <w:szCs w:val="20"/>
              </w:rPr>
            </w:pPr>
            <w:r>
              <w:rPr>
                <w:rFonts w:ascii="Times New Roman" w:hAnsi="Times New Roman" w:cs="Times New Roman"/>
                <w:sz w:val="20"/>
                <w:szCs w:val="20"/>
              </w:rPr>
              <w:t xml:space="preserve">Demonstrate the efficacy of applying a shared vision (CCL) to coordinate resources and service delivery models for transition to college and CIE. </w:t>
            </w:r>
          </w:p>
          <w:p w14:paraId="0A048DB3" w14:textId="77777777" w:rsidR="005F387A" w:rsidRDefault="005F387A" w:rsidP="00242CD4">
            <w:pPr>
              <w:spacing w:before="41" w:line="249" w:lineRule="auto"/>
              <w:ind w:left="107"/>
              <w:rPr>
                <w:rFonts w:ascii="Times New Roman" w:hAnsi="Times New Roman" w:cs="Times New Roman"/>
                <w:sz w:val="20"/>
                <w:szCs w:val="20"/>
              </w:rPr>
            </w:pPr>
            <w:r>
              <w:rPr>
                <w:rFonts w:ascii="Times New Roman" w:hAnsi="Times New Roman" w:cs="Times New Roman"/>
                <w:sz w:val="20"/>
                <w:szCs w:val="20"/>
              </w:rPr>
              <w:t>For evaluation:</w:t>
            </w:r>
          </w:p>
          <w:p w14:paraId="6BBCC352" w14:textId="77777777" w:rsidR="005F387A" w:rsidRPr="00C918F9" w:rsidRDefault="005F387A" w:rsidP="00242CD4">
            <w:pPr>
              <w:pStyle w:val="ListParagraph"/>
              <w:numPr>
                <w:ilvl w:val="0"/>
                <w:numId w:val="33"/>
              </w:numPr>
              <w:spacing w:before="41" w:line="249" w:lineRule="auto"/>
              <w:rPr>
                <w:rFonts w:ascii="Times New Roman" w:hAnsi="Times New Roman" w:cs="Times New Roman"/>
                <w:sz w:val="20"/>
                <w:szCs w:val="20"/>
              </w:rPr>
            </w:pPr>
            <w:r>
              <w:rPr>
                <w:rFonts w:ascii="Times New Roman" w:hAnsi="Times New Roman" w:cs="Times New Roman"/>
                <w:sz w:val="20"/>
                <w:szCs w:val="20"/>
              </w:rPr>
              <w:t xml:space="preserve">Increase clarity of measures of CCL in special education. </w:t>
            </w:r>
            <w:r w:rsidRPr="00C918F9">
              <w:rPr>
                <w:rFonts w:ascii="Times New Roman" w:hAnsi="Times New Roman" w:cs="Times New Roman"/>
                <w:sz w:val="20"/>
                <w:szCs w:val="20"/>
              </w:rPr>
              <w:t xml:space="preserve"> </w:t>
            </w:r>
          </w:p>
          <w:p w14:paraId="439E22F1" w14:textId="77777777" w:rsidR="005F387A" w:rsidRPr="00ED0905" w:rsidRDefault="005F387A" w:rsidP="00242CD4">
            <w:pPr>
              <w:spacing w:before="41" w:line="249" w:lineRule="auto"/>
              <w:ind w:left="107"/>
              <w:rPr>
                <w:rFonts w:ascii="Times New Roman" w:hAnsi="Times New Roman" w:cs="Times New Roman"/>
                <w:sz w:val="20"/>
                <w:szCs w:val="20"/>
              </w:rPr>
            </w:pPr>
          </w:p>
          <w:p w14:paraId="24AF3EA9" w14:textId="77777777" w:rsidR="005F387A" w:rsidRPr="00C918F9" w:rsidRDefault="005F387A" w:rsidP="00242CD4">
            <w:pPr>
              <w:pStyle w:val="ListParagraph"/>
              <w:spacing w:before="41" w:line="249" w:lineRule="auto"/>
              <w:ind w:left="467"/>
              <w:rPr>
                <w:rFonts w:ascii="Times New Roman" w:hAnsi="Times New Roman" w:cs="Times New Roman"/>
                <w:sz w:val="20"/>
                <w:szCs w:val="20"/>
              </w:rPr>
            </w:pPr>
          </w:p>
        </w:tc>
        <w:tc>
          <w:tcPr>
            <w:tcW w:w="3600" w:type="dxa"/>
          </w:tcPr>
          <w:p w14:paraId="72039B54" w14:textId="77777777" w:rsidR="005F387A" w:rsidRDefault="005F387A" w:rsidP="00242CD4">
            <w:pPr>
              <w:pStyle w:val="BodyText"/>
              <w:widowControl w:val="0"/>
              <w:numPr>
                <w:ilvl w:val="0"/>
                <w:numId w:val="31"/>
              </w:numPr>
              <w:tabs>
                <w:tab w:val="left" w:pos="469"/>
              </w:tabs>
              <w:autoSpaceDE w:val="0"/>
              <w:autoSpaceDN w:val="0"/>
              <w:ind w:left="504" w:hanging="360"/>
              <w:rPr>
                <w:sz w:val="20"/>
              </w:rPr>
            </w:pPr>
            <w:r>
              <w:rPr>
                <w:sz w:val="20"/>
              </w:rPr>
              <w:t>Enhance software with special accommodations.</w:t>
            </w:r>
          </w:p>
          <w:p w14:paraId="0F6ADFBA" w14:textId="77777777" w:rsidR="005F387A" w:rsidRDefault="005F387A" w:rsidP="00242CD4">
            <w:pPr>
              <w:pStyle w:val="BodyText"/>
              <w:widowControl w:val="0"/>
              <w:numPr>
                <w:ilvl w:val="0"/>
                <w:numId w:val="31"/>
              </w:numPr>
              <w:tabs>
                <w:tab w:val="left" w:pos="469"/>
              </w:tabs>
              <w:autoSpaceDE w:val="0"/>
              <w:autoSpaceDN w:val="0"/>
              <w:ind w:left="504" w:hanging="360"/>
              <w:rPr>
                <w:sz w:val="20"/>
              </w:rPr>
            </w:pPr>
            <w:r w:rsidRPr="00C918F9">
              <w:rPr>
                <w:sz w:val="20"/>
              </w:rPr>
              <w:t xml:space="preserve">Develop Advisory Board </w:t>
            </w:r>
            <w:r>
              <w:rPr>
                <w:sz w:val="20"/>
              </w:rPr>
              <w:t>with diverse partnership, students, and support.</w:t>
            </w:r>
          </w:p>
          <w:p w14:paraId="0CAE0F8F" w14:textId="3917713C" w:rsidR="0055581C" w:rsidRDefault="0055581C" w:rsidP="00242CD4">
            <w:pPr>
              <w:pStyle w:val="BodyText"/>
              <w:widowControl w:val="0"/>
              <w:numPr>
                <w:ilvl w:val="0"/>
                <w:numId w:val="31"/>
              </w:numPr>
              <w:tabs>
                <w:tab w:val="left" w:pos="469"/>
              </w:tabs>
              <w:autoSpaceDE w:val="0"/>
              <w:autoSpaceDN w:val="0"/>
              <w:ind w:left="504" w:hanging="360"/>
              <w:rPr>
                <w:sz w:val="20"/>
              </w:rPr>
            </w:pPr>
            <w:r>
              <w:rPr>
                <w:sz w:val="20"/>
              </w:rPr>
              <w:t>Develop project Website.</w:t>
            </w:r>
          </w:p>
          <w:p w14:paraId="535FD02E" w14:textId="0F74552C" w:rsidR="0055581C" w:rsidRDefault="0055581C" w:rsidP="00242CD4">
            <w:pPr>
              <w:pStyle w:val="BodyText"/>
              <w:widowControl w:val="0"/>
              <w:numPr>
                <w:ilvl w:val="0"/>
                <w:numId w:val="31"/>
              </w:numPr>
              <w:tabs>
                <w:tab w:val="left" w:pos="469"/>
              </w:tabs>
              <w:autoSpaceDE w:val="0"/>
              <w:autoSpaceDN w:val="0"/>
              <w:ind w:left="504" w:hanging="360"/>
              <w:rPr>
                <w:sz w:val="20"/>
              </w:rPr>
            </w:pPr>
            <w:r>
              <w:rPr>
                <w:sz w:val="20"/>
              </w:rPr>
              <w:t>Finalize MOUs.</w:t>
            </w:r>
          </w:p>
          <w:p w14:paraId="12159FF1" w14:textId="77777777" w:rsidR="005F387A" w:rsidRPr="00C918F9" w:rsidRDefault="005F387A" w:rsidP="00242CD4">
            <w:pPr>
              <w:pStyle w:val="BodyText"/>
              <w:widowControl w:val="0"/>
              <w:numPr>
                <w:ilvl w:val="0"/>
                <w:numId w:val="31"/>
              </w:numPr>
              <w:tabs>
                <w:tab w:val="left" w:pos="469"/>
              </w:tabs>
              <w:autoSpaceDE w:val="0"/>
              <w:autoSpaceDN w:val="0"/>
              <w:spacing w:before="9"/>
              <w:rPr>
                <w:sz w:val="20"/>
              </w:rPr>
            </w:pPr>
            <w:r w:rsidRPr="00C918F9">
              <w:rPr>
                <w:sz w:val="20"/>
              </w:rPr>
              <w:t>Develop framework/processes for engaging multi-sector partners</w:t>
            </w:r>
            <w:r>
              <w:rPr>
                <w:sz w:val="20"/>
              </w:rPr>
              <w:t xml:space="preserve">. </w:t>
            </w:r>
            <w:r w:rsidRPr="00C918F9">
              <w:rPr>
                <w:sz w:val="20"/>
              </w:rPr>
              <w:t xml:space="preserve"> </w:t>
            </w:r>
          </w:p>
          <w:p w14:paraId="03D0D1DE" w14:textId="33CFF500" w:rsidR="005F387A" w:rsidRPr="0055581C" w:rsidRDefault="005F387A" w:rsidP="0055581C">
            <w:pPr>
              <w:pStyle w:val="BodyText"/>
              <w:widowControl w:val="0"/>
              <w:numPr>
                <w:ilvl w:val="0"/>
                <w:numId w:val="31"/>
              </w:numPr>
              <w:tabs>
                <w:tab w:val="left" w:pos="469"/>
              </w:tabs>
              <w:autoSpaceDE w:val="0"/>
              <w:autoSpaceDN w:val="0"/>
              <w:spacing w:before="9"/>
              <w:rPr>
                <w:sz w:val="20"/>
              </w:rPr>
            </w:pPr>
            <w:r w:rsidRPr="0055581C">
              <w:rPr>
                <w:sz w:val="20"/>
              </w:rPr>
              <w:t>Implement career exploration curriculum</w:t>
            </w:r>
            <w:r w:rsidR="0055581C" w:rsidRPr="0055581C">
              <w:rPr>
                <w:sz w:val="20"/>
              </w:rPr>
              <w:t xml:space="preserve"> with </w:t>
            </w:r>
            <w:r w:rsidRPr="0055581C">
              <w:rPr>
                <w:sz w:val="20"/>
              </w:rPr>
              <w:t>modifications.</w:t>
            </w:r>
          </w:p>
          <w:p w14:paraId="7D0FE499" w14:textId="1FB56345" w:rsidR="005F387A" w:rsidRPr="00C918F9" w:rsidRDefault="005F387A" w:rsidP="00242CD4">
            <w:pPr>
              <w:pStyle w:val="BodyText"/>
              <w:widowControl w:val="0"/>
              <w:numPr>
                <w:ilvl w:val="0"/>
                <w:numId w:val="31"/>
              </w:numPr>
              <w:tabs>
                <w:tab w:val="left" w:pos="469"/>
              </w:tabs>
              <w:autoSpaceDE w:val="0"/>
              <w:autoSpaceDN w:val="0"/>
              <w:spacing w:before="9"/>
              <w:rPr>
                <w:sz w:val="20"/>
              </w:rPr>
            </w:pPr>
            <w:r>
              <w:rPr>
                <w:sz w:val="20"/>
              </w:rPr>
              <w:t>U</w:t>
            </w:r>
            <w:r w:rsidR="0055581C">
              <w:rPr>
                <w:sz w:val="20"/>
              </w:rPr>
              <w:t xml:space="preserve">se </w:t>
            </w:r>
            <w:r w:rsidRPr="00C918F9">
              <w:rPr>
                <w:sz w:val="20"/>
              </w:rPr>
              <w:t>Career Navigator to gather data and analysis of high-demand jobs.</w:t>
            </w:r>
          </w:p>
          <w:p w14:paraId="65C1AF33" w14:textId="77777777" w:rsidR="005F387A" w:rsidRDefault="005F387A" w:rsidP="00242CD4">
            <w:pPr>
              <w:pStyle w:val="BodyText"/>
              <w:widowControl w:val="0"/>
              <w:numPr>
                <w:ilvl w:val="0"/>
                <w:numId w:val="31"/>
              </w:numPr>
              <w:tabs>
                <w:tab w:val="left" w:pos="469"/>
              </w:tabs>
              <w:autoSpaceDE w:val="0"/>
              <w:autoSpaceDN w:val="0"/>
              <w:spacing w:before="9"/>
              <w:rPr>
                <w:sz w:val="20"/>
              </w:rPr>
            </w:pPr>
            <w:r>
              <w:rPr>
                <w:sz w:val="20"/>
              </w:rPr>
              <w:t>Develop 15 new CCL math lessons for basic math skills to 4</w:t>
            </w:r>
            <w:r w:rsidRPr="00B86E33">
              <w:rPr>
                <w:sz w:val="20"/>
                <w:vertAlign w:val="superscript"/>
              </w:rPr>
              <w:t>th</w:t>
            </w:r>
            <w:r>
              <w:rPr>
                <w:sz w:val="20"/>
              </w:rPr>
              <w:t xml:space="preserve"> grade. </w:t>
            </w:r>
          </w:p>
          <w:p w14:paraId="526B2DD7" w14:textId="77777777" w:rsidR="005F387A" w:rsidRPr="00C302C8" w:rsidRDefault="005F387A" w:rsidP="00242CD4">
            <w:pPr>
              <w:pStyle w:val="BodyText"/>
              <w:widowControl w:val="0"/>
              <w:numPr>
                <w:ilvl w:val="0"/>
                <w:numId w:val="31"/>
              </w:numPr>
              <w:tabs>
                <w:tab w:val="left" w:pos="469"/>
              </w:tabs>
              <w:autoSpaceDE w:val="0"/>
              <w:autoSpaceDN w:val="0"/>
              <w:spacing w:before="9"/>
              <w:rPr>
                <w:sz w:val="20"/>
              </w:rPr>
            </w:pPr>
            <w:r w:rsidRPr="00C918F9">
              <w:rPr>
                <w:sz w:val="20"/>
              </w:rPr>
              <w:t>Implement CCL math</w:t>
            </w:r>
            <w:r w:rsidRPr="00C302C8">
              <w:rPr>
                <w:sz w:val="20"/>
              </w:rPr>
              <w:t xml:space="preserve"> curricula:</w:t>
            </w:r>
          </w:p>
          <w:p w14:paraId="74CA63AC" w14:textId="77777777" w:rsidR="005F387A" w:rsidRPr="00C302C8" w:rsidRDefault="005F387A" w:rsidP="00242CD4">
            <w:pPr>
              <w:pStyle w:val="BodyText"/>
              <w:widowControl w:val="0"/>
              <w:numPr>
                <w:ilvl w:val="1"/>
                <w:numId w:val="31"/>
              </w:numPr>
              <w:tabs>
                <w:tab w:val="left" w:pos="469"/>
              </w:tabs>
              <w:autoSpaceDE w:val="0"/>
              <w:autoSpaceDN w:val="0"/>
              <w:spacing w:before="9"/>
              <w:rPr>
                <w:sz w:val="20"/>
              </w:rPr>
            </w:pPr>
            <w:r w:rsidRPr="00C302C8">
              <w:rPr>
                <w:sz w:val="20"/>
              </w:rPr>
              <w:t>Implement modifications.</w:t>
            </w:r>
          </w:p>
          <w:p w14:paraId="135EC422" w14:textId="77777777" w:rsidR="005F387A" w:rsidRPr="00C302C8" w:rsidRDefault="005F387A" w:rsidP="00242CD4">
            <w:pPr>
              <w:pStyle w:val="BodyText"/>
              <w:widowControl w:val="0"/>
              <w:numPr>
                <w:ilvl w:val="1"/>
                <w:numId w:val="31"/>
              </w:numPr>
              <w:tabs>
                <w:tab w:val="left" w:pos="469"/>
              </w:tabs>
              <w:autoSpaceDE w:val="0"/>
              <w:autoSpaceDN w:val="0"/>
              <w:spacing w:before="9"/>
              <w:rPr>
                <w:sz w:val="20"/>
              </w:rPr>
            </w:pPr>
            <w:r>
              <w:rPr>
                <w:sz w:val="20"/>
              </w:rPr>
              <w:t>Develop m</w:t>
            </w:r>
            <w:r w:rsidRPr="00C302C8">
              <w:rPr>
                <w:sz w:val="20"/>
              </w:rPr>
              <w:t>ath guide-sheets with teacher recommendations.</w:t>
            </w:r>
          </w:p>
          <w:p w14:paraId="35970F90" w14:textId="77777777" w:rsidR="005F387A" w:rsidRPr="00C918F9" w:rsidRDefault="005F387A" w:rsidP="00242CD4">
            <w:pPr>
              <w:pStyle w:val="BodyText"/>
              <w:widowControl w:val="0"/>
              <w:numPr>
                <w:ilvl w:val="0"/>
                <w:numId w:val="31"/>
              </w:numPr>
              <w:tabs>
                <w:tab w:val="left" w:pos="469"/>
              </w:tabs>
              <w:autoSpaceDE w:val="0"/>
              <w:autoSpaceDN w:val="0"/>
              <w:spacing w:before="9"/>
              <w:rPr>
                <w:sz w:val="20"/>
              </w:rPr>
            </w:pPr>
            <w:r w:rsidRPr="00C302C8">
              <w:rPr>
                <w:sz w:val="20"/>
              </w:rPr>
              <w:t xml:space="preserve">Guide students to build their electronic career portfolio </w:t>
            </w:r>
            <w:r w:rsidRPr="00C302C8">
              <w:rPr>
                <w:i/>
                <w:sz w:val="20"/>
              </w:rPr>
              <w:t xml:space="preserve">(My </w:t>
            </w:r>
            <w:r w:rsidRPr="00C918F9">
              <w:rPr>
                <w:i/>
                <w:sz w:val="20"/>
              </w:rPr>
              <w:t>Career Page).</w:t>
            </w:r>
          </w:p>
          <w:p w14:paraId="7F3CDE87" w14:textId="77777777" w:rsidR="005F387A" w:rsidRPr="00C918F9" w:rsidRDefault="005F387A" w:rsidP="00242CD4">
            <w:pPr>
              <w:pStyle w:val="BodyText"/>
              <w:widowControl w:val="0"/>
              <w:numPr>
                <w:ilvl w:val="0"/>
                <w:numId w:val="31"/>
              </w:numPr>
              <w:tabs>
                <w:tab w:val="left" w:pos="469"/>
              </w:tabs>
              <w:autoSpaceDE w:val="0"/>
              <w:autoSpaceDN w:val="0"/>
              <w:spacing w:before="9"/>
              <w:rPr>
                <w:sz w:val="20"/>
              </w:rPr>
            </w:pPr>
            <w:r w:rsidRPr="00C918F9">
              <w:rPr>
                <w:sz w:val="20"/>
              </w:rPr>
              <w:t xml:space="preserve">Develop career videos </w:t>
            </w:r>
            <w:r>
              <w:rPr>
                <w:sz w:val="20"/>
              </w:rPr>
              <w:t xml:space="preserve">with closed captions, with </w:t>
            </w:r>
            <w:r w:rsidRPr="00C918F9">
              <w:rPr>
                <w:sz w:val="20"/>
              </w:rPr>
              <w:t>local</w:t>
            </w:r>
            <w:r>
              <w:rPr>
                <w:sz w:val="20"/>
              </w:rPr>
              <w:t>/</w:t>
            </w:r>
            <w:r w:rsidRPr="00C918F9">
              <w:rPr>
                <w:sz w:val="20"/>
              </w:rPr>
              <w:t>regional employers.</w:t>
            </w:r>
          </w:p>
          <w:p w14:paraId="5D31CB5D" w14:textId="77777777" w:rsidR="005F387A" w:rsidRPr="00C918F9" w:rsidRDefault="005F387A" w:rsidP="00242CD4">
            <w:pPr>
              <w:pStyle w:val="BodyText"/>
              <w:widowControl w:val="0"/>
              <w:numPr>
                <w:ilvl w:val="0"/>
                <w:numId w:val="31"/>
              </w:numPr>
              <w:tabs>
                <w:tab w:val="left" w:pos="469"/>
              </w:tabs>
              <w:autoSpaceDE w:val="0"/>
              <w:autoSpaceDN w:val="0"/>
              <w:spacing w:before="9"/>
              <w:rPr>
                <w:sz w:val="20"/>
              </w:rPr>
            </w:pPr>
            <w:r w:rsidRPr="00C918F9">
              <w:rPr>
                <w:sz w:val="20"/>
              </w:rPr>
              <w:t>Provide a comprehensive professional development program</w:t>
            </w:r>
            <w:r>
              <w:rPr>
                <w:sz w:val="20"/>
              </w:rPr>
              <w:t>.</w:t>
            </w:r>
          </w:p>
          <w:p w14:paraId="5A53A565" w14:textId="21327867" w:rsidR="005F387A" w:rsidRDefault="005F387A" w:rsidP="00242CD4">
            <w:pPr>
              <w:pStyle w:val="BodyText"/>
              <w:widowControl w:val="0"/>
              <w:numPr>
                <w:ilvl w:val="0"/>
                <w:numId w:val="31"/>
              </w:numPr>
              <w:tabs>
                <w:tab w:val="left" w:pos="469"/>
              </w:tabs>
              <w:autoSpaceDE w:val="0"/>
              <w:autoSpaceDN w:val="0"/>
              <w:spacing w:before="9"/>
              <w:rPr>
                <w:sz w:val="20"/>
              </w:rPr>
            </w:pPr>
            <w:r>
              <w:rPr>
                <w:sz w:val="20"/>
              </w:rPr>
              <w:t xml:space="preserve">Help develop </w:t>
            </w:r>
            <w:r w:rsidRPr="00C918F9">
              <w:rPr>
                <w:sz w:val="20"/>
              </w:rPr>
              <w:t>state-level strategy report and data system</w:t>
            </w:r>
            <w:r>
              <w:rPr>
                <w:sz w:val="20"/>
              </w:rPr>
              <w:t xml:space="preserve"> </w:t>
            </w:r>
            <w:r w:rsidR="0055581C">
              <w:rPr>
                <w:sz w:val="20"/>
              </w:rPr>
              <w:t xml:space="preserve">with </w:t>
            </w:r>
            <w:r>
              <w:rPr>
                <w:sz w:val="20"/>
              </w:rPr>
              <w:t>policies and practices to serve as models</w:t>
            </w:r>
            <w:r w:rsidRPr="00C918F9">
              <w:rPr>
                <w:sz w:val="20"/>
              </w:rPr>
              <w:t>.</w:t>
            </w:r>
          </w:p>
          <w:p w14:paraId="55FD0222" w14:textId="77777777" w:rsidR="005F387A" w:rsidRPr="00C918F9" w:rsidRDefault="005F387A" w:rsidP="00242CD4">
            <w:pPr>
              <w:pStyle w:val="BodyText"/>
              <w:widowControl w:val="0"/>
              <w:numPr>
                <w:ilvl w:val="0"/>
                <w:numId w:val="31"/>
              </w:numPr>
              <w:tabs>
                <w:tab w:val="left" w:pos="469"/>
              </w:tabs>
              <w:autoSpaceDE w:val="0"/>
              <w:autoSpaceDN w:val="0"/>
              <w:spacing w:before="9"/>
              <w:rPr>
                <w:sz w:val="20"/>
              </w:rPr>
            </w:pPr>
            <w:r>
              <w:rPr>
                <w:sz w:val="20"/>
              </w:rPr>
              <w:t>Develop guidelines for growth measures of CCL with differing levels and types of disabilities of students.</w:t>
            </w:r>
          </w:p>
          <w:p w14:paraId="6647C883" w14:textId="77777777" w:rsidR="005F387A" w:rsidRDefault="005F387A" w:rsidP="00242CD4">
            <w:pPr>
              <w:pStyle w:val="BodyText"/>
              <w:widowControl w:val="0"/>
              <w:numPr>
                <w:ilvl w:val="0"/>
                <w:numId w:val="31"/>
              </w:numPr>
              <w:tabs>
                <w:tab w:val="left" w:pos="469"/>
              </w:tabs>
              <w:autoSpaceDE w:val="0"/>
              <w:autoSpaceDN w:val="0"/>
              <w:spacing w:before="9"/>
              <w:rPr>
                <w:sz w:val="20"/>
              </w:rPr>
            </w:pPr>
            <w:r w:rsidRPr="00C918F9">
              <w:rPr>
                <w:sz w:val="20"/>
              </w:rPr>
              <w:t>Develop a NM CCL Operations Manual to guide replication and scale-up.</w:t>
            </w:r>
          </w:p>
          <w:p w14:paraId="6AE43496" w14:textId="77777777" w:rsidR="005F387A" w:rsidRPr="00C918F9" w:rsidRDefault="005F387A" w:rsidP="00242CD4">
            <w:pPr>
              <w:pStyle w:val="BodyText"/>
              <w:widowControl w:val="0"/>
              <w:tabs>
                <w:tab w:val="left" w:pos="469"/>
              </w:tabs>
              <w:autoSpaceDE w:val="0"/>
              <w:autoSpaceDN w:val="0"/>
              <w:spacing w:before="9"/>
              <w:ind w:left="468"/>
              <w:rPr>
                <w:sz w:val="20"/>
              </w:rPr>
            </w:pPr>
          </w:p>
        </w:tc>
        <w:tc>
          <w:tcPr>
            <w:tcW w:w="5328" w:type="dxa"/>
          </w:tcPr>
          <w:p w14:paraId="4FC24704" w14:textId="77777777" w:rsidR="005F387A" w:rsidRPr="00472E13" w:rsidRDefault="005F387A" w:rsidP="00242CD4">
            <w:pPr>
              <w:spacing w:before="41"/>
              <w:rPr>
                <w:rFonts w:ascii="Times New Roman" w:hAnsi="Times New Roman" w:cs="Times New Roman"/>
                <w:b/>
                <w:sz w:val="20"/>
                <w:szCs w:val="20"/>
              </w:rPr>
            </w:pPr>
            <w:r w:rsidRPr="00472E13">
              <w:rPr>
                <w:rFonts w:ascii="Times New Roman" w:hAnsi="Times New Roman" w:cs="Times New Roman"/>
                <w:b/>
                <w:sz w:val="20"/>
                <w:szCs w:val="20"/>
              </w:rPr>
              <w:t>Short term–students with disabilities</w:t>
            </w:r>
          </w:p>
          <w:p w14:paraId="6B2B4D47" w14:textId="77777777" w:rsidR="005F387A" w:rsidRDefault="005F387A" w:rsidP="0055581C">
            <w:pPr>
              <w:pStyle w:val="ListParagraph"/>
              <w:numPr>
                <w:ilvl w:val="0"/>
                <w:numId w:val="32"/>
              </w:numPr>
              <w:spacing w:line="212" w:lineRule="exact"/>
              <w:rPr>
                <w:rFonts w:ascii="Times New Roman" w:hAnsi="Times New Roman" w:cs="Times New Roman"/>
                <w:sz w:val="20"/>
                <w:szCs w:val="20"/>
              </w:rPr>
            </w:pPr>
            <w:r>
              <w:rPr>
                <w:rFonts w:ascii="Times New Roman" w:hAnsi="Times New Roman" w:cs="Times New Roman"/>
                <w:sz w:val="20"/>
                <w:szCs w:val="20"/>
              </w:rPr>
              <w:t xml:space="preserve">100% of career exploration and CCL math curricula are enhanced with special accommodations. </w:t>
            </w:r>
          </w:p>
          <w:p w14:paraId="77407B0D" w14:textId="77777777" w:rsidR="005F387A" w:rsidRPr="00C918F9" w:rsidRDefault="005F387A" w:rsidP="0055581C">
            <w:pPr>
              <w:pStyle w:val="ListParagraph"/>
              <w:numPr>
                <w:ilvl w:val="0"/>
                <w:numId w:val="32"/>
              </w:numPr>
              <w:spacing w:line="212" w:lineRule="exact"/>
              <w:rPr>
                <w:rFonts w:ascii="Times New Roman" w:hAnsi="Times New Roman" w:cs="Times New Roman"/>
                <w:sz w:val="20"/>
                <w:szCs w:val="20"/>
              </w:rPr>
            </w:pPr>
            <w:r w:rsidRPr="00C918F9">
              <w:rPr>
                <w:rFonts w:ascii="Times New Roman" w:hAnsi="Times New Roman" w:cs="Times New Roman"/>
                <w:sz w:val="20"/>
                <w:szCs w:val="20"/>
              </w:rPr>
              <w:t>100% of districts provided CCL tools.</w:t>
            </w:r>
          </w:p>
          <w:p w14:paraId="7FBD8EE4" w14:textId="14FA36F4" w:rsidR="005F387A" w:rsidRDefault="004741F3" w:rsidP="0055581C">
            <w:pPr>
              <w:pStyle w:val="ListParagraph"/>
              <w:numPr>
                <w:ilvl w:val="0"/>
                <w:numId w:val="32"/>
              </w:numPr>
              <w:spacing w:line="212" w:lineRule="exact"/>
              <w:rPr>
                <w:rFonts w:ascii="Times New Roman" w:hAnsi="Times New Roman" w:cs="Times New Roman"/>
                <w:sz w:val="20"/>
                <w:szCs w:val="20"/>
              </w:rPr>
            </w:pPr>
            <w:r>
              <w:rPr>
                <w:rFonts w:ascii="Times New Roman" w:hAnsi="Times New Roman" w:cs="Times New Roman"/>
                <w:sz w:val="20"/>
                <w:szCs w:val="20"/>
              </w:rPr>
              <w:t>75</w:t>
            </w:r>
            <w:r w:rsidR="005F387A" w:rsidRPr="00C918F9">
              <w:rPr>
                <w:rFonts w:ascii="Times New Roman" w:hAnsi="Times New Roman" w:cs="Times New Roman"/>
                <w:sz w:val="20"/>
                <w:szCs w:val="20"/>
              </w:rPr>
              <w:t xml:space="preserve">% </w:t>
            </w:r>
            <w:r>
              <w:rPr>
                <w:rFonts w:ascii="Times New Roman" w:hAnsi="Times New Roman" w:cs="Times New Roman"/>
                <w:sz w:val="20"/>
                <w:szCs w:val="20"/>
              </w:rPr>
              <w:t xml:space="preserve">of students </w:t>
            </w:r>
            <w:r w:rsidR="005F387A" w:rsidRPr="00C918F9">
              <w:rPr>
                <w:rFonts w:ascii="Times New Roman" w:hAnsi="Times New Roman" w:cs="Times New Roman"/>
                <w:sz w:val="20"/>
                <w:szCs w:val="20"/>
              </w:rPr>
              <w:t>discover their job interests</w:t>
            </w:r>
            <w:r>
              <w:rPr>
                <w:rFonts w:ascii="Times New Roman" w:hAnsi="Times New Roman" w:cs="Times New Roman"/>
                <w:sz w:val="20"/>
                <w:szCs w:val="20"/>
              </w:rPr>
              <w:t xml:space="preserve">. </w:t>
            </w:r>
          </w:p>
          <w:p w14:paraId="261FB3B2" w14:textId="77777777" w:rsidR="005F387A" w:rsidRPr="00C918F9" w:rsidRDefault="005F387A" w:rsidP="0055581C">
            <w:pPr>
              <w:pStyle w:val="ListParagraph"/>
              <w:numPr>
                <w:ilvl w:val="0"/>
                <w:numId w:val="32"/>
              </w:numPr>
              <w:spacing w:line="212" w:lineRule="exact"/>
              <w:rPr>
                <w:rFonts w:ascii="Times New Roman" w:hAnsi="Times New Roman" w:cs="Times New Roman"/>
                <w:sz w:val="20"/>
                <w:szCs w:val="20"/>
              </w:rPr>
            </w:pPr>
            <w:r>
              <w:rPr>
                <w:rFonts w:ascii="Times New Roman" w:hAnsi="Times New Roman" w:cs="Times New Roman"/>
                <w:sz w:val="20"/>
                <w:szCs w:val="20"/>
              </w:rPr>
              <w:t>40% develop mentorships through Career Stories.</w:t>
            </w:r>
          </w:p>
          <w:p w14:paraId="293D78AD" w14:textId="0219D7FB" w:rsidR="005F387A" w:rsidRPr="00C918F9" w:rsidRDefault="005F387A" w:rsidP="0055581C">
            <w:pPr>
              <w:pStyle w:val="ListParagraph"/>
              <w:numPr>
                <w:ilvl w:val="0"/>
                <w:numId w:val="32"/>
              </w:numPr>
              <w:spacing w:line="212" w:lineRule="exact"/>
              <w:rPr>
                <w:rFonts w:ascii="Times New Roman" w:hAnsi="Times New Roman" w:cs="Times New Roman"/>
                <w:sz w:val="20"/>
                <w:szCs w:val="20"/>
              </w:rPr>
            </w:pPr>
            <w:r>
              <w:rPr>
                <w:rFonts w:ascii="Times New Roman" w:hAnsi="Times New Roman" w:cs="Times New Roman"/>
                <w:sz w:val="20"/>
                <w:szCs w:val="20"/>
              </w:rPr>
              <w:t xml:space="preserve">Navigator increases relevance of CCL in curricula. </w:t>
            </w:r>
          </w:p>
          <w:p w14:paraId="364B437D" w14:textId="624C0866" w:rsidR="005F387A" w:rsidRPr="00C918F9" w:rsidRDefault="005F387A" w:rsidP="0055581C">
            <w:pPr>
              <w:pStyle w:val="ListParagraph"/>
              <w:numPr>
                <w:ilvl w:val="0"/>
                <w:numId w:val="32"/>
              </w:numPr>
              <w:spacing w:line="212" w:lineRule="exact"/>
              <w:rPr>
                <w:rFonts w:ascii="Times New Roman" w:hAnsi="Times New Roman" w:cs="Times New Roman"/>
                <w:sz w:val="20"/>
                <w:szCs w:val="20"/>
              </w:rPr>
            </w:pPr>
            <w:r>
              <w:rPr>
                <w:rFonts w:ascii="Times New Roman" w:hAnsi="Times New Roman" w:cs="Times New Roman"/>
                <w:sz w:val="20"/>
                <w:szCs w:val="20"/>
              </w:rPr>
              <w:t xml:space="preserve">Software accommodations increase access and usage by </w:t>
            </w:r>
            <w:r w:rsidR="004741F3">
              <w:rPr>
                <w:rFonts w:ascii="Times New Roman" w:hAnsi="Times New Roman" w:cs="Times New Roman"/>
                <w:sz w:val="20"/>
                <w:szCs w:val="20"/>
              </w:rPr>
              <w:t>100</w:t>
            </w:r>
            <w:r>
              <w:rPr>
                <w:rFonts w:ascii="Times New Roman" w:hAnsi="Times New Roman" w:cs="Times New Roman"/>
                <w:sz w:val="20"/>
                <w:szCs w:val="20"/>
              </w:rPr>
              <w:t>% to build math skills.</w:t>
            </w:r>
          </w:p>
          <w:p w14:paraId="0068E68F" w14:textId="319268A6" w:rsidR="005F387A" w:rsidRPr="00C918F9" w:rsidRDefault="005F387A" w:rsidP="0055581C">
            <w:pPr>
              <w:pStyle w:val="ListParagraph"/>
              <w:numPr>
                <w:ilvl w:val="0"/>
                <w:numId w:val="32"/>
              </w:numPr>
              <w:spacing w:line="212" w:lineRule="exact"/>
              <w:rPr>
                <w:rFonts w:ascii="Times New Roman" w:hAnsi="Times New Roman" w:cs="Times New Roman"/>
                <w:sz w:val="20"/>
                <w:szCs w:val="20"/>
              </w:rPr>
            </w:pPr>
            <w:r w:rsidRPr="00C918F9">
              <w:rPr>
                <w:rFonts w:ascii="Times New Roman" w:hAnsi="Times New Roman" w:cs="Times New Roman"/>
                <w:sz w:val="20"/>
                <w:szCs w:val="20"/>
              </w:rPr>
              <w:t xml:space="preserve">Math proficiency </w:t>
            </w:r>
            <w:r w:rsidR="004741F3">
              <w:rPr>
                <w:rFonts w:ascii="Times New Roman" w:hAnsi="Times New Roman" w:cs="Times New Roman"/>
                <w:sz w:val="20"/>
                <w:szCs w:val="20"/>
              </w:rPr>
              <w:t>shows 10% growth for 75% of</w:t>
            </w:r>
            <w:r w:rsidR="0055581C">
              <w:rPr>
                <w:rFonts w:ascii="Times New Roman" w:hAnsi="Times New Roman" w:cs="Times New Roman"/>
                <w:sz w:val="20"/>
                <w:szCs w:val="20"/>
              </w:rPr>
              <w:t xml:space="preserve"> </w:t>
            </w:r>
            <w:r w:rsidR="004741F3">
              <w:rPr>
                <w:rFonts w:ascii="Times New Roman" w:hAnsi="Times New Roman" w:cs="Times New Roman"/>
                <w:sz w:val="20"/>
                <w:szCs w:val="20"/>
              </w:rPr>
              <w:t>s</w:t>
            </w:r>
            <w:r w:rsidRPr="00C918F9">
              <w:rPr>
                <w:rFonts w:ascii="Times New Roman" w:hAnsi="Times New Roman" w:cs="Times New Roman"/>
                <w:sz w:val="20"/>
                <w:szCs w:val="20"/>
              </w:rPr>
              <w:t>tudents.</w:t>
            </w:r>
          </w:p>
          <w:p w14:paraId="5361AEC0" w14:textId="1D61E649" w:rsidR="005F387A" w:rsidRDefault="005F387A" w:rsidP="0055581C">
            <w:pPr>
              <w:pStyle w:val="ListParagraph"/>
              <w:numPr>
                <w:ilvl w:val="0"/>
                <w:numId w:val="32"/>
              </w:numPr>
              <w:spacing w:line="212" w:lineRule="exact"/>
              <w:rPr>
                <w:rFonts w:ascii="Times New Roman" w:hAnsi="Times New Roman" w:cs="Times New Roman"/>
                <w:sz w:val="20"/>
                <w:szCs w:val="20"/>
              </w:rPr>
            </w:pPr>
            <w:r>
              <w:rPr>
                <w:rFonts w:ascii="Times New Roman" w:hAnsi="Times New Roman" w:cs="Times New Roman"/>
                <w:sz w:val="20"/>
                <w:szCs w:val="20"/>
              </w:rPr>
              <w:t xml:space="preserve">Greater engagement: </w:t>
            </w:r>
            <w:r w:rsidR="004741F3">
              <w:rPr>
                <w:rFonts w:ascii="Times New Roman" w:hAnsi="Times New Roman" w:cs="Times New Roman"/>
                <w:sz w:val="20"/>
                <w:szCs w:val="20"/>
              </w:rPr>
              <w:t>25</w:t>
            </w:r>
            <w:r w:rsidRPr="00C918F9">
              <w:rPr>
                <w:rFonts w:ascii="Times New Roman" w:hAnsi="Times New Roman" w:cs="Times New Roman"/>
                <w:sz w:val="20"/>
                <w:szCs w:val="20"/>
              </w:rPr>
              <w:t xml:space="preserve">% </w:t>
            </w:r>
            <w:r w:rsidR="004741F3">
              <w:rPr>
                <w:rFonts w:ascii="Times New Roman" w:hAnsi="Times New Roman" w:cs="Times New Roman"/>
                <w:sz w:val="20"/>
                <w:szCs w:val="20"/>
              </w:rPr>
              <w:t xml:space="preserve">improvement in </w:t>
            </w:r>
            <w:r w:rsidRPr="00C918F9">
              <w:rPr>
                <w:rFonts w:ascii="Times New Roman" w:hAnsi="Times New Roman" w:cs="Times New Roman"/>
                <w:sz w:val="20"/>
                <w:szCs w:val="20"/>
              </w:rPr>
              <w:t>attendance; disciplinary actions</w:t>
            </w:r>
            <w:r w:rsidR="004741F3">
              <w:rPr>
                <w:rFonts w:ascii="Times New Roman" w:hAnsi="Times New Roman" w:cs="Times New Roman"/>
                <w:sz w:val="20"/>
                <w:szCs w:val="20"/>
              </w:rPr>
              <w:t xml:space="preserve">; drop-out; and graduation. </w:t>
            </w:r>
          </w:p>
          <w:p w14:paraId="6579DB6F" w14:textId="22E94BD4" w:rsidR="005F387A" w:rsidRDefault="004741F3" w:rsidP="0055581C">
            <w:pPr>
              <w:pStyle w:val="ListParagraph"/>
              <w:numPr>
                <w:ilvl w:val="0"/>
                <w:numId w:val="32"/>
              </w:numPr>
              <w:spacing w:line="212" w:lineRule="exact"/>
              <w:rPr>
                <w:rFonts w:ascii="Times New Roman" w:hAnsi="Times New Roman" w:cs="Times New Roman"/>
                <w:sz w:val="20"/>
                <w:szCs w:val="20"/>
              </w:rPr>
            </w:pPr>
            <w:r>
              <w:rPr>
                <w:rFonts w:ascii="Times New Roman" w:hAnsi="Times New Roman" w:cs="Times New Roman"/>
                <w:sz w:val="20"/>
                <w:szCs w:val="20"/>
              </w:rPr>
              <w:t>50%</w:t>
            </w:r>
            <w:r w:rsidR="005F387A" w:rsidRPr="00C918F9">
              <w:rPr>
                <w:rFonts w:ascii="Times New Roman" w:hAnsi="Times New Roman" w:cs="Times New Roman"/>
                <w:sz w:val="20"/>
                <w:szCs w:val="20"/>
              </w:rPr>
              <w:t xml:space="preserve"> </w:t>
            </w:r>
            <w:r w:rsidR="0055581C">
              <w:rPr>
                <w:rFonts w:ascii="Times New Roman" w:hAnsi="Times New Roman" w:cs="Times New Roman"/>
                <w:sz w:val="20"/>
                <w:szCs w:val="20"/>
              </w:rPr>
              <w:t xml:space="preserve">increase self-confidence. </w:t>
            </w:r>
            <w:r w:rsidR="005F387A">
              <w:rPr>
                <w:rFonts w:ascii="Times New Roman" w:hAnsi="Times New Roman" w:cs="Times New Roman"/>
                <w:sz w:val="20"/>
                <w:szCs w:val="20"/>
              </w:rPr>
              <w:t xml:space="preserve"> </w:t>
            </w:r>
          </w:p>
          <w:p w14:paraId="0EE417D4" w14:textId="2FEAE821" w:rsidR="005F387A" w:rsidRDefault="005F387A" w:rsidP="0055581C">
            <w:pPr>
              <w:pStyle w:val="ListParagraph"/>
              <w:numPr>
                <w:ilvl w:val="0"/>
                <w:numId w:val="32"/>
              </w:numPr>
              <w:spacing w:line="212" w:lineRule="exact"/>
              <w:rPr>
                <w:rFonts w:ascii="Times New Roman" w:hAnsi="Times New Roman" w:cs="Times New Roman"/>
                <w:sz w:val="20"/>
                <w:szCs w:val="20"/>
              </w:rPr>
            </w:pPr>
            <w:r>
              <w:rPr>
                <w:rFonts w:ascii="Times New Roman" w:hAnsi="Times New Roman" w:cs="Times New Roman"/>
                <w:sz w:val="20"/>
                <w:szCs w:val="20"/>
              </w:rPr>
              <w:t xml:space="preserve">45% </w:t>
            </w:r>
            <w:r w:rsidR="0055581C">
              <w:rPr>
                <w:rFonts w:ascii="Times New Roman" w:hAnsi="Times New Roman" w:cs="Times New Roman"/>
                <w:sz w:val="20"/>
                <w:szCs w:val="20"/>
              </w:rPr>
              <w:t xml:space="preserve">feel </w:t>
            </w:r>
            <w:r w:rsidR="004741F3">
              <w:rPr>
                <w:rFonts w:ascii="Times New Roman" w:hAnsi="Times New Roman" w:cs="Times New Roman"/>
                <w:sz w:val="20"/>
                <w:szCs w:val="20"/>
              </w:rPr>
              <w:t>they can secure meaningful work and advocate for their own needs.</w:t>
            </w:r>
          </w:p>
          <w:p w14:paraId="28A75CB8" w14:textId="2841D0ED" w:rsidR="004741F3" w:rsidRDefault="004741F3" w:rsidP="0055581C">
            <w:pPr>
              <w:pStyle w:val="ListParagraph"/>
              <w:numPr>
                <w:ilvl w:val="0"/>
                <w:numId w:val="32"/>
              </w:numPr>
              <w:spacing w:line="212" w:lineRule="exact"/>
              <w:rPr>
                <w:rFonts w:ascii="Times New Roman" w:hAnsi="Times New Roman" w:cs="Times New Roman"/>
                <w:sz w:val="20"/>
                <w:szCs w:val="20"/>
              </w:rPr>
            </w:pPr>
            <w:r>
              <w:rPr>
                <w:rFonts w:ascii="Times New Roman" w:hAnsi="Times New Roman" w:cs="Times New Roman"/>
                <w:sz w:val="20"/>
                <w:szCs w:val="20"/>
              </w:rPr>
              <w:t xml:space="preserve">50% </w:t>
            </w:r>
            <w:r w:rsidR="0055581C">
              <w:rPr>
                <w:rFonts w:ascii="Times New Roman" w:hAnsi="Times New Roman" w:cs="Times New Roman"/>
                <w:sz w:val="20"/>
                <w:szCs w:val="20"/>
              </w:rPr>
              <w:t xml:space="preserve">can </w:t>
            </w:r>
            <w:r>
              <w:rPr>
                <w:rFonts w:ascii="Times New Roman" w:hAnsi="Times New Roman" w:cs="Times New Roman"/>
                <w:sz w:val="20"/>
                <w:szCs w:val="20"/>
              </w:rPr>
              <w:t xml:space="preserve">advocate for their own needs </w:t>
            </w:r>
            <w:r w:rsidR="0055581C">
              <w:rPr>
                <w:rFonts w:ascii="Times New Roman" w:hAnsi="Times New Roman" w:cs="Times New Roman"/>
                <w:sz w:val="20"/>
                <w:szCs w:val="20"/>
              </w:rPr>
              <w:t xml:space="preserve">virtually </w:t>
            </w:r>
            <w:r>
              <w:rPr>
                <w:rFonts w:ascii="Times New Roman" w:hAnsi="Times New Roman" w:cs="Times New Roman"/>
                <w:sz w:val="20"/>
                <w:szCs w:val="20"/>
              </w:rPr>
              <w:t>with mentors and prospective employers.</w:t>
            </w:r>
          </w:p>
          <w:p w14:paraId="1D7E55C3" w14:textId="7FF8CED6" w:rsidR="004741F3" w:rsidRDefault="004741F3" w:rsidP="0055581C">
            <w:pPr>
              <w:pStyle w:val="ListParagraph"/>
              <w:numPr>
                <w:ilvl w:val="0"/>
                <w:numId w:val="32"/>
              </w:numPr>
              <w:spacing w:line="212" w:lineRule="exact"/>
              <w:rPr>
                <w:rFonts w:ascii="Times New Roman" w:hAnsi="Times New Roman" w:cs="Times New Roman"/>
                <w:sz w:val="20"/>
                <w:szCs w:val="20"/>
              </w:rPr>
            </w:pPr>
            <w:r>
              <w:rPr>
                <w:rFonts w:ascii="Times New Roman" w:hAnsi="Times New Roman" w:cs="Times New Roman"/>
                <w:sz w:val="20"/>
                <w:szCs w:val="20"/>
              </w:rPr>
              <w:t xml:space="preserve">75% </w:t>
            </w:r>
            <w:r w:rsidR="0055581C">
              <w:rPr>
                <w:rFonts w:ascii="Times New Roman" w:hAnsi="Times New Roman" w:cs="Times New Roman"/>
                <w:sz w:val="20"/>
                <w:szCs w:val="20"/>
              </w:rPr>
              <w:t xml:space="preserve">can </w:t>
            </w:r>
            <w:r>
              <w:rPr>
                <w:rFonts w:ascii="Times New Roman" w:hAnsi="Times New Roman" w:cs="Times New Roman"/>
                <w:sz w:val="20"/>
                <w:szCs w:val="20"/>
              </w:rPr>
              <w:t>communi</w:t>
            </w:r>
            <w:r w:rsidR="0055581C">
              <w:rPr>
                <w:rFonts w:ascii="Times New Roman" w:hAnsi="Times New Roman" w:cs="Times New Roman"/>
                <w:sz w:val="20"/>
                <w:szCs w:val="20"/>
              </w:rPr>
              <w:t>cate</w:t>
            </w:r>
            <w:r>
              <w:rPr>
                <w:rFonts w:ascii="Times New Roman" w:hAnsi="Times New Roman" w:cs="Times New Roman"/>
                <w:sz w:val="20"/>
                <w:szCs w:val="20"/>
              </w:rPr>
              <w:t xml:space="preserve"> needs related to their disability when in </w:t>
            </w:r>
            <w:r w:rsidR="0055581C">
              <w:rPr>
                <w:rFonts w:ascii="Times New Roman" w:hAnsi="Times New Roman" w:cs="Times New Roman"/>
                <w:sz w:val="20"/>
                <w:szCs w:val="20"/>
              </w:rPr>
              <w:t xml:space="preserve">virtual and onsite </w:t>
            </w:r>
            <w:r>
              <w:rPr>
                <w:rFonts w:ascii="Times New Roman" w:hAnsi="Times New Roman" w:cs="Times New Roman"/>
                <w:sz w:val="20"/>
                <w:szCs w:val="20"/>
              </w:rPr>
              <w:t>mentorships or internships.</w:t>
            </w:r>
          </w:p>
          <w:p w14:paraId="5F72E612" w14:textId="77777777" w:rsidR="005F387A" w:rsidRPr="00C918F9" w:rsidRDefault="005F387A" w:rsidP="0055581C">
            <w:pPr>
              <w:pStyle w:val="ListParagraph"/>
              <w:numPr>
                <w:ilvl w:val="0"/>
                <w:numId w:val="32"/>
              </w:numPr>
              <w:spacing w:line="212" w:lineRule="exact"/>
              <w:rPr>
                <w:rFonts w:ascii="Times New Roman" w:hAnsi="Times New Roman" w:cs="Times New Roman"/>
                <w:sz w:val="20"/>
                <w:szCs w:val="20"/>
              </w:rPr>
            </w:pPr>
            <w:r w:rsidRPr="00C918F9">
              <w:rPr>
                <w:rFonts w:ascii="Times New Roman" w:hAnsi="Times New Roman" w:cs="Times New Roman"/>
                <w:sz w:val="20"/>
                <w:szCs w:val="20"/>
              </w:rPr>
              <w:t xml:space="preserve">80% of teachers report higher confidence working with </w:t>
            </w:r>
            <w:r>
              <w:rPr>
                <w:rFonts w:ascii="Times New Roman" w:hAnsi="Times New Roman" w:cs="Times New Roman"/>
                <w:sz w:val="20"/>
                <w:szCs w:val="20"/>
              </w:rPr>
              <w:t xml:space="preserve">students with disabilities. </w:t>
            </w:r>
          </w:p>
          <w:p w14:paraId="55F13A5F" w14:textId="77777777" w:rsidR="005F387A" w:rsidRPr="00C918F9" w:rsidRDefault="005F387A" w:rsidP="0055581C">
            <w:pPr>
              <w:pStyle w:val="ListParagraph"/>
              <w:numPr>
                <w:ilvl w:val="0"/>
                <w:numId w:val="32"/>
              </w:numPr>
              <w:spacing w:line="212" w:lineRule="exact"/>
              <w:rPr>
                <w:rFonts w:ascii="Times New Roman" w:hAnsi="Times New Roman" w:cs="Times New Roman"/>
                <w:sz w:val="20"/>
                <w:szCs w:val="20"/>
              </w:rPr>
            </w:pPr>
            <w:r w:rsidRPr="00C918F9">
              <w:rPr>
                <w:rFonts w:ascii="Times New Roman" w:hAnsi="Times New Roman" w:cs="Times New Roman"/>
                <w:sz w:val="20"/>
                <w:szCs w:val="20"/>
              </w:rPr>
              <w:t>80% of teachers have better understanding of CCL.</w:t>
            </w:r>
          </w:p>
          <w:p w14:paraId="225935B1" w14:textId="2B3BAED2" w:rsidR="005F387A" w:rsidRDefault="0055581C" w:rsidP="0055581C">
            <w:pPr>
              <w:pStyle w:val="ListParagraph"/>
              <w:numPr>
                <w:ilvl w:val="0"/>
                <w:numId w:val="32"/>
              </w:numPr>
              <w:spacing w:line="212" w:lineRule="exact"/>
              <w:rPr>
                <w:rFonts w:ascii="Times New Roman" w:hAnsi="Times New Roman" w:cs="Times New Roman"/>
                <w:sz w:val="20"/>
                <w:szCs w:val="20"/>
              </w:rPr>
            </w:pPr>
            <w:r>
              <w:rPr>
                <w:rFonts w:ascii="Times New Roman" w:hAnsi="Times New Roman" w:cs="Times New Roman"/>
                <w:sz w:val="20"/>
                <w:szCs w:val="20"/>
              </w:rPr>
              <w:t>Completion of a</w:t>
            </w:r>
            <w:r w:rsidR="005F387A">
              <w:rPr>
                <w:rFonts w:ascii="Times New Roman" w:hAnsi="Times New Roman" w:cs="Times New Roman"/>
                <w:sz w:val="20"/>
                <w:szCs w:val="20"/>
              </w:rPr>
              <w:t xml:space="preserve"> comprehensive State Plan with consistent statewide standards and goals to improve “cradle to work” outcomes for students with disabilities.</w:t>
            </w:r>
          </w:p>
          <w:p w14:paraId="536D7F59" w14:textId="567C3F3A" w:rsidR="005F387A" w:rsidRDefault="004741F3" w:rsidP="0055581C">
            <w:pPr>
              <w:pStyle w:val="ListParagraph"/>
              <w:numPr>
                <w:ilvl w:val="0"/>
                <w:numId w:val="32"/>
              </w:numPr>
              <w:spacing w:line="212" w:lineRule="exact"/>
              <w:rPr>
                <w:rFonts w:ascii="Times New Roman" w:hAnsi="Times New Roman" w:cs="Times New Roman"/>
                <w:sz w:val="20"/>
                <w:szCs w:val="20"/>
              </w:rPr>
            </w:pPr>
            <w:r>
              <w:rPr>
                <w:rFonts w:ascii="Times New Roman" w:hAnsi="Times New Roman" w:cs="Times New Roman"/>
                <w:sz w:val="20"/>
                <w:szCs w:val="20"/>
              </w:rPr>
              <w:t>50 new</w:t>
            </w:r>
            <w:r w:rsidR="005F387A" w:rsidRPr="00C918F9">
              <w:rPr>
                <w:rFonts w:ascii="Times New Roman" w:hAnsi="Times New Roman" w:cs="Times New Roman"/>
                <w:sz w:val="20"/>
                <w:szCs w:val="20"/>
              </w:rPr>
              <w:t xml:space="preserve"> business partners</w:t>
            </w:r>
            <w:r w:rsidR="005F387A">
              <w:rPr>
                <w:rFonts w:ascii="Times New Roman" w:hAnsi="Times New Roman" w:cs="Times New Roman"/>
                <w:sz w:val="20"/>
                <w:szCs w:val="20"/>
              </w:rPr>
              <w:t>, 20 economic development partners, and 75 work-based learning opportunities.</w:t>
            </w:r>
          </w:p>
          <w:p w14:paraId="2ABB4E14" w14:textId="77777777" w:rsidR="005F387A" w:rsidRDefault="005F387A" w:rsidP="0055581C">
            <w:pPr>
              <w:pStyle w:val="ListParagraph"/>
              <w:numPr>
                <w:ilvl w:val="0"/>
                <w:numId w:val="32"/>
              </w:numPr>
              <w:spacing w:line="212" w:lineRule="exact"/>
              <w:rPr>
                <w:rFonts w:ascii="Times New Roman" w:hAnsi="Times New Roman" w:cs="Times New Roman"/>
                <w:sz w:val="20"/>
                <w:szCs w:val="20"/>
              </w:rPr>
            </w:pPr>
            <w:r>
              <w:rPr>
                <w:rFonts w:ascii="Times New Roman" w:hAnsi="Times New Roman" w:cs="Times New Roman"/>
                <w:sz w:val="20"/>
                <w:szCs w:val="20"/>
              </w:rPr>
              <w:t>Development of a comprehensive data system.</w:t>
            </w:r>
          </w:p>
          <w:p w14:paraId="6EAF1973" w14:textId="77777777" w:rsidR="005F387A" w:rsidRPr="00C918F9" w:rsidRDefault="005F387A" w:rsidP="0055581C">
            <w:pPr>
              <w:pStyle w:val="ListParagraph"/>
              <w:numPr>
                <w:ilvl w:val="0"/>
                <w:numId w:val="32"/>
              </w:numPr>
              <w:spacing w:line="212" w:lineRule="exact"/>
              <w:rPr>
                <w:rFonts w:ascii="Times New Roman" w:hAnsi="Times New Roman" w:cs="Times New Roman"/>
                <w:sz w:val="20"/>
                <w:szCs w:val="20"/>
              </w:rPr>
            </w:pPr>
            <w:r>
              <w:rPr>
                <w:rFonts w:ascii="Times New Roman" w:hAnsi="Times New Roman" w:cs="Times New Roman"/>
                <w:sz w:val="20"/>
                <w:szCs w:val="20"/>
              </w:rPr>
              <w:t>Development of innovative data collection strategies linking special education and careers.</w:t>
            </w:r>
          </w:p>
          <w:p w14:paraId="4E7035DB" w14:textId="77777777" w:rsidR="005F387A" w:rsidRPr="00472E13" w:rsidRDefault="005F387A" w:rsidP="00242CD4">
            <w:pPr>
              <w:spacing w:line="212" w:lineRule="exact"/>
              <w:rPr>
                <w:rFonts w:ascii="Times New Roman" w:hAnsi="Times New Roman" w:cs="Times New Roman"/>
                <w:b/>
                <w:sz w:val="20"/>
                <w:szCs w:val="20"/>
              </w:rPr>
            </w:pPr>
            <w:r w:rsidRPr="00472E13">
              <w:rPr>
                <w:rFonts w:ascii="Times New Roman" w:hAnsi="Times New Roman" w:cs="Times New Roman"/>
                <w:b/>
                <w:sz w:val="20"/>
                <w:szCs w:val="20"/>
              </w:rPr>
              <w:t>Long Term-students with disabilities</w:t>
            </w:r>
          </w:p>
          <w:p w14:paraId="41CEEDBF" w14:textId="77777777" w:rsidR="005F387A" w:rsidRPr="00C918F9" w:rsidRDefault="005F387A" w:rsidP="0055581C">
            <w:pPr>
              <w:pStyle w:val="BodyText"/>
              <w:widowControl w:val="0"/>
              <w:numPr>
                <w:ilvl w:val="0"/>
                <w:numId w:val="32"/>
              </w:numPr>
              <w:tabs>
                <w:tab w:val="left" w:pos="468"/>
                <w:tab w:val="left" w:pos="469"/>
              </w:tabs>
              <w:autoSpaceDE w:val="0"/>
              <w:autoSpaceDN w:val="0"/>
              <w:spacing w:before="16" w:line="230" w:lineRule="auto"/>
              <w:ind w:right="393"/>
              <w:rPr>
                <w:sz w:val="20"/>
              </w:rPr>
            </w:pPr>
            <w:r>
              <w:rPr>
                <w:sz w:val="20"/>
              </w:rPr>
              <w:t>4</w:t>
            </w:r>
            <w:r w:rsidRPr="00C918F9">
              <w:rPr>
                <w:sz w:val="20"/>
              </w:rPr>
              <w:t>0% of students build STEM math skills aligned to job choices.</w:t>
            </w:r>
          </w:p>
          <w:p w14:paraId="3A839466" w14:textId="77777777" w:rsidR="005F387A" w:rsidRDefault="005F387A" w:rsidP="0055581C">
            <w:pPr>
              <w:pStyle w:val="BodyText"/>
              <w:widowControl w:val="0"/>
              <w:numPr>
                <w:ilvl w:val="0"/>
                <w:numId w:val="32"/>
              </w:numPr>
              <w:tabs>
                <w:tab w:val="left" w:pos="468"/>
                <w:tab w:val="left" w:pos="469"/>
              </w:tabs>
              <w:autoSpaceDE w:val="0"/>
              <w:autoSpaceDN w:val="0"/>
              <w:spacing w:before="16" w:line="230" w:lineRule="auto"/>
              <w:ind w:right="393"/>
              <w:rPr>
                <w:sz w:val="20"/>
              </w:rPr>
            </w:pPr>
            <w:r>
              <w:rPr>
                <w:sz w:val="20"/>
              </w:rPr>
              <w:t>4</w:t>
            </w:r>
            <w:r w:rsidRPr="00C918F9">
              <w:rPr>
                <w:sz w:val="20"/>
              </w:rPr>
              <w:t>0% of students are prepared for work following graduation.</w:t>
            </w:r>
          </w:p>
          <w:p w14:paraId="02D9D477" w14:textId="77777777" w:rsidR="0055581C" w:rsidRPr="00C918F9" w:rsidRDefault="0055581C" w:rsidP="0055581C">
            <w:pPr>
              <w:pStyle w:val="ListParagraph"/>
              <w:numPr>
                <w:ilvl w:val="0"/>
                <w:numId w:val="32"/>
              </w:numPr>
              <w:spacing w:line="212" w:lineRule="exact"/>
              <w:rPr>
                <w:rFonts w:ascii="Times New Roman" w:hAnsi="Times New Roman" w:cs="Times New Roman"/>
                <w:sz w:val="20"/>
                <w:szCs w:val="20"/>
              </w:rPr>
            </w:pPr>
            <w:r>
              <w:rPr>
                <w:rFonts w:ascii="Times New Roman" w:hAnsi="Times New Roman" w:cs="Times New Roman"/>
                <w:sz w:val="20"/>
                <w:szCs w:val="20"/>
              </w:rPr>
              <w:t xml:space="preserve">75% in CIE will advocate for their needs. </w:t>
            </w:r>
          </w:p>
          <w:p w14:paraId="64E0E8FD" w14:textId="77777777" w:rsidR="005F387A" w:rsidRDefault="005F387A" w:rsidP="0055581C">
            <w:pPr>
              <w:pStyle w:val="BodyText"/>
              <w:widowControl w:val="0"/>
              <w:numPr>
                <w:ilvl w:val="0"/>
                <w:numId w:val="32"/>
              </w:numPr>
              <w:tabs>
                <w:tab w:val="left" w:pos="468"/>
                <w:tab w:val="left" w:pos="469"/>
              </w:tabs>
              <w:autoSpaceDE w:val="0"/>
              <w:autoSpaceDN w:val="0"/>
              <w:spacing w:before="16" w:line="230" w:lineRule="auto"/>
              <w:ind w:right="393"/>
              <w:rPr>
                <w:sz w:val="20"/>
              </w:rPr>
            </w:pPr>
            <w:r w:rsidRPr="00472E13">
              <w:rPr>
                <w:sz w:val="20"/>
              </w:rPr>
              <w:t xml:space="preserve">Statewide data system informs evidence-based policies, processes, and programs. </w:t>
            </w:r>
          </w:p>
          <w:p w14:paraId="23572D3F" w14:textId="77777777" w:rsidR="005F387A" w:rsidRPr="00C918F9" w:rsidRDefault="005F387A" w:rsidP="0055581C">
            <w:pPr>
              <w:pStyle w:val="BodyText"/>
              <w:widowControl w:val="0"/>
              <w:numPr>
                <w:ilvl w:val="0"/>
                <w:numId w:val="32"/>
              </w:numPr>
              <w:tabs>
                <w:tab w:val="left" w:pos="468"/>
                <w:tab w:val="left" w:pos="469"/>
              </w:tabs>
              <w:autoSpaceDE w:val="0"/>
              <w:autoSpaceDN w:val="0"/>
              <w:spacing w:before="16" w:line="230" w:lineRule="auto"/>
              <w:ind w:right="393"/>
              <w:rPr>
                <w:sz w:val="20"/>
              </w:rPr>
            </w:pPr>
            <w:r>
              <w:rPr>
                <w:sz w:val="20"/>
              </w:rPr>
              <w:t>Partnerships continue grow in support of CIE.</w:t>
            </w:r>
          </w:p>
        </w:tc>
      </w:tr>
    </w:tbl>
    <w:p w14:paraId="6A0C6BBF" w14:textId="1DC25632" w:rsidR="005F387A" w:rsidRDefault="005F387A" w:rsidP="005F387A">
      <w:pPr>
        <w:spacing w:after="0" w:line="480" w:lineRule="exact"/>
        <w:rPr>
          <w:rFonts w:ascii="Times New Roman" w:hAnsi="Times New Roman" w:cs="Times New Roman"/>
          <w:b/>
          <w:bCs/>
          <w:sz w:val="24"/>
          <w:szCs w:val="24"/>
        </w:rPr>
        <w:sectPr w:rsidR="005F387A" w:rsidSect="00C918F9">
          <w:pgSz w:w="15840" w:h="12240" w:orient="landscape"/>
          <w:pgMar w:top="720" w:right="720" w:bottom="720" w:left="720" w:header="720" w:footer="720" w:gutter="0"/>
          <w:cols w:space="720"/>
          <w:docGrid w:linePitch="360"/>
        </w:sectPr>
      </w:pPr>
    </w:p>
    <w:p w14:paraId="477B4BC5" w14:textId="5061F2BE" w:rsidR="004C6883" w:rsidRPr="00DA040A" w:rsidRDefault="00C5027D" w:rsidP="0022648F">
      <w:pPr>
        <w:tabs>
          <w:tab w:val="left" w:pos="720"/>
          <w:tab w:val="left" w:pos="5711"/>
        </w:tabs>
        <w:spacing w:after="0" w:line="480" w:lineRule="exact"/>
        <w:contextualSpacing/>
        <w:rPr>
          <w:rFonts w:ascii="Times New Roman" w:hAnsi="Times New Roman" w:cs="Times New Roman"/>
          <w:b/>
          <w:bCs/>
          <w:sz w:val="24"/>
          <w:szCs w:val="24"/>
          <w:u w:val="single"/>
        </w:rPr>
      </w:pPr>
      <w:r w:rsidRPr="0022648F">
        <w:rPr>
          <w:rFonts w:ascii="Times New Roman" w:hAnsi="Times New Roman" w:cs="Times New Roman"/>
          <w:b/>
          <w:bCs/>
          <w:sz w:val="24"/>
          <w:szCs w:val="24"/>
          <w:u w:val="single"/>
          <w:shd w:val="clear" w:color="auto" w:fill="FBE4D5" w:themeFill="accent2" w:themeFillTint="33"/>
        </w:rPr>
        <w:lastRenderedPageBreak/>
        <w:t>C.</w:t>
      </w:r>
      <w:r w:rsidR="005F387A" w:rsidRPr="0022648F">
        <w:rPr>
          <w:rFonts w:ascii="Times New Roman" w:hAnsi="Times New Roman" w:cs="Times New Roman"/>
          <w:b/>
          <w:bCs/>
          <w:sz w:val="24"/>
          <w:szCs w:val="24"/>
          <w:u w:val="single"/>
          <w:shd w:val="clear" w:color="auto" w:fill="FBE4D5" w:themeFill="accent2" w:themeFillTint="33"/>
        </w:rPr>
        <w:t>2</w:t>
      </w:r>
      <w:r w:rsidRPr="0022648F">
        <w:rPr>
          <w:rFonts w:ascii="Times New Roman" w:hAnsi="Times New Roman" w:cs="Times New Roman"/>
          <w:b/>
          <w:bCs/>
          <w:sz w:val="24"/>
          <w:szCs w:val="24"/>
          <w:u w:val="single"/>
          <w:shd w:val="clear" w:color="auto" w:fill="FBE4D5" w:themeFill="accent2" w:themeFillTint="33"/>
        </w:rPr>
        <w:tab/>
        <w:t>COLLABORATION</w:t>
      </w:r>
      <w:r w:rsidR="003E099E" w:rsidRPr="0022648F">
        <w:rPr>
          <w:rFonts w:ascii="Times New Roman" w:hAnsi="Times New Roman" w:cs="Times New Roman"/>
          <w:b/>
          <w:bCs/>
          <w:sz w:val="24"/>
          <w:szCs w:val="24"/>
          <w:u w:val="single"/>
          <w:shd w:val="clear" w:color="auto" w:fill="FBE4D5" w:themeFill="accent2" w:themeFillTint="33"/>
        </w:rPr>
        <w:t xml:space="preserve"> OF PARTNERS</w:t>
      </w:r>
    </w:p>
    <w:p w14:paraId="05D5383B" w14:textId="47FAE6B3" w:rsidR="00242CD4" w:rsidRDefault="00242CD4" w:rsidP="00FB23D9">
      <w:pPr>
        <w:spacing w:line="480" w:lineRule="exact"/>
        <w:ind w:firstLine="720"/>
        <w:rPr>
          <w:rFonts w:ascii="Times New Roman" w:hAnsi="Times New Roman" w:cs="Times New Roman"/>
          <w:sz w:val="24"/>
        </w:rPr>
      </w:pPr>
      <w:r>
        <w:rPr>
          <w:rFonts w:ascii="Times New Roman" w:hAnsi="Times New Roman" w:cs="Times New Roman"/>
          <w:sz w:val="24"/>
        </w:rPr>
        <w:t xml:space="preserve">Collaboration with all required partners of this grant—the </w:t>
      </w:r>
      <w:r w:rsidR="002B45B6">
        <w:rPr>
          <w:rFonts w:ascii="Times New Roman" w:hAnsi="Times New Roman" w:cs="Times New Roman"/>
          <w:sz w:val="24"/>
        </w:rPr>
        <w:t xml:space="preserve">DVR, LEAs, </w:t>
      </w:r>
      <w:r>
        <w:rPr>
          <w:rFonts w:ascii="Times New Roman" w:hAnsi="Times New Roman" w:cs="Times New Roman"/>
          <w:sz w:val="24"/>
        </w:rPr>
        <w:t>and C</w:t>
      </w:r>
      <w:r w:rsidR="002B45B6">
        <w:rPr>
          <w:rFonts w:ascii="Times New Roman" w:hAnsi="Times New Roman" w:cs="Times New Roman"/>
          <w:sz w:val="24"/>
        </w:rPr>
        <w:t>ILs</w:t>
      </w:r>
      <w:r>
        <w:rPr>
          <w:rFonts w:ascii="Times New Roman" w:hAnsi="Times New Roman" w:cs="Times New Roman"/>
          <w:sz w:val="24"/>
        </w:rPr>
        <w:t xml:space="preserve">—will be coordinated through the NMPED, which is the applicant. This sets the development and ongoing operation of the project collaborative at the state level, where the NMPED has existing relationships with each of the partners. Beginning with this high-level partnership collaborative, other stakeholders will be added to the collaborative, including prospective employers, software developers, and community organizations who work on behalf of students with disabilities. As partners </w:t>
      </w:r>
      <w:r w:rsidR="009A6630">
        <w:rPr>
          <w:rFonts w:ascii="Times New Roman" w:hAnsi="Times New Roman" w:cs="Times New Roman"/>
          <w:sz w:val="24"/>
        </w:rPr>
        <w:t>are</w:t>
      </w:r>
      <w:r>
        <w:rPr>
          <w:rFonts w:ascii="Times New Roman" w:hAnsi="Times New Roman" w:cs="Times New Roman"/>
          <w:sz w:val="24"/>
        </w:rPr>
        <w:t xml:space="preserve"> added to the collaborative, the foundation remains strong through NMPED.</w:t>
      </w:r>
    </w:p>
    <w:p w14:paraId="46318CB3" w14:textId="42ECA18A" w:rsidR="008D748D" w:rsidRDefault="00FB23D9" w:rsidP="00FB23D9">
      <w:pPr>
        <w:spacing w:line="480" w:lineRule="exact"/>
        <w:ind w:firstLine="720"/>
        <w:rPr>
          <w:rFonts w:ascii="Times New Roman" w:hAnsi="Times New Roman" w:cs="Times New Roman"/>
          <w:sz w:val="24"/>
          <w:szCs w:val="24"/>
        </w:rPr>
      </w:pPr>
      <w:r>
        <w:t>O</w:t>
      </w:r>
      <w:r w:rsidRPr="00DA040A">
        <w:rPr>
          <w:rFonts w:ascii="Times New Roman" w:hAnsi="Times New Roman" w:cs="Times New Roman"/>
          <w:sz w:val="24"/>
          <w:szCs w:val="24"/>
        </w:rPr>
        <w:t xml:space="preserve">ne of the major </w:t>
      </w:r>
      <w:r w:rsidR="00242CD4">
        <w:rPr>
          <w:rFonts w:ascii="Times New Roman" w:hAnsi="Times New Roman" w:cs="Times New Roman"/>
          <w:sz w:val="24"/>
          <w:szCs w:val="24"/>
        </w:rPr>
        <w:t xml:space="preserve">goals </w:t>
      </w:r>
      <w:r w:rsidRPr="00DA040A">
        <w:rPr>
          <w:rFonts w:ascii="Times New Roman" w:hAnsi="Times New Roman" w:cs="Times New Roman"/>
          <w:sz w:val="24"/>
          <w:szCs w:val="24"/>
        </w:rPr>
        <w:t xml:space="preserve">for this project </w:t>
      </w:r>
      <w:r w:rsidR="00242CD4">
        <w:rPr>
          <w:rFonts w:ascii="Times New Roman" w:hAnsi="Times New Roman" w:cs="Times New Roman"/>
          <w:sz w:val="24"/>
          <w:szCs w:val="24"/>
        </w:rPr>
        <w:t xml:space="preserve">supports the </w:t>
      </w:r>
      <w:r w:rsidRPr="00DA040A">
        <w:rPr>
          <w:rFonts w:ascii="Times New Roman" w:hAnsi="Times New Roman" w:cs="Times New Roman"/>
          <w:sz w:val="24"/>
          <w:szCs w:val="24"/>
        </w:rPr>
        <w:t xml:space="preserve">New Mexico Governor’s Executive Order 2023-062 to establish the </w:t>
      </w:r>
      <w:r w:rsidR="00E6254D">
        <w:rPr>
          <w:rFonts w:ascii="Times New Roman" w:hAnsi="Times New Roman" w:cs="Times New Roman"/>
          <w:sz w:val="24"/>
          <w:szCs w:val="24"/>
        </w:rPr>
        <w:t>OSE</w:t>
      </w:r>
      <w:r w:rsidRPr="00DA040A">
        <w:rPr>
          <w:rFonts w:ascii="Times New Roman" w:hAnsi="Times New Roman" w:cs="Times New Roman"/>
          <w:sz w:val="24"/>
          <w:szCs w:val="24"/>
        </w:rPr>
        <w:t xml:space="preserve"> within the NMPED</w:t>
      </w:r>
      <w:r w:rsidR="00242CD4">
        <w:rPr>
          <w:rFonts w:ascii="Times New Roman" w:hAnsi="Times New Roman" w:cs="Times New Roman"/>
          <w:sz w:val="24"/>
          <w:szCs w:val="24"/>
        </w:rPr>
        <w:t xml:space="preserve">. The EO also called for development of a Consistent Plan of Standards and Goals for Special Education, and a design for collecting data for evidence-based </w:t>
      </w:r>
      <w:r w:rsidR="008D748D">
        <w:rPr>
          <w:rFonts w:ascii="Times New Roman" w:hAnsi="Times New Roman" w:cs="Times New Roman"/>
          <w:sz w:val="24"/>
          <w:szCs w:val="24"/>
        </w:rPr>
        <w:t xml:space="preserve">policies and programs. This </w:t>
      </w:r>
      <w:r w:rsidR="00367A5D">
        <w:rPr>
          <w:rFonts w:ascii="Times New Roman" w:hAnsi="Times New Roman" w:cs="Times New Roman"/>
          <w:sz w:val="24"/>
          <w:szCs w:val="24"/>
        </w:rPr>
        <w:t xml:space="preserve">will be done through the project collaborative, </w:t>
      </w:r>
      <w:r w:rsidR="008D748D">
        <w:rPr>
          <w:rFonts w:ascii="Times New Roman" w:hAnsi="Times New Roman" w:cs="Times New Roman"/>
          <w:sz w:val="24"/>
          <w:szCs w:val="24"/>
        </w:rPr>
        <w:t>with attached objectives and outcomes to measure success.</w:t>
      </w:r>
    </w:p>
    <w:p w14:paraId="2DE5A679" w14:textId="6930220E" w:rsidR="00FB23D9" w:rsidRDefault="008D748D" w:rsidP="00FB23D9">
      <w:pPr>
        <w:spacing w:line="480" w:lineRule="exact"/>
        <w:ind w:firstLine="720"/>
      </w:pPr>
      <w:r>
        <w:rPr>
          <w:rFonts w:ascii="Times New Roman" w:hAnsi="Times New Roman" w:cs="Times New Roman"/>
          <w:sz w:val="24"/>
          <w:szCs w:val="24"/>
        </w:rPr>
        <w:t>As part of the project</w:t>
      </w:r>
      <w:r w:rsidR="009A6630">
        <w:rPr>
          <w:rFonts w:ascii="Times New Roman" w:hAnsi="Times New Roman" w:cs="Times New Roman"/>
          <w:sz w:val="24"/>
          <w:szCs w:val="24"/>
        </w:rPr>
        <w:t>’s</w:t>
      </w:r>
      <w:r>
        <w:rPr>
          <w:rFonts w:ascii="Times New Roman" w:hAnsi="Times New Roman" w:cs="Times New Roman"/>
          <w:sz w:val="24"/>
          <w:szCs w:val="24"/>
        </w:rPr>
        <w:t xml:space="preserve"> first six months, the collaborative will come together to formalize the state and project’s </w:t>
      </w:r>
      <w:r w:rsidR="00FB23D9" w:rsidRPr="00DA040A">
        <w:rPr>
          <w:rFonts w:ascii="Times New Roman" w:hAnsi="Times New Roman" w:cs="Times New Roman"/>
          <w:sz w:val="24"/>
          <w:szCs w:val="24"/>
        </w:rPr>
        <w:t xml:space="preserve">strategies to support </w:t>
      </w:r>
      <w:r w:rsidR="009A6630">
        <w:rPr>
          <w:rFonts w:ascii="Times New Roman" w:hAnsi="Times New Roman" w:cs="Times New Roman"/>
          <w:sz w:val="24"/>
          <w:szCs w:val="24"/>
        </w:rPr>
        <w:t xml:space="preserve">students with disabilities </w:t>
      </w:r>
      <w:r>
        <w:rPr>
          <w:rFonts w:ascii="Times New Roman" w:hAnsi="Times New Roman" w:cs="Times New Roman"/>
          <w:sz w:val="24"/>
          <w:szCs w:val="24"/>
        </w:rPr>
        <w:t xml:space="preserve">These high-level strategies will ensure </w:t>
      </w:r>
      <w:r w:rsidR="00FB23D9" w:rsidRPr="00DA040A">
        <w:rPr>
          <w:rFonts w:ascii="Times New Roman" w:hAnsi="Times New Roman" w:cs="Times New Roman"/>
          <w:sz w:val="24"/>
          <w:szCs w:val="24"/>
        </w:rPr>
        <w:t xml:space="preserve">the final state plan reflects the contributions and support of each stakeholder group as they work on behalf of career preparation and employment for students with disabilities. </w:t>
      </w:r>
    </w:p>
    <w:p w14:paraId="27E9C495" w14:textId="36620C4E" w:rsidR="000520EE" w:rsidRPr="008D748D" w:rsidRDefault="00112CBA" w:rsidP="000520EE">
      <w:pPr>
        <w:spacing w:after="0" w:line="480" w:lineRule="exact"/>
        <w:ind w:firstLine="720"/>
        <w:rPr>
          <w:rFonts w:ascii="Times New Roman" w:hAnsi="Times New Roman" w:cs="Times New Roman"/>
          <w:i/>
          <w:sz w:val="24"/>
          <w:szCs w:val="24"/>
        </w:rPr>
      </w:pPr>
      <w:r>
        <w:rPr>
          <w:rFonts w:ascii="Times New Roman" w:hAnsi="Times New Roman" w:cs="Times New Roman"/>
          <w:sz w:val="24"/>
          <w:szCs w:val="24"/>
        </w:rPr>
        <w:t xml:space="preserve">It is the goal of this project to create an environment in which public and private partners actively collaborate to coordinate CCL and the transition of students with disabilities from school to </w:t>
      </w:r>
      <w:r w:rsidR="008D748D">
        <w:rPr>
          <w:rFonts w:ascii="Times New Roman" w:hAnsi="Times New Roman" w:cs="Times New Roman"/>
          <w:sz w:val="24"/>
          <w:szCs w:val="24"/>
        </w:rPr>
        <w:t xml:space="preserve">CIE. To meet this goal, the collaborative will work to build new and expanding partnerships with industries and businesses. An innovative approach that will be used for this partnership development is called </w:t>
      </w:r>
      <w:r w:rsidR="00150A58" w:rsidRPr="008D748D">
        <w:rPr>
          <w:rFonts w:ascii="Times New Roman" w:hAnsi="Times New Roman" w:cs="Times New Roman"/>
          <w:sz w:val="24"/>
          <w:szCs w:val="24"/>
        </w:rPr>
        <w:t xml:space="preserve">the </w:t>
      </w:r>
      <w:r w:rsidR="000520EE" w:rsidRPr="008D748D">
        <w:rPr>
          <w:rFonts w:ascii="Times New Roman" w:hAnsi="Times New Roman" w:cs="Times New Roman"/>
          <w:sz w:val="24"/>
          <w:szCs w:val="24"/>
        </w:rPr>
        <w:t>“</w:t>
      </w:r>
      <w:r w:rsidR="000520EE" w:rsidRPr="008D748D">
        <w:rPr>
          <w:rFonts w:ascii="Times New Roman" w:hAnsi="Times New Roman" w:cs="Times New Roman"/>
          <w:i/>
          <w:sz w:val="24"/>
          <w:szCs w:val="24"/>
        </w:rPr>
        <w:t xml:space="preserve">five ships” </w:t>
      </w:r>
      <w:r w:rsidR="000520EE" w:rsidRPr="008D748D">
        <w:rPr>
          <w:rFonts w:ascii="Times New Roman" w:hAnsi="Times New Roman" w:cs="Times New Roman"/>
          <w:sz w:val="24"/>
          <w:szCs w:val="24"/>
        </w:rPr>
        <w:t xml:space="preserve">of </w:t>
      </w:r>
      <w:r w:rsidR="008D748D" w:rsidRPr="008D748D">
        <w:rPr>
          <w:rFonts w:ascii="Times New Roman" w:hAnsi="Times New Roman" w:cs="Times New Roman"/>
          <w:sz w:val="24"/>
          <w:szCs w:val="24"/>
        </w:rPr>
        <w:t xml:space="preserve">stakeholder and employer engagement: </w:t>
      </w:r>
      <w:r w:rsidR="000520EE" w:rsidRPr="008D748D">
        <w:rPr>
          <w:rFonts w:ascii="Times New Roman" w:hAnsi="Times New Roman" w:cs="Times New Roman"/>
          <w:i/>
          <w:sz w:val="24"/>
          <w:szCs w:val="24"/>
        </w:rPr>
        <w:t>leader</w:t>
      </w:r>
      <w:r w:rsidR="000520EE" w:rsidRPr="008D748D">
        <w:rPr>
          <w:rFonts w:ascii="Times New Roman" w:hAnsi="Times New Roman" w:cs="Times New Roman"/>
          <w:b/>
          <w:i/>
          <w:sz w:val="24"/>
          <w:szCs w:val="24"/>
        </w:rPr>
        <w:t>ship</w:t>
      </w:r>
      <w:r w:rsidR="000520EE" w:rsidRPr="008D748D">
        <w:rPr>
          <w:rFonts w:ascii="Times New Roman" w:hAnsi="Times New Roman" w:cs="Times New Roman"/>
          <w:i/>
          <w:sz w:val="24"/>
          <w:szCs w:val="24"/>
        </w:rPr>
        <w:t>, mentor</w:t>
      </w:r>
      <w:r w:rsidR="000520EE" w:rsidRPr="008D748D">
        <w:rPr>
          <w:rFonts w:ascii="Times New Roman" w:hAnsi="Times New Roman" w:cs="Times New Roman"/>
          <w:b/>
          <w:i/>
          <w:sz w:val="24"/>
          <w:szCs w:val="24"/>
        </w:rPr>
        <w:t>ship</w:t>
      </w:r>
      <w:r w:rsidR="000520EE" w:rsidRPr="008D748D">
        <w:rPr>
          <w:rFonts w:ascii="Times New Roman" w:hAnsi="Times New Roman" w:cs="Times New Roman"/>
          <w:i/>
          <w:sz w:val="24"/>
          <w:szCs w:val="24"/>
        </w:rPr>
        <w:t>, intern</w:t>
      </w:r>
      <w:r w:rsidR="000520EE" w:rsidRPr="008D748D">
        <w:rPr>
          <w:rFonts w:ascii="Times New Roman" w:hAnsi="Times New Roman" w:cs="Times New Roman"/>
          <w:b/>
          <w:i/>
          <w:sz w:val="24"/>
          <w:szCs w:val="24"/>
        </w:rPr>
        <w:t>ship</w:t>
      </w:r>
      <w:r w:rsidR="000520EE" w:rsidRPr="008D748D">
        <w:rPr>
          <w:rFonts w:ascii="Times New Roman" w:hAnsi="Times New Roman" w:cs="Times New Roman"/>
          <w:i/>
          <w:sz w:val="24"/>
          <w:szCs w:val="24"/>
        </w:rPr>
        <w:t>, apprentice</w:t>
      </w:r>
      <w:r w:rsidR="000520EE" w:rsidRPr="008D748D">
        <w:rPr>
          <w:rFonts w:ascii="Times New Roman" w:hAnsi="Times New Roman" w:cs="Times New Roman"/>
          <w:b/>
          <w:i/>
          <w:sz w:val="24"/>
          <w:szCs w:val="24"/>
        </w:rPr>
        <w:t>ship</w:t>
      </w:r>
      <w:r w:rsidR="000520EE" w:rsidRPr="008D748D">
        <w:rPr>
          <w:rFonts w:ascii="Times New Roman" w:hAnsi="Times New Roman" w:cs="Times New Roman"/>
          <w:i/>
          <w:sz w:val="24"/>
          <w:szCs w:val="24"/>
        </w:rPr>
        <w:t>, and extern</w:t>
      </w:r>
      <w:r w:rsidR="000520EE" w:rsidRPr="008D748D">
        <w:rPr>
          <w:rFonts w:ascii="Times New Roman" w:hAnsi="Times New Roman" w:cs="Times New Roman"/>
          <w:b/>
          <w:i/>
          <w:sz w:val="24"/>
          <w:szCs w:val="24"/>
        </w:rPr>
        <w:t>ship</w:t>
      </w:r>
      <w:r w:rsidR="008D748D" w:rsidRPr="008D748D">
        <w:rPr>
          <w:rFonts w:ascii="Times New Roman" w:hAnsi="Times New Roman" w:cs="Times New Roman"/>
          <w:i/>
          <w:sz w:val="24"/>
          <w:szCs w:val="24"/>
        </w:rPr>
        <w:t xml:space="preserve">. </w:t>
      </w:r>
    </w:p>
    <w:p w14:paraId="4E2759E0" w14:textId="103328DD" w:rsidR="000520EE" w:rsidRPr="00DA040A" w:rsidRDefault="000520EE" w:rsidP="000520EE">
      <w:pPr>
        <w:pStyle w:val="ListParagraph"/>
        <w:widowControl w:val="0"/>
        <w:numPr>
          <w:ilvl w:val="0"/>
          <w:numId w:val="6"/>
        </w:numPr>
        <w:tabs>
          <w:tab w:val="left" w:pos="1820"/>
          <w:tab w:val="left" w:pos="1821"/>
        </w:tabs>
        <w:autoSpaceDE w:val="0"/>
        <w:autoSpaceDN w:val="0"/>
        <w:spacing w:after="0" w:line="480" w:lineRule="exact"/>
        <w:contextualSpacing w:val="0"/>
        <w:rPr>
          <w:rFonts w:ascii="Times New Roman" w:hAnsi="Times New Roman" w:cs="Times New Roman"/>
          <w:i/>
          <w:sz w:val="24"/>
          <w:szCs w:val="24"/>
        </w:rPr>
      </w:pPr>
      <w:r w:rsidRPr="00DA040A">
        <w:rPr>
          <w:rFonts w:ascii="Times New Roman" w:hAnsi="Times New Roman" w:cs="Times New Roman"/>
          <w:spacing w:val="-2"/>
          <w:sz w:val="24"/>
          <w:szCs w:val="24"/>
        </w:rPr>
        <w:t>Leader</w:t>
      </w:r>
      <w:r w:rsidRPr="00DA040A">
        <w:rPr>
          <w:rFonts w:ascii="Times New Roman" w:hAnsi="Times New Roman" w:cs="Times New Roman"/>
          <w:i/>
          <w:spacing w:val="-2"/>
          <w:sz w:val="24"/>
          <w:szCs w:val="24"/>
        </w:rPr>
        <w:t xml:space="preserve">ship- </w:t>
      </w:r>
      <w:r w:rsidRPr="00DA040A">
        <w:rPr>
          <w:rFonts w:ascii="Times New Roman" w:hAnsi="Times New Roman" w:cs="Times New Roman"/>
          <w:sz w:val="24"/>
          <w:szCs w:val="24"/>
        </w:rPr>
        <w:t xml:space="preserve">This </w:t>
      </w:r>
      <w:r w:rsidRPr="00DA040A">
        <w:rPr>
          <w:rFonts w:ascii="Times New Roman" w:hAnsi="Times New Roman" w:cs="Times New Roman"/>
          <w:i/>
          <w:sz w:val="24"/>
          <w:szCs w:val="24"/>
        </w:rPr>
        <w:t xml:space="preserve">ship </w:t>
      </w:r>
      <w:r w:rsidRPr="00DA040A">
        <w:rPr>
          <w:rFonts w:ascii="Times New Roman" w:hAnsi="Times New Roman" w:cs="Times New Roman"/>
          <w:sz w:val="24"/>
          <w:szCs w:val="24"/>
        </w:rPr>
        <w:t>gives businesses of any size or industry a voice and influence over what happens</w:t>
      </w:r>
      <w:r w:rsidRPr="00DA040A">
        <w:rPr>
          <w:rFonts w:ascii="Times New Roman" w:hAnsi="Times New Roman" w:cs="Times New Roman"/>
          <w:spacing w:val="-3"/>
          <w:sz w:val="24"/>
          <w:szCs w:val="24"/>
        </w:rPr>
        <w:t xml:space="preserve"> </w:t>
      </w:r>
      <w:r w:rsidRPr="00DA040A">
        <w:rPr>
          <w:rFonts w:ascii="Times New Roman" w:hAnsi="Times New Roman" w:cs="Times New Roman"/>
          <w:sz w:val="24"/>
          <w:szCs w:val="24"/>
        </w:rPr>
        <w:t>in</w:t>
      </w:r>
      <w:r w:rsidRPr="00DA040A">
        <w:rPr>
          <w:rFonts w:ascii="Times New Roman" w:hAnsi="Times New Roman" w:cs="Times New Roman"/>
          <w:spacing w:val="-4"/>
          <w:sz w:val="24"/>
          <w:szCs w:val="24"/>
        </w:rPr>
        <w:t xml:space="preserve"> </w:t>
      </w:r>
      <w:r w:rsidRPr="00DA040A">
        <w:rPr>
          <w:rFonts w:ascii="Times New Roman" w:hAnsi="Times New Roman" w:cs="Times New Roman"/>
          <w:sz w:val="24"/>
          <w:szCs w:val="24"/>
        </w:rPr>
        <w:t>the</w:t>
      </w:r>
      <w:r w:rsidRPr="00DA040A">
        <w:rPr>
          <w:rFonts w:ascii="Times New Roman" w:hAnsi="Times New Roman" w:cs="Times New Roman"/>
          <w:spacing w:val="-6"/>
          <w:sz w:val="24"/>
          <w:szCs w:val="24"/>
        </w:rPr>
        <w:t xml:space="preserve"> </w:t>
      </w:r>
      <w:r w:rsidRPr="00DA040A">
        <w:rPr>
          <w:rFonts w:ascii="Times New Roman" w:hAnsi="Times New Roman" w:cs="Times New Roman"/>
          <w:sz w:val="24"/>
          <w:szCs w:val="24"/>
        </w:rPr>
        <w:t>school</w:t>
      </w:r>
      <w:r w:rsidRPr="00DA040A">
        <w:rPr>
          <w:rFonts w:ascii="Times New Roman" w:hAnsi="Times New Roman" w:cs="Times New Roman"/>
          <w:spacing w:val="-6"/>
          <w:sz w:val="24"/>
          <w:szCs w:val="24"/>
        </w:rPr>
        <w:t xml:space="preserve"> </w:t>
      </w:r>
      <w:r w:rsidRPr="00DA040A">
        <w:rPr>
          <w:rFonts w:ascii="Times New Roman" w:hAnsi="Times New Roman" w:cs="Times New Roman"/>
          <w:sz w:val="24"/>
          <w:szCs w:val="24"/>
        </w:rPr>
        <w:t>and</w:t>
      </w:r>
      <w:r w:rsidRPr="00DA040A">
        <w:rPr>
          <w:rFonts w:ascii="Times New Roman" w:hAnsi="Times New Roman" w:cs="Times New Roman"/>
          <w:spacing w:val="-4"/>
          <w:sz w:val="24"/>
          <w:szCs w:val="24"/>
        </w:rPr>
        <w:t xml:space="preserve"> </w:t>
      </w:r>
      <w:r w:rsidRPr="00DA040A">
        <w:rPr>
          <w:rFonts w:ascii="Times New Roman" w:hAnsi="Times New Roman" w:cs="Times New Roman"/>
          <w:sz w:val="24"/>
          <w:szCs w:val="24"/>
        </w:rPr>
        <w:t>classroom</w:t>
      </w:r>
      <w:r w:rsidRPr="00DA040A">
        <w:rPr>
          <w:rFonts w:ascii="Times New Roman" w:hAnsi="Times New Roman" w:cs="Times New Roman"/>
          <w:spacing w:val="-6"/>
          <w:sz w:val="24"/>
          <w:szCs w:val="24"/>
        </w:rPr>
        <w:t xml:space="preserve"> </w:t>
      </w:r>
      <w:r w:rsidRPr="00DA040A">
        <w:rPr>
          <w:rFonts w:ascii="Times New Roman" w:hAnsi="Times New Roman" w:cs="Times New Roman"/>
          <w:sz w:val="24"/>
          <w:szCs w:val="24"/>
        </w:rPr>
        <w:t>by</w:t>
      </w:r>
      <w:r w:rsidRPr="00DA040A">
        <w:rPr>
          <w:rFonts w:ascii="Times New Roman" w:hAnsi="Times New Roman" w:cs="Times New Roman"/>
          <w:spacing w:val="-4"/>
          <w:sz w:val="24"/>
          <w:szCs w:val="24"/>
        </w:rPr>
        <w:t xml:space="preserve"> </w:t>
      </w:r>
      <w:r w:rsidRPr="00DA040A">
        <w:rPr>
          <w:rFonts w:ascii="Times New Roman" w:hAnsi="Times New Roman" w:cs="Times New Roman"/>
          <w:sz w:val="24"/>
          <w:szCs w:val="24"/>
        </w:rPr>
        <w:t>asking</w:t>
      </w:r>
      <w:r w:rsidRPr="00DA040A">
        <w:rPr>
          <w:rFonts w:ascii="Times New Roman" w:hAnsi="Times New Roman" w:cs="Times New Roman"/>
          <w:spacing w:val="-4"/>
          <w:sz w:val="24"/>
          <w:szCs w:val="24"/>
        </w:rPr>
        <w:t xml:space="preserve"> </w:t>
      </w:r>
      <w:r w:rsidRPr="00DA040A">
        <w:rPr>
          <w:rFonts w:ascii="Times New Roman" w:hAnsi="Times New Roman" w:cs="Times New Roman"/>
          <w:sz w:val="24"/>
          <w:szCs w:val="24"/>
        </w:rPr>
        <w:t>them</w:t>
      </w:r>
      <w:r w:rsidRPr="00DA040A">
        <w:rPr>
          <w:rFonts w:ascii="Times New Roman" w:hAnsi="Times New Roman" w:cs="Times New Roman"/>
          <w:spacing w:val="-1"/>
          <w:sz w:val="24"/>
          <w:szCs w:val="24"/>
        </w:rPr>
        <w:t xml:space="preserve"> </w:t>
      </w:r>
      <w:r w:rsidRPr="00DA040A">
        <w:rPr>
          <w:rFonts w:ascii="Times New Roman" w:hAnsi="Times New Roman" w:cs="Times New Roman"/>
          <w:sz w:val="24"/>
          <w:szCs w:val="24"/>
        </w:rPr>
        <w:t>to</w:t>
      </w:r>
      <w:r w:rsidRPr="00DA040A">
        <w:rPr>
          <w:rFonts w:ascii="Times New Roman" w:hAnsi="Times New Roman" w:cs="Times New Roman"/>
          <w:spacing w:val="-4"/>
          <w:sz w:val="24"/>
          <w:szCs w:val="24"/>
        </w:rPr>
        <w:t xml:space="preserve"> </w:t>
      </w:r>
      <w:r w:rsidRPr="00DA040A">
        <w:rPr>
          <w:rFonts w:ascii="Times New Roman" w:hAnsi="Times New Roman" w:cs="Times New Roman"/>
          <w:sz w:val="24"/>
          <w:szCs w:val="24"/>
        </w:rPr>
        <w:t>share</w:t>
      </w:r>
      <w:r w:rsidRPr="00DA040A">
        <w:rPr>
          <w:rFonts w:ascii="Times New Roman" w:hAnsi="Times New Roman" w:cs="Times New Roman"/>
          <w:spacing w:val="-6"/>
          <w:sz w:val="24"/>
          <w:szCs w:val="24"/>
        </w:rPr>
        <w:t xml:space="preserve"> </w:t>
      </w:r>
      <w:r w:rsidRPr="00DA040A">
        <w:rPr>
          <w:rFonts w:ascii="Times New Roman" w:hAnsi="Times New Roman" w:cs="Times New Roman"/>
          <w:sz w:val="24"/>
          <w:szCs w:val="24"/>
        </w:rPr>
        <w:t>important</w:t>
      </w:r>
      <w:r w:rsidRPr="00DA040A">
        <w:rPr>
          <w:rFonts w:ascii="Times New Roman" w:hAnsi="Times New Roman" w:cs="Times New Roman"/>
          <w:spacing w:val="-1"/>
          <w:sz w:val="24"/>
          <w:szCs w:val="24"/>
        </w:rPr>
        <w:t xml:space="preserve"> </w:t>
      </w:r>
      <w:r w:rsidRPr="00DA040A">
        <w:rPr>
          <w:rFonts w:ascii="Times New Roman" w:hAnsi="Times New Roman" w:cs="Times New Roman"/>
          <w:sz w:val="24"/>
          <w:szCs w:val="24"/>
        </w:rPr>
        <w:t xml:space="preserve">information such as where the skill gaps are, which jobs are hard to fill, and what credentials and degrees </w:t>
      </w:r>
      <w:r w:rsidRPr="00DA040A">
        <w:rPr>
          <w:rFonts w:ascii="Times New Roman" w:hAnsi="Times New Roman" w:cs="Times New Roman"/>
          <w:sz w:val="24"/>
          <w:szCs w:val="24"/>
        </w:rPr>
        <w:lastRenderedPageBreak/>
        <w:t>are needed to meet the requirements for these jobs. The U.S. Chamber of Commerce’s Talent Pipeline Management approach is one example of this model.</w:t>
      </w:r>
      <w:r w:rsidR="007B12F9">
        <w:rPr>
          <w:rFonts w:ascii="Times New Roman" w:hAnsi="Times New Roman" w:cs="Times New Roman"/>
          <w:sz w:val="24"/>
          <w:szCs w:val="24"/>
        </w:rPr>
        <w:t xml:space="preserve"> Leadership will also include making employers aware of the availability of students with disabilities to work in their companies and how to best prepare and recruit these students. </w:t>
      </w:r>
    </w:p>
    <w:p w14:paraId="398E6816" w14:textId="77777777" w:rsidR="008D748D" w:rsidRDefault="000520EE" w:rsidP="000520EE">
      <w:pPr>
        <w:pStyle w:val="BodyText"/>
        <w:widowControl w:val="0"/>
        <w:numPr>
          <w:ilvl w:val="0"/>
          <w:numId w:val="6"/>
        </w:numPr>
        <w:autoSpaceDE w:val="0"/>
        <w:autoSpaceDN w:val="0"/>
        <w:spacing w:line="480" w:lineRule="exact"/>
        <w:rPr>
          <w:szCs w:val="24"/>
        </w:rPr>
      </w:pPr>
      <w:r w:rsidRPr="00DA040A">
        <w:rPr>
          <w:spacing w:val="-2"/>
          <w:szCs w:val="24"/>
        </w:rPr>
        <w:t>Mentor</w:t>
      </w:r>
      <w:r w:rsidRPr="00DA040A">
        <w:rPr>
          <w:i/>
          <w:spacing w:val="-2"/>
          <w:szCs w:val="24"/>
        </w:rPr>
        <w:t>ship-</w:t>
      </w:r>
      <w:r w:rsidRPr="00DA040A">
        <w:rPr>
          <w:szCs w:val="24"/>
        </w:rPr>
        <w:t xml:space="preserve">This </w:t>
      </w:r>
      <w:r w:rsidRPr="00DA040A">
        <w:rPr>
          <w:i/>
          <w:szCs w:val="24"/>
        </w:rPr>
        <w:t xml:space="preserve">ship </w:t>
      </w:r>
      <w:r w:rsidRPr="00DA040A">
        <w:rPr>
          <w:szCs w:val="24"/>
        </w:rPr>
        <w:t xml:space="preserve">brings business to the classroom or brings the classroom to the business. </w:t>
      </w:r>
      <w:r w:rsidR="008D748D">
        <w:rPr>
          <w:szCs w:val="24"/>
        </w:rPr>
        <w:t>S</w:t>
      </w:r>
      <w:r w:rsidRPr="00DA040A">
        <w:rPr>
          <w:szCs w:val="24"/>
        </w:rPr>
        <w:t>tudents can come</w:t>
      </w:r>
      <w:r w:rsidRPr="00DA040A">
        <w:rPr>
          <w:spacing w:val="-6"/>
          <w:szCs w:val="24"/>
        </w:rPr>
        <w:t xml:space="preserve"> </w:t>
      </w:r>
      <w:r w:rsidRPr="00DA040A">
        <w:rPr>
          <w:szCs w:val="24"/>
        </w:rPr>
        <w:t>face-to-face</w:t>
      </w:r>
      <w:r w:rsidRPr="00DA040A">
        <w:rPr>
          <w:spacing w:val="-6"/>
          <w:szCs w:val="24"/>
        </w:rPr>
        <w:t xml:space="preserve"> </w:t>
      </w:r>
      <w:r w:rsidRPr="00DA040A">
        <w:rPr>
          <w:szCs w:val="24"/>
        </w:rPr>
        <w:t>with</w:t>
      </w:r>
      <w:r w:rsidRPr="00DA040A">
        <w:rPr>
          <w:spacing w:val="-1"/>
          <w:szCs w:val="24"/>
        </w:rPr>
        <w:t xml:space="preserve"> </w:t>
      </w:r>
      <w:r w:rsidRPr="00DA040A">
        <w:rPr>
          <w:szCs w:val="24"/>
        </w:rPr>
        <w:t>employers</w:t>
      </w:r>
      <w:r w:rsidRPr="00DA040A">
        <w:rPr>
          <w:spacing w:val="-3"/>
          <w:szCs w:val="24"/>
        </w:rPr>
        <w:t xml:space="preserve"> </w:t>
      </w:r>
      <w:r w:rsidRPr="00DA040A">
        <w:rPr>
          <w:szCs w:val="24"/>
        </w:rPr>
        <w:t>and</w:t>
      </w:r>
      <w:r w:rsidRPr="00DA040A">
        <w:rPr>
          <w:spacing w:val="-4"/>
          <w:szCs w:val="24"/>
        </w:rPr>
        <w:t xml:space="preserve"> </w:t>
      </w:r>
      <w:r w:rsidRPr="00DA040A">
        <w:rPr>
          <w:szCs w:val="24"/>
        </w:rPr>
        <w:t>worksites</w:t>
      </w:r>
      <w:r w:rsidRPr="00DA040A">
        <w:rPr>
          <w:spacing w:val="-3"/>
          <w:szCs w:val="24"/>
        </w:rPr>
        <w:t xml:space="preserve"> </w:t>
      </w:r>
      <w:r w:rsidRPr="00DA040A">
        <w:rPr>
          <w:szCs w:val="24"/>
        </w:rPr>
        <w:t>virtually</w:t>
      </w:r>
      <w:r w:rsidR="008D748D">
        <w:rPr>
          <w:szCs w:val="24"/>
        </w:rPr>
        <w:t xml:space="preserve"> through online tours or through the career stories provided in this project. With virtual, real-time tours, empl</w:t>
      </w:r>
      <w:r w:rsidRPr="00DA040A">
        <w:rPr>
          <w:szCs w:val="24"/>
        </w:rPr>
        <w:t>oyers can interact directly with students</w:t>
      </w:r>
      <w:r w:rsidR="008D748D">
        <w:rPr>
          <w:szCs w:val="24"/>
        </w:rPr>
        <w:t xml:space="preserve">, </w:t>
      </w:r>
      <w:r w:rsidRPr="00DA040A">
        <w:rPr>
          <w:szCs w:val="24"/>
        </w:rPr>
        <w:t xml:space="preserve">answer questions, </w:t>
      </w:r>
      <w:r w:rsidR="008D748D">
        <w:rPr>
          <w:szCs w:val="24"/>
        </w:rPr>
        <w:t>introduce worksite teams, and show how some of the machines and operations work.</w:t>
      </w:r>
    </w:p>
    <w:p w14:paraId="3067E467" w14:textId="3AA5A605" w:rsidR="000520EE" w:rsidRPr="00DA040A" w:rsidRDefault="000520EE" w:rsidP="000520EE">
      <w:pPr>
        <w:pStyle w:val="ListParagraph"/>
        <w:widowControl w:val="0"/>
        <w:numPr>
          <w:ilvl w:val="0"/>
          <w:numId w:val="6"/>
        </w:numPr>
        <w:tabs>
          <w:tab w:val="left" w:pos="1820"/>
          <w:tab w:val="left" w:pos="1821"/>
        </w:tabs>
        <w:autoSpaceDE w:val="0"/>
        <w:autoSpaceDN w:val="0"/>
        <w:spacing w:after="0" w:line="480" w:lineRule="exact"/>
        <w:contextualSpacing w:val="0"/>
        <w:rPr>
          <w:rFonts w:ascii="Times New Roman" w:hAnsi="Times New Roman" w:cs="Times New Roman"/>
          <w:i/>
          <w:sz w:val="24"/>
          <w:szCs w:val="24"/>
        </w:rPr>
      </w:pPr>
      <w:r w:rsidRPr="00DA040A">
        <w:rPr>
          <w:rFonts w:ascii="Times New Roman" w:hAnsi="Times New Roman" w:cs="Times New Roman"/>
          <w:spacing w:val="-2"/>
          <w:sz w:val="24"/>
          <w:szCs w:val="24"/>
        </w:rPr>
        <w:t>Intern</w:t>
      </w:r>
      <w:r w:rsidRPr="00DA040A">
        <w:rPr>
          <w:rFonts w:ascii="Times New Roman" w:hAnsi="Times New Roman" w:cs="Times New Roman"/>
          <w:i/>
          <w:spacing w:val="-2"/>
          <w:sz w:val="24"/>
          <w:szCs w:val="24"/>
        </w:rPr>
        <w:t>ship-</w:t>
      </w:r>
      <w:r w:rsidR="007B12F9">
        <w:rPr>
          <w:rFonts w:ascii="Times New Roman" w:hAnsi="Times New Roman" w:cs="Times New Roman"/>
          <w:spacing w:val="-2"/>
          <w:sz w:val="24"/>
          <w:szCs w:val="24"/>
        </w:rPr>
        <w:t>For rural states such as New Mexico, t</w:t>
      </w:r>
      <w:r w:rsidRPr="00DA040A">
        <w:rPr>
          <w:rFonts w:ascii="Times New Roman" w:hAnsi="Times New Roman" w:cs="Times New Roman"/>
          <w:sz w:val="24"/>
          <w:szCs w:val="24"/>
        </w:rPr>
        <w:t xml:space="preserve">his </w:t>
      </w:r>
      <w:r w:rsidRPr="00DA040A">
        <w:rPr>
          <w:rFonts w:ascii="Times New Roman" w:hAnsi="Times New Roman" w:cs="Times New Roman"/>
          <w:i/>
          <w:sz w:val="24"/>
          <w:szCs w:val="24"/>
        </w:rPr>
        <w:t xml:space="preserve">ship </w:t>
      </w:r>
      <w:r w:rsidR="007B12F9">
        <w:rPr>
          <w:rFonts w:ascii="Times New Roman" w:hAnsi="Times New Roman" w:cs="Times New Roman"/>
          <w:sz w:val="24"/>
          <w:szCs w:val="24"/>
        </w:rPr>
        <w:t xml:space="preserve">can be </w:t>
      </w:r>
      <w:r w:rsidR="00654AE6">
        <w:rPr>
          <w:rFonts w:ascii="Times New Roman" w:hAnsi="Times New Roman" w:cs="Times New Roman"/>
          <w:sz w:val="24"/>
          <w:szCs w:val="24"/>
        </w:rPr>
        <w:t xml:space="preserve">achieved through </w:t>
      </w:r>
      <w:r w:rsidRPr="00DA040A">
        <w:rPr>
          <w:rFonts w:ascii="Times New Roman" w:hAnsi="Times New Roman" w:cs="Times New Roman"/>
          <w:sz w:val="24"/>
          <w:szCs w:val="24"/>
        </w:rPr>
        <w:t>virtual</w:t>
      </w:r>
      <w:r w:rsidRPr="00DA040A">
        <w:rPr>
          <w:rFonts w:ascii="Times New Roman" w:hAnsi="Times New Roman" w:cs="Times New Roman"/>
          <w:spacing w:val="-2"/>
          <w:sz w:val="24"/>
          <w:szCs w:val="24"/>
        </w:rPr>
        <w:t xml:space="preserve"> </w:t>
      </w:r>
      <w:r w:rsidRPr="00DA040A">
        <w:rPr>
          <w:rFonts w:ascii="Times New Roman" w:hAnsi="Times New Roman" w:cs="Times New Roman"/>
          <w:sz w:val="24"/>
          <w:szCs w:val="24"/>
        </w:rPr>
        <w:t>work-based experiences. A most</w:t>
      </w:r>
      <w:r w:rsidRPr="00DA040A">
        <w:rPr>
          <w:rFonts w:ascii="Times New Roman" w:hAnsi="Times New Roman" w:cs="Times New Roman"/>
          <w:spacing w:val="-2"/>
          <w:sz w:val="24"/>
          <w:szCs w:val="24"/>
        </w:rPr>
        <w:t xml:space="preserve"> </w:t>
      </w:r>
      <w:r w:rsidRPr="00DA040A">
        <w:rPr>
          <w:rFonts w:ascii="Times New Roman" w:hAnsi="Times New Roman" w:cs="Times New Roman"/>
          <w:sz w:val="24"/>
          <w:szCs w:val="24"/>
        </w:rPr>
        <w:t>frequent model is through project-</w:t>
      </w:r>
      <w:r w:rsidRPr="00DA040A">
        <w:rPr>
          <w:rFonts w:ascii="Times New Roman" w:hAnsi="Times New Roman" w:cs="Times New Roman"/>
          <w:spacing w:val="-4"/>
          <w:sz w:val="24"/>
          <w:szCs w:val="24"/>
        </w:rPr>
        <w:t xml:space="preserve"> </w:t>
      </w:r>
      <w:r w:rsidRPr="00DA040A">
        <w:rPr>
          <w:rFonts w:ascii="Times New Roman" w:hAnsi="Times New Roman" w:cs="Times New Roman"/>
          <w:sz w:val="24"/>
          <w:szCs w:val="24"/>
        </w:rPr>
        <w:t>or</w:t>
      </w:r>
      <w:r w:rsidRPr="00DA040A">
        <w:rPr>
          <w:rFonts w:ascii="Times New Roman" w:hAnsi="Times New Roman" w:cs="Times New Roman"/>
          <w:spacing w:val="-4"/>
          <w:sz w:val="24"/>
          <w:szCs w:val="24"/>
        </w:rPr>
        <w:t xml:space="preserve"> </w:t>
      </w:r>
      <w:r w:rsidRPr="00DA040A">
        <w:rPr>
          <w:rFonts w:ascii="Times New Roman" w:hAnsi="Times New Roman" w:cs="Times New Roman"/>
          <w:sz w:val="24"/>
          <w:szCs w:val="24"/>
        </w:rPr>
        <w:t>problem-based</w:t>
      </w:r>
      <w:r w:rsidRPr="00DA040A">
        <w:rPr>
          <w:rFonts w:ascii="Times New Roman" w:hAnsi="Times New Roman" w:cs="Times New Roman"/>
          <w:spacing w:val="-1"/>
          <w:sz w:val="24"/>
          <w:szCs w:val="24"/>
        </w:rPr>
        <w:t xml:space="preserve"> </w:t>
      </w:r>
      <w:r w:rsidRPr="00DA040A">
        <w:rPr>
          <w:rFonts w:ascii="Times New Roman" w:hAnsi="Times New Roman" w:cs="Times New Roman"/>
          <w:sz w:val="24"/>
          <w:szCs w:val="24"/>
        </w:rPr>
        <w:t>learning,</w:t>
      </w:r>
      <w:r w:rsidRPr="00DA040A">
        <w:rPr>
          <w:rFonts w:ascii="Times New Roman" w:hAnsi="Times New Roman" w:cs="Times New Roman"/>
          <w:spacing w:val="-4"/>
          <w:sz w:val="24"/>
          <w:szCs w:val="24"/>
        </w:rPr>
        <w:t xml:space="preserve"> </w:t>
      </w:r>
      <w:r w:rsidRPr="00DA040A">
        <w:rPr>
          <w:rFonts w:ascii="Times New Roman" w:hAnsi="Times New Roman" w:cs="Times New Roman"/>
          <w:sz w:val="24"/>
          <w:szCs w:val="24"/>
        </w:rPr>
        <w:t>in</w:t>
      </w:r>
      <w:r w:rsidRPr="00DA040A">
        <w:rPr>
          <w:rFonts w:ascii="Times New Roman" w:hAnsi="Times New Roman" w:cs="Times New Roman"/>
          <w:spacing w:val="-4"/>
          <w:sz w:val="24"/>
          <w:szCs w:val="24"/>
        </w:rPr>
        <w:t xml:space="preserve"> </w:t>
      </w:r>
      <w:r w:rsidRPr="00DA040A">
        <w:rPr>
          <w:rFonts w:ascii="Times New Roman" w:hAnsi="Times New Roman" w:cs="Times New Roman"/>
          <w:sz w:val="24"/>
          <w:szCs w:val="24"/>
        </w:rPr>
        <w:t>which</w:t>
      </w:r>
      <w:r w:rsidRPr="00DA040A">
        <w:rPr>
          <w:rFonts w:ascii="Times New Roman" w:hAnsi="Times New Roman" w:cs="Times New Roman"/>
          <w:spacing w:val="-1"/>
          <w:sz w:val="24"/>
          <w:szCs w:val="24"/>
        </w:rPr>
        <w:t xml:space="preserve"> </w:t>
      </w:r>
      <w:r w:rsidRPr="00DA040A">
        <w:rPr>
          <w:rFonts w:ascii="Times New Roman" w:hAnsi="Times New Roman" w:cs="Times New Roman"/>
          <w:sz w:val="24"/>
          <w:szCs w:val="24"/>
        </w:rPr>
        <w:t>the</w:t>
      </w:r>
      <w:r w:rsidRPr="00DA040A">
        <w:rPr>
          <w:rFonts w:ascii="Times New Roman" w:hAnsi="Times New Roman" w:cs="Times New Roman"/>
          <w:spacing w:val="-6"/>
          <w:sz w:val="24"/>
          <w:szCs w:val="24"/>
        </w:rPr>
        <w:t xml:space="preserve"> </w:t>
      </w:r>
      <w:r w:rsidRPr="00DA040A">
        <w:rPr>
          <w:rFonts w:ascii="Times New Roman" w:hAnsi="Times New Roman" w:cs="Times New Roman"/>
          <w:sz w:val="24"/>
          <w:szCs w:val="24"/>
        </w:rPr>
        <w:t>defined</w:t>
      </w:r>
      <w:r w:rsidRPr="00DA040A">
        <w:rPr>
          <w:rFonts w:ascii="Times New Roman" w:hAnsi="Times New Roman" w:cs="Times New Roman"/>
          <w:spacing w:val="-4"/>
          <w:sz w:val="24"/>
          <w:szCs w:val="24"/>
        </w:rPr>
        <w:t xml:space="preserve"> </w:t>
      </w:r>
      <w:r w:rsidRPr="00DA040A">
        <w:rPr>
          <w:rFonts w:ascii="Times New Roman" w:hAnsi="Times New Roman" w:cs="Times New Roman"/>
          <w:sz w:val="24"/>
          <w:szCs w:val="24"/>
        </w:rPr>
        <w:t>outcome</w:t>
      </w:r>
      <w:r w:rsidRPr="00DA040A">
        <w:rPr>
          <w:rFonts w:ascii="Times New Roman" w:hAnsi="Times New Roman" w:cs="Times New Roman"/>
          <w:spacing w:val="-6"/>
          <w:sz w:val="24"/>
          <w:szCs w:val="24"/>
        </w:rPr>
        <w:t xml:space="preserve"> </w:t>
      </w:r>
      <w:r w:rsidRPr="00DA040A">
        <w:rPr>
          <w:rFonts w:ascii="Times New Roman" w:hAnsi="Times New Roman" w:cs="Times New Roman"/>
          <w:sz w:val="24"/>
          <w:szCs w:val="24"/>
        </w:rPr>
        <w:t>is</w:t>
      </w:r>
      <w:r w:rsidRPr="00DA040A">
        <w:rPr>
          <w:rFonts w:ascii="Times New Roman" w:hAnsi="Times New Roman" w:cs="Times New Roman"/>
          <w:spacing w:val="-4"/>
          <w:sz w:val="24"/>
          <w:szCs w:val="24"/>
        </w:rPr>
        <w:t xml:space="preserve"> </w:t>
      </w:r>
      <w:r w:rsidRPr="00DA040A">
        <w:rPr>
          <w:rFonts w:ascii="Times New Roman" w:hAnsi="Times New Roman" w:cs="Times New Roman"/>
          <w:sz w:val="24"/>
          <w:szCs w:val="24"/>
        </w:rPr>
        <w:t>“instruction.”</w:t>
      </w:r>
      <w:r w:rsidRPr="00DA040A">
        <w:rPr>
          <w:rFonts w:ascii="Times New Roman" w:hAnsi="Times New Roman" w:cs="Times New Roman"/>
          <w:spacing w:val="-6"/>
          <w:sz w:val="24"/>
          <w:szCs w:val="24"/>
        </w:rPr>
        <w:t xml:space="preserve"> </w:t>
      </w:r>
      <w:r w:rsidRPr="00DA040A">
        <w:rPr>
          <w:rFonts w:ascii="Times New Roman" w:hAnsi="Times New Roman" w:cs="Times New Roman"/>
          <w:sz w:val="24"/>
          <w:szCs w:val="24"/>
        </w:rPr>
        <w:t xml:space="preserve">As teachers and employers partner, students </w:t>
      </w:r>
      <w:r w:rsidR="00654AE6">
        <w:rPr>
          <w:rFonts w:ascii="Times New Roman" w:hAnsi="Times New Roman" w:cs="Times New Roman"/>
          <w:sz w:val="24"/>
          <w:szCs w:val="24"/>
        </w:rPr>
        <w:t xml:space="preserve">with disabilities </w:t>
      </w:r>
      <w:r w:rsidRPr="00DA040A">
        <w:rPr>
          <w:rFonts w:ascii="Times New Roman" w:hAnsi="Times New Roman" w:cs="Times New Roman"/>
          <w:sz w:val="24"/>
          <w:szCs w:val="24"/>
        </w:rPr>
        <w:t>can learn about employer expectations and corporate culture, employability skills, and the connection of skills and classroom instruction to what happens in the workplace.</w:t>
      </w:r>
      <w:r w:rsidR="009A6630">
        <w:rPr>
          <w:rFonts w:ascii="Times New Roman" w:hAnsi="Times New Roman" w:cs="Times New Roman"/>
          <w:sz w:val="24"/>
          <w:szCs w:val="24"/>
        </w:rPr>
        <w:t xml:space="preserve"> Additionally, as students make connections with prospective employers, mentorships and internships evolve. </w:t>
      </w:r>
    </w:p>
    <w:p w14:paraId="1CB20F8C" w14:textId="76D7D4B9" w:rsidR="000520EE" w:rsidRPr="00DA040A" w:rsidRDefault="000520EE" w:rsidP="000520EE">
      <w:pPr>
        <w:pStyle w:val="ListParagraph"/>
        <w:widowControl w:val="0"/>
        <w:numPr>
          <w:ilvl w:val="0"/>
          <w:numId w:val="6"/>
        </w:numPr>
        <w:tabs>
          <w:tab w:val="left" w:pos="1820"/>
          <w:tab w:val="left" w:pos="1821"/>
        </w:tabs>
        <w:autoSpaceDE w:val="0"/>
        <w:autoSpaceDN w:val="0"/>
        <w:spacing w:after="0" w:line="480" w:lineRule="exact"/>
        <w:contextualSpacing w:val="0"/>
        <w:rPr>
          <w:rFonts w:ascii="Times New Roman" w:hAnsi="Times New Roman" w:cs="Times New Roman"/>
          <w:i/>
          <w:sz w:val="24"/>
          <w:szCs w:val="24"/>
        </w:rPr>
      </w:pPr>
      <w:r w:rsidRPr="00DA040A">
        <w:rPr>
          <w:rFonts w:ascii="Times New Roman" w:hAnsi="Times New Roman" w:cs="Times New Roman"/>
          <w:spacing w:val="-2"/>
          <w:sz w:val="24"/>
          <w:szCs w:val="24"/>
        </w:rPr>
        <w:t>Apprentice</w:t>
      </w:r>
      <w:r w:rsidRPr="00DA040A">
        <w:rPr>
          <w:rFonts w:ascii="Times New Roman" w:hAnsi="Times New Roman" w:cs="Times New Roman"/>
          <w:i/>
          <w:spacing w:val="-2"/>
          <w:sz w:val="24"/>
          <w:szCs w:val="24"/>
        </w:rPr>
        <w:t>ship-</w:t>
      </w:r>
      <w:r w:rsidRPr="00DA040A">
        <w:rPr>
          <w:rFonts w:ascii="Times New Roman" w:hAnsi="Times New Roman" w:cs="Times New Roman"/>
          <w:sz w:val="24"/>
          <w:szCs w:val="24"/>
        </w:rPr>
        <w:t>This</w:t>
      </w:r>
      <w:r w:rsidRPr="00DA040A">
        <w:rPr>
          <w:rFonts w:ascii="Times New Roman" w:hAnsi="Times New Roman" w:cs="Times New Roman"/>
          <w:spacing w:val="-1"/>
          <w:sz w:val="24"/>
          <w:szCs w:val="24"/>
        </w:rPr>
        <w:t xml:space="preserve"> </w:t>
      </w:r>
      <w:r w:rsidRPr="00DA040A">
        <w:rPr>
          <w:rFonts w:ascii="Times New Roman" w:hAnsi="Times New Roman" w:cs="Times New Roman"/>
          <w:i/>
          <w:sz w:val="24"/>
          <w:szCs w:val="24"/>
        </w:rPr>
        <w:t>ship</w:t>
      </w:r>
      <w:r w:rsidRPr="00DA040A">
        <w:rPr>
          <w:rFonts w:ascii="Times New Roman" w:hAnsi="Times New Roman" w:cs="Times New Roman"/>
          <w:i/>
          <w:spacing w:val="-2"/>
          <w:sz w:val="24"/>
          <w:szCs w:val="24"/>
        </w:rPr>
        <w:t xml:space="preserve"> </w:t>
      </w:r>
      <w:r w:rsidRPr="00DA040A">
        <w:rPr>
          <w:rFonts w:ascii="Times New Roman" w:hAnsi="Times New Roman" w:cs="Times New Roman"/>
          <w:sz w:val="24"/>
          <w:szCs w:val="24"/>
        </w:rPr>
        <w:t>has</w:t>
      </w:r>
      <w:r w:rsidRPr="00DA040A">
        <w:rPr>
          <w:rFonts w:ascii="Times New Roman" w:hAnsi="Times New Roman" w:cs="Times New Roman"/>
          <w:spacing w:val="-1"/>
          <w:sz w:val="24"/>
          <w:szCs w:val="24"/>
        </w:rPr>
        <w:t xml:space="preserve"> </w:t>
      </w:r>
      <w:r w:rsidRPr="00DA040A">
        <w:rPr>
          <w:rFonts w:ascii="Times New Roman" w:hAnsi="Times New Roman" w:cs="Times New Roman"/>
          <w:sz w:val="24"/>
          <w:szCs w:val="24"/>
        </w:rPr>
        <w:t>a</w:t>
      </w:r>
      <w:r w:rsidRPr="00DA040A">
        <w:rPr>
          <w:rFonts w:ascii="Times New Roman" w:hAnsi="Times New Roman" w:cs="Times New Roman"/>
          <w:spacing w:val="-4"/>
          <w:sz w:val="24"/>
          <w:szCs w:val="24"/>
        </w:rPr>
        <w:t xml:space="preserve"> </w:t>
      </w:r>
      <w:r w:rsidRPr="00DA040A">
        <w:rPr>
          <w:rFonts w:ascii="Times New Roman" w:hAnsi="Times New Roman" w:cs="Times New Roman"/>
          <w:sz w:val="24"/>
          <w:szCs w:val="24"/>
        </w:rPr>
        <w:t>long</w:t>
      </w:r>
      <w:r w:rsidRPr="00DA040A">
        <w:rPr>
          <w:rFonts w:ascii="Times New Roman" w:hAnsi="Times New Roman" w:cs="Times New Roman"/>
          <w:spacing w:val="-2"/>
          <w:sz w:val="24"/>
          <w:szCs w:val="24"/>
        </w:rPr>
        <w:t xml:space="preserve"> </w:t>
      </w:r>
      <w:r w:rsidRPr="00DA040A">
        <w:rPr>
          <w:rFonts w:ascii="Times New Roman" w:hAnsi="Times New Roman" w:cs="Times New Roman"/>
          <w:sz w:val="24"/>
          <w:szCs w:val="24"/>
        </w:rPr>
        <w:t>history in</w:t>
      </w:r>
      <w:r w:rsidRPr="00DA040A">
        <w:rPr>
          <w:rFonts w:ascii="Times New Roman" w:hAnsi="Times New Roman" w:cs="Times New Roman"/>
          <w:spacing w:val="-2"/>
          <w:sz w:val="24"/>
          <w:szCs w:val="24"/>
        </w:rPr>
        <w:t xml:space="preserve"> </w:t>
      </w:r>
      <w:r w:rsidRPr="00DA040A">
        <w:rPr>
          <w:rFonts w:ascii="Times New Roman" w:hAnsi="Times New Roman" w:cs="Times New Roman"/>
          <w:sz w:val="24"/>
          <w:szCs w:val="24"/>
        </w:rPr>
        <w:t>the construction</w:t>
      </w:r>
      <w:r w:rsidRPr="00DA040A">
        <w:rPr>
          <w:rFonts w:ascii="Times New Roman" w:hAnsi="Times New Roman" w:cs="Times New Roman"/>
          <w:spacing w:val="-2"/>
          <w:sz w:val="24"/>
          <w:szCs w:val="24"/>
        </w:rPr>
        <w:t xml:space="preserve"> </w:t>
      </w:r>
      <w:r w:rsidRPr="00DA040A">
        <w:rPr>
          <w:rFonts w:ascii="Times New Roman" w:hAnsi="Times New Roman" w:cs="Times New Roman"/>
          <w:sz w:val="24"/>
          <w:szCs w:val="24"/>
        </w:rPr>
        <w:t>industry</w:t>
      </w:r>
      <w:r w:rsidRPr="00DA040A">
        <w:rPr>
          <w:rFonts w:ascii="Times New Roman" w:hAnsi="Times New Roman" w:cs="Times New Roman"/>
          <w:spacing w:val="-2"/>
          <w:sz w:val="24"/>
          <w:szCs w:val="24"/>
        </w:rPr>
        <w:t xml:space="preserve"> </w:t>
      </w:r>
      <w:r w:rsidRPr="00DA040A">
        <w:rPr>
          <w:rFonts w:ascii="Times New Roman" w:hAnsi="Times New Roman" w:cs="Times New Roman"/>
          <w:sz w:val="24"/>
          <w:szCs w:val="24"/>
        </w:rPr>
        <w:t>but</w:t>
      </w:r>
      <w:r w:rsidRPr="00DA040A">
        <w:rPr>
          <w:rFonts w:ascii="Times New Roman" w:hAnsi="Times New Roman" w:cs="Times New Roman"/>
          <w:spacing w:val="-4"/>
          <w:sz w:val="24"/>
          <w:szCs w:val="24"/>
        </w:rPr>
        <w:t xml:space="preserve"> </w:t>
      </w:r>
      <w:r w:rsidRPr="00DA040A">
        <w:rPr>
          <w:rFonts w:ascii="Times New Roman" w:hAnsi="Times New Roman" w:cs="Times New Roman"/>
          <w:sz w:val="24"/>
          <w:szCs w:val="24"/>
        </w:rPr>
        <w:t>is</w:t>
      </w:r>
      <w:r w:rsidRPr="00DA040A">
        <w:rPr>
          <w:rFonts w:ascii="Times New Roman" w:hAnsi="Times New Roman" w:cs="Times New Roman"/>
          <w:spacing w:val="-1"/>
          <w:sz w:val="24"/>
          <w:szCs w:val="24"/>
        </w:rPr>
        <w:t xml:space="preserve"> </w:t>
      </w:r>
      <w:r w:rsidRPr="00DA040A">
        <w:rPr>
          <w:rFonts w:ascii="Times New Roman" w:hAnsi="Times New Roman" w:cs="Times New Roman"/>
          <w:sz w:val="24"/>
          <w:szCs w:val="24"/>
        </w:rPr>
        <w:t>still</w:t>
      </w:r>
      <w:r w:rsidRPr="00DA040A">
        <w:rPr>
          <w:rFonts w:ascii="Times New Roman" w:hAnsi="Times New Roman" w:cs="Times New Roman"/>
          <w:spacing w:val="-4"/>
          <w:sz w:val="24"/>
          <w:szCs w:val="24"/>
        </w:rPr>
        <w:t xml:space="preserve"> </w:t>
      </w:r>
      <w:r w:rsidRPr="00DA040A">
        <w:rPr>
          <w:rFonts w:ascii="Times New Roman" w:hAnsi="Times New Roman" w:cs="Times New Roman"/>
          <w:sz w:val="24"/>
          <w:szCs w:val="24"/>
        </w:rPr>
        <w:t>new</w:t>
      </w:r>
      <w:r w:rsidRPr="00DA040A">
        <w:rPr>
          <w:rFonts w:ascii="Times New Roman" w:hAnsi="Times New Roman" w:cs="Times New Roman"/>
          <w:spacing w:val="-1"/>
          <w:sz w:val="24"/>
          <w:szCs w:val="24"/>
        </w:rPr>
        <w:t xml:space="preserve"> </w:t>
      </w:r>
      <w:r w:rsidRPr="00DA040A">
        <w:rPr>
          <w:rFonts w:ascii="Times New Roman" w:hAnsi="Times New Roman" w:cs="Times New Roman"/>
          <w:sz w:val="24"/>
          <w:szCs w:val="24"/>
        </w:rPr>
        <w:t>in</w:t>
      </w:r>
      <w:r w:rsidRPr="00DA040A">
        <w:rPr>
          <w:rFonts w:ascii="Times New Roman" w:hAnsi="Times New Roman" w:cs="Times New Roman"/>
          <w:spacing w:val="-2"/>
          <w:sz w:val="24"/>
          <w:szCs w:val="24"/>
        </w:rPr>
        <w:t xml:space="preserve"> </w:t>
      </w:r>
      <w:r w:rsidRPr="00DA040A">
        <w:rPr>
          <w:rFonts w:ascii="Times New Roman" w:hAnsi="Times New Roman" w:cs="Times New Roman"/>
          <w:sz w:val="24"/>
          <w:szCs w:val="24"/>
        </w:rPr>
        <w:t>other</w:t>
      </w:r>
      <w:r w:rsidRPr="00DA040A">
        <w:rPr>
          <w:rFonts w:ascii="Times New Roman" w:hAnsi="Times New Roman" w:cs="Times New Roman"/>
          <w:spacing w:val="-2"/>
          <w:sz w:val="24"/>
          <w:szCs w:val="24"/>
        </w:rPr>
        <w:t xml:space="preserve"> </w:t>
      </w:r>
      <w:r w:rsidRPr="00DA040A">
        <w:rPr>
          <w:rFonts w:ascii="Times New Roman" w:hAnsi="Times New Roman" w:cs="Times New Roman"/>
          <w:sz w:val="24"/>
          <w:szCs w:val="24"/>
        </w:rPr>
        <w:t>industries such as healthcare. Apprenticeships are workforce training that ends with employment and</w:t>
      </w:r>
      <w:r w:rsidRPr="00DA040A">
        <w:rPr>
          <w:rFonts w:ascii="Times New Roman" w:hAnsi="Times New Roman" w:cs="Times New Roman"/>
          <w:spacing w:val="-3"/>
          <w:sz w:val="24"/>
          <w:szCs w:val="24"/>
        </w:rPr>
        <w:t xml:space="preserve"> </w:t>
      </w:r>
      <w:r w:rsidRPr="00DA040A">
        <w:rPr>
          <w:rFonts w:ascii="Times New Roman" w:hAnsi="Times New Roman" w:cs="Times New Roman"/>
          <w:sz w:val="24"/>
          <w:szCs w:val="24"/>
        </w:rPr>
        <w:t>can</w:t>
      </w:r>
      <w:r w:rsidRPr="00DA040A">
        <w:rPr>
          <w:rFonts w:ascii="Times New Roman" w:hAnsi="Times New Roman" w:cs="Times New Roman"/>
          <w:spacing w:val="-3"/>
          <w:sz w:val="24"/>
          <w:szCs w:val="24"/>
        </w:rPr>
        <w:t xml:space="preserve"> </w:t>
      </w:r>
      <w:r w:rsidRPr="00DA040A">
        <w:rPr>
          <w:rFonts w:ascii="Times New Roman" w:hAnsi="Times New Roman" w:cs="Times New Roman"/>
          <w:sz w:val="24"/>
          <w:szCs w:val="24"/>
        </w:rPr>
        <w:t>bring the</w:t>
      </w:r>
      <w:r w:rsidRPr="00DA040A">
        <w:rPr>
          <w:rFonts w:ascii="Times New Roman" w:hAnsi="Times New Roman" w:cs="Times New Roman"/>
          <w:spacing w:val="-5"/>
          <w:sz w:val="24"/>
          <w:szCs w:val="24"/>
        </w:rPr>
        <w:t xml:space="preserve"> </w:t>
      </w:r>
      <w:r w:rsidRPr="00DA040A">
        <w:rPr>
          <w:rFonts w:ascii="Times New Roman" w:hAnsi="Times New Roman" w:cs="Times New Roman"/>
          <w:sz w:val="24"/>
          <w:szCs w:val="24"/>
        </w:rPr>
        <w:t>resources</w:t>
      </w:r>
      <w:r w:rsidRPr="00DA040A">
        <w:rPr>
          <w:rFonts w:ascii="Times New Roman" w:hAnsi="Times New Roman" w:cs="Times New Roman"/>
          <w:spacing w:val="-2"/>
          <w:sz w:val="24"/>
          <w:szCs w:val="24"/>
        </w:rPr>
        <w:t xml:space="preserve"> </w:t>
      </w:r>
      <w:r w:rsidRPr="00DA040A">
        <w:rPr>
          <w:rFonts w:ascii="Times New Roman" w:hAnsi="Times New Roman" w:cs="Times New Roman"/>
          <w:sz w:val="24"/>
          <w:szCs w:val="24"/>
        </w:rPr>
        <w:t>of</w:t>
      </w:r>
      <w:r w:rsidRPr="00DA040A">
        <w:rPr>
          <w:rFonts w:ascii="Times New Roman" w:hAnsi="Times New Roman" w:cs="Times New Roman"/>
          <w:spacing w:val="-3"/>
          <w:sz w:val="24"/>
          <w:szCs w:val="24"/>
        </w:rPr>
        <w:t xml:space="preserve"> </w:t>
      </w:r>
      <w:r w:rsidRPr="00DA040A">
        <w:rPr>
          <w:rFonts w:ascii="Times New Roman" w:hAnsi="Times New Roman" w:cs="Times New Roman"/>
          <w:sz w:val="24"/>
          <w:szCs w:val="24"/>
        </w:rPr>
        <w:t>the</w:t>
      </w:r>
      <w:r w:rsidRPr="00DA040A">
        <w:rPr>
          <w:rFonts w:ascii="Times New Roman" w:hAnsi="Times New Roman" w:cs="Times New Roman"/>
          <w:spacing w:val="-5"/>
          <w:sz w:val="24"/>
          <w:szCs w:val="24"/>
        </w:rPr>
        <w:t xml:space="preserve"> </w:t>
      </w:r>
      <w:r w:rsidRPr="00DA040A">
        <w:rPr>
          <w:rFonts w:ascii="Times New Roman" w:hAnsi="Times New Roman" w:cs="Times New Roman"/>
          <w:sz w:val="24"/>
          <w:szCs w:val="24"/>
        </w:rPr>
        <w:t>local</w:t>
      </w:r>
      <w:r w:rsidRPr="00DA040A">
        <w:rPr>
          <w:rFonts w:ascii="Times New Roman" w:hAnsi="Times New Roman" w:cs="Times New Roman"/>
          <w:spacing w:val="-5"/>
          <w:sz w:val="24"/>
          <w:szCs w:val="24"/>
        </w:rPr>
        <w:t xml:space="preserve"> </w:t>
      </w:r>
      <w:r w:rsidRPr="00DA040A">
        <w:rPr>
          <w:rFonts w:ascii="Times New Roman" w:hAnsi="Times New Roman" w:cs="Times New Roman"/>
          <w:sz w:val="24"/>
          <w:szCs w:val="24"/>
        </w:rPr>
        <w:t>workforce</w:t>
      </w:r>
      <w:r w:rsidRPr="00DA040A">
        <w:rPr>
          <w:rFonts w:ascii="Times New Roman" w:hAnsi="Times New Roman" w:cs="Times New Roman"/>
          <w:spacing w:val="-6"/>
          <w:sz w:val="24"/>
          <w:szCs w:val="24"/>
        </w:rPr>
        <w:t xml:space="preserve"> </w:t>
      </w:r>
      <w:r w:rsidRPr="00DA040A">
        <w:rPr>
          <w:rFonts w:ascii="Times New Roman" w:hAnsi="Times New Roman" w:cs="Times New Roman"/>
          <w:sz w:val="24"/>
          <w:szCs w:val="24"/>
        </w:rPr>
        <w:t>system</w:t>
      </w:r>
      <w:r w:rsidRPr="00DA040A">
        <w:rPr>
          <w:rFonts w:ascii="Times New Roman" w:hAnsi="Times New Roman" w:cs="Times New Roman"/>
          <w:spacing w:val="-5"/>
          <w:sz w:val="24"/>
          <w:szCs w:val="24"/>
        </w:rPr>
        <w:t xml:space="preserve"> </w:t>
      </w:r>
      <w:r w:rsidRPr="00DA040A">
        <w:rPr>
          <w:rFonts w:ascii="Times New Roman" w:hAnsi="Times New Roman" w:cs="Times New Roman"/>
          <w:sz w:val="24"/>
          <w:szCs w:val="24"/>
        </w:rPr>
        <w:t>into collaboration</w:t>
      </w:r>
      <w:r w:rsidRPr="00DA040A">
        <w:rPr>
          <w:rFonts w:ascii="Times New Roman" w:hAnsi="Times New Roman" w:cs="Times New Roman"/>
          <w:spacing w:val="-3"/>
          <w:sz w:val="24"/>
          <w:szCs w:val="24"/>
        </w:rPr>
        <w:t xml:space="preserve"> </w:t>
      </w:r>
      <w:r w:rsidRPr="00DA040A">
        <w:rPr>
          <w:rFonts w:ascii="Times New Roman" w:hAnsi="Times New Roman" w:cs="Times New Roman"/>
          <w:sz w:val="24"/>
          <w:szCs w:val="24"/>
        </w:rPr>
        <w:t>with</w:t>
      </w:r>
      <w:r w:rsidRPr="00DA040A">
        <w:rPr>
          <w:rFonts w:ascii="Times New Roman" w:hAnsi="Times New Roman" w:cs="Times New Roman"/>
          <w:spacing w:val="-3"/>
          <w:sz w:val="24"/>
          <w:szCs w:val="24"/>
        </w:rPr>
        <w:t xml:space="preserve"> </w:t>
      </w:r>
      <w:r w:rsidRPr="00DA040A">
        <w:rPr>
          <w:rFonts w:ascii="Times New Roman" w:hAnsi="Times New Roman" w:cs="Times New Roman"/>
          <w:sz w:val="24"/>
          <w:szCs w:val="24"/>
        </w:rPr>
        <w:t>schools. Partnerships can be effective in providing wrap-around supports to students</w:t>
      </w:r>
      <w:r w:rsidR="00654AE6">
        <w:rPr>
          <w:rFonts w:ascii="Times New Roman" w:hAnsi="Times New Roman" w:cs="Times New Roman"/>
          <w:sz w:val="24"/>
          <w:szCs w:val="24"/>
        </w:rPr>
        <w:t xml:space="preserve">, which is particularly needed for students with disabilities to obtain CIE. </w:t>
      </w:r>
    </w:p>
    <w:p w14:paraId="760B3650" w14:textId="77777777" w:rsidR="000520EE" w:rsidRPr="0055581C" w:rsidRDefault="000520EE" w:rsidP="000520EE">
      <w:pPr>
        <w:pStyle w:val="ListParagraph"/>
        <w:widowControl w:val="0"/>
        <w:numPr>
          <w:ilvl w:val="0"/>
          <w:numId w:val="6"/>
        </w:numPr>
        <w:tabs>
          <w:tab w:val="left" w:pos="1820"/>
          <w:tab w:val="left" w:pos="1821"/>
        </w:tabs>
        <w:autoSpaceDE w:val="0"/>
        <w:autoSpaceDN w:val="0"/>
        <w:spacing w:after="0" w:line="480" w:lineRule="exact"/>
        <w:contextualSpacing w:val="0"/>
        <w:rPr>
          <w:rFonts w:ascii="Times New Roman" w:hAnsi="Times New Roman" w:cs="Times New Roman"/>
          <w:i/>
          <w:sz w:val="24"/>
          <w:szCs w:val="24"/>
        </w:rPr>
      </w:pPr>
      <w:r w:rsidRPr="00DA040A">
        <w:rPr>
          <w:rFonts w:ascii="Times New Roman" w:hAnsi="Times New Roman" w:cs="Times New Roman"/>
          <w:sz w:val="24"/>
          <w:szCs w:val="24"/>
        </w:rPr>
        <w:t>Teacher</w:t>
      </w:r>
      <w:r w:rsidRPr="00DA040A">
        <w:rPr>
          <w:rFonts w:ascii="Times New Roman" w:hAnsi="Times New Roman" w:cs="Times New Roman"/>
          <w:spacing w:val="-6"/>
          <w:sz w:val="24"/>
          <w:szCs w:val="24"/>
        </w:rPr>
        <w:t xml:space="preserve"> </w:t>
      </w:r>
      <w:r w:rsidRPr="00DA040A">
        <w:rPr>
          <w:rFonts w:ascii="Times New Roman" w:hAnsi="Times New Roman" w:cs="Times New Roman"/>
          <w:spacing w:val="-2"/>
          <w:sz w:val="24"/>
          <w:szCs w:val="24"/>
        </w:rPr>
        <w:t>Extern</w:t>
      </w:r>
      <w:r w:rsidRPr="00DA040A">
        <w:rPr>
          <w:rFonts w:ascii="Times New Roman" w:hAnsi="Times New Roman" w:cs="Times New Roman"/>
          <w:i/>
          <w:spacing w:val="-2"/>
          <w:sz w:val="24"/>
          <w:szCs w:val="24"/>
        </w:rPr>
        <w:t>ship-</w:t>
      </w:r>
      <w:r w:rsidRPr="00DA040A">
        <w:rPr>
          <w:rFonts w:ascii="Times New Roman" w:hAnsi="Times New Roman" w:cs="Times New Roman"/>
          <w:sz w:val="24"/>
          <w:szCs w:val="24"/>
        </w:rPr>
        <w:t xml:space="preserve">This </w:t>
      </w:r>
      <w:r w:rsidRPr="00DA040A">
        <w:rPr>
          <w:rFonts w:ascii="Times New Roman" w:hAnsi="Times New Roman" w:cs="Times New Roman"/>
          <w:i/>
          <w:sz w:val="24"/>
          <w:szCs w:val="24"/>
        </w:rPr>
        <w:t xml:space="preserve">ship </w:t>
      </w:r>
      <w:r w:rsidRPr="00DA040A">
        <w:rPr>
          <w:rFonts w:ascii="Times New Roman" w:hAnsi="Times New Roman" w:cs="Times New Roman"/>
          <w:sz w:val="24"/>
          <w:szCs w:val="24"/>
        </w:rPr>
        <w:t>is an under-utilized tool in building understanding between educators and employers, while also providing educators the knowledge they need to effectively guide students through career-focused learning. Successful teacher externships can become the driver</w:t>
      </w:r>
      <w:r w:rsidRPr="00DA040A">
        <w:rPr>
          <w:rFonts w:ascii="Times New Roman" w:hAnsi="Times New Roman" w:cs="Times New Roman"/>
          <w:spacing w:val="-3"/>
          <w:sz w:val="24"/>
          <w:szCs w:val="24"/>
        </w:rPr>
        <w:t xml:space="preserve"> </w:t>
      </w:r>
      <w:r w:rsidRPr="00DA040A">
        <w:rPr>
          <w:rFonts w:ascii="Times New Roman" w:hAnsi="Times New Roman" w:cs="Times New Roman"/>
          <w:sz w:val="24"/>
          <w:szCs w:val="24"/>
        </w:rPr>
        <w:t>for</w:t>
      </w:r>
      <w:r w:rsidRPr="00DA040A">
        <w:rPr>
          <w:rFonts w:ascii="Times New Roman" w:hAnsi="Times New Roman" w:cs="Times New Roman"/>
          <w:spacing w:val="-3"/>
          <w:sz w:val="24"/>
          <w:szCs w:val="24"/>
        </w:rPr>
        <w:t xml:space="preserve"> </w:t>
      </w:r>
      <w:r w:rsidRPr="00DA040A">
        <w:rPr>
          <w:rFonts w:ascii="Times New Roman" w:hAnsi="Times New Roman" w:cs="Times New Roman"/>
          <w:sz w:val="24"/>
          <w:szCs w:val="24"/>
        </w:rPr>
        <w:t>the</w:t>
      </w:r>
      <w:r w:rsidRPr="00DA040A">
        <w:rPr>
          <w:rFonts w:ascii="Times New Roman" w:hAnsi="Times New Roman" w:cs="Times New Roman"/>
          <w:spacing w:val="-5"/>
          <w:sz w:val="24"/>
          <w:szCs w:val="24"/>
        </w:rPr>
        <w:t xml:space="preserve"> </w:t>
      </w:r>
      <w:r w:rsidRPr="00DA040A">
        <w:rPr>
          <w:rFonts w:ascii="Times New Roman" w:hAnsi="Times New Roman" w:cs="Times New Roman"/>
          <w:sz w:val="24"/>
          <w:szCs w:val="24"/>
        </w:rPr>
        <w:t>other</w:t>
      </w:r>
      <w:r w:rsidRPr="00DA040A">
        <w:rPr>
          <w:rFonts w:ascii="Times New Roman" w:hAnsi="Times New Roman" w:cs="Times New Roman"/>
          <w:spacing w:val="-3"/>
          <w:sz w:val="24"/>
          <w:szCs w:val="24"/>
        </w:rPr>
        <w:t xml:space="preserve"> </w:t>
      </w:r>
      <w:r w:rsidRPr="00DA040A">
        <w:rPr>
          <w:rFonts w:ascii="Times New Roman" w:hAnsi="Times New Roman" w:cs="Times New Roman"/>
          <w:sz w:val="24"/>
          <w:szCs w:val="24"/>
        </w:rPr>
        <w:t>four</w:t>
      </w:r>
      <w:r w:rsidRPr="00DA040A">
        <w:rPr>
          <w:rFonts w:ascii="Times New Roman" w:hAnsi="Times New Roman" w:cs="Times New Roman"/>
          <w:spacing w:val="-3"/>
          <w:sz w:val="24"/>
          <w:szCs w:val="24"/>
        </w:rPr>
        <w:t xml:space="preserve"> </w:t>
      </w:r>
      <w:r w:rsidRPr="00DA040A">
        <w:rPr>
          <w:rFonts w:ascii="Times New Roman" w:hAnsi="Times New Roman" w:cs="Times New Roman"/>
          <w:sz w:val="24"/>
          <w:szCs w:val="24"/>
        </w:rPr>
        <w:t>ships</w:t>
      </w:r>
      <w:r w:rsidRPr="00DA040A">
        <w:rPr>
          <w:rFonts w:ascii="Times New Roman" w:hAnsi="Times New Roman" w:cs="Times New Roman"/>
          <w:spacing w:val="-2"/>
          <w:sz w:val="24"/>
          <w:szCs w:val="24"/>
        </w:rPr>
        <w:t xml:space="preserve"> </w:t>
      </w:r>
      <w:r w:rsidRPr="00DA040A">
        <w:rPr>
          <w:rFonts w:ascii="Times New Roman" w:hAnsi="Times New Roman" w:cs="Times New Roman"/>
          <w:sz w:val="24"/>
          <w:szCs w:val="24"/>
        </w:rPr>
        <w:t>in</w:t>
      </w:r>
      <w:r w:rsidRPr="00DA040A">
        <w:rPr>
          <w:rFonts w:ascii="Times New Roman" w:hAnsi="Times New Roman" w:cs="Times New Roman"/>
          <w:spacing w:val="-3"/>
          <w:sz w:val="24"/>
          <w:szCs w:val="24"/>
        </w:rPr>
        <w:t xml:space="preserve"> </w:t>
      </w:r>
      <w:r w:rsidRPr="00DA040A">
        <w:rPr>
          <w:rFonts w:ascii="Times New Roman" w:hAnsi="Times New Roman" w:cs="Times New Roman"/>
          <w:sz w:val="24"/>
          <w:szCs w:val="24"/>
        </w:rPr>
        <w:t>this</w:t>
      </w:r>
      <w:r w:rsidRPr="00DA040A">
        <w:rPr>
          <w:rFonts w:ascii="Times New Roman" w:hAnsi="Times New Roman" w:cs="Times New Roman"/>
          <w:spacing w:val="-2"/>
          <w:sz w:val="24"/>
          <w:szCs w:val="24"/>
        </w:rPr>
        <w:t xml:space="preserve"> </w:t>
      </w:r>
      <w:r w:rsidRPr="00DA040A">
        <w:rPr>
          <w:rFonts w:ascii="Times New Roman" w:hAnsi="Times New Roman" w:cs="Times New Roman"/>
          <w:sz w:val="24"/>
          <w:szCs w:val="24"/>
        </w:rPr>
        <w:t>model. The</w:t>
      </w:r>
      <w:r w:rsidRPr="00DA040A">
        <w:rPr>
          <w:rFonts w:ascii="Times New Roman" w:hAnsi="Times New Roman" w:cs="Times New Roman"/>
          <w:spacing w:val="-5"/>
          <w:sz w:val="24"/>
          <w:szCs w:val="24"/>
        </w:rPr>
        <w:t xml:space="preserve"> </w:t>
      </w:r>
      <w:r w:rsidRPr="00DA040A">
        <w:rPr>
          <w:rFonts w:ascii="Times New Roman" w:hAnsi="Times New Roman" w:cs="Times New Roman"/>
          <w:sz w:val="24"/>
          <w:szCs w:val="24"/>
        </w:rPr>
        <w:t>hands-on</w:t>
      </w:r>
      <w:r w:rsidRPr="00DA040A">
        <w:rPr>
          <w:rFonts w:ascii="Times New Roman" w:hAnsi="Times New Roman" w:cs="Times New Roman"/>
          <w:spacing w:val="-4"/>
          <w:sz w:val="24"/>
          <w:szCs w:val="24"/>
        </w:rPr>
        <w:t xml:space="preserve"> </w:t>
      </w:r>
      <w:r w:rsidRPr="00DA040A">
        <w:rPr>
          <w:rFonts w:ascii="Times New Roman" w:hAnsi="Times New Roman" w:cs="Times New Roman"/>
          <w:sz w:val="24"/>
          <w:szCs w:val="24"/>
        </w:rPr>
        <w:t>experience</w:t>
      </w:r>
      <w:r w:rsidRPr="00DA040A">
        <w:rPr>
          <w:rFonts w:ascii="Times New Roman" w:hAnsi="Times New Roman" w:cs="Times New Roman"/>
          <w:spacing w:val="-6"/>
          <w:sz w:val="24"/>
          <w:szCs w:val="24"/>
        </w:rPr>
        <w:t xml:space="preserve"> </w:t>
      </w:r>
      <w:r w:rsidRPr="00DA040A">
        <w:rPr>
          <w:rFonts w:ascii="Times New Roman" w:hAnsi="Times New Roman" w:cs="Times New Roman"/>
          <w:sz w:val="24"/>
          <w:szCs w:val="24"/>
        </w:rPr>
        <w:t>of</w:t>
      </w:r>
      <w:r w:rsidRPr="00DA040A">
        <w:rPr>
          <w:rFonts w:ascii="Times New Roman" w:hAnsi="Times New Roman" w:cs="Times New Roman"/>
          <w:spacing w:val="-4"/>
          <w:sz w:val="24"/>
          <w:szCs w:val="24"/>
        </w:rPr>
        <w:t xml:space="preserve"> </w:t>
      </w:r>
      <w:r w:rsidRPr="00DA040A">
        <w:rPr>
          <w:rFonts w:ascii="Times New Roman" w:hAnsi="Times New Roman" w:cs="Times New Roman"/>
          <w:sz w:val="24"/>
          <w:szCs w:val="24"/>
        </w:rPr>
        <w:t>a</w:t>
      </w:r>
      <w:r w:rsidRPr="00DA040A">
        <w:rPr>
          <w:rFonts w:ascii="Times New Roman" w:hAnsi="Times New Roman" w:cs="Times New Roman"/>
          <w:spacing w:val="-6"/>
          <w:sz w:val="24"/>
          <w:szCs w:val="24"/>
        </w:rPr>
        <w:t xml:space="preserve"> </w:t>
      </w:r>
      <w:r w:rsidRPr="00DA040A">
        <w:rPr>
          <w:rFonts w:ascii="Times New Roman" w:hAnsi="Times New Roman" w:cs="Times New Roman"/>
          <w:sz w:val="24"/>
          <w:szCs w:val="24"/>
        </w:rPr>
        <w:t>single educator has scalable impact on students they will encounter in the next year.</w:t>
      </w:r>
    </w:p>
    <w:p w14:paraId="0723F789" w14:textId="77777777" w:rsidR="0055581C" w:rsidRPr="00DA040A" w:rsidRDefault="0055581C" w:rsidP="000520EE">
      <w:pPr>
        <w:pStyle w:val="ListParagraph"/>
        <w:widowControl w:val="0"/>
        <w:numPr>
          <w:ilvl w:val="0"/>
          <w:numId w:val="6"/>
        </w:numPr>
        <w:tabs>
          <w:tab w:val="left" w:pos="1820"/>
          <w:tab w:val="left" w:pos="1821"/>
        </w:tabs>
        <w:autoSpaceDE w:val="0"/>
        <w:autoSpaceDN w:val="0"/>
        <w:spacing w:after="0" w:line="480" w:lineRule="exact"/>
        <w:contextualSpacing w:val="0"/>
        <w:rPr>
          <w:rFonts w:ascii="Times New Roman" w:hAnsi="Times New Roman" w:cs="Times New Roman"/>
          <w:i/>
          <w:sz w:val="24"/>
          <w:szCs w:val="24"/>
        </w:rPr>
      </w:pPr>
    </w:p>
    <w:p w14:paraId="31B1E066" w14:textId="46F6C631" w:rsidR="00B44A4E" w:rsidRDefault="00B44A4E" w:rsidP="003E099E">
      <w:pPr>
        <w:tabs>
          <w:tab w:val="left" w:pos="720"/>
        </w:tabs>
        <w:spacing w:after="0" w:line="480" w:lineRule="exact"/>
        <w:rPr>
          <w:rFonts w:ascii="Times New Roman" w:hAnsi="Times New Roman" w:cs="Times New Roman"/>
          <w:b/>
          <w:bCs/>
          <w:sz w:val="24"/>
          <w:szCs w:val="24"/>
          <w:u w:val="single"/>
        </w:rPr>
      </w:pPr>
      <w:r w:rsidRPr="00374659">
        <w:rPr>
          <w:rFonts w:ascii="Times New Roman" w:hAnsi="Times New Roman" w:cs="Times New Roman"/>
          <w:b/>
          <w:bCs/>
          <w:sz w:val="24"/>
          <w:szCs w:val="24"/>
          <w:u w:val="single"/>
          <w:shd w:val="clear" w:color="auto" w:fill="FBE4D5" w:themeFill="accent2" w:themeFillTint="33"/>
        </w:rPr>
        <w:lastRenderedPageBreak/>
        <w:t>C.</w:t>
      </w:r>
      <w:r w:rsidR="005F387A" w:rsidRPr="00374659">
        <w:rPr>
          <w:rFonts w:ascii="Times New Roman" w:hAnsi="Times New Roman" w:cs="Times New Roman"/>
          <w:b/>
          <w:bCs/>
          <w:sz w:val="24"/>
          <w:szCs w:val="24"/>
          <w:u w:val="single"/>
          <w:shd w:val="clear" w:color="auto" w:fill="FBE4D5" w:themeFill="accent2" w:themeFillTint="33"/>
        </w:rPr>
        <w:t>3</w:t>
      </w:r>
      <w:r w:rsidRPr="00374659">
        <w:rPr>
          <w:rFonts w:ascii="Times New Roman" w:hAnsi="Times New Roman" w:cs="Times New Roman"/>
          <w:b/>
          <w:bCs/>
          <w:sz w:val="24"/>
          <w:szCs w:val="24"/>
          <w:u w:val="single"/>
          <w:shd w:val="clear" w:color="auto" w:fill="FBE4D5" w:themeFill="accent2" w:themeFillTint="33"/>
        </w:rPr>
        <w:tab/>
        <w:t>APPROPRIATE TO NEEDS OF INTENDED RECIPIENTS</w:t>
      </w:r>
    </w:p>
    <w:p w14:paraId="338EEFCE" w14:textId="23534B54" w:rsidR="00FE75DE" w:rsidRDefault="007D666A" w:rsidP="003E099E">
      <w:pPr>
        <w:tabs>
          <w:tab w:val="left" w:pos="720"/>
        </w:tabs>
        <w:spacing w:after="0" w:line="480" w:lineRule="exact"/>
        <w:rPr>
          <w:rFonts w:ascii="Times New Roman" w:hAnsi="Times New Roman" w:cs="Times New Roman"/>
          <w:sz w:val="24"/>
          <w:szCs w:val="24"/>
        </w:rPr>
      </w:pPr>
      <w:r>
        <w:rPr>
          <w:rFonts w:ascii="Times New Roman" w:hAnsi="Times New Roman" w:cs="Times New Roman"/>
          <w:sz w:val="24"/>
          <w:szCs w:val="24"/>
        </w:rPr>
        <w:tab/>
        <w:t xml:space="preserve">This program responds to the needs of students with disabilities by offering a </w:t>
      </w:r>
      <w:r w:rsidR="002530BB">
        <w:rPr>
          <w:rFonts w:ascii="Times New Roman" w:hAnsi="Times New Roman" w:cs="Times New Roman"/>
          <w:sz w:val="24"/>
          <w:szCs w:val="24"/>
        </w:rPr>
        <w:t xml:space="preserve">career-focused learning experience that includes them in a school’s college and career readiness culture. In this experience, </w:t>
      </w:r>
      <w:r>
        <w:rPr>
          <w:rFonts w:ascii="Times New Roman" w:hAnsi="Times New Roman" w:cs="Times New Roman"/>
          <w:sz w:val="24"/>
          <w:szCs w:val="24"/>
        </w:rPr>
        <w:t xml:space="preserve">academic skills, </w:t>
      </w:r>
      <w:r w:rsidR="002530BB">
        <w:rPr>
          <w:rFonts w:ascii="Times New Roman" w:hAnsi="Times New Roman" w:cs="Times New Roman"/>
          <w:sz w:val="24"/>
          <w:szCs w:val="24"/>
        </w:rPr>
        <w:t xml:space="preserve">career exploration, career development, and mentorship and internship </w:t>
      </w:r>
      <w:r>
        <w:rPr>
          <w:rFonts w:ascii="Times New Roman" w:hAnsi="Times New Roman" w:cs="Times New Roman"/>
          <w:sz w:val="24"/>
          <w:szCs w:val="24"/>
        </w:rPr>
        <w:t>opportunities</w:t>
      </w:r>
      <w:r w:rsidR="002530BB">
        <w:rPr>
          <w:rFonts w:ascii="Times New Roman" w:hAnsi="Times New Roman" w:cs="Times New Roman"/>
          <w:sz w:val="24"/>
          <w:szCs w:val="24"/>
        </w:rPr>
        <w:t xml:space="preserve"> are melded into a single learning platform</w:t>
      </w:r>
      <w:r>
        <w:rPr>
          <w:rFonts w:ascii="Times New Roman" w:hAnsi="Times New Roman" w:cs="Times New Roman"/>
          <w:sz w:val="24"/>
          <w:szCs w:val="24"/>
        </w:rPr>
        <w:t xml:space="preserve">. To successfully support students with disabilities through this method, the </w:t>
      </w:r>
      <w:r w:rsidR="002530BB">
        <w:rPr>
          <w:rFonts w:ascii="Times New Roman" w:hAnsi="Times New Roman" w:cs="Times New Roman"/>
          <w:sz w:val="24"/>
          <w:szCs w:val="24"/>
        </w:rPr>
        <w:t xml:space="preserve">project’s products and services incorporate </w:t>
      </w:r>
      <w:r>
        <w:rPr>
          <w:rFonts w:ascii="Times New Roman" w:hAnsi="Times New Roman" w:cs="Times New Roman"/>
          <w:sz w:val="24"/>
          <w:szCs w:val="24"/>
        </w:rPr>
        <w:t xml:space="preserve">problem-solving, </w:t>
      </w:r>
      <w:r w:rsidR="002530BB">
        <w:rPr>
          <w:rFonts w:ascii="Times New Roman" w:hAnsi="Times New Roman" w:cs="Times New Roman"/>
          <w:sz w:val="24"/>
          <w:szCs w:val="24"/>
        </w:rPr>
        <w:t xml:space="preserve">work </w:t>
      </w:r>
      <w:r w:rsidR="00FE75DE">
        <w:rPr>
          <w:rFonts w:ascii="Times New Roman" w:hAnsi="Times New Roman" w:cs="Times New Roman"/>
          <w:sz w:val="24"/>
          <w:szCs w:val="24"/>
        </w:rPr>
        <w:t xml:space="preserve">scenarios, </w:t>
      </w:r>
      <w:r>
        <w:rPr>
          <w:rFonts w:ascii="Times New Roman" w:hAnsi="Times New Roman" w:cs="Times New Roman"/>
          <w:sz w:val="24"/>
          <w:szCs w:val="24"/>
        </w:rPr>
        <w:t xml:space="preserve">and </w:t>
      </w:r>
      <w:r w:rsidR="002530BB">
        <w:rPr>
          <w:rFonts w:ascii="Times New Roman" w:hAnsi="Times New Roman" w:cs="Times New Roman"/>
          <w:sz w:val="24"/>
          <w:szCs w:val="24"/>
        </w:rPr>
        <w:t xml:space="preserve">employer </w:t>
      </w:r>
      <w:r>
        <w:rPr>
          <w:rFonts w:ascii="Times New Roman" w:hAnsi="Times New Roman" w:cs="Times New Roman"/>
          <w:sz w:val="24"/>
          <w:szCs w:val="24"/>
        </w:rPr>
        <w:t>presentations</w:t>
      </w:r>
      <w:r w:rsidR="00FE75DE">
        <w:rPr>
          <w:rFonts w:ascii="Times New Roman" w:hAnsi="Times New Roman" w:cs="Times New Roman"/>
          <w:sz w:val="24"/>
          <w:szCs w:val="24"/>
        </w:rPr>
        <w:t xml:space="preserve"> into the curricula</w:t>
      </w:r>
      <w:r>
        <w:rPr>
          <w:rFonts w:ascii="Times New Roman" w:hAnsi="Times New Roman" w:cs="Times New Roman"/>
          <w:sz w:val="24"/>
          <w:szCs w:val="24"/>
        </w:rPr>
        <w:t xml:space="preserve">. Students are motivated as they see the connection between what they are learning, and how it can be used in the workplace. Through project-based learning, students explore, train, and prepare for careers as they grow and learn skills at their ability levels. </w:t>
      </w:r>
    </w:p>
    <w:p w14:paraId="65108A35" w14:textId="77777777" w:rsidR="00FE75DE" w:rsidRDefault="00FE75DE" w:rsidP="003E099E">
      <w:pPr>
        <w:tabs>
          <w:tab w:val="left" w:pos="720"/>
        </w:tabs>
        <w:spacing w:after="0" w:line="480" w:lineRule="exact"/>
        <w:rPr>
          <w:rFonts w:ascii="Times New Roman" w:hAnsi="Times New Roman" w:cs="Times New Roman"/>
          <w:sz w:val="24"/>
          <w:szCs w:val="24"/>
        </w:rPr>
      </w:pPr>
      <w:r>
        <w:rPr>
          <w:rFonts w:ascii="Times New Roman" w:hAnsi="Times New Roman" w:cs="Times New Roman"/>
          <w:sz w:val="24"/>
          <w:szCs w:val="24"/>
        </w:rPr>
        <w:tab/>
        <w:t>F</w:t>
      </w:r>
      <w:r w:rsidR="007D666A">
        <w:rPr>
          <w:rFonts w:ascii="Times New Roman" w:hAnsi="Times New Roman" w:cs="Times New Roman"/>
          <w:sz w:val="24"/>
          <w:szCs w:val="24"/>
        </w:rPr>
        <w:t xml:space="preserve">urther enhancing student engagement, students </w:t>
      </w:r>
      <w:r>
        <w:rPr>
          <w:rFonts w:ascii="Times New Roman" w:hAnsi="Times New Roman" w:cs="Times New Roman"/>
          <w:sz w:val="24"/>
          <w:szCs w:val="24"/>
        </w:rPr>
        <w:t xml:space="preserve">with disabilities have the opportunities to build </w:t>
      </w:r>
      <w:r w:rsidR="007D666A">
        <w:rPr>
          <w:rFonts w:ascii="Times New Roman" w:hAnsi="Times New Roman" w:cs="Times New Roman"/>
          <w:sz w:val="24"/>
          <w:szCs w:val="24"/>
        </w:rPr>
        <w:t xml:space="preserve">relationships with community and industry specialists, through </w:t>
      </w:r>
      <w:r>
        <w:rPr>
          <w:rFonts w:ascii="Times New Roman" w:hAnsi="Times New Roman" w:cs="Times New Roman"/>
          <w:sz w:val="24"/>
          <w:szCs w:val="24"/>
        </w:rPr>
        <w:t xml:space="preserve">virtual, onsite, and summer </w:t>
      </w:r>
      <w:r w:rsidR="007D666A">
        <w:rPr>
          <w:rFonts w:ascii="Times New Roman" w:hAnsi="Times New Roman" w:cs="Times New Roman"/>
          <w:sz w:val="24"/>
          <w:szCs w:val="24"/>
        </w:rPr>
        <w:t>mentorships</w:t>
      </w:r>
      <w:r>
        <w:rPr>
          <w:rFonts w:ascii="Times New Roman" w:hAnsi="Times New Roman" w:cs="Times New Roman"/>
          <w:sz w:val="24"/>
          <w:szCs w:val="24"/>
        </w:rPr>
        <w:t xml:space="preserve">, internships, and caring connections. </w:t>
      </w:r>
    </w:p>
    <w:p w14:paraId="31C29346" w14:textId="6B0ED576" w:rsidR="00D658CD" w:rsidRPr="00DA040A" w:rsidRDefault="00FE75DE" w:rsidP="003E099E">
      <w:pPr>
        <w:tabs>
          <w:tab w:val="left" w:pos="720"/>
        </w:tabs>
        <w:spacing w:after="0" w:line="480" w:lineRule="exact"/>
        <w:rPr>
          <w:rFonts w:ascii="Times New Roman" w:hAnsi="Times New Roman" w:cs="Times New Roman"/>
          <w:sz w:val="24"/>
          <w:szCs w:val="24"/>
        </w:rPr>
      </w:pPr>
      <w:r>
        <w:rPr>
          <w:rFonts w:ascii="Times New Roman" w:hAnsi="Times New Roman" w:cs="Times New Roman"/>
          <w:sz w:val="24"/>
          <w:szCs w:val="24"/>
        </w:rPr>
        <w:tab/>
        <w:t>All t</w:t>
      </w:r>
      <w:r w:rsidR="007D666A">
        <w:rPr>
          <w:rFonts w:ascii="Times New Roman" w:hAnsi="Times New Roman" w:cs="Times New Roman"/>
          <w:sz w:val="24"/>
          <w:szCs w:val="24"/>
        </w:rPr>
        <w:t xml:space="preserve">hese components, fully included in this platform, </w:t>
      </w:r>
      <w:r>
        <w:rPr>
          <w:rFonts w:ascii="Times New Roman" w:hAnsi="Times New Roman" w:cs="Times New Roman"/>
          <w:sz w:val="24"/>
          <w:szCs w:val="24"/>
        </w:rPr>
        <w:t xml:space="preserve">teach students to </w:t>
      </w:r>
      <w:r w:rsidR="007D666A">
        <w:rPr>
          <w:rFonts w:ascii="Times New Roman" w:hAnsi="Times New Roman" w:cs="Times New Roman"/>
          <w:sz w:val="24"/>
          <w:szCs w:val="24"/>
        </w:rPr>
        <w:t>make informed career decisions</w:t>
      </w:r>
      <w:r w:rsidR="004E2AAF">
        <w:rPr>
          <w:rFonts w:ascii="Times New Roman" w:hAnsi="Times New Roman" w:cs="Times New Roman"/>
          <w:sz w:val="24"/>
          <w:szCs w:val="24"/>
        </w:rPr>
        <w:t>,</w:t>
      </w:r>
      <w:r w:rsidR="003032A9">
        <w:rPr>
          <w:rFonts w:ascii="Times New Roman" w:hAnsi="Times New Roman" w:cs="Times New Roman"/>
          <w:sz w:val="24"/>
          <w:szCs w:val="24"/>
        </w:rPr>
        <w:t xml:space="preserve"> </w:t>
      </w:r>
      <w:r w:rsidR="007D666A">
        <w:rPr>
          <w:rFonts w:ascii="Times New Roman" w:hAnsi="Times New Roman" w:cs="Times New Roman"/>
          <w:sz w:val="24"/>
          <w:szCs w:val="24"/>
        </w:rPr>
        <w:t>be “better equipped to learn workplace behavior</w:t>
      </w:r>
      <w:r w:rsidR="003032A9">
        <w:rPr>
          <w:rFonts w:ascii="Times New Roman" w:hAnsi="Times New Roman" w:cs="Times New Roman"/>
          <w:sz w:val="24"/>
          <w:szCs w:val="24"/>
        </w:rPr>
        <w:t>,</w:t>
      </w:r>
      <w:r w:rsidR="007D666A">
        <w:rPr>
          <w:rFonts w:ascii="Times New Roman" w:hAnsi="Times New Roman" w:cs="Times New Roman"/>
          <w:sz w:val="24"/>
          <w:szCs w:val="24"/>
        </w:rPr>
        <w:t xml:space="preserve">” and apply </w:t>
      </w:r>
      <w:r w:rsidR="000F3106">
        <w:rPr>
          <w:rFonts w:ascii="Times New Roman" w:hAnsi="Times New Roman" w:cs="Times New Roman"/>
          <w:sz w:val="24"/>
          <w:szCs w:val="24"/>
        </w:rPr>
        <w:t xml:space="preserve">these behaviors </w:t>
      </w:r>
      <w:r w:rsidR="007D666A">
        <w:rPr>
          <w:rFonts w:ascii="Times New Roman" w:hAnsi="Times New Roman" w:cs="Times New Roman"/>
          <w:sz w:val="24"/>
          <w:szCs w:val="24"/>
        </w:rPr>
        <w:t>to the world of work (Ellott &amp; McConnell, 2022).</w:t>
      </w:r>
    </w:p>
    <w:p w14:paraId="478A1B16" w14:textId="1074A1FD" w:rsidR="00B44A4E" w:rsidRDefault="00B44A4E" w:rsidP="00B27F9D">
      <w:pPr>
        <w:tabs>
          <w:tab w:val="left" w:pos="720"/>
        </w:tabs>
        <w:spacing w:after="0" w:line="480" w:lineRule="exact"/>
        <w:rPr>
          <w:rFonts w:ascii="Times New Roman" w:hAnsi="Times New Roman" w:cs="Times New Roman"/>
          <w:b/>
          <w:bCs/>
          <w:sz w:val="24"/>
          <w:szCs w:val="24"/>
          <w:u w:val="single"/>
        </w:rPr>
      </w:pPr>
      <w:r w:rsidRPr="00374659">
        <w:rPr>
          <w:rFonts w:ascii="Times New Roman" w:hAnsi="Times New Roman" w:cs="Times New Roman"/>
          <w:b/>
          <w:bCs/>
          <w:sz w:val="24"/>
          <w:szCs w:val="24"/>
          <w:u w:val="single"/>
          <w:shd w:val="clear" w:color="auto" w:fill="FBE4D5" w:themeFill="accent2" w:themeFillTint="33"/>
        </w:rPr>
        <w:t>C.</w:t>
      </w:r>
      <w:r w:rsidR="005F387A" w:rsidRPr="00374659">
        <w:rPr>
          <w:rFonts w:ascii="Times New Roman" w:hAnsi="Times New Roman" w:cs="Times New Roman"/>
          <w:b/>
          <w:bCs/>
          <w:sz w:val="24"/>
          <w:szCs w:val="24"/>
          <w:u w:val="single"/>
          <w:shd w:val="clear" w:color="auto" w:fill="FBE4D5" w:themeFill="accent2" w:themeFillTint="33"/>
        </w:rPr>
        <w:t>4</w:t>
      </w:r>
      <w:r w:rsidRPr="00374659">
        <w:rPr>
          <w:rFonts w:ascii="Times New Roman" w:hAnsi="Times New Roman" w:cs="Times New Roman"/>
          <w:b/>
          <w:bCs/>
          <w:sz w:val="24"/>
          <w:szCs w:val="24"/>
          <w:u w:val="single"/>
          <w:shd w:val="clear" w:color="auto" w:fill="FBE4D5" w:themeFill="accent2" w:themeFillTint="33"/>
        </w:rPr>
        <w:tab/>
        <w:t>IMPACT OF SERVICES</w:t>
      </w:r>
    </w:p>
    <w:p w14:paraId="39C1082A" w14:textId="06041DEA" w:rsidR="000A5440" w:rsidRPr="00DA040A" w:rsidRDefault="000A5440" w:rsidP="000A5440">
      <w:pPr>
        <w:tabs>
          <w:tab w:val="left" w:pos="720"/>
        </w:tabs>
        <w:spacing w:after="0" w:line="480" w:lineRule="exact"/>
        <w:contextualSpacing/>
        <w:rPr>
          <w:rFonts w:ascii="Times New Roman" w:hAnsi="Times New Roman" w:cs="Times New Roman"/>
          <w:color w:val="000000"/>
          <w:kern w:val="2"/>
          <w:sz w:val="24"/>
          <w:szCs w:val="24"/>
          <w14:ligatures w14:val="standardContextual"/>
        </w:rPr>
      </w:pPr>
      <w:r w:rsidRPr="00DA040A">
        <w:rPr>
          <w:rFonts w:ascii="Times New Roman" w:hAnsi="Times New Roman" w:cs="Times New Roman"/>
          <w:color w:val="000000"/>
          <w:kern w:val="2"/>
          <w:sz w:val="24"/>
          <w:szCs w:val="24"/>
          <w14:ligatures w14:val="standardContextual"/>
        </w:rPr>
        <w:tab/>
        <w:t xml:space="preserve">With the CCL model at the center of change, </w:t>
      </w:r>
      <w:r w:rsidR="003B26A6">
        <w:rPr>
          <w:rFonts w:ascii="Times New Roman" w:hAnsi="Times New Roman" w:cs="Times New Roman"/>
          <w:color w:val="000000"/>
          <w:kern w:val="2"/>
          <w:sz w:val="24"/>
          <w:szCs w:val="24"/>
          <w14:ligatures w14:val="standardContextual"/>
        </w:rPr>
        <w:t xml:space="preserve">careers </w:t>
      </w:r>
      <w:r w:rsidRPr="00DA040A">
        <w:rPr>
          <w:rFonts w:ascii="Times New Roman" w:hAnsi="Times New Roman" w:cs="Times New Roman"/>
          <w:color w:val="000000"/>
          <w:kern w:val="2"/>
          <w:sz w:val="24"/>
          <w:szCs w:val="24"/>
          <w14:ligatures w14:val="standardContextual"/>
        </w:rPr>
        <w:t xml:space="preserve">are available to all students, particularly those students with </w:t>
      </w:r>
      <w:r w:rsidR="003B26A6">
        <w:rPr>
          <w:rFonts w:ascii="Times New Roman" w:hAnsi="Times New Roman" w:cs="Times New Roman"/>
          <w:color w:val="000000"/>
          <w:kern w:val="2"/>
          <w:sz w:val="24"/>
          <w:szCs w:val="24"/>
          <w14:ligatures w14:val="standardContextual"/>
        </w:rPr>
        <w:t xml:space="preserve">disabilities </w:t>
      </w:r>
      <w:r w:rsidRPr="00DA040A">
        <w:rPr>
          <w:rFonts w:ascii="Times New Roman" w:hAnsi="Times New Roman" w:cs="Times New Roman"/>
          <w:color w:val="000000"/>
          <w:kern w:val="2"/>
          <w:sz w:val="24"/>
          <w:szCs w:val="24"/>
          <w14:ligatures w14:val="standardContextual"/>
        </w:rPr>
        <w:t>and disengaged, unprepared students who historically have little access to these jobs. Well-designed CCL models in schools can benefit both students and employers by combining classroom learning with meaningful on-the-job work experience (</w:t>
      </w:r>
      <w:proofErr w:type="spellStart"/>
      <w:r w:rsidRPr="00DA040A">
        <w:rPr>
          <w:rFonts w:ascii="Times New Roman" w:hAnsi="Times New Roman" w:cs="Times New Roman"/>
          <w:color w:val="000000"/>
          <w:kern w:val="2"/>
          <w:sz w:val="24"/>
          <w:szCs w:val="24"/>
          <w14:ligatures w14:val="standardContextual"/>
        </w:rPr>
        <w:t>Bierly</w:t>
      </w:r>
      <w:proofErr w:type="spellEnd"/>
      <w:r w:rsidRPr="00DA040A">
        <w:rPr>
          <w:rFonts w:ascii="Times New Roman" w:hAnsi="Times New Roman" w:cs="Times New Roman"/>
          <w:color w:val="000000"/>
          <w:kern w:val="2"/>
          <w:sz w:val="24"/>
          <w:szCs w:val="24"/>
          <w14:ligatures w14:val="standardContextual"/>
        </w:rPr>
        <w:t xml:space="preserve"> &amp; Smith, 2022). The impact will be higher number of meaningful jobs for students with disabilities, who will be better prepared for the workplace.</w:t>
      </w:r>
    </w:p>
    <w:p w14:paraId="489D47E2" w14:textId="27AA6BC4" w:rsidR="00A86BEA" w:rsidRPr="00DA040A" w:rsidRDefault="00030E3D" w:rsidP="004A6647">
      <w:pPr>
        <w:tabs>
          <w:tab w:val="left" w:pos="720"/>
        </w:tabs>
        <w:spacing w:after="0" w:line="480" w:lineRule="exact"/>
        <w:rPr>
          <w:rFonts w:ascii="Times New Roman" w:hAnsi="Times New Roman" w:cs="Times New Roman"/>
          <w:sz w:val="24"/>
          <w:szCs w:val="24"/>
        </w:rPr>
      </w:pPr>
      <w:r w:rsidRPr="00DA040A">
        <w:rPr>
          <w:rFonts w:ascii="Times New Roman" w:hAnsi="Times New Roman" w:cs="Times New Roman"/>
          <w:sz w:val="24"/>
          <w:szCs w:val="24"/>
        </w:rPr>
        <w:tab/>
      </w:r>
      <w:r w:rsidR="00A86BEA" w:rsidRPr="00DA040A">
        <w:rPr>
          <w:rFonts w:ascii="Times New Roman" w:hAnsi="Times New Roman" w:cs="Times New Roman"/>
          <w:sz w:val="24"/>
          <w:szCs w:val="24"/>
        </w:rPr>
        <w:t xml:space="preserve">Building upon their developing understanding of their own strengths and interests, their growing confidence in their ability to learn math, and their continuing career exploration, students </w:t>
      </w:r>
      <w:r w:rsidR="00FE75DE">
        <w:rPr>
          <w:rFonts w:ascii="Times New Roman" w:hAnsi="Times New Roman" w:cs="Times New Roman"/>
          <w:sz w:val="24"/>
          <w:szCs w:val="24"/>
        </w:rPr>
        <w:t xml:space="preserve">with disabilities </w:t>
      </w:r>
      <w:r w:rsidR="00A86BEA" w:rsidRPr="00DA040A">
        <w:rPr>
          <w:rFonts w:ascii="Times New Roman" w:hAnsi="Times New Roman" w:cs="Times New Roman"/>
          <w:sz w:val="24"/>
          <w:szCs w:val="24"/>
        </w:rPr>
        <w:t xml:space="preserve">can </w:t>
      </w:r>
      <w:r w:rsidR="00FE75DE">
        <w:rPr>
          <w:rFonts w:ascii="Times New Roman" w:hAnsi="Times New Roman" w:cs="Times New Roman"/>
          <w:sz w:val="24"/>
          <w:szCs w:val="24"/>
        </w:rPr>
        <w:t xml:space="preserve">work with their counselors to </w:t>
      </w:r>
      <w:r w:rsidR="00A86BEA" w:rsidRPr="00DA040A">
        <w:rPr>
          <w:rFonts w:ascii="Times New Roman" w:hAnsi="Times New Roman" w:cs="Times New Roman"/>
          <w:sz w:val="24"/>
          <w:szCs w:val="24"/>
        </w:rPr>
        <w:t xml:space="preserve">set personal goals linked with math </w:t>
      </w:r>
      <w:r w:rsidR="00A86BEA" w:rsidRPr="00DA040A">
        <w:rPr>
          <w:rFonts w:ascii="Times New Roman" w:hAnsi="Times New Roman" w:cs="Times New Roman"/>
          <w:sz w:val="24"/>
          <w:szCs w:val="24"/>
        </w:rPr>
        <w:lastRenderedPageBreak/>
        <w:t xml:space="preserve">and post-graduation options. This is achieved by </w:t>
      </w:r>
      <w:r w:rsidR="00A86BEA" w:rsidRPr="00DA040A">
        <w:rPr>
          <w:rFonts w:ascii="Times New Roman" w:hAnsi="Times New Roman" w:cs="Times New Roman"/>
          <w:i/>
          <w:sz w:val="24"/>
          <w:szCs w:val="24"/>
        </w:rPr>
        <w:t xml:space="preserve">Pathway2Careers </w:t>
      </w:r>
      <w:r w:rsidR="00A86BEA" w:rsidRPr="00DA040A">
        <w:rPr>
          <w:rFonts w:ascii="Times New Roman" w:hAnsi="Times New Roman" w:cs="Times New Roman"/>
          <w:sz w:val="24"/>
          <w:szCs w:val="24"/>
        </w:rPr>
        <w:t xml:space="preserve">providing: </w:t>
      </w:r>
      <w:r w:rsidR="00FE75DE">
        <w:rPr>
          <w:rFonts w:ascii="Times New Roman" w:hAnsi="Times New Roman" w:cs="Times New Roman"/>
          <w:sz w:val="24"/>
          <w:szCs w:val="24"/>
        </w:rPr>
        <w:t>f</w:t>
      </w:r>
      <w:r w:rsidR="00A86BEA" w:rsidRPr="00DA040A">
        <w:rPr>
          <w:rFonts w:ascii="Times New Roman" w:hAnsi="Times New Roman" w:cs="Times New Roman"/>
          <w:sz w:val="24"/>
          <w:szCs w:val="24"/>
        </w:rPr>
        <w:t>oundational knowledge and skill</w:t>
      </w:r>
      <w:r w:rsidRPr="00DA040A">
        <w:rPr>
          <w:rFonts w:ascii="Times New Roman" w:hAnsi="Times New Roman" w:cs="Times New Roman"/>
          <w:sz w:val="24"/>
          <w:szCs w:val="24"/>
        </w:rPr>
        <w:t xml:space="preserve">s; </w:t>
      </w:r>
      <w:r w:rsidR="00FE75DE">
        <w:rPr>
          <w:rFonts w:ascii="Times New Roman" w:hAnsi="Times New Roman" w:cs="Times New Roman"/>
          <w:sz w:val="24"/>
          <w:szCs w:val="24"/>
        </w:rPr>
        <w:t>e</w:t>
      </w:r>
      <w:r w:rsidR="00A86BEA" w:rsidRPr="00DA040A">
        <w:rPr>
          <w:rFonts w:ascii="Times New Roman" w:hAnsi="Times New Roman" w:cs="Times New Roman"/>
          <w:sz w:val="24"/>
          <w:szCs w:val="24"/>
        </w:rPr>
        <w:t>vidence-based learning strategies</w:t>
      </w:r>
      <w:r w:rsidRPr="00DA040A">
        <w:rPr>
          <w:rFonts w:ascii="Times New Roman" w:hAnsi="Times New Roman" w:cs="Times New Roman"/>
          <w:sz w:val="24"/>
          <w:szCs w:val="24"/>
        </w:rPr>
        <w:t xml:space="preserve">; and </w:t>
      </w:r>
      <w:r w:rsidR="00FE75DE">
        <w:rPr>
          <w:rFonts w:ascii="Times New Roman" w:hAnsi="Times New Roman" w:cs="Times New Roman"/>
          <w:sz w:val="24"/>
          <w:szCs w:val="24"/>
        </w:rPr>
        <w:t>c</w:t>
      </w:r>
      <w:r w:rsidR="00A86BEA" w:rsidRPr="00DA040A">
        <w:rPr>
          <w:rFonts w:ascii="Times New Roman" w:hAnsi="Times New Roman" w:cs="Times New Roman"/>
          <w:sz w:val="24"/>
          <w:szCs w:val="24"/>
        </w:rPr>
        <w:t>hoice and purpose in learning.</w:t>
      </w:r>
    </w:p>
    <w:p w14:paraId="54DB7EF8" w14:textId="331FFAB7" w:rsidR="00A86BEA" w:rsidRPr="00DA040A" w:rsidRDefault="00A86BEA" w:rsidP="00B27F9D">
      <w:pPr>
        <w:spacing w:after="0" w:line="480" w:lineRule="exact"/>
        <w:ind w:firstLine="720"/>
        <w:rPr>
          <w:rFonts w:ascii="Times New Roman" w:hAnsi="Times New Roman" w:cs="Times New Roman"/>
          <w:sz w:val="24"/>
          <w:szCs w:val="24"/>
        </w:rPr>
      </w:pPr>
      <w:r w:rsidRPr="00DA040A">
        <w:rPr>
          <w:rFonts w:ascii="Times New Roman" w:hAnsi="Times New Roman" w:cs="Times New Roman"/>
          <w:sz w:val="24"/>
          <w:szCs w:val="24"/>
        </w:rPr>
        <w:t>The goal-setting and reflection continue throughout middle and high school (grades 6 through 12) as students re-take interest surveys; work with counselors to align careers with their course sequences; and gain greater understanding of the link between education</w:t>
      </w:r>
      <w:r w:rsidR="00FE75DE">
        <w:rPr>
          <w:rFonts w:ascii="Times New Roman" w:hAnsi="Times New Roman" w:cs="Times New Roman"/>
          <w:sz w:val="24"/>
          <w:szCs w:val="24"/>
        </w:rPr>
        <w:t xml:space="preserve"> </w:t>
      </w:r>
      <w:r w:rsidRPr="00DA040A">
        <w:rPr>
          <w:rFonts w:ascii="Times New Roman" w:hAnsi="Times New Roman" w:cs="Times New Roman"/>
          <w:sz w:val="24"/>
          <w:szCs w:val="24"/>
        </w:rPr>
        <w:t xml:space="preserve">and the workplace. Students can store outcomes from the lessons, accompanying activities, assessments, and journal entries in their personal electronic portfolio </w:t>
      </w:r>
      <w:r w:rsidR="00FE75DE">
        <w:rPr>
          <w:rFonts w:ascii="Times New Roman" w:hAnsi="Times New Roman" w:cs="Times New Roman"/>
          <w:sz w:val="24"/>
          <w:szCs w:val="24"/>
        </w:rPr>
        <w:t xml:space="preserve">(Career Page) </w:t>
      </w:r>
      <w:r w:rsidRPr="00DA040A">
        <w:rPr>
          <w:rFonts w:ascii="Times New Roman" w:hAnsi="Times New Roman" w:cs="Times New Roman"/>
          <w:sz w:val="24"/>
          <w:szCs w:val="24"/>
        </w:rPr>
        <w:t>for ongoing reflection</w:t>
      </w:r>
      <w:r w:rsidR="00FE75DE">
        <w:rPr>
          <w:rFonts w:ascii="Times New Roman" w:hAnsi="Times New Roman" w:cs="Times New Roman"/>
          <w:sz w:val="24"/>
          <w:szCs w:val="24"/>
        </w:rPr>
        <w:t xml:space="preserve">. </w:t>
      </w:r>
      <w:proofErr w:type="gramStart"/>
      <w:r w:rsidR="004E2AAF">
        <w:rPr>
          <w:rFonts w:ascii="Times New Roman" w:hAnsi="Times New Roman" w:cs="Times New Roman"/>
          <w:sz w:val="24"/>
          <w:szCs w:val="24"/>
        </w:rPr>
        <w:t>r</w:t>
      </w:r>
      <w:r w:rsidRPr="00DA040A">
        <w:rPr>
          <w:rFonts w:ascii="Times New Roman" w:hAnsi="Times New Roman" w:cs="Times New Roman"/>
          <w:sz w:val="24"/>
          <w:szCs w:val="24"/>
        </w:rPr>
        <w:t>eview</w:t>
      </w:r>
      <w:proofErr w:type="gramEnd"/>
      <w:r w:rsidR="00FE75DE">
        <w:rPr>
          <w:rFonts w:ascii="Times New Roman" w:hAnsi="Times New Roman" w:cs="Times New Roman"/>
          <w:sz w:val="24"/>
          <w:szCs w:val="24"/>
        </w:rPr>
        <w:t xml:space="preserve">, and understanding. </w:t>
      </w:r>
      <w:r w:rsidRPr="00DA040A">
        <w:rPr>
          <w:rFonts w:ascii="Times New Roman" w:hAnsi="Times New Roman" w:cs="Times New Roman"/>
          <w:sz w:val="24"/>
          <w:szCs w:val="24"/>
        </w:rPr>
        <w:t xml:space="preserve"> </w:t>
      </w:r>
    </w:p>
    <w:p w14:paraId="06997790" w14:textId="6490C94D" w:rsidR="00A86BEA" w:rsidRDefault="00A86BEA" w:rsidP="00B27F9D">
      <w:pPr>
        <w:spacing w:after="0" w:line="480" w:lineRule="exact"/>
        <w:ind w:firstLine="720"/>
        <w:rPr>
          <w:rFonts w:ascii="Times New Roman" w:hAnsi="Times New Roman" w:cs="Times New Roman"/>
          <w:sz w:val="24"/>
          <w:szCs w:val="24"/>
        </w:rPr>
      </w:pPr>
      <w:r w:rsidRPr="00DA040A">
        <w:rPr>
          <w:rFonts w:ascii="Times New Roman" w:hAnsi="Times New Roman" w:cs="Times New Roman"/>
          <w:sz w:val="24"/>
          <w:szCs w:val="24"/>
        </w:rPr>
        <w:t xml:space="preserve">Engaged students who have a vision and a goal are likely to be persistent in their learning, particularly when </w:t>
      </w:r>
      <w:r w:rsidR="004457A3" w:rsidRPr="00DA040A">
        <w:rPr>
          <w:rFonts w:ascii="Times New Roman" w:hAnsi="Times New Roman" w:cs="Times New Roman"/>
          <w:sz w:val="24"/>
          <w:szCs w:val="24"/>
        </w:rPr>
        <w:t>strategies</w:t>
      </w:r>
      <w:r w:rsidRPr="00DA040A">
        <w:rPr>
          <w:rFonts w:ascii="Times New Roman" w:hAnsi="Times New Roman" w:cs="Times New Roman"/>
          <w:sz w:val="24"/>
          <w:szCs w:val="24"/>
        </w:rPr>
        <w:t xml:space="preserve"> and innovative, differentiated methods of instruction are designed for success. </w:t>
      </w:r>
      <w:proofErr w:type="spellStart"/>
      <w:r w:rsidRPr="00DA040A">
        <w:rPr>
          <w:rFonts w:ascii="Times New Roman" w:hAnsi="Times New Roman" w:cs="Times New Roman"/>
          <w:sz w:val="24"/>
          <w:szCs w:val="24"/>
        </w:rPr>
        <w:t>Ferlazzo</w:t>
      </w:r>
      <w:proofErr w:type="spellEnd"/>
      <w:r w:rsidRPr="00DA040A">
        <w:rPr>
          <w:rFonts w:ascii="Times New Roman" w:hAnsi="Times New Roman" w:cs="Times New Roman"/>
          <w:sz w:val="24"/>
          <w:szCs w:val="24"/>
        </w:rPr>
        <w:t xml:space="preserve"> (2017) describes engagement as helping students “find their spark and make their own fire.” </w:t>
      </w:r>
      <w:r w:rsidR="0082108D" w:rsidRPr="00DA040A">
        <w:rPr>
          <w:rFonts w:ascii="Times New Roman" w:hAnsi="Times New Roman" w:cs="Times New Roman"/>
          <w:sz w:val="24"/>
          <w:szCs w:val="24"/>
        </w:rPr>
        <w:t>NS4ed has incorporated the four key elements of engagement, described by researchers as autonomy, competence (self-efficacy), relatedness, and relevance. As educators, our primary role in any approach used is to engage students (</w:t>
      </w:r>
      <w:proofErr w:type="spellStart"/>
      <w:r w:rsidR="0082108D" w:rsidRPr="00DA040A">
        <w:rPr>
          <w:rFonts w:ascii="Times New Roman" w:hAnsi="Times New Roman" w:cs="Times New Roman"/>
          <w:sz w:val="24"/>
          <w:szCs w:val="24"/>
        </w:rPr>
        <w:t>Ferlazzo</w:t>
      </w:r>
      <w:proofErr w:type="spellEnd"/>
      <w:r w:rsidR="0082108D" w:rsidRPr="00DA040A">
        <w:rPr>
          <w:rFonts w:ascii="Times New Roman" w:hAnsi="Times New Roman" w:cs="Times New Roman"/>
          <w:sz w:val="24"/>
          <w:szCs w:val="24"/>
        </w:rPr>
        <w:t xml:space="preserve">, 2017). </w:t>
      </w:r>
    </w:p>
    <w:p w14:paraId="5B994FB3" w14:textId="52CE61CD" w:rsidR="00FE75DE" w:rsidRPr="00FE75DE" w:rsidRDefault="00FE75DE" w:rsidP="00B27F9D">
      <w:pPr>
        <w:spacing w:after="0" w:line="480" w:lineRule="exact"/>
        <w:ind w:firstLine="720"/>
        <w:rPr>
          <w:rFonts w:ascii="Times New Roman" w:hAnsi="Times New Roman" w:cs="Times New Roman"/>
          <w:sz w:val="24"/>
          <w:szCs w:val="24"/>
        </w:rPr>
      </w:pPr>
      <w:r>
        <w:rPr>
          <w:rFonts w:ascii="Times New Roman" w:hAnsi="Times New Roman" w:cs="Times New Roman"/>
          <w:sz w:val="24"/>
          <w:szCs w:val="24"/>
        </w:rPr>
        <w:t xml:space="preserve">Most important, the impact is in the </w:t>
      </w:r>
      <w:r>
        <w:rPr>
          <w:rFonts w:ascii="Times New Roman" w:hAnsi="Times New Roman" w:cs="Times New Roman"/>
          <w:i/>
          <w:sz w:val="24"/>
          <w:szCs w:val="24"/>
        </w:rPr>
        <w:t xml:space="preserve">inclusion </w:t>
      </w:r>
      <w:r>
        <w:rPr>
          <w:rFonts w:ascii="Times New Roman" w:hAnsi="Times New Roman" w:cs="Times New Roman"/>
          <w:sz w:val="24"/>
          <w:szCs w:val="24"/>
        </w:rPr>
        <w:t xml:space="preserve">of students with disabilities in educational career pathway models, where often they were overlooked because they were “disabled.” With </w:t>
      </w:r>
      <w:proofErr w:type="spellStart"/>
      <w:r>
        <w:rPr>
          <w:rFonts w:ascii="Times New Roman" w:hAnsi="Times New Roman" w:cs="Times New Roman"/>
          <w:i/>
          <w:sz w:val="24"/>
          <w:szCs w:val="24"/>
        </w:rPr>
        <w:t>CCLinNM</w:t>
      </w:r>
      <w:proofErr w:type="spellEnd"/>
      <w:r>
        <w:rPr>
          <w:rFonts w:ascii="Times New Roman" w:hAnsi="Times New Roman" w:cs="Times New Roman"/>
          <w:i/>
          <w:sz w:val="24"/>
          <w:szCs w:val="24"/>
        </w:rPr>
        <w:t xml:space="preserve">, </w:t>
      </w:r>
      <w:r>
        <w:rPr>
          <w:rFonts w:ascii="Times New Roman" w:hAnsi="Times New Roman" w:cs="Times New Roman"/>
          <w:sz w:val="24"/>
          <w:szCs w:val="24"/>
        </w:rPr>
        <w:t xml:space="preserve">no student with disabilities is disenfranchised from the workplace and local economy. </w:t>
      </w:r>
    </w:p>
    <w:p w14:paraId="315CEBF4" w14:textId="77777777" w:rsidR="00FE75DE" w:rsidRPr="00DA040A" w:rsidRDefault="00FE75DE" w:rsidP="004A6647">
      <w:pPr>
        <w:spacing w:after="0" w:line="480" w:lineRule="exact"/>
        <w:rPr>
          <w:rFonts w:ascii="Times New Roman" w:hAnsi="Times New Roman" w:cs="Times New Roman"/>
          <w:b/>
          <w:bCs/>
          <w:sz w:val="24"/>
          <w:szCs w:val="24"/>
          <w:u w:val="single"/>
        </w:rPr>
      </w:pPr>
    </w:p>
    <w:p w14:paraId="60E35042" w14:textId="0BA5236E" w:rsidR="0082108D" w:rsidRPr="00DA040A" w:rsidRDefault="004A6647" w:rsidP="004A6647">
      <w:pPr>
        <w:shd w:val="clear" w:color="auto" w:fill="E7E6E6" w:themeFill="background2"/>
        <w:spacing w:after="0" w:line="480" w:lineRule="exact"/>
        <w:jc w:val="center"/>
        <w:rPr>
          <w:rFonts w:ascii="Times New Roman" w:hAnsi="Times New Roman" w:cs="Times New Roman"/>
          <w:b/>
          <w:bCs/>
          <w:sz w:val="24"/>
          <w:szCs w:val="24"/>
        </w:rPr>
      </w:pPr>
      <w:r w:rsidRPr="00DA040A">
        <w:rPr>
          <w:rFonts w:ascii="Times New Roman" w:hAnsi="Times New Roman" w:cs="Times New Roman"/>
          <w:b/>
          <w:bCs/>
          <w:sz w:val="24"/>
          <w:szCs w:val="24"/>
        </w:rPr>
        <w:t>D.  QUALITY OF PROJECT EVALUATION</w:t>
      </w:r>
    </w:p>
    <w:p w14:paraId="1D0E73BC" w14:textId="4E7AA3DA" w:rsidR="00B44A4E" w:rsidRPr="00B44A4E" w:rsidRDefault="00B44A4E" w:rsidP="00B44A4E">
      <w:pPr>
        <w:spacing w:after="0" w:line="480" w:lineRule="exact"/>
        <w:rPr>
          <w:rFonts w:ascii="Times New Roman" w:hAnsi="Times New Roman" w:cs="Times New Roman"/>
          <w:b/>
          <w:sz w:val="24"/>
          <w:szCs w:val="24"/>
          <w:u w:val="single"/>
        </w:rPr>
      </w:pPr>
      <w:r w:rsidRPr="00374659">
        <w:rPr>
          <w:rFonts w:ascii="Times New Roman" w:hAnsi="Times New Roman" w:cs="Times New Roman"/>
          <w:b/>
          <w:sz w:val="24"/>
          <w:szCs w:val="24"/>
          <w:u w:val="single"/>
          <w:shd w:val="clear" w:color="auto" w:fill="FBE4D5" w:themeFill="accent2" w:themeFillTint="33"/>
        </w:rPr>
        <w:t>D.1</w:t>
      </w:r>
      <w:r w:rsidRPr="00374659">
        <w:rPr>
          <w:rFonts w:ascii="Times New Roman" w:hAnsi="Times New Roman" w:cs="Times New Roman"/>
          <w:b/>
          <w:sz w:val="24"/>
          <w:szCs w:val="24"/>
          <w:u w:val="single"/>
          <w:shd w:val="clear" w:color="auto" w:fill="FBE4D5" w:themeFill="accent2" w:themeFillTint="33"/>
        </w:rPr>
        <w:tab/>
        <w:t>METHODS ARE THOROUGH, FEASIBLE, AND APPROPRIATE</w:t>
      </w:r>
    </w:p>
    <w:p w14:paraId="0FC8E81B" w14:textId="1FE8B028" w:rsidR="00431E96" w:rsidRDefault="00431E96" w:rsidP="00431E96">
      <w:pPr>
        <w:spacing w:after="0" w:line="480" w:lineRule="exact"/>
        <w:ind w:firstLine="720"/>
        <w:rPr>
          <w:rFonts w:ascii="Times New Roman" w:hAnsi="Times New Roman" w:cs="Times New Roman"/>
          <w:sz w:val="24"/>
          <w:szCs w:val="24"/>
        </w:rPr>
      </w:pPr>
      <w:r>
        <w:rPr>
          <w:rFonts w:ascii="Times New Roman" w:hAnsi="Times New Roman" w:cs="Times New Roman"/>
          <w:b/>
          <w:sz w:val="24"/>
          <w:szCs w:val="24"/>
        </w:rPr>
        <w:t xml:space="preserve">Baseline: </w:t>
      </w:r>
      <w:r>
        <w:rPr>
          <w:rFonts w:ascii="Times New Roman" w:hAnsi="Times New Roman" w:cs="Times New Roman"/>
          <w:sz w:val="24"/>
          <w:szCs w:val="24"/>
        </w:rPr>
        <w:t>Baseline surveys will be posted on the project Website at the start of the project. These surveys will also be distributed to all partners and to students</w:t>
      </w:r>
      <w:r w:rsidRPr="00431E96">
        <w:rPr>
          <w:rFonts w:ascii="Times New Roman" w:hAnsi="Times New Roman" w:cs="Times New Roman"/>
          <w:sz w:val="24"/>
          <w:szCs w:val="24"/>
        </w:rPr>
        <w:t xml:space="preserve">. </w:t>
      </w:r>
      <w:r>
        <w:rPr>
          <w:rFonts w:ascii="Times New Roman" w:hAnsi="Times New Roman" w:cs="Times New Roman"/>
          <w:sz w:val="24"/>
          <w:szCs w:val="24"/>
        </w:rPr>
        <w:t xml:space="preserve">Partner surveys will gather information on the services they offer and their delivery model. Student surveys will ask students about any career interests they have, their </w:t>
      </w:r>
      <w:r w:rsidRPr="00431E96">
        <w:rPr>
          <w:rFonts w:ascii="Times New Roman" w:hAnsi="Times New Roman" w:cs="Times New Roman"/>
          <w:sz w:val="24"/>
          <w:szCs w:val="24"/>
        </w:rPr>
        <w:t xml:space="preserve">confidence level with math, </w:t>
      </w:r>
      <w:r>
        <w:rPr>
          <w:rFonts w:ascii="Times New Roman" w:hAnsi="Times New Roman" w:cs="Times New Roman"/>
          <w:sz w:val="24"/>
          <w:szCs w:val="24"/>
        </w:rPr>
        <w:t xml:space="preserve">and </w:t>
      </w:r>
      <w:r w:rsidRPr="00431E96">
        <w:rPr>
          <w:rFonts w:ascii="Times New Roman" w:hAnsi="Times New Roman" w:cs="Times New Roman"/>
          <w:sz w:val="24"/>
          <w:szCs w:val="24"/>
        </w:rPr>
        <w:t xml:space="preserve">their comfort level communicating </w:t>
      </w:r>
      <w:r>
        <w:rPr>
          <w:rFonts w:ascii="Times New Roman" w:hAnsi="Times New Roman" w:cs="Times New Roman"/>
          <w:sz w:val="24"/>
          <w:szCs w:val="24"/>
        </w:rPr>
        <w:t xml:space="preserve">their </w:t>
      </w:r>
      <w:r w:rsidRPr="00431E96">
        <w:rPr>
          <w:rFonts w:ascii="Times New Roman" w:hAnsi="Times New Roman" w:cs="Times New Roman"/>
          <w:sz w:val="24"/>
          <w:szCs w:val="24"/>
        </w:rPr>
        <w:t>needs</w:t>
      </w:r>
      <w:r>
        <w:rPr>
          <w:rFonts w:ascii="Times New Roman" w:hAnsi="Times New Roman" w:cs="Times New Roman"/>
          <w:sz w:val="24"/>
          <w:szCs w:val="24"/>
        </w:rPr>
        <w:t xml:space="preserve">. </w:t>
      </w:r>
      <w:r w:rsidRPr="00431E96">
        <w:rPr>
          <w:rFonts w:ascii="Times New Roman" w:hAnsi="Times New Roman" w:cs="Times New Roman"/>
          <w:sz w:val="24"/>
          <w:szCs w:val="24"/>
        </w:rPr>
        <w:t xml:space="preserve"> </w:t>
      </w:r>
      <w:r>
        <w:rPr>
          <w:rFonts w:ascii="Times New Roman" w:hAnsi="Times New Roman" w:cs="Times New Roman"/>
          <w:sz w:val="24"/>
          <w:szCs w:val="24"/>
        </w:rPr>
        <w:t xml:space="preserve">Baseline data will be gathered from teachers on students’ current math proficiency levels.  </w:t>
      </w:r>
    </w:p>
    <w:p w14:paraId="1337F31E" w14:textId="2675546B" w:rsidR="00431E96" w:rsidRDefault="00431E96" w:rsidP="00431E96">
      <w:pPr>
        <w:spacing w:after="0" w:line="480" w:lineRule="exact"/>
        <w:ind w:firstLine="720"/>
        <w:rPr>
          <w:rFonts w:ascii="Times New Roman" w:hAnsi="Times New Roman" w:cs="Times New Roman"/>
          <w:sz w:val="24"/>
          <w:szCs w:val="24"/>
          <w:shd w:val="clear" w:color="auto" w:fill="FFFFFF"/>
        </w:rPr>
      </w:pPr>
      <w:r>
        <w:rPr>
          <w:rFonts w:ascii="Times New Roman" w:hAnsi="Times New Roman" w:cs="Times New Roman"/>
          <w:sz w:val="24"/>
          <w:szCs w:val="24"/>
        </w:rPr>
        <w:lastRenderedPageBreak/>
        <w:t xml:space="preserve">These qualitative baseline surveys (with the exception of the teacher quantitative data on math proficiencies) will be designed as 5-point Likert scales, with 1 being least positive and five being most positive. </w:t>
      </w:r>
      <w:r>
        <w:rPr>
          <w:rFonts w:ascii="Times New Roman" w:hAnsi="Times New Roman" w:cs="Times New Roman"/>
          <w:sz w:val="24"/>
          <w:szCs w:val="24"/>
          <w:shd w:val="clear" w:color="auto" w:fill="FFFFFF"/>
        </w:rPr>
        <w:t xml:space="preserve">To establish reliability for qualitative measures, </w:t>
      </w:r>
      <w:r w:rsidRPr="005138D4">
        <w:rPr>
          <w:rFonts w:ascii="Times New Roman" w:hAnsi="Times New Roman" w:cs="Times New Roman"/>
          <w:b/>
          <w:bCs/>
          <w:sz w:val="24"/>
          <w:szCs w:val="24"/>
          <w:shd w:val="clear" w:color="auto" w:fill="FFFFFF"/>
        </w:rPr>
        <w:t>inter</w:t>
      </w:r>
      <w:r>
        <w:rPr>
          <w:rFonts w:ascii="Times New Roman" w:hAnsi="Times New Roman" w:cs="Times New Roman"/>
          <w:b/>
          <w:bCs/>
          <w:sz w:val="24"/>
          <w:szCs w:val="24"/>
          <w:shd w:val="clear" w:color="auto" w:fill="FFFFFF"/>
        </w:rPr>
        <w:t>rater</w:t>
      </w:r>
      <w:r w:rsidRPr="005138D4">
        <w:rPr>
          <w:rFonts w:ascii="Times New Roman" w:hAnsi="Times New Roman" w:cs="Times New Roman"/>
          <w:b/>
          <w:bCs/>
          <w:sz w:val="24"/>
          <w:szCs w:val="24"/>
          <w:shd w:val="clear" w:color="auto" w:fill="FFFFFF"/>
        </w:rPr>
        <w:t xml:space="preserve"> reliability</w:t>
      </w:r>
      <w:r>
        <w:rPr>
          <w:rFonts w:ascii="Times New Roman" w:hAnsi="Times New Roman" w:cs="Times New Roman"/>
          <w:sz w:val="24"/>
          <w:szCs w:val="24"/>
          <w:shd w:val="clear" w:color="auto" w:fill="FFFFFF"/>
        </w:rPr>
        <w:t xml:space="preserve"> will be established. Early in Year 1, three raters in each setting will complete the rubric with a minimum of five students to determine consistency and reliability in responses. </w:t>
      </w:r>
    </w:p>
    <w:p w14:paraId="38CC37AD" w14:textId="47178094" w:rsidR="00C974EF" w:rsidRDefault="00431E96" w:rsidP="000178F8">
      <w:pPr>
        <w:spacing w:after="0" w:line="480" w:lineRule="exact"/>
        <w:ind w:firstLine="720"/>
        <w:rPr>
          <w:rFonts w:ascii="Times New Roman" w:hAnsi="Times New Roman" w:cs="Times New Roman"/>
          <w:sz w:val="24"/>
          <w:szCs w:val="24"/>
          <w:shd w:val="clear" w:color="auto" w:fill="FFFFFF"/>
        </w:rPr>
      </w:pPr>
      <w:r>
        <w:rPr>
          <w:rFonts w:ascii="Times New Roman" w:hAnsi="Times New Roman" w:cs="Times New Roman"/>
          <w:b/>
          <w:sz w:val="24"/>
          <w:szCs w:val="24"/>
        </w:rPr>
        <w:t xml:space="preserve">Career Exploration: </w:t>
      </w:r>
      <w:r w:rsidR="000178F8" w:rsidRPr="00DA040A">
        <w:rPr>
          <w:rFonts w:ascii="Times New Roman" w:hAnsi="Times New Roman" w:cs="Times New Roman"/>
          <w:sz w:val="24"/>
          <w:szCs w:val="24"/>
        </w:rPr>
        <w:t xml:space="preserve">For career exploration activities, reviews of the curriculum in each grade will be completed </w:t>
      </w:r>
      <w:r w:rsidR="00C974EF">
        <w:rPr>
          <w:rFonts w:ascii="Times New Roman" w:hAnsi="Times New Roman" w:cs="Times New Roman"/>
          <w:sz w:val="24"/>
          <w:szCs w:val="24"/>
        </w:rPr>
        <w:t xml:space="preserve">bi-annually. </w:t>
      </w:r>
      <w:r w:rsidR="000178F8" w:rsidRPr="00DA040A">
        <w:rPr>
          <w:rFonts w:ascii="Times New Roman" w:hAnsi="Times New Roman" w:cs="Times New Roman"/>
          <w:sz w:val="24"/>
          <w:szCs w:val="24"/>
          <w:shd w:val="clear" w:color="auto" w:fill="FFFFFF"/>
        </w:rPr>
        <w:t xml:space="preserve">Student, counselor, </w:t>
      </w:r>
      <w:r w:rsidR="00C974EF">
        <w:rPr>
          <w:rFonts w:ascii="Times New Roman" w:hAnsi="Times New Roman" w:cs="Times New Roman"/>
          <w:sz w:val="24"/>
          <w:szCs w:val="24"/>
          <w:shd w:val="clear" w:color="auto" w:fill="FFFFFF"/>
        </w:rPr>
        <w:t xml:space="preserve">service provider, and </w:t>
      </w:r>
      <w:r w:rsidR="000178F8" w:rsidRPr="00DA040A">
        <w:rPr>
          <w:rFonts w:ascii="Times New Roman" w:hAnsi="Times New Roman" w:cs="Times New Roman"/>
          <w:sz w:val="24"/>
          <w:szCs w:val="24"/>
          <w:shd w:val="clear" w:color="auto" w:fill="FFFFFF"/>
        </w:rPr>
        <w:t xml:space="preserve">teacher surveys will document </w:t>
      </w:r>
      <w:r w:rsidR="00C974EF">
        <w:rPr>
          <w:rFonts w:ascii="Times New Roman" w:hAnsi="Times New Roman" w:cs="Times New Roman"/>
          <w:sz w:val="24"/>
          <w:szCs w:val="24"/>
          <w:shd w:val="clear" w:color="auto" w:fill="FFFFFF"/>
        </w:rPr>
        <w:t xml:space="preserve">effectiveness of </w:t>
      </w:r>
      <w:r w:rsidR="000178F8" w:rsidRPr="00DA040A">
        <w:rPr>
          <w:rFonts w:ascii="Times New Roman" w:hAnsi="Times New Roman" w:cs="Times New Roman"/>
          <w:sz w:val="24"/>
          <w:szCs w:val="24"/>
          <w:shd w:val="clear" w:color="auto" w:fill="FFFFFF"/>
        </w:rPr>
        <w:t xml:space="preserve">content and delivery. </w:t>
      </w:r>
      <w:r w:rsidR="00C974EF">
        <w:rPr>
          <w:rFonts w:ascii="Times New Roman" w:hAnsi="Times New Roman" w:cs="Times New Roman"/>
          <w:sz w:val="24"/>
          <w:szCs w:val="24"/>
          <w:shd w:val="clear" w:color="auto" w:fill="FFFFFF"/>
        </w:rPr>
        <w:t xml:space="preserve">Surveys will be administered across settings (schools, CIL, </w:t>
      </w:r>
      <w:r w:rsidR="000F3106">
        <w:rPr>
          <w:rFonts w:ascii="Times New Roman" w:hAnsi="Times New Roman" w:cs="Times New Roman"/>
          <w:sz w:val="24"/>
          <w:szCs w:val="24"/>
          <w:shd w:val="clear" w:color="auto" w:fill="FFFFFF"/>
        </w:rPr>
        <w:t>D</w:t>
      </w:r>
      <w:r>
        <w:rPr>
          <w:rFonts w:ascii="Times New Roman" w:hAnsi="Times New Roman" w:cs="Times New Roman"/>
          <w:sz w:val="24"/>
          <w:szCs w:val="24"/>
          <w:shd w:val="clear" w:color="auto" w:fill="FFFFFF"/>
        </w:rPr>
        <w:t>VR offices</w:t>
      </w:r>
      <w:r w:rsidR="00C974EF">
        <w:rPr>
          <w:rFonts w:ascii="Times New Roman" w:hAnsi="Times New Roman" w:cs="Times New Roman"/>
          <w:sz w:val="24"/>
          <w:szCs w:val="24"/>
          <w:shd w:val="clear" w:color="auto" w:fill="FFFFFF"/>
        </w:rPr>
        <w:t xml:space="preserve">). </w:t>
      </w:r>
      <w:r w:rsidR="000178F8" w:rsidRPr="00DA040A">
        <w:rPr>
          <w:rFonts w:ascii="Times New Roman" w:hAnsi="Times New Roman" w:cs="Times New Roman"/>
          <w:sz w:val="24"/>
          <w:szCs w:val="24"/>
          <w:shd w:val="clear" w:color="auto" w:fill="FFFFFF"/>
        </w:rPr>
        <w:t>Questions will address: (1) how easily students could move through the lessons; (2) how well the content was presented; (3) whether learning was easier w</w:t>
      </w:r>
      <w:r w:rsidR="00C974EF">
        <w:rPr>
          <w:rFonts w:ascii="Times New Roman" w:hAnsi="Times New Roman" w:cs="Times New Roman"/>
          <w:sz w:val="24"/>
          <w:szCs w:val="24"/>
          <w:shd w:val="clear" w:color="auto" w:fill="FFFFFF"/>
        </w:rPr>
        <w:t>hen</w:t>
      </w:r>
      <w:r w:rsidR="000178F8" w:rsidRPr="00DA040A">
        <w:rPr>
          <w:rFonts w:ascii="Times New Roman" w:hAnsi="Times New Roman" w:cs="Times New Roman"/>
          <w:sz w:val="24"/>
          <w:szCs w:val="24"/>
          <w:shd w:val="clear" w:color="auto" w:fill="FFFFFF"/>
        </w:rPr>
        <w:t xml:space="preserve"> it was linked to careers; (4) how much was learned; and (5) how </w:t>
      </w:r>
      <w:r w:rsidR="001178F2">
        <w:rPr>
          <w:rFonts w:ascii="Times New Roman" w:hAnsi="Times New Roman" w:cs="Times New Roman"/>
          <w:sz w:val="24"/>
          <w:szCs w:val="24"/>
          <w:shd w:val="clear" w:color="auto" w:fill="FFFFFF"/>
        </w:rPr>
        <w:t xml:space="preserve">accommodations to the software helped students </w:t>
      </w:r>
      <w:r w:rsidR="000F3106">
        <w:rPr>
          <w:rFonts w:ascii="Times New Roman" w:hAnsi="Times New Roman" w:cs="Times New Roman"/>
          <w:sz w:val="24"/>
          <w:szCs w:val="24"/>
          <w:shd w:val="clear" w:color="auto" w:fill="FFFFFF"/>
        </w:rPr>
        <w:t xml:space="preserve">(me) </w:t>
      </w:r>
      <w:r w:rsidR="001178F2">
        <w:rPr>
          <w:rFonts w:ascii="Times New Roman" w:hAnsi="Times New Roman" w:cs="Times New Roman"/>
          <w:sz w:val="24"/>
          <w:szCs w:val="24"/>
          <w:shd w:val="clear" w:color="auto" w:fill="FFFFFF"/>
        </w:rPr>
        <w:t xml:space="preserve">use the program;  (6) how </w:t>
      </w:r>
      <w:r w:rsidR="000178F8" w:rsidRPr="00DA040A">
        <w:rPr>
          <w:rFonts w:ascii="Times New Roman" w:hAnsi="Times New Roman" w:cs="Times New Roman"/>
          <w:sz w:val="24"/>
          <w:szCs w:val="24"/>
          <w:shd w:val="clear" w:color="auto" w:fill="FFFFFF"/>
        </w:rPr>
        <w:t>student</w:t>
      </w:r>
      <w:r w:rsidR="001178F2">
        <w:rPr>
          <w:rFonts w:ascii="Times New Roman" w:hAnsi="Times New Roman" w:cs="Times New Roman"/>
          <w:sz w:val="24"/>
          <w:szCs w:val="24"/>
          <w:shd w:val="clear" w:color="auto" w:fill="FFFFFF"/>
        </w:rPr>
        <w:t>s (I) was motivated and excited to learn in this program;</w:t>
      </w:r>
      <w:r w:rsidR="00003CDE">
        <w:rPr>
          <w:rFonts w:ascii="Times New Roman" w:hAnsi="Times New Roman" w:cs="Times New Roman"/>
          <w:sz w:val="24"/>
          <w:szCs w:val="24"/>
          <w:shd w:val="clear" w:color="auto" w:fill="FFFFFF"/>
        </w:rPr>
        <w:t xml:space="preserve"> (7) </w:t>
      </w:r>
      <w:r w:rsidR="000F3106">
        <w:rPr>
          <w:rFonts w:ascii="Times New Roman" w:hAnsi="Times New Roman" w:cs="Times New Roman"/>
          <w:sz w:val="24"/>
          <w:szCs w:val="24"/>
          <w:shd w:val="clear" w:color="auto" w:fill="FFFFFF"/>
        </w:rPr>
        <w:t>h</w:t>
      </w:r>
      <w:r w:rsidR="00003CDE">
        <w:rPr>
          <w:rFonts w:ascii="Times New Roman" w:hAnsi="Times New Roman" w:cs="Times New Roman"/>
          <w:sz w:val="24"/>
          <w:szCs w:val="24"/>
          <w:shd w:val="clear" w:color="auto" w:fill="FFFFFF"/>
        </w:rPr>
        <w:t xml:space="preserve">ow students communicated needs to mentors on program platform; </w:t>
      </w:r>
      <w:r w:rsidR="001178F2">
        <w:rPr>
          <w:rFonts w:ascii="Times New Roman" w:hAnsi="Times New Roman" w:cs="Times New Roman"/>
          <w:sz w:val="24"/>
          <w:szCs w:val="24"/>
          <w:shd w:val="clear" w:color="auto" w:fill="FFFFFF"/>
        </w:rPr>
        <w:t xml:space="preserve"> and (7)</w:t>
      </w:r>
      <w:r w:rsidR="000178F8" w:rsidRPr="00DA040A">
        <w:rPr>
          <w:rFonts w:ascii="Times New Roman" w:hAnsi="Times New Roman" w:cs="Times New Roman"/>
          <w:sz w:val="24"/>
          <w:szCs w:val="24"/>
          <w:shd w:val="clear" w:color="auto" w:fill="FFFFFF"/>
        </w:rPr>
        <w:t xml:space="preserve"> pathways reflected a better understanding of college and careers. </w:t>
      </w:r>
    </w:p>
    <w:p w14:paraId="501AADCE" w14:textId="1D8DBE16" w:rsidR="002514B1" w:rsidRDefault="000178F8" w:rsidP="000178F8">
      <w:pPr>
        <w:spacing w:after="0" w:line="480" w:lineRule="exact"/>
        <w:ind w:firstLine="720"/>
        <w:rPr>
          <w:rFonts w:ascii="Times New Roman" w:hAnsi="Times New Roman" w:cs="Times New Roman"/>
          <w:sz w:val="24"/>
          <w:szCs w:val="24"/>
          <w:shd w:val="clear" w:color="auto" w:fill="FFFFFF"/>
        </w:rPr>
      </w:pPr>
      <w:r w:rsidRPr="00DA040A">
        <w:rPr>
          <w:rFonts w:ascii="Times New Roman" w:hAnsi="Times New Roman" w:cs="Times New Roman"/>
          <w:sz w:val="24"/>
          <w:szCs w:val="24"/>
          <w:shd w:val="clear" w:color="auto" w:fill="FFFFFF"/>
        </w:rPr>
        <w:t xml:space="preserve">Responses will be reviewed </w:t>
      </w:r>
      <w:r w:rsidR="002514B1">
        <w:rPr>
          <w:rFonts w:ascii="Times New Roman" w:hAnsi="Times New Roman" w:cs="Times New Roman"/>
          <w:sz w:val="24"/>
          <w:szCs w:val="24"/>
          <w:shd w:val="clear" w:color="auto" w:fill="FFFFFF"/>
        </w:rPr>
        <w:t xml:space="preserve">by program administrators and the Advisory Board, </w:t>
      </w:r>
      <w:r w:rsidRPr="00DA040A">
        <w:rPr>
          <w:rFonts w:ascii="Times New Roman" w:hAnsi="Times New Roman" w:cs="Times New Roman"/>
          <w:sz w:val="24"/>
          <w:szCs w:val="24"/>
          <w:shd w:val="clear" w:color="auto" w:fill="FFFFFF"/>
        </w:rPr>
        <w:t>catalogued</w:t>
      </w:r>
      <w:r w:rsidR="002514B1">
        <w:rPr>
          <w:rFonts w:ascii="Times New Roman" w:hAnsi="Times New Roman" w:cs="Times New Roman"/>
          <w:sz w:val="24"/>
          <w:szCs w:val="24"/>
          <w:shd w:val="clear" w:color="auto" w:fill="FFFFFF"/>
        </w:rPr>
        <w:t>, and aggregated</w:t>
      </w:r>
      <w:r w:rsidRPr="00DA040A">
        <w:rPr>
          <w:rFonts w:ascii="Times New Roman" w:hAnsi="Times New Roman" w:cs="Times New Roman"/>
          <w:sz w:val="24"/>
          <w:szCs w:val="24"/>
          <w:shd w:val="clear" w:color="auto" w:fill="FFFFFF"/>
        </w:rPr>
        <w:t xml:space="preserve"> to determine any adjustments needed. Findings will be reviewed by the </w:t>
      </w:r>
      <w:r w:rsidR="00431E96">
        <w:rPr>
          <w:rFonts w:ascii="Times New Roman" w:hAnsi="Times New Roman" w:cs="Times New Roman"/>
          <w:sz w:val="24"/>
          <w:szCs w:val="24"/>
          <w:shd w:val="clear" w:color="auto" w:fill="FFFFFF"/>
        </w:rPr>
        <w:t>A</w:t>
      </w:r>
      <w:r w:rsidRPr="00DA040A">
        <w:rPr>
          <w:rFonts w:ascii="Times New Roman" w:hAnsi="Times New Roman" w:cs="Times New Roman"/>
          <w:sz w:val="24"/>
          <w:szCs w:val="24"/>
          <w:shd w:val="clear" w:color="auto" w:fill="FFFFFF"/>
        </w:rPr>
        <w:t>dvisory Board</w:t>
      </w:r>
      <w:r w:rsidR="002514B1">
        <w:rPr>
          <w:rFonts w:ascii="Times New Roman" w:hAnsi="Times New Roman" w:cs="Times New Roman"/>
          <w:sz w:val="24"/>
          <w:szCs w:val="24"/>
          <w:shd w:val="clear" w:color="auto" w:fill="FFFFFF"/>
        </w:rPr>
        <w:t>, and posted on the designated program website for all partners to review. Results of these surveys will provide continuous feedback on the program effectiveness and will drive change. These results</w:t>
      </w:r>
      <w:r w:rsidR="002514B1" w:rsidRPr="00DA040A">
        <w:rPr>
          <w:rFonts w:ascii="Times New Roman" w:hAnsi="Times New Roman" w:cs="Times New Roman"/>
          <w:sz w:val="24"/>
          <w:szCs w:val="24"/>
          <w:shd w:val="clear" w:color="auto" w:fill="FFFFFF"/>
        </w:rPr>
        <w:t xml:space="preserve"> </w:t>
      </w:r>
      <w:r w:rsidR="002514B1">
        <w:rPr>
          <w:rFonts w:ascii="Times New Roman" w:hAnsi="Times New Roman" w:cs="Times New Roman"/>
          <w:sz w:val="24"/>
          <w:szCs w:val="24"/>
          <w:shd w:val="clear" w:color="auto" w:fill="FFFFFF"/>
        </w:rPr>
        <w:t>will be</w:t>
      </w:r>
      <w:r w:rsidRPr="00DA040A">
        <w:rPr>
          <w:rFonts w:ascii="Times New Roman" w:hAnsi="Times New Roman" w:cs="Times New Roman"/>
          <w:sz w:val="24"/>
          <w:szCs w:val="24"/>
          <w:shd w:val="clear" w:color="auto" w:fill="FFFFFF"/>
        </w:rPr>
        <w:t xml:space="preserve"> presented as part of the program’s annual report for all stakeholders and policymakers. </w:t>
      </w:r>
    </w:p>
    <w:p w14:paraId="0BFE12BC" w14:textId="78181E39" w:rsidR="002514B1" w:rsidRDefault="00431E96" w:rsidP="002514B1">
      <w:pPr>
        <w:spacing w:after="0" w:line="480" w:lineRule="exact"/>
        <w:ind w:firstLine="720"/>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Engagement: </w:t>
      </w:r>
      <w:r w:rsidR="002514B1">
        <w:rPr>
          <w:rFonts w:ascii="Times New Roman" w:hAnsi="Times New Roman" w:cs="Times New Roman"/>
          <w:sz w:val="24"/>
          <w:szCs w:val="24"/>
          <w:shd w:val="clear" w:color="auto" w:fill="FFFFFF"/>
        </w:rPr>
        <w:t xml:space="preserve">Additional qualitative measures </w:t>
      </w:r>
      <w:r w:rsidR="00221ACB">
        <w:rPr>
          <w:rFonts w:ascii="Times New Roman" w:hAnsi="Times New Roman" w:cs="Times New Roman"/>
          <w:sz w:val="24"/>
          <w:szCs w:val="24"/>
          <w:shd w:val="clear" w:color="auto" w:fill="FFFFFF"/>
        </w:rPr>
        <w:t xml:space="preserve">using the above Likert scale </w:t>
      </w:r>
      <w:r w:rsidR="002514B1">
        <w:rPr>
          <w:rFonts w:ascii="Times New Roman" w:hAnsi="Times New Roman" w:cs="Times New Roman"/>
          <w:sz w:val="24"/>
          <w:szCs w:val="24"/>
          <w:shd w:val="clear" w:color="auto" w:fill="FFFFFF"/>
        </w:rPr>
        <w:t xml:space="preserve">will be conducted through surveys administered to </w:t>
      </w:r>
      <w:r>
        <w:rPr>
          <w:rFonts w:ascii="Times New Roman" w:hAnsi="Times New Roman" w:cs="Times New Roman"/>
          <w:sz w:val="24"/>
          <w:szCs w:val="24"/>
          <w:shd w:val="clear" w:color="auto" w:fill="FFFFFF"/>
        </w:rPr>
        <w:t xml:space="preserve">VR </w:t>
      </w:r>
      <w:r w:rsidR="002514B1">
        <w:rPr>
          <w:rFonts w:ascii="Times New Roman" w:hAnsi="Times New Roman" w:cs="Times New Roman"/>
          <w:sz w:val="24"/>
          <w:szCs w:val="24"/>
          <w:shd w:val="clear" w:color="auto" w:fill="FFFFFF"/>
        </w:rPr>
        <w:t xml:space="preserve">service providers to answer the following questions: </w:t>
      </w:r>
    </w:p>
    <w:p w14:paraId="02262FB7" w14:textId="77777777" w:rsidR="002514B1" w:rsidRDefault="002514B1" w:rsidP="002514B1">
      <w:pPr>
        <w:pStyle w:val="ListParagraph"/>
        <w:numPr>
          <w:ilvl w:val="0"/>
          <w:numId w:val="43"/>
        </w:numPr>
        <w:spacing w:after="0" w:line="480" w:lineRule="exact"/>
        <w:rPr>
          <w:rFonts w:ascii="Times New Roman" w:hAnsi="Times New Roman" w:cs="Times New Roman"/>
          <w:sz w:val="24"/>
          <w:szCs w:val="24"/>
          <w:shd w:val="clear" w:color="auto" w:fill="FFFFFF"/>
        </w:rPr>
      </w:pPr>
      <w:r w:rsidRPr="002514B1">
        <w:rPr>
          <w:rFonts w:ascii="Times New Roman" w:hAnsi="Times New Roman" w:cs="Times New Roman"/>
          <w:sz w:val="24"/>
          <w:szCs w:val="24"/>
          <w:shd w:val="clear" w:color="auto" w:fill="FFFFFF"/>
        </w:rPr>
        <w:t xml:space="preserve">Are students being connected with mentors and prospective employers in their STEM career interest in the community? </w:t>
      </w:r>
    </w:p>
    <w:p w14:paraId="5C637154" w14:textId="77777777" w:rsidR="002514B1" w:rsidRDefault="002514B1" w:rsidP="002514B1">
      <w:pPr>
        <w:pStyle w:val="ListParagraph"/>
        <w:numPr>
          <w:ilvl w:val="0"/>
          <w:numId w:val="43"/>
        </w:numPr>
        <w:spacing w:after="0" w:line="480" w:lineRule="exact"/>
        <w:rPr>
          <w:rFonts w:ascii="Times New Roman" w:hAnsi="Times New Roman" w:cs="Times New Roman"/>
          <w:sz w:val="24"/>
          <w:szCs w:val="24"/>
          <w:shd w:val="clear" w:color="auto" w:fill="FFFFFF"/>
        </w:rPr>
      </w:pPr>
      <w:r w:rsidRPr="002514B1">
        <w:rPr>
          <w:rFonts w:ascii="Times New Roman" w:hAnsi="Times New Roman" w:cs="Times New Roman"/>
          <w:sz w:val="24"/>
          <w:szCs w:val="24"/>
          <w:shd w:val="clear" w:color="auto" w:fill="FFFFFF"/>
        </w:rPr>
        <w:t xml:space="preserve">Are students engaging in internships in the community? </w:t>
      </w:r>
    </w:p>
    <w:p w14:paraId="7DBDDAA0" w14:textId="77777777" w:rsidR="002514B1" w:rsidRDefault="002514B1" w:rsidP="002514B1">
      <w:pPr>
        <w:pStyle w:val="ListParagraph"/>
        <w:numPr>
          <w:ilvl w:val="0"/>
          <w:numId w:val="43"/>
        </w:numPr>
        <w:spacing w:after="0" w:line="480" w:lineRule="exact"/>
        <w:rPr>
          <w:rFonts w:ascii="Times New Roman" w:hAnsi="Times New Roman" w:cs="Times New Roman"/>
          <w:sz w:val="24"/>
          <w:szCs w:val="24"/>
          <w:shd w:val="clear" w:color="auto" w:fill="FFFFFF"/>
        </w:rPr>
      </w:pPr>
      <w:r w:rsidRPr="002514B1">
        <w:rPr>
          <w:rFonts w:ascii="Times New Roman" w:hAnsi="Times New Roman" w:cs="Times New Roman"/>
          <w:sz w:val="24"/>
          <w:szCs w:val="24"/>
          <w:shd w:val="clear" w:color="auto" w:fill="FFFFFF"/>
        </w:rPr>
        <w:t xml:space="preserve">Are students focused on careers through learning as they work within the community? </w:t>
      </w:r>
    </w:p>
    <w:p w14:paraId="7B424B51" w14:textId="77777777" w:rsidR="002514B1" w:rsidRDefault="002514B1" w:rsidP="002514B1">
      <w:pPr>
        <w:pStyle w:val="ListParagraph"/>
        <w:numPr>
          <w:ilvl w:val="0"/>
          <w:numId w:val="43"/>
        </w:numPr>
        <w:spacing w:after="0" w:line="480" w:lineRule="exact"/>
        <w:rPr>
          <w:rFonts w:ascii="Times New Roman" w:hAnsi="Times New Roman" w:cs="Times New Roman"/>
          <w:sz w:val="24"/>
          <w:szCs w:val="24"/>
          <w:shd w:val="clear" w:color="auto" w:fill="FFFFFF"/>
        </w:rPr>
      </w:pPr>
      <w:r w:rsidRPr="002514B1">
        <w:rPr>
          <w:rFonts w:ascii="Times New Roman" w:hAnsi="Times New Roman" w:cs="Times New Roman"/>
          <w:sz w:val="24"/>
          <w:szCs w:val="24"/>
          <w:shd w:val="clear" w:color="auto" w:fill="FFFFFF"/>
        </w:rPr>
        <w:lastRenderedPageBreak/>
        <w:t xml:space="preserve">Are students demonstrating confidence in participating in community activities? </w:t>
      </w:r>
    </w:p>
    <w:p w14:paraId="755DC683" w14:textId="77777777" w:rsidR="002514B1" w:rsidRDefault="002514B1" w:rsidP="002514B1">
      <w:pPr>
        <w:pStyle w:val="ListParagraph"/>
        <w:numPr>
          <w:ilvl w:val="0"/>
          <w:numId w:val="43"/>
        </w:numPr>
        <w:spacing w:after="0" w:line="480" w:lineRule="exact"/>
        <w:rPr>
          <w:rFonts w:ascii="Times New Roman" w:hAnsi="Times New Roman" w:cs="Times New Roman"/>
          <w:sz w:val="24"/>
          <w:szCs w:val="24"/>
          <w:shd w:val="clear" w:color="auto" w:fill="FFFFFF"/>
        </w:rPr>
      </w:pPr>
      <w:r w:rsidRPr="002514B1">
        <w:rPr>
          <w:rFonts w:ascii="Times New Roman" w:hAnsi="Times New Roman" w:cs="Times New Roman"/>
          <w:sz w:val="24"/>
          <w:szCs w:val="24"/>
          <w:shd w:val="clear" w:color="auto" w:fill="FFFFFF"/>
        </w:rPr>
        <w:t xml:space="preserve">Are students able to self-advocate for themselves, communicating needs? </w:t>
      </w:r>
    </w:p>
    <w:p w14:paraId="36FFD74B" w14:textId="6F13600F" w:rsidR="002514B1" w:rsidRDefault="00221ACB" w:rsidP="002514B1">
      <w:pPr>
        <w:spacing w:after="0" w:line="480" w:lineRule="exact"/>
        <w:ind w:firstLine="720"/>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Tracking: </w:t>
      </w:r>
      <w:r w:rsidR="002514B1" w:rsidRPr="002514B1">
        <w:rPr>
          <w:rFonts w:ascii="Times New Roman" w:hAnsi="Times New Roman" w:cs="Times New Roman"/>
          <w:sz w:val="24"/>
          <w:szCs w:val="24"/>
          <w:shd w:val="clear" w:color="auto" w:fill="FFFFFF"/>
        </w:rPr>
        <w:t xml:space="preserve">The </w:t>
      </w:r>
      <w:r>
        <w:rPr>
          <w:rFonts w:ascii="Times New Roman" w:hAnsi="Times New Roman" w:cs="Times New Roman"/>
          <w:sz w:val="24"/>
          <w:szCs w:val="24"/>
          <w:shd w:val="clear" w:color="auto" w:fill="FFFFFF"/>
        </w:rPr>
        <w:t xml:space="preserve">DVR and its local offices </w:t>
      </w:r>
      <w:r w:rsidR="002514B1" w:rsidRPr="002514B1">
        <w:rPr>
          <w:rFonts w:ascii="Times New Roman" w:hAnsi="Times New Roman" w:cs="Times New Roman"/>
          <w:sz w:val="24"/>
          <w:szCs w:val="24"/>
          <w:shd w:val="clear" w:color="auto" w:fill="FFFFFF"/>
        </w:rPr>
        <w:t xml:space="preserve">will track the number of students with disabilities in the CCL program and their internships or CIE in the community. These numbers will be provided to the Advisory Board and posted on the website. In addition, </w:t>
      </w:r>
      <w:r>
        <w:rPr>
          <w:rFonts w:ascii="Times New Roman" w:hAnsi="Times New Roman" w:cs="Times New Roman"/>
          <w:sz w:val="24"/>
          <w:szCs w:val="24"/>
          <w:shd w:val="clear" w:color="auto" w:fill="FFFFFF"/>
        </w:rPr>
        <w:t xml:space="preserve">VR offices </w:t>
      </w:r>
      <w:r w:rsidR="002514B1" w:rsidRPr="002514B1">
        <w:rPr>
          <w:rFonts w:ascii="Times New Roman" w:hAnsi="Times New Roman" w:cs="Times New Roman"/>
          <w:sz w:val="24"/>
          <w:szCs w:val="24"/>
          <w:shd w:val="clear" w:color="auto" w:fill="FFFFFF"/>
        </w:rPr>
        <w:t xml:space="preserve">will assume the role of following students after they transition from high school. This data collection will be longitudinal to determine the following: </w:t>
      </w:r>
    </w:p>
    <w:p w14:paraId="45696DF8" w14:textId="77777777" w:rsidR="002514B1" w:rsidRDefault="002514B1" w:rsidP="002514B1">
      <w:pPr>
        <w:pStyle w:val="ListParagraph"/>
        <w:numPr>
          <w:ilvl w:val="0"/>
          <w:numId w:val="44"/>
        </w:numPr>
        <w:spacing w:after="0" w:line="480" w:lineRule="exact"/>
        <w:rPr>
          <w:rFonts w:ascii="Times New Roman" w:hAnsi="Times New Roman" w:cs="Times New Roman"/>
          <w:sz w:val="24"/>
          <w:szCs w:val="24"/>
          <w:shd w:val="clear" w:color="auto" w:fill="FFFFFF"/>
        </w:rPr>
      </w:pPr>
      <w:r w:rsidRPr="002514B1">
        <w:rPr>
          <w:rFonts w:ascii="Times New Roman" w:hAnsi="Times New Roman" w:cs="Times New Roman"/>
          <w:sz w:val="24"/>
          <w:szCs w:val="24"/>
          <w:shd w:val="clear" w:color="auto" w:fill="FFFFFF"/>
        </w:rPr>
        <w:t xml:space="preserve">How many students entered a post-secondary program? </w:t>
      </w:r>
    </w:p>
    <w:p w14:paraId="109773CD" w14:textId="77777777" w:rsidR="002514B1" w:rsidRDefault="002514B1" w:rsidP="002514B1">
      <w:pPr>
        <w:pStyle w:val="ListParagraph"/>
        <w:numPr>
          <w:ilvl w:val="0"/>
          <w:numId w:val="44"/>
        </w:numPr>
        <w:spacing w:after="0" w:line="480" w:lineRule="exact"/>
        <w:rPr>
          <w:rFonts w:ascii="Times New Roman" w:hAnsi="Times New Roman" w:cs="Times New Roman"/>
          <w:sz w:val="24"/>
          <w:szCs w:val="24"/>
          <w:shd w:val="clear" w:color="auto" w:fill="FFFFFF"/>
        </w:rPr>
      </w:pPr>
      <w:r w:rsidRPr="002514B1">
        <w:rPr>
          <w:rFonts w:ascii="Times New Roman" w:hAnsi="Times New Roman" w:cs="Times New Roman"/>
          <w:sz w:val="24"/>
          <w:szCs w:val="24"/>
          <w:shd w:val="clear" w:color="auto" w:fill="FFFFFF"/>
        </w:rPr>
        <w:t xml:space="preserve">How many students entered post-secondary STEM program? </w:t>
      </w:r>
    </w:p>
    <w:p w14:paraId="11EE0BD4" w14:textId="77777777" w:rsidR="002514B1" w:rsidRDefault="002514B1" w:rsidP="002514B1">
      <w:pPr>
        <w:pStyle w:val="ListParagraph"/>
        <w:numPr>
          <w:ilvl w:val="0"/>
          <w:numId w:val="44"/>
        </w:numPr>
        <w:spacing w:after="0" w:line="480" w:lineRule="exact"/>
        <w:rPr>
          <w:rFonts w:ascii="Times New Roman" w:hAnsi="Times New Roman" w:cs="Times New Roman"/>
          <w:sz w:val="24"/>
          <w:szCs w:val="24"/>
          <w:shd w:val="clear" w:color="auto" w:fill="FFFFFF"/>
        </w:rPr>
      </w:pPr>
      <w:r w:rsidRPr="002514B1">
        <w:rPr>
          <w:rFonts w:ascii="Times New Roman" w:hAnsi="Times New Roman" w:cs="Times New Roman"/>
          <w:sz w:val="24"/>
          <w:szCs w:val="24"/>
          <w:shd w:val="clear" w:color="auto" w:fill="FFFFFF"/>
        </w:rPr>
        <w:t xml:space="preserve">How many students successfully completed STEM programs? </w:t>
      </w:r>
    </w:p>
    <w:p w14:paraId="1CC65B4F" w14:textId="77777777" w:rsidR="002514B1" w:rsidRDefault="002514B1" w:rsidP="002514B1">
      <w:pPr>
        <w:pStyle w:val="ListParagraph"/>
        <w:numPr>
          <w:ilvl w:val="0"/>
          <w:numId w:val="44"/>
        </w:numPr>
        <w:spacing w:after="0" w:line="480" w:lineRule="exact"/>
        <w:rPr>
          <w:rFonts w:ascii="Times New Roman" w:hAnsi="Times New Roman" w:cs="Times New Roman"/>
          <w:sz w:val="24"/>
          <w:szCs w:val="24"/>
          <w:shd w:val="clear" w:color="auto" w:fill="FFFFFF"/>
        </w:rPr>
      </w:pPr>
      <w:r w:rsidRPr="002514B1">
        <w:rPr>
          <w:rFonts w:ascii="Times New Roman" w:hAnsi="Times New Roman" w:cs="Times New Roman"/>
          <w:sz w:val="24"/>
          <w:szCs w:val="24"/>
          <w:shd w:val="clear" w:color="auto" w:fill="FFFFFF"/>
        </w:rPr>
        <w:t xml:space="preserve">How many students obtained CIE and how many were in STEM careers? </w:t>
      </w:r>
    </w:p>
    <w:p w14:paraId="05EA5F13" w14:textId="1B2408FA" w:rsidR="002514B1" w:rsidRDefault="002514B1" w:rsidP="002514B1">
      <w:pPr>
        <w:pStyle w:val="ListParagraph"/>
        <w:numPr>
          <w:ilvl w:val="0"/>
          <w:numId w:val="44"/>
        </w:numPr>
        <w:spacing w:after="0" w:line="480" w:lineRule="exact"/>
        <w:rPr>
          <w:rFonts w:ascii="Times New Roman" w:hAnsi="Times New Roman" w:cs="Times New Roman"/>
          <w:sz w:val="24"/>
          <w:szCs w:val="24"/>
          <w:shd w:val="clear" w:color="auto" w:fill="FFFFFF"/>
        </w:rPr>
      </w:pPr>
      <w:r w:rsidRPr="002514B1">
        <w:rPr>
          <w:rFonts w:ascii="Times New Roman" w:hAnsi="Times New Roman" w:cs="Times New Roman"/>
          <w:sz w:val="24"/>
          <w:szCs w:val="24"/>
          <w:shd w:val="clear" w:color="auto" w:fill="FFFFFF"/>
        </w:rPr>
        <w:t xml:space="preserve">How many students received supported, paid employment after high school? </w:t>
      </w:r>
    </w:p>
    <w:p w14:paraId="6FFD4C21" w14:textId="6BAC8FFF" w:rsidR="001178F2" w:rsidRDefault="001178F2" w:rsidP="001178F2">
      <w:pPr>
        <w:pStyle w:val="ListParagraph"/>
        <w:spacing w:after="0" w:line="480" w:lineRule="exact"/>
        <w:ind w:left="360"/>
        <w:rPr>
          <w:rFonts w:ascii="Times New Roman" w:hAnsi="Times New Roman" w:cs="Times New Roman"/>
          <w:b/>
          <w:bCs/>
          <w:sz w:val="24"/>
          <w:szCs w:val="24"/>
          <w:shd w:val="clear" w:color="auto" w:fill="FFFFFF"/>
        </w:rPr>
      </w:pPr>
      <w:r>
        <w:rPr>
          <w:rFonts w:ascii="Times New Roman" w:hAnsi="Times New Roman" w:cs="Times New Roman"/>
          <w:b/>
          <w:bCs/>
          <w:sz w:val="24"/>
          <w:szCs w:val="24"/>
          <w:shd w:val="clear" w:color="auto" w:fill="FFFFFF"/>
        </w:rPr>
        <w:t>Business partners</w:t>
      </w:r>
      <w:r w:rsidR="000F3106">
        <w:rPr>
          <w:rFonts w:ascii="Times New Roman" w:hAnsi="Times New Roman" w:cs="Times New Roman"/>
          <w:b/>
          <w:bCs/>
          <w:sz w:val="24"/>
          <w:szCs w:val="24"/>
          <w:shd w:val="clear" w:color="auto" w:fill="FFFFFF"/>
        </w:rPr>
        <w:t>:</w:t>
      </w:r>
      <w:r>
        <w:rPr>
          <w:rFonts w:ascii="Times New Roman" w:hAnsi="Times New Roman" w:cs="Times New Roman"/>
          <w:b/>
          <w:bCs/>
          <w:sz w:val="24"/>
          <w:szCs w:val="24"/>
          <w:shd w:val="clear" w:color="auto" w:fill="FFFFFF"/>
        </w:rPr>
        <w:t xml:space="preserve"> </w:t>
      </w:r>
    </w:p>
    <w:p w14:paraId="680BBEBA" w14:textId="77777777" w:rsidR="000F3106" w:rsidRDefault="001178F2" w:rsidP="000F3106">
      <w:pPr>
        <w:pStyle w:val="ListParagraph"/>
        <w:numPr>
          <w:ilvl w:val="0"/>
          <w:numId w:val="44"/>
        </w:numPr>
        <w:spacing w:after="0" w:line="480" w:lineRule="exact"/>
        <w:rPr>
          <w:rFonts w:ascii="Times New Roman" w:hAnsi="Times New Roman" w:cs="Times New Roman"/>
          <w:sz w:val="24"/>
          <w:szCs w:val="24"/>
          <w:shd w:val="clear" w:color="auto" w:fill="FFFFFF"/>
        </w:rPr>
      </w:pPr>
      <w:r w:rsidRPr="000F3106">
        <w:rPr>
          <w:rFonts w:ascii="Times New Roman" w:hAnsi="Times New Roman" w:cs="Times New Roman"/>
          <w:sz w:val="24"/>
          <w:szCs w:val="24"/>
          <w:shd w:val="clear" w:color="auto" w:fill="FFFFFF"/>
        </w:rPr>
        <w:t>How many business partners across the sate provide onsite/virtual work experiences?</w:t>
      </w:r>
    </w:p>
    <w:p w14:paraId="2AB750E3" w14:textId="77777777" w:rsidR="000F3106" w:rsidRDefault="001178F2" w:rsidP="000F3106">
      <w:pPr>
        <w:pStyle w:val="ListParagraph"/>
        <w:numPr>
          <w:ilvl w:val="0"/>
          <w:numId w:val="44"/>
        </w:numPr>
        <w:spacing w:after="0" w:line="480" w:lineRule="exact"/>
        <w:rPr>
          <w:rFonts w:ascii="Times New Roman" w:hAnsi="Times New Roman" w:cs="Times New Roman"/>
          <w:sz w:val="24"/>
          <w:szCs w:val="24"/>
          <w:shd w:val="clear" w:color="auto" w:fill="FFFFFF"/>
        </w:rPr>
      </w:pPr>
      <w:r w:rsidRPr="000F3106">
        <w:rPr>
          <w:rFonts w:ascii="Times New Roman" w:hAnsi="Times New Roman" w:cs="Times New Roman"/>
          <w:sz w:val="24"/>
          <w:szCs w:val="24"/>
          <w:shd w:val="clear" w:color="auto" w:fill="FFFFFF"/>
        </w:rPr>
        <w:t xml:space="preserve">How many business </w:t>
      </w:r>
      <w:proofErr w:type="spellStart"/>
      <w:r w:rsidRPr="000F3106">
        <w:rPr>
          <w:rFonts w:ascii="Times New Roman" w:hAnsi="Times New Roman" w:cs="Times New Roman"/>
          <w:sz w:val="24"/>
          <w:szCs w:val="24"/>
          <w:shd w:val="clear" w:color="auto" w:fill="FFFFFF"/>
        </w:rPr>
        <w:t>partnes</w:t>
      </w:r>
      <w:proofErr w:type="spellEnd"/>
      <w:r w:rsidRPr="000F3106">
        <w:rPr>
          <w:rFonts w:ascii="Times New Roman" w:hAnsi="Times New Roman" w:cs="Times New Roman"/>
          <w:sz w:val="24"/>
          <w:szCs w:val="24"/>
          <w:shd w:val="clear" w:color="auto" w:fill="FFFFFF"/>
        </w:rPr>
        <w:t xml:space="preserve"> identify areas/career clusters of high work demand statewide?</w:t>
      </w:r>
    </w:p>
    <w:p w14:paraId="2076D33D" w14:textId="55A6CE15" w:rsidR="001178F2" w:rsidRPr="000F3106" w:rsidRDefault="00003CDE" w:rsidP="000F3106">
      <w:pPr>
        <w:pStyle w:val="ListParagraph"/>
        <w:numPr>
          <w:ilvl w:val="0"/>
          <w:numId w:val="44"/>
        </w:numPr>
        <w:spacing w:after="0" w:line="480" w:lineRule="exact"/>
        <w:rPr>
          <w:rFonts w:ascii="Times New Roman" w:hAnsi="Times New Roman" w:cs="Times New Roman"/>
          <w:sz w:val="24"/>
          <w:szCs w:val="24"/>
          <w:shd w:val="clear" w:color="auto" w:fill="FFFFFF"/>
        </w:rPr>
      </w:pPr>
      <w:r w:rsidRPr="000F3106">
        <w:rPr>
          <w:rFonts w:ascii="Times New Roman" w:hAnsi="Times New Roman" w:cs="Times New Roman"/>
          <w:sz w:val="24"/>
          <w:szCs w:val="24"/>
          <w:shd w:val="clear" w:color="auto" w:fill="FFFFFF"/>
        </w:rPr>
        <w:t>How many business partners participate in the project?</w:t>
      </w:r>
    </w:p>
    <w:p w14:paraId="313FA2AB" w14:textId="640ABA23" w:rsidR="002514B1" w:rsidRDefault="00221ACB" w:rsidP="002514B1">
      <w:pPr>
        <w:spacing w:after="0" w:line="480" w:lineRule="exact"/>
        <w:ind w:firstLine="720"/>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Job Retention/Success: </w:t>
      </w:r>
      <w:r w:rsidR="002514B1" w:rsidRPr="002514B1">
        <w:rPr>
          <w:rFonts w:ascii="Times New Roman" w:hAnsi="Times New Roman" w:cs="Times New Roman"/>
          <w:sz w:val="24"/>
          <w:szCs w:val="24"/>
          <w:shd w:val="clear" w:color="auto" w:fill="FFFFFF"/>
        </w:rPr>
        <w:t xml:space="preserve">A follow up will be conducted to determine whether students stayed in their jobs and how successful they felt they were. The longitudinal study will determine the following: </w:t>
      </w:r>
    </w:p>
    <w:p w14:paraId="6BBF471E" w14:textId="77777777" w:rsidR="002514B1" w:rsidRDefault="002514B1" w:rsidP="002514B1">
      <w:pPr>
        <w:pStyle w:val="ListParagraph"/>
        <w:numPr>
          <w:ilvl w:val="0"/>
          <w:numId w:val="45"/>
        </w:numPr>
        <w:spacing w:after="0" w:line="480" w:lineRule="exact"/>
        <w:rPr>
          <w:rFonts w:ascii="Times New Roman" w:hAnsi="Times New Roman" w:cs="Times New Roman"/>
          <w:sz w:val="24"/>
          <w:szCs w:val="24"/>
          <w:shd w:val="clear" w:color="auto" w:fill="FFFFFF"/>
        </w:rPr>
      </w:pPr>
      <w:r w:rsidRPr="002514B1">
        <w:rPr>
          <w:rFonts w:ascii="Times New Roman" w:hAnsi="Times New Roman" w:cs="Times New Roman"/>
          <w:sz w:val="24"/>
          <w:szCs w:val="24"/>
          <w:shd w:val="clear" w:color="auto" w:fill="FFFFFF"/>
        </w:rPr>
        <w:t xml:space="preserve">Are you working in your chosen career (from CCL)? </w:t>
      </w:r>
    </w:p>
    <w:p w14:paraId="4FF9FA8F" w14:textId="77777777" w:rsidR="002514B1" w:rsidRDefault="002514B1" w:rsidP="002514B1">
      <w:pPr>
        <w:pStyle w:val="ListParagraph"/>
        <w:numPr>
          <w:ilvl w:val="0"/>
          <w:numId w:val="45"/>
        </w:numPr>
        <w:spacing w:after="0" w:line="480" w:lineRule="exact"/>
        <w:rPr>
          <w:rFonts w:ascii="Times New Roman" w:hAnsi="Times New Roman" w:cs="Times New Roman"/>
          <w:sz w:val="24"/>
          <w:szCs w:val="24"/>
          <w:shd w:val="clear" w:color="auto" w:fill="FFFFFF"/>
        </w:rPr>
      </w:pPr>
      <w:r w:rsidRPr="002514B1">
        <w:rPr>
          <w:rFonts w:ascii="Times New Roman" w:hAnsi="Times New Roman" w:cs="Times New Roman"/>
          <w:sz w:val="24"/>
          <w:szCs w:val="24"/>
          <w:shd w:val="clear" w:color="auto" w:fill="FFFFFF"/>
        </w:rPr>
        <w:t xml:space="preserve">Do you feel like you are succeeding in your career? </w:t>
      </w:r>
    </w:p>
    <w:p w14:paraId="6B5693AF" w14:textId="77777777" w:rsidR="002514B1" w:rsidRDefault="002514B1" w:rsidP="002514B1">
      <w:pPr>
        <w:pStyle w:val="ListParagraph"/>
        <w:numPr>
          <w:ilvl w:val="0"/>
          <w:numId w:val="45"/>
        </w:numPr>
        <w:spacing w:after="0" w:line="480" w:lineRule="exact"/>
        <w:rPr>
          <w:rFonts w:ascii="Times New Roman" w:hAnsi="Times New Roman" w:cs="Times New Roman"/>
          <w:sz w:val="24"/>
          <w:szCs w:val="24"/>
          <w:shd w:val="clear" w:color="auto" w:fill="FFFFFF"/>
        </w:rPr>
      </w:pPr>
      <w:r w:rsidRPr="002514B1">
        <w:rPr>
          <w:rFonts w:ascii="Times New Roman" w:hAnsi="Times New Roman" w:cs="Times New Roman"/>
          <w:sz w:val="24"/>
          <w:szCs w:val="24"/>
          <w:shd w:val="clear" w:color="auto" w:fill="FFFFFF"/>
        </w:rPr>
        <w:t xml:space="preserve">Does your employer make modifications to support you? </w:t>
      </w:r>
    </w:p>
    <w:p w14:paraId="25811096" w14:textId="77777777" w:rsidR="002514B1" w:rsidRDefault="002514B1" w:rsidP="002514B1">
      <w:pPr>
        <w:pStyle w:val="ListParagraph"/>
        <w:numPr>
          <w:ilvl w:val="0"/>
          <w:numId w:val="45"/>
        </w:numPr>
        <w:spacing w:after="0" w:line="480" w:lineRule="exact"/>
        <w:rPr>
          <w:rFonts w:ascii="Times New Roman" w:hAnsi="Times New Roman" w:cs="Times New Roman"/>
          <w:sz w:val="24"/>
          <w:szCs w:val="24"/>
          <w:shd w:val="clear" w:color="auto" w:fill="FFFFFF"/>
        </w:rPr>
      </w:pPr>
      <w:r w:rsidRPr="002514B1">
        <w:rPr>
          <w:rFonts w:ascii="Times New Roman" w:hAnsi="Times New Roman" w:cs="Times New Roman"/>
          <w:sz w:val="24"/>
          <w:szCs w:val="24"/>
          <w:shd w:val="clear" w:color="auto" w:fill="FFFFFF"/>
        </w:rPr>
        <w:t xml:space="preserve">Are you able to advocate for yourself and state what you need? </w:t>
      </w:r>
    </w:p>
    <w:p w14:paraId="5B17A167" w14:textId="77777777" w:rsidR="002514B1" w:rsidRDefault="002514B1" w:rsidP="002514B1">
      <w:pPr>
        <w:pStyle w:val="ListParagraph"/>
        <w:numPr>
          <w:ilvl w:val="0"/>
          <w:numId w:val="45"/>
        </w:numPr>
        <w:spacing w:after="0" w:line="480" w:lineRule="exact"/>
        <w:rPr>
          <w:rFonts w:ascii="Times New Roman" w:hAnsi="Times New Roman" w:cs="Times New Roman"/>
          <w:sz w:val="24"/>
          <w:szCs w:val="24"/>
          <w:shd w:val="clear" w:color="auto" w:fill="FFFFFF"/>
        </w:rPr>
      </w:pPr>
      <w:r w:rsidRPr="002514B1">
        <w:rPr>
          <w:rFonts w:ascii="Times New Roman" w:hAnsi="Times New Roman" w:cs="Times New Roman"/>
          <w:sz w:val="24"/>
          <w:szCs w:val="24"/>
          <w:shd w:val="clear" w:color="auto" w:fill="FFFFFF"/>
        </w:rPr>
        <w:t xml:space="preserve">Are you a part of your community activities? </w:t>
      </w:r>
    </w:p>
    <w:p w14:paraId="689735F6" w14:textId="1ECF9A53" w:rsidR="002514B1" w:rsidRDefault="002514B1" w:rsidP="002514B1">
      <w:pPr>
        <w:spacing w:after="0" w:line="480" w:lineRule="exact"/>
        <w:ind w:firstLine="720"/>
        <w:rPr>
          <w:rFonts w:ascii="Times New Roman" w:hAnsi="Times New Roman" w:cs="Times New Roman"/>
          <w:sz w:val="24"/>
          <w:szCs w:val="24"/>
          <w:shd w:val="clear" w:color="auto" w:fill="FFFFFF"/>
        </w:rPr>
      </w:pPr>
      <w:r w:rsidRPr="002514B1">
        <w:rPr>
          <w:rFonts w:ascii="Times New Roman" w:hAnsi="Times New Roman" w:cs="Times New Roman"/>
          <w:sz w:val="24"/>
          <w:szCs w:val="24"/>
          <w:shd w:val="clear" w:color="auto" w:fill="FFFFFF"/>
        </w:rPr>
        <w:t xml:space="preserve">These surveys can be administered </w:t>
      </w:r>
      <w:r>
        <w:rPr>
          <w:rFonts w:ascii="Times New Roman" w:hAnsi="Times New Roman" w:cs="Times New Roman"/>
          <w:sz w:val="24"/>
          <w:szCs w:val="24"/>
          <w:shd w:val="clear" w:color="auto" w:fill="FFFFFF"/>
        </w:rPr>
        <w:t xml:space="preserve">in-person or by phone </w:t>
      </w:r>
      <w:r w:rsidRPr="002514B1">
        <w:rPr>
          <w:rFonts w:ascii="Times New Roman" w:hAnsi="Times New Roman" w:cs="Times New Roman"/>
          <w:sz w:val="24"/>
          <w:szCs w:val="24"/>
          <w:shd w:val="clear" w:color="auto" w:fill="FFFFFF"/>
        </w:rPr>
        <w:t xml:space="preserve">by VR workers/coaches (yearly), sent to the Advisory Board, and posted on the program website. A rubric will be provided to all SVRAs to complete for students who are currently in the digital CCL STEM </w:t>
      </w:r>
      <w:r w:rsidRPr="002514B1">
        <w:rPr>
          <w:rFonts w:ascii="Times New Roman" w:hAnsi="Times New Roman" w:cs="Times New Roman"/>
          <w:sz w:val="24"/>
          <w:szCs w:val="24"/>
          <w:shd w:val="clear" w:color="auto" w:fill="FFFFFF"/>
        </w:rPr>
        <w:lastRenderedPageBreak/>
        <w:t>program, or for those students who have transitioned from high school to post-secondary settings and careers. These questions and rubrics will be the springboard to discussions of partners in focus groups and in virtual project meetings. In these settings, a member of the Program Advisory Board will be task</w:t>
      </w:r>
      <w:r w:rsidR="004F736B">
        <w:rPr>
          <w:rFonts w:ascii="Times New Roman" w:hAnsi="Times New Roman" w:cs="Times New Roman"/>
          <w:sz w:val="24"/>
          <w:szCs w:val="24"/>
          <w:shd w:val="clear" w:color="auto" w:fill="FFFFFF"/>
        </w:rPr>
        <w:t xml:space="preserve">ed </w:t>
      </w:r>
      <w:r w:rsidRPr="002514B1">
        <w:rPr>
          <w:rFonts w:ascii="Times New Roman" w:hAnsi="Times New Roman" w:cs="Times New Roman"/>
          <w:sz w:val="24"/>
          <w:szCs w:val="24"/>
          <w:shd w:val="clear" w:color="auto" w:fill="FFFFFF"/>
        </w:rPr>
        <w:t xml:space="preserve">with recording feedback, using the same rubric provided in the survey. This will provide structure and consistency across settings and groups. </w:t>
      </w:r>
    </w:p>
    <w:p w14:paraId="4A7BF2FB" w14:textId="2F9C0E40" w:rsidR="009A6630" w:rsidRDefault="00221ACB" w:rsidP="002514B1">
      <w:pPr>
        <w:spacing w:after="0" w:line="480" w:lineRule="exact"/>
        <w:ind w:firstLine="720"/>
        <w:rPr>
          <w:rFonts w:ascii="Times New Roman" w:hAnsi="Times New Roman" w:cs="Times New Roman"/>
          <w:sz w:val="24"/>
          <w:szCs w:val="24"/>
          <w:shd w:val="clear" w:color="auto" w:fill="FFFFFF"/>
        </w:rPr>
      </w:pPr>
      <w:r>
        <w:rPr>
          <w:rFonts w:ascii="Times New Roman" w:hAnsi="Times New Roman" w:cs="Times New Roman"/>
          <w:b/>
          <w:sz w:val="24"/>
          <w:szCs w:val="24"/>
          <w:shd w:val="clear" w:color="auto" w:fill="FFFFFF"/>
        </w:rPr>
        <w:t xml:space="preserve">Training: </w:t>
      </w:r>
      <w:r w:rsidR="009A6630">
        <w:rPr>
          <w:rFonts w:ascii="Times New Roman" w:hAnsi="Times New Roman" w:cs="Times New Roman"/>
          <w:sz w:val="24"/>
          <w:szCs w:val="24"/>
          <w:shd w:val="clear" w:color="auto" w:fill="FFFFFF"/>
        </w:rPr>
        <w:t xml:space="preserve">Surveys will be provided at the </w:t>
      </w:r>
      <w:r>
        <w:rPr>
          <w:rFonts w:ascii="Times New Roman" w:hAnsi="Times New Roman" w:cs="Times New Roman"/>
          <w:sz w:val="24"/>
          <w:szCs w:val="24"/>
          <w:shd w:val="clear" w:color="auto" w:fill="FFFFFF"/>
        </w:rPr>
        <w:t>W</w:t>
      </w:r>
      <w:r w:rsidR="009A6630">
        <w:rPr>
          <w:rFonts w:ascii="Times New Roman" w:hAnsi="Times New Roman" w:cs="Times New Roman"/>
          <w:sz w:val="24"/>
          <w:szCs w:val="24"/>
          <w:shd w:val="clear" w:color="auto" w:fill="FFFFFF"/>
        </w:rPr>
        <w:t xml:space="preserve">ebsite to evaluate virtual training workshops for partners. Participants will be encouraged to complete the digital survey online, at the website after the workshop. For those partners accessing workshops asynchronously, surveys will be available at the end of the presentation and will be recorded on the website. Responses will drive future training presentations to meet the needs of all partners. The areas queried following the training, using a 1 to 5 Likert scale are: </w:t>
      </w:r>
    </w:p>
    <w:p w14:paraId="08F4CC17" w14:textId="77777777" w:rsidR="00221ACB" w:rsidRDefault="009A6630" w:rsidP="00294875">
      <w:pPr>
        <w:pStyle w:val="ListParagraph"/>
        <w:numPr>
          <w:ilvl w:val="0"/>
          <w:numId w:val="48"/>
        </w:numPr>
        <w:spacing w:after="0" w:line="480" w:lineRule="exact"/>
        <w:rPr>
          <w:rFonts w:ascii="Times New Roman" w:hAnsi="Times New Roman" w:cs="Times New Roman"/>
          <w:sz w:val="24"/>
          <w:szCs w:val="24"/>
          <w:shd w:val="clear" w:color="auto" w:fill="FFFFFF"/>
        </w:rPr>
      </w:pPr>
      <w:r w:rsidRPr="00294875">
        <w:rPr>
          <w:rFonts w:ascii="Times New Roman" w:hAnsi="Times New Roman" w:cs="Times New Roman"/>
          <w:sz w:val="24"/>
          <w:szCs w:val="24"/>
          <w:shd w:val="clear" w:color="auto" w:fill="FFFFFF"/>
        </w:rPr>
        <w:t>The training provided relevant information to help me in the digital program</w:t>
      </w:r>
      <w:r w:rsidR="00221ACB">
        <w:rPr>
          <w:rFonts w:ascii="Times New Roman" w:hAnsi="Times New Roman" w:cs="Times New Roman"/>
          <w:sz w:val="24"/>
          <w:szCs w:val="24"/>
          <w:shd w:val="clear" w:color="auto" w:fill="FFFFFF"/>
        </w:rPr>
        <w:t xml:space="preserve">. </w:t>
      </w:r>
    </w:p>
    <w:p w14:paraId="0E91E215" w14:textId="77777777" w:rsidR="00221ACB" w:rsidRDefault="009A6630" w:rsidP="00294875">
      <w:pPr>
        <w:pStyle w:val="ListParagraph"/>
        <w:numPr>
          <w:ilvl w:val="0"/>
          <w:numId w:val="48"/>
        </w:numPr>
        <w:spacing w:after="0" w:line="480" w:lineRule="exact"/>
        <w:rPr>
          <w:rFonts w:ascii="Times New Roman" w:hAnsi="Times New Roman" w:cs="Times New Roman"/>
          <w:sz w:val="24"/>
          <w:szCs w:val="24"/>
          <w:shd w:val="clear" w:color="auto" w:fill="FFFFFF"/>
        </w:rPr>
      </w:pPr>
      <w:r w:rsidRPr="00294875">
        <w:rPr>
          <w:rFonts w:ascii="Times New Roman" w:hAnsi="Times New Roman" w:cs="Times New Roman"/>
          <w:sz w:val="24"/>
          <w:szCs w:val="24"/>
          <w:shd w:val="clear" w:color="auto" w:fill="FFFFFF"/>
        </w:rPr>
        <w:t>I am comfortable with the topic presented in this workshop.</w:t>
      </w:r>
    </w:p>
    <w:p w14:paraId="5C22CF5B" w14:textId="77777777" w:rsidR="00221ACB" w:rsidRDefault="009A6630" w:rsidP="00294875">
      <w:pPr>
        <w:pStyle w:val="ListParagraph"/>
        <w:numPr>
          <w:ilvl w:val="0"/>
          <w:numId w:val="48"/>
        </w:numPr>
        <w:spacing w:after="0" w:line="480" w:lineRule="exact"/>
        <w:rPr>
          <w:rFonts w:ascii="Times New Roman" w:hAnsi="Times New Roman" w:cs="Times New Roman"/>
          <w:sz w:val="24"/>
          <w:szCs w:val="24"/>
          <w:shd w:val="clear" w:color="auto" w:fill="FFFFFF"/>
        </w:rPr>
      </w:pPr>
      <w:r w:rsidRPr="00294875">
        <w:rPr>
          <w:rFonts w:ascii="Times New Roman" w:hAnsi="Times New Roman" w:cs="Times New Roman"/>
          <w:sz w:val="24"/>
          <w:szCs w:val="24"/>
          <w:shd w:val="clear" w:color="auto" w:fill="FFFFFF"/>
        </w:rPr>
        <w:t>The trainer was clear in presenting information.</w:t>
      </w:r>
    </w:p>
    <w:p w14:paraId="6105D9FD" w14:textId="77777777" w:rsidR="00221ACB" w:rsidRDefault="009A6630" w:rsidP="00294875">
      <w:pPr>
        <w:pStyle w:val="ListParagraph"/>
        <w:numPr>
          <w:ilvl w:val="0"/>
          <w:numId w:val="48"/>
        </w:numPr>
        <w:spacing w:after="0" w:line="480" w:lineRule="exact"/>
        <w:rPr>
          <w:rFonts w:ascii="Times New Roman" w:hAnsi="Times New Roman" w:cs="Times New Roman"/>
          <w:sz w:val="24"/>
          <w:szCs w:val="24"/>
          <w:shd w:val="clear" w:color="auto" w:fill="FFFFFF"/>
        </w:rPr>
      </w:pPr>
      <w:r w:rsidRPr="00294875">
        <w:rPr>
          <w:rFonts w:ascii="Times New Roman" w:hAnsi="Times New Roman" w:cs="Times New Roman"/>
          <w:sz w:val="24"/>
          <w:szCs w:val="24"/>
          <w:shd w:val="clear" w:color="auto" w:fill="FFFFFF"/>
        </w:rPr>
        <w:t xml:space="preserve">Multiple modes of presentation helped me understand the content. </w:t>
      </w:r>
    </w:p>
    <w:p w14:paraId="3AFBAA01" w14:textId="2F4B5637" w:rsidR="001178F2" w:rsidRDefault="001178F2" w:rsidP="00294875">
      <w:pPr>
        <w:pStyle w:val="ListParagraph"/>
        <w:numPr>
          <w:ilvl w:val="0"/>
          <w:numId w:val="48"/>
        </w:numPr>
        <w:spacing w:after="0" w:line="480" w:lineRule="exact"/>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This training has given me a better understanding of CCL and work needs of students</w:t>
      </w:r>
    </w:p>
    <w:p w14:paraId="335880BA" w14:textId="77777777" w:rsidR="00221ACB" w:rsidRDefault="009A6630" w:rsidP="00294875">
      <w:pPr>
        <w:pStyle w:val="ListParagraph"/>
        <w:numPr>
          <w:ilvl w:val="0"/>
          <w:numId w:val="48"/>
        </w:numPr>
        <w:spacing w:after="0" w:line="480" w:lineRule="exact"/>
        <w:rPr>
          <w:rFonts w:ascii="Times New Roman" w:hAnsi="Times New Roman" w:cs="Times New Roman"/>
          <w:sz w:val="24"/>
          <w:szCs w:val="24"/>
          <w:shd w:val="clear" w:color="auto" w:fill="FFFFFF"/>
        </w:rPr>
      </w:pPr>
      <w:r w:rsidRPr="00294875">
        <w:rPr>
          <w:rFonts w:ascii="Times New Roman" w:hAnsi="Times New Roman" w:cs="Times New Roman"/>
          <w:sz w:val="24"/>
          <w:szCs w:val="24"/>
          <w:shd w:val="clear" w:color="auto" w:fill="FFFFFF"/>
        </w:rPr>
        <w:t>I would recommend this workshop to all partners.</w:t>
      </w:r>
    </w:p>
    <w:p w14:paraId="1B951D6F" w14:textId="654F246D" w:rsidR="009A6630" w:rsidRPr="00294875" w:rsidRDefault="009A6630" w:rsidP="00221ACB">
      <w:pPr>
        <w:pStyle w:val="ListParagraph"/>
        <w:numPr>
          <w:ilvl w:val="0"/>
          <w:numId w:val="48"/>
        </w:numPr>
        <w:spacing w:after="0" w:line="480" w:lineRule="exact"/>
        <w:rPr>
          <w:rFonts w:ascii="Times New Roman" w:hAnsi="Times New Roman" w:cs="Times New Roman"/>
          <w:sz w:val="24"/>
          <w:szCs w:val="24"/>
          <w:shd w:val="clear" w:color="auto" w:fill="FFFFFF"/>
        </w:rPr>
      </w:pPr>
      <w:r w:rsidRPr="00294875">
        <w:rPr>
          <w:rFonts w:ascii="Times New Roman" w:hAnsi="Times New Roman" w:cs="Times New Roman"/>
          <w:sz w:val="24"/>
          <w:szCs w:val="24"/>
          <w:shd w:val="clear" w:color="auto" w:fill="FFFFFF"/>
        </w:rPr>
        <w:t xml:space="preserve">I am interested to receiving additional training in future workshops. </w:t>
      </w:r>
    </w:p>
    <w:p w14:paraId="320CED34" w14:textId="76975564" w:rsidR="000178F8" w:rsidRPr="00DA040A" w:rsidRDefault="009A6630" w:rsidP="000178F8">
      <w:pPr>
        <w:spacing w:after="0" w:line="480" w:lineRule="exact"/>
        <w:ind w:firstLine="72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All findings</w:t>
      </w:r>
      <w:r w:rsidRPr="00DA040A">
        <w:rPr>
          <w:rFonts w:ascii="Times New Roman" w:hAnsi="Times New Roman" w:cs="Times New Roman"/>
          <w:sz w:val="24"/>
          <w:szCs w:val="24"/>
          <w:shd w:val="clear" w:color="auto" w:fill="FFFFFF"/>
        </w:rPr>
        <w:t xml:space="preserve"> </w:t>
      </w:r>
      <w:r w:rsidR="000178F8" w:rsidRPr="00DA040A">
        <w:rPr>
          <w:rFonts w:ascii="Times New Roman" w:hAnsi="Times New Roman" w:cs="Times New Roman"/>
          <w:sz w:val="24"/>
          <w:szCs w:val="24"/>
          <w:shd w:val="clear" w:color="auto" w:fill="FFFFFF"/>
        </w:rPr>
        <w:t xml:space="preserve">will also be included in the </w:t>
      </w:r>
      <w:r w:rsidR="000178F8" w:rsidRPr="00DA040A">
        <w:rPr>
          <w:rFonts w:ascii="Times New Roman" w:hAnsi="Times New Roman" w:cs="Times New Roman"/>
          <w:i/>
          <w:sz w:val="24"/>
          <w:szCs w:val="24"/>
          <w:shd w:val="clear" w:color="auto" w:fill="FFFFFF"/>
        </w:rPr>
        <w:t xml:space="preserve">Operations Manual </w:t>
      </w:r>
      <w:r w:rsidR="000178F8" w:rsidRPr="00DA040A">
        <w:rPr>
          <w:rFonts w:ascii="Times New Roman" w:hAnsi="Times New Roman" w:cs="Times New Roman"/>
          <w:sz w:val="24"/>
          <w:szCs w:val="24"/>
          <w:shd w:val="clear" w:color="auto" w:fill="FFFFFF"/>
        </w:rPr>
        <w:t xml:space="preserve">to support replication and scalability.  </w:t>
      </w:r>
    </w:p>
    <w:p w14:paraId="23D6716B" w14:textId="779F842B" w:rsidR="00B80C09" w:rsidRPr="00DA040A" w:rsidRDefault="00B80C09" w:rsidP="000178F8">
      <w:pPr>
        <w:spacing w:after="0" w:line="480" w:lineRule="exact"/>
        <w:ind w:firstLine="720"/>
        <w:rPr>
          <w:rFonts w:ascii="Times New Roman" w:hAnsi="Times New Roman" w:cs="Times New Roman"/>
          <w:sz w:val="24"/>
          <w:szCs w:val="24"/>
          <w:shd w:val="clear" w:color="auto" w:fill="FFFFFF"/>
        </w:rPr>
      </w:pPr>
      <w:r w:rsidRPr="00DA040A">
        <w:rPr>
          <w:rFonts w:ascii="Times New Roman" w:hAnsi="Times New Roman" w:cs="Times New Roman"/>
          <w:sz w:val="24"/>
          <w:szCs w:val="24"/>
          <w:shd w:val="clear" w:color="auto" w:fill="FFFFFF"/>
        </w:rPr>
        <w:t xml:space="preserve">The entire proposed project focuses on introducing CCL to students with </w:t>
      </w:r>
      <w:r w:rsidR="00221ACB">
        <w:rPr>
          <w:rFonts w:ascii="Times New Roman" w:hAnsi="Times New Roman" w:cs="Times New Roman"/>
          <w:sz w:val="24"/>
          <w:szCs w:val="24"/>
          <w:shd w:val="clear" w:color="auto" w:fill="FFFFFF"/>
        </w:rPr>
        <w:t xml:space="preserve">disabilities </w:t>
      </w:r>
      <w:r w:rsidRPr="00DA040A">
        <w:rPr>
          <w:rFonts w:ascii="Times New Roman" w:hAnsi="Times New Roman" w:cs="Times New Roman"/>
          <w:sz w:val="24"/>
          <w:szCs w:val="24"/>
          <w:shd w:val="clear" w:color="auto" w:fill="FFFFFF"/>
        </w:rPr>
        <w:t xml:space="preserve">to improve their outcomes in school and in securing and retaining jobs. </w:t>
      </w:r>
      <w:r w:rsidR="002514B1">
        <w:rPr>
          <w:rFonts w:ascii="Times New Roman" w:hAnsi="Times New Roman" w:cs="Times New Roman"/>
          <w:sz w:val="24"/>
          <w:szCs w:val="24"/>
          <w:shd w:val="clear" w:color="auto" w:fill="FFFFFF"/>
        </w:rPr>
        <w:t xml:space="preserve">In addition to the data described above, additional data will be gathered to </w:t>
      </w:r>
      <w:r w:rsidRPr="00DA040A">
        <w:rPr>
          <w:rFonts w:ascii="Times New Roman" w:hAnsi="Times New Roman" w:cs="Times New Roman"/>
          <w:sz w:val="24"/>
          <w:szCs w:val="24"/>
          <w:shd w:val="clear" w:color="auto" w:fill="FFFFFF"/>
        </w:rPr>
        <w:t>include attendance</w:t>
      </w:r>
      <w:r w:rsidR="002514B1">
        <w:rPr>
          <w:rFonts w:ascii="Times New Roman" w:hAnsi="Times New Roman" w:cs="Times New Roman"/>
          <w:sz w:val="24"/>
          <w:szCs w:val="24"/>
          <w:shd w:val="clear" w:color="auto" w:fill="FFFFFF"/>
        </w:rPr>
        <w:t xml:space="preserve"> and</w:t>
      </w:r>
      <w:r w:rsidRPr="00DA040A">
        <w:rPr>
          <w:rFonts w:ascii="Times New Roman" w:hAnsi="Times New Roman" w:cs="Times New Roman"/>
          <w:sz w:val="24"/>
          <w:szCs w:val="24"/>
          <w:shd w:val="clear" w:color="auto" w:fill="FFFFFF"/>
        </w:rPr>
        <w:t xml:space="preserve"> disciplinary actions</w:t>
      </w:r>
      <w:r w:rsidR="002514B1">
        <w:rPr>
          <w:rFonts w:ascii="Times New Roman" w:hAnsi="Times New Roman" w:cs="Times New Roman"/>
          <w:sz w:val="24"/>
          <w:szCs w:val="24"/>
          <w:shd w:val="clear" w:color="auto" w:fill="FFFFFF"/>
        </w:rPr>
        <w:t xml:space="preserve">. </w:t>
      </w:r>
      <w:r w:rsidR="004F736B">
        <w:rPr>
          <w:rFonts w:ascii="Times New Roman" w:hAnsi="Times New Roman" w:cs="Times New Roman"/>
          <w:sz w:val="24"/>
          <w:szCs w:val="24"/>
          <w:shd w:val="clear" w:color="auto" w:fill="FFFFFF"/>
        </w:rPr>
        <w:t>This feedback</w:t>
      </w:r>
      <w:r w:rsidR="002514B1">
        <w:rPr>
          <w:rFonts w:ascii="Times New Roman" w:hAnsi="Times New Roman" w:cs="Times New Roman"/>
          <w:sz w:val="24"/>
          <w:szCs w:val="24"/>
          <w:shd w:val="clear" w:color="auto" w:fill="FFFFFF"/>
        </w:rPr>
        <w:t xml:space="preserve"> will be </w:t>
      </w:r>
      <w:r w:rsidRPr="00DA040A">
        <w:rPr>
          <w:rFonts w:ascii="Times New Roman" w:hAnsi="Times New Roman" w:cs="Times New Roman"/>
          <w:sz w:val="24"/>
          <w:szCs w:val="24"/>
          <w:shd w:val="clear" w:color="auto" w:fill="FFFFFF"/>
        </w:rPr>
        <w:t>gathered by individual participating schools and provided to the project for data analysis and continuous improvement.</w:t>
      </w:r>
    </w:p>
    <w:p w14:paraId="1500FE9B" w14:textId="426BD500" w:rsidR="0082108D" w:rsidRPr="00DA040A" w:rsidRDefault="00221ACB" w:rsidP="00A00173">
      <w:pPr>
        <w:pStyle w:val="paragraph"/>
        <w:spacing w:before="0" w:beforeAutospacing="0" w:after="0" w:afterAutospacing="0" w:line="480" w:lineRule="exact"/>
        <w:ind w:firstLine="720"/>
        <w:contextualSpacing/>
        <w:textAlignment w:val="baseline"/>
      </w:pPr>
      <w:r>
        <w:rPr>
          <w:b/>
        </w:rPr>
        <w:t xml:space="preserve">Quantitative Measures: </w:t>
      </w:r>
      <w:r w:rsidR="000178F8" w:rsidRPr="00DA040A">
        <w:t>For math curriculum, c</w:t>
      </w:r>
      <w:r w:rsidR="0082108D" w:rsidRPr="00DA040A">
        <w:t xml:space="preserve">arefully crafted assessments have been designed </w:t>
      </w:r>
      <w:r w:rsidR="004F736B">
        <w:t xml:space="preserve">to </w:t>
      </w:r>
      <w:r w:rsidR="0082108D" w:rsidRPr="00DA040A">
        <w:t xml:space="preserve">help </w:t>
      </w:r>
      <w:r w:rsidR="00112CBA">
        <w:t>students with disabilities</w:t>
      </w:r>
      <w:r w:rsidR="000178F8" w:rsidRPr="00DA040A">
        <w:t xml:space="preserve"> </w:t>
      </w:r>
      <w:r w:rsidR="0082108D" w:rsidRPr="00DA040A">
        <w:t>self-direct their learning and move for</w:t>
      </w:r>
      <w:r w:rsidR="000178F8" w:rsidRPr="00DA040A">
        <w:t xml:space="preserve">ward on the </w:t>
      </w:r>
      <w:r w:rsidR="000178F8" w:rsidRPr="00DA040A">
        <w:lastRenderedPageBreak/>
        <w:t>pathways to careers, and t</w:t>
      </w:r>
      <w:r w:rsidR="0082108D" w:rsidRPr="00DA040A">
        <w:t>eachers can monitor student performance as often as necessary.</w:t>
      </w:r>
      <w:r w:rsidR="000178F8" w:rsidRPr="00DA040A">
        <w:t xml:space="preserve"> The </w:t>
      </w:r>
      <w:r w:rsidR="0082108D" w:rsidRPr="00DA040A">
        <w:rPr>
          <w:rStyle w:val="normaltextrun"/>
          <w:i/>
          <w:color w:val="000000" w:themeColor="text1"/>
        </w:rPr>
        <w:t>Pathway2Careers</w:t>
      </w:r>
      <w:r w:rsidR="000178F8" w:rsidRPr="00DA040A">
        <w:rPr>
          <w:rStyle w:val="normaltextrun"/>
          <w:color w:val="000000" w:themeColor="text1"/>
        </w:rPr>
        <w:t xml:space="preserve"> math curriculum </w:t>
      </w:r>
      <w:r w:rsidR="00A00173" w:rsidRPr="00DA040A">
        <w:rPr>
          <w:rStyle w:val="normaltextrun"/>
          <w:color w:val="000000" w:themeColor="text1"/>
        </w:rPr>
        <w:t xml:space="preserve">assessments include the embedded Quantile framework, a </w:t>
      </w:r>
      <w:r w:rsidR="0082108D" w:rsidRPr="00DA040A">
        <w:t>scientific approach to measuring mathematical achievement and concept/application solvability. Quantile Measures are helpful for linking with the Quantile scores that students earn</w:t>
      </w:r>
      <w:r w:rsidR="00A00173" w:rsidRPr="00DA040A">
        <w:t xml:space="preserve"> with lesson objectives. C</w:t>
      </w:r>
      <w:r w:rsidR="0082108D" w:rsidRPr="00DA040A">
        <w:t xml:space="preserve">areer information from </w:t>
      </w:r>
      <w:r w:rsidR="00A00173" w:rsidRPr="00DA040A">
        <w:t xml:space="preserve">the </w:t>
      </w:r>
      <w:r w:rsidR="0082108D" w:rsidRPr="00DA040A">
        <w:t xml:space="preserve">O*NET </w:t>
      </w:r>
      <w:r w:rsidR="00A00173" w:rsidRPr="00DA040A">
        <w:t xml:space="preserve">database </w:t>
      </w:r>
      <w:r w:rsidR="0082108D" w:rsidRPr="00DA040A">
        <w:t>sets these assessment results in the context of careers—e.g., what preparation is needed.</w:t>
      </w:r>
      <w:r w:rsidR="00A00173" w:rsidRPr="00DA040A">
        <w:t xml:space="preserve"> </w:t>
      </w:r>
      <w:r w:rsidR="0082108D" w:rsidRPr="00DA040A">
        <w:t>Three unique Quantile assessments are gathered per subject. The three Quantile assessments are spaced out evenly so teachers can administer one assessment at the beginning of year, one in the middle, and one at the end</w:t>
      </w:r>
      <w:r>
        <w:t xml:space="preserve">. </w:t>
      </w:r>
      <w:r w:rsidR="0082108D" w:rsidRPr="00DA040A">
        <w:t xml:space="preserve">In this way, students can see their own growth through benchmark results. </w:t>
      </w:r>
      <w:r w:rsidR="00A00173" w:rsidRPr="00DA040A">
        <w:t>Te</w:t>
      </w:r>
      <w:r w:rsidR="0082108D" w:rsidRPr="00DA040A">
        <w:t xml:space="preserve">achers can </w:t>
      </w:r>
      <w:r w:rsidR="00A00173" w:rsidRPr="00DA040A">
        <w:t xml:space="preserve">also </w:t>
      </w:r>
      <w:r w:rsidR="0082108D" w:rsidRPr="00DA040A">
        <w:t xml:space="preserve">access performance and growth of individual students, as often as needed (even daily). </w:t>
      </w:r>
    </w:p>
    <w:p w14:paraId="3AC63C2F" w14:textId="77777777" w:rsidR="00A00173" w:rsidRPr="00DA040A" w:rsidRDefault="0082108D" w:rsidP="00A00173">
      <w:pPr>
        <w:spacing w:after="0" w:line="480" w:lineRule="exact"/>
        <w:ind w:firstLine="720"/>
        <w:contextualSpacing/>
        <w:rPr>
          <w:rFonts w:ascii="Times New Roman" w:hAnsi="Times New Roman" w:cs="Times New Roman"/>
          <w:sz w:val="24"/>
          <w:szCs w:val="24"/>
        </w:rPr>
      </w:pPr>
      <w:r w:rsidRPr="00DA040A">
        <w:rPr>
          <w:rFonts w:ascii="Times New Roman" w:hAnsi="Times New Roman" w:cs="Times New Roman"/>
          <w:sz w:val="24"/>
          <w:szCs w:val="24"/>
        </w:rPr>
        <w:t xml:space="preserve">Every assessment taken after the first assessment at the beginning of the year also utilizes a Bayesian scoring algorithm to take previous assessment results into account. This ensures that the student’s score becomes more accurate over time. To protect the student in the case of extenuating circumstances, NS4ed’s platform was also built with the ability for teachers or administrators to flag results as invalid and allow students to re-attempt a particular assessment. </w:t>
      </w:r>
    </w:p>
    <w:p w14:paraId="2CFFC07E" w14:textId="299D65E9" w:rsidR="002514B1" w:rsidRDefault="00072843" w:rsidP="002514B1">
      <w:pPr>
        <w:spacing w:after="0" w:line="480" w:lineRule="exact"/>
        <w:ind w:firstLine="720"/>
        <w:contextualSpacing/>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w:t>
      </w:r>
      <w:r w:rsidR="002514B1">
        <w:rPr>
          <w:rFonts w:ascii="Times New Roman" w:hAnsi="Times New Roman" w:cs="Times New Roman"/>
          <w:color w:val="000000" w:themeColor="text1"/>
          <w:sz w:val="24"/>
          <w:szCs w:val="24"/>
        </w:rPr>
        <w:t>o strengthen measures, assessment of skills should be closely aligned with the content of the intervention (</w:t>
      </w:r>
      <w:proofErr w:type="spellStart"/>
      <w:r w:rsidR="002514B1">
        <w:rPr>
          <w:rFonts w:ascii="Times New Roman" w:hAnsi="Times New Roman" w:cs="Times New Roman"/>
          <w:color w:val="000000" w:themeColor="text1"/>
          <w:sz w:val="24"/>
          <w:szCs w:val="24"/>
        </w:rPr>
        <w:t>Toste</w:t>
      </w:r>
      <w:proofErr w:type="spellEnd"/>
      <w:r w:rsidR="002514B1">
        <w:rPr>
          <w:rFonts w:ascii="Times New Roman" w:hAnsi="Times New Roman" w:cs="Times New Roman"/>
          <w:color w:val="000000" w:themeColor="text1"/>
          <w:sz w:val="24"/>
          <w:szCs w:val="24"/>
        </w:rPr>
        <w:t xml:space="preserve">, Logan, </w:t>
      </w:r>
      <w:proofErr w:type="spellStart"/>
      <w:r w:rsidR="002514B1">
        <w:rPr>
          <w:rFonts w:ascii="Times New Roman" w:hAnsi="Times New Roman" w:cs="Times New Roman"/>
          <w:color w:val="000000" w:themeColor="text1"/>
          <w:sz w:val="24"/>
          <w:szCs w:val="24"/>
        </w:rPr>
        <w:t>Shogren</w:t>
      </w:r>
      <w:proofErr w:type="spellEnd"/>
      <w:r w:rsidR="002514B1">
        <w:rPr>
          <w:rFonts w:ascii="Times New Roman" w:hAnsi="Times New Roman" w:cs="Times New Roman"/>
          <w:color w:val="000000" w:themeColor="text1"/>
          <w:sz w:val="24"/>
          <w:szCs w:val="24"/>
        </w:rPr>
        <w:t xml:space="preserve">, &amp; Boyd, 2023). This platform, implemented with students with disabilities, must consider that </w:t>
      </w:r>
      <w:r w:rsidR="002514B1" w:rsidRPr="005138D4">
        <w:rPr>
          <w:rFonts w:ascii="Times New Roman" w:hAnsi="Times New Roman" w:cs="Times New Roman"/>
          <w:b/>
          <w:bCs/>
          <w:color w:val="000000" w:themeColor="text1"/>
          <w:sz w:val="24"/>
          <w:szCs w:val="24"/>
        </w:rPr>
        <w:t>validity of these instruments</w:t>
      </w:r>
      <w:r w:rsidR="002514B1">
        <w:rPr>
          <w:rFonts w:ascii="Times New Roman" w:hAnsi="Times New Roman" w:cs="Times New Roman"/>
          <w:color w:val="000000" w:themeColor="text1"/>
          <w:sz w:val="24"/>
          <w:szCs w:val="24"/>
        </w:rPr>
        <w:t xml:space="preserve"> does not exist in isolation, but must take context into account, which includes the diverse communities and schools where students are housed (Talbott, De Los Reyes, Kearns, </w:t>
      </w:r>
      <w:proofErr w:type="spellStart"/>
      <w:r w:rsidR="002514B1">
        <w:rPr>
          <w:rFonts w:ascii="Times New Roman" w:hAnsi="Times New Roman" w:cs="Times New Roman"/>
          <w:color w:val="000000" w:themeColor="text1"/>
          <w:sz w:val="24"/>
          <w:szCs w:val="24"/>
        </w:rPr>
        <w:t>Mancilla</w:t>
      </w:r>
      <w:proofErr w:type="spellEnd"/>
      <w:r w:rsidR="002514B1">
        <w:rPr>
          <w:rFonts w:ascii="Times New Roman" w:hAnsi="Times New Roman" w:cs="Times New Roman"/>
          <w:color w:val="000000" w:themeColor="text1"/>
          <w:sz w:val="24"/>
          <w:szCs w:val="24"/>
        </w:rPr>
        <w:t>-Martinez, &amp; Wang, 2023). To incorporate context when establishing validity, student data will be broken down by disability categories, and by LEA regions in which they reside. These regions are currently rated, based on rurality, and socioeconomic status. The assessors will be able to pinpoint changes and determine what works, and with who, with a greater level of precision. By including empirical approaches that promote teamwork, collaboration, and community, we better serve our students with disabilities, and engage in evidence-based assessment measures</w:t>
      </w:r>
      <w:r w:rsidR="009A6630">
        <w:rPr>
          <w:rFonts w:ascii="Times New Roman" w:hAnsi="Times New Roman" w:cs="Times New Roman"/>
          <w:color w:val="000000" w:themeColor="text1"/>
          <w:sz w:val="24"/>
          <w:szCs w:val="24"/>
        </w:rPr>
        <w:t>.</w:t>
      </w:r>
      <w:r w:rsidR="002514B1">
        <w:rPr>
          <w:rFonts w:ascii="Times New Roman" w:hAnsi="Times New Roman" w:cs="Times New Roman"/>
          <w:color w:val="000000" w:themeColor="text1"/>
          <w:sz w:val="24"/>
          <w:szCs w:val="24"/>
        </w:rPr>
        <w:t xml:space="preserve"> </w:t>
      </w:r>
    </w:p>
    <w:p w14:paraId="7B3CEF9D" w14:textId="77777777" w:rsidR="000F3106" w:rsidRDefault="000F3106" w:rsidP="002514B1">
      <w:pPr>
        <w:spacing w:after="0" w:line="480" w:lineRule="exact"/>
        <w:ind w:firstLine="720"/>
        <w:contextualSpacing/>
        <w:rPr>
          <w:rFonts w:ascii="Times New Roman" w:hAnsi="Times New Roman" w:cs="Times New Roman"/>
          <w:color w:val="000000" w:themeColor="text1"/>
          <w:sz w:val="24"/>
          <w:szCs w:val="24"/>
        </w:rPr>
      </w:pPr>
    </w:p>
    <w:p w14:paraId="1F6BD6F2" w14:textId="3F53DCAB" w:rsidR="0023085A" w:rsidRPr="00B44A4E" w:rsidRDefault="00B44A4E" w:rsidP="004A6647">
      <w:pPr>
        <w:pStyle w:val="paragraph"/>
        <w:spacing w:before="0" w:beforeAutospacing="0" w:after="0" w:afterAutospacing="0" w:line="480" w:lineRule="exact"/>
        <w:textAlignment w:val="baseline"/>
        <w:rPr>
          <w:b/>
          <w:bCs/>
          <w:u w:val="single"/>
        </w:rPr>
      </w:pPr>
      <w:r w:rsidRPr="00374659">
        <w:rPr>
          <w:bCs/>
          <w:u w:val="single"/>
          <w:shd w:val="clear" w:color="auto" w:fill="FBE4D5" w:themeFill="accent2" w:themeFillTint="33"/>
        </w:rPr>
        <w:lastRenderedPageBreak/>
        <w:t>D.2</w:t>
      </w:r>
      <w:r w:rsidRPr="00374659">
        <w:rPr>
          <w:bCs/>
          <w:u w:val="single"/>
          <w:shd w:val="clear" w:color="auto" w:fill="FBE4D5" w:themeFill="accent2" w:themeFillTint="33"/>
        </w:rPr>
        <w:tab/>
      </w:r>
      <w:r w:rsidRPr="00374659">
        <w:rPr>
          <w:b/>
          <w:bCs/>
          <w:u w:val="single"/>
          <w:shd w:val="clear" w:color="auto" w:fill="FBE4D5" w:themeFill="accent2" w:themeFillTint="33"/>
        </w:rPr>
        <w:t>PERFORMANCE FEEDBACK/PERIODIC ASSESSMENT OF PROGRESS</w:t>
      </w:r>
      <w:r w:rsidRPr="00B44A4E">
        <w:rPr>
          <w:b/>
          <w:bCs/>
          <w:u w:val="single"/>
        </w:rPr>
        <w:t xml:space="preserve"> </w:t>
      </w:r>
    </w:p>
    <w:p w14:paraId="24E9BB2F" w14:textId="3D2E964B" w:rsidR="005377AC" w:rsidRDefault="005377AC" w:rsidP="005377AC">
      <w:pPr>
        <w:spacing w:line="480" w:lineRule="exact"/>
        <w:ind w:firstLine="720"/>
        <w:rPr>
          <w:rFonts w:ascii="Times New Roman" w:hAnsi="Times New Roman" w:cs="Times New Roman"/>
          <w:bCs/>
          <w:sz w:val="24"/>
          <w:szCs w:val="24"/>
        </w:rPr>
      </w:pPr>
      <w:r w:rsidRPr="00DA040A">
        <w:rPr>
          <w:rFonts w:ascii="Times New Roman" w:hAnsi="Times New Roman" w:cs="Times New Roman"/>
          <w:bCs/>
          <w:sz w:val="24"/>
          <w:szCs w:val="24"/>
        </w:rPr>
        <w:t>The following model includes three interlocking circles of leadership that strengthen communications and assure feedback and continuous improvement across the grant cycle.</w:t>
      </w:r>
    </w:p>
    <w:p w14:paraId="35BECCCC" w14:textId="73E22045" w:rsidR="005377AC" w:rsidRPr="00DA040A" w:rsidRDefault="009E33D7" w:rsidP="00FE5CD6">
      <w:pPr>
        <w:spacing w:after="0" w:line="480" w:lineRule="exact"/>
        <w:ind w:firstLine="720"/>
        <w:rPr>
          <w:rFonts w:ascii="Times New Roman" w:hAnsi="Times New Roman" w:cs="Times New Roman"/>
          <w:sz w:val="24"/>
          <w:szCs w:val="24"/>
        </w:rPr>
      </w:pPr>
      <w:r>
        <w:rPr>
          <w:rFonts w:ascii="Times New Roman" w:hAnsi="Times New Roman" w:cs="Times New Roman"/>
          <w:b/>
          <w:bCs/>
          <w:sz w:val="24"/>
          <w:szCs w:val="24"/>
        </w:rPr>
        <w:t>C</w:t>
      </w:r>
      <w:r w:rsidR="005377AC" w:rsidRPr="00DA040A">
        <w:rPr>
          <w:rFonts w:ascii="Times New Roman" w:hAnsi="Times New Roman" w:cs="Times New Roman"/>
          <w:b/>
          <w:bCs/>
          <w:sz w:val="24"/>
          <w:szCs w:val="24"/>
        </w:rPr>
        <w:t xml:space="preserve">ircle 1: Fiscal and Management Responsibility </w:t>
      </w:r>
      <w:r w:rsidR="00072843">
        <w:rPr>
          <w:rFonts w:ascii="Times New Roman" w:hAnsi="Times New Roman" w:cs="Times New Roman"/>
          <w:bCs/>
          <w:sz w:val="24"/>
          <w:szCs w:val="24"/>
        </w:rPr>
        <w:t xml:space="preserve">Members of the </w:t>
      </w:r>
      <w:proofErr w:type="spellStart"/>
      <w:r w:rsidR="00FE5CD6">
        <w:rPr>
          <w:rFonts w:ascii="Times New Roman" w:hAnsi="Times New Roman" w:cs="Times New Roman"/>
          <w:bCs/>
          <w:i/>
          <w:sz w:val="24"/>
          <w:szCs w:val="24"/>
        </w:rPr>
        <w:t>CCLinNM</w:t>
      </w:r>
      <w:proofErr w:type="spellEnd"/>
      <w:r w:rsidR="00FE5CD6">
        <w:rPr>
          <w:rFonts w:ascii="Times New Roman" w:hAnsi="Times New Roman" w:cs="Times New Roman"/>
          <w:bCs/>
          <w:i/>
          <w:sz w:val="24"/>
          <w:szCs w:val="24"/>
        </w:rPr>
        <w:t xml:space="preserve"> </w:t>
      </w:r>
      <w:r w:rsidR="00FE5CD6">
        <w:rPr>
          <w:rFonts w:ascii="Times New Roman" w:hAnsi="Times New Roman" w:cs="Times New Roman"/>
          <w:bCs/>
          <w:sz w:val="24"/>
          <w:szCs w:val="24"/>
        </w:rPr>
        <w:t xml:space="preserve">Advisory </w:t>
      </w:r>
      <w:r w:rsidR="00072843">
        <w:rPr>
          <w:rFonts w:ascii="Times New Roman" w:hAnsi="Times New Roman" w:cs="Times New Roman"/>
          <w:bCs/>
          <w:sz w:val="24"/>
          <w:szCs w:val="24"/>
        </w:rPr>
        <w:t xml:space="preserve">Board will </w:t>
      </w:r>
      <w:r w:rsidR="00FE5CD6">
        <w:rPr>
          <w:rFonts w:ascii="Times New Roman" w:hAnsi="Times New Roman" w:cs="Times New Roman"/>
          <w:bCs/>
          <w:sz w:val="24"/>
          <w:szCs w:val="24"/>
        </w:rPr>
        <w:t xml:space="preserve">include project management and representatives from each partner group identified to date: </w:t>
      </w:r>
      <w:r w:rsidR="00072843">
        <w:rPr>
          <w:rFonts w:ascii="Times New Roman" w:hAnsi="Times New Roman" w:cs="Times New Roman"/>
          <w:bCs/>
          <w:sz w:val="24"/>
          <w:szCs w:val="24"/>
        </w:rPr>
        <w:t xml:space="preserve">NMPED, </w:t>
      </w:r>
      <w:r w:rsidR="00E6254D">
        <w:rPr>
          <w:rFonts w:ascii="Times New Roman" w:hAnsi="Times New Roman" w:cs="Times New Roman"/>
          <w:bCs/>
          <w:sz w:val="24"/>
          <w:szCs w:val="24"/>
        </w:rPr>
        <w:t xml:space="preserve">OSE, </w:t>
      </w:r>
      <w:r w:rsidR="00072843">
        <w:rPr>
          <w:rFonts w:ascii="Times New Roman" w:hAnsi="Times New Roman" w:cs="Times New Roman"/>
          <w:bCs/>
          <w:sz w:val="24"/>
          <w:szCs w:val="24"/>
        </w:rPr>
        <w:t>Project</w:t>
      </w:r>
      <w:r w:rsidR="000F3106">
        <w:rPr>
          <w:rFonts w:ascii="Times New Roman" w:hAnsi="Times New Roman" w:cs="Times New Roman"/>
          <w:bCs/>
          <w:sz w:val="24"/>
          <w:szCs w:val="24"/>
        </w:rPr>
        <w:t xml:space="preserve"> Manager, </w:t>
      </w:r>
      <w:r w:rsidR="00072843">
        <w:rPr>
          <w:rFonts w:ascii="Times New Roman" w:hAnsi="Times New Roman" w:cs="Times New Roman"/>
          <w:bCs/>
          <w:sz w:val="24"/>
          <w:szCs w:val="24"/>
        </w:rPr>
        <w:t>Teachers, Students, Parent</w:t>
      </w:r>
      <w:r w:rsidR="00A9353A">
        <w:rPr>
          <w:rFonts w:ascii="Times New Roman" w:hAnsi="Times New Roman" w:cs="Times New Roman"/>
          <w:bCs/>
          <w:sz w:val="24"/>
          <w:szCs w:val="24"/>
        </w:rPr>
        <w:t>s,</w:t>
      </w:r>
      <w:r w:rsidR="000F3106">
        <w:rPr>
          <w:rFonts w:ascii="Times New Roman" w:hAnsi="Times New Roman" w:cs="Times New Roman"/>
          <w:bCs/>
          <w:sz w:val="24"/>
          <w:szCs w:val="24"/>
        </w:rPr>
        <w:t xml:space="preserve"> </w:t>
      </w:r>
      <w:r w:rsidR="00072843">
        <w:rPr>
          <w:rFonts w:ascii="Times New Roman" w:hAnsi="Times New Roman" w:cs="Times New Roman"/>
          <w:bCs/>
          <w:sz w:val="24"/>
          <w:szCs w:val="24"/>
        </w:rPr>
        <w:t xml:space="preserve">CIL </w:t>
      </w:r>
      <w:r w:rsidR="000F3106">
        <w:rPr>
          <w:rFonts w:ascii="Times New Roman" w:hAnsi="Times New Roman" w:cs="Times New Roman"/>
          <w:bCs/>
          <w:sz w:val="24"/>
          <w:szCs w:val="24"/>
        </w:rPr>
        <w:t>r</w:t>
      </w:r>
      <w:r w:rsidR="00072843">
        <w:rPr>
          <w:rFonts w:ascii="Times New Roman" w:hAnsi="Times New Roman" w:cs="Times New Roman"/>
          <w:bCs/>
          <w:sz w:val="24"/>
          <w:szCs w:val="24"/>
        </w:rPr>
        <w:t>epresentative</w:t>
      </w:r>
      <w:r w:rsidR="000F3106">
        <w:rPr>
          <w:rFonts w:ascii="Times New Roman" w:hAnsi="Times New Roman" w:cs="Times New Roman"/>
          <w:bCs/>
          <w:sz w:val="24"/>
          <w:szCs w:val="24"/>
        </w:rPr>
        <w:t>s</w:t>
      </w:r>
      <w:r w:rsidR="00072843">
        <w:rPr>
          <w:rFonts w:ascii="Times New Roman" w:hAnsi="Times New Roman" w:cs="Times New Roman"/>
          <w:bCs/>
          <w:sz w:val="24"/>
          <w:szCs w:val="24"/>
        </w:rPr>
        <w:t>,  Chamber</w:t>
      </w:r>
      <w:r w:rsidR="000F3106">
        <w:rPr>
          <w:rFonts w:ascii="Times New Roman" w:hAnsi="Times New Roman" w:cs="Times New Roman"/>
          <w:bCs/>
          <w:sz w:val="24"/>
          <w:szCs w:val="24"/>
        </w:rPr>
        <w:t>s</w:t>
      </w:r>
      <w:r w:rsidR="00072843">
        <w:rPr>
          <w:rFonts w:ascii="Times New Roman" w:hAnsi="Times New Roman" w:cs="Times New Roman"/>
          <w:bCs/>
          <w:sz w:val="24"/>
          <w:szCs w:val="24"/>
        </w:rPr>
        <w:t xml:space="preserve"> of Commerce, </w:t>
      </w:r>
      <w:r w:rsidR="00FE5CD6">
        <w:rPr>
          <w:rFonts w:ascii="Times New Roman" w:hAnsi="Times New Roman" w:cs="Times New Roman"/>
          <w:bCs/>
          <w:sz w:val="24"/>
          <w:szCs w:val="24"/>
        </w:rPr>
        <w:t>IHE, business</w:t>
      </w:r>
      <w:r w:rsidR="000F3106">
        <w:rPr>
          <w:rFonts w:ascii="Times New Roman" w:hAnsi="Times New Roman" w:cs="Times New Roman"/>
          <w:bCs/>
          <w:sz w:val="24"/>
          <w:szCs w:val="24"/>
        </w:rPr>
        <w:t>es</w:t>
      </w:r>
      <w:r w:rsidR="00FE5CD6">
        <w:rPr>
          <w:rFonts w:ascii="Times New Roman" w:hAnsi="Times New Roman" w:cs="Times New Roman"/>
          <w:bCs/>
          <w:sz w:val="24"/>
          <w:szCs w:val="24"/>
        </w:rPr>
        <w:t>, DVR</w:t>
      </w:r>
      <w:r w:rsidR="000F3106">
        <w:rPr>
          <w:rFonts w:ascii="Times New Roman" w:hAnsi="Times New Roman" w:cs="Times New Roman"/>
          <w:bCs/>
          <w:sz w:val="24"/>
          <w:szCs w:val="24"/>
        </w:rPr>
        <w:t xml:space="preserve"> agencies</w:t>
      </w:r>
      <w:r w:rsidR="00FE5CD6">
        <w:rPr>
          <w:rFonts w:ascii="Times New Roman" w:hAnsi="Times New Roman" w:cs="Times New Roman"/>
          <w:bCs/>
          <w:sz w:val="24"/>
          <w:szCs w:val="24"/>
        </w:rPr>
        <w:t>, REC</w:t>
      </w:r>
      <w:r w:rsidR="000F3106">
        <w:rPr>
          <w:rFonts w:ascii="Times New Roman" w:hAnsi="Times New Roman" w:cs="Times New Roman"/>
          <w:bCs/>
          <w:sz w:val="24"/>
          <w:szCs w:val="24"/>
        </w:rPr>
        <w:t>s</w:t>
      </w:r>
      <w:r w:rsidR="00FE5CD6">
        <w:rPr>
          <w:rFonts w:ascii="Times New Roman" w:hAnsi="Times New Roman" w:cs="Times New Roman"/>
          <w:bCs/>
          <w:sz w:val="24"/>
          <w:szCs w:val="24"/>
        </w:rPr>
        <w:t>, and LEA</w:t>
      </w:r>
      <w:r w:rsidR="000F3106">
        <w:rPr>
          <w:rFonts w:ascii="Times New Roman" w:hAnsi="Times New Roman" w:cs="Times New Roman"/>
          <w:bCs/>
          <w:sz w:val="24"/>
          <w:szCs w:val="24"/>
        </w:rPr>
        <w:t>s</w:t>
      </w:r>
      <w:r w:rsidR="00FE5CD6">
        <w:rPr>
          <w:rFonts w:ascii="Times New Roman" w:hAnsi="Times New Roman" w:cs="Times New Roman"/>
          <w:bCs/>
          <w:sz w:val="24"/>
          <w:szCs w:val="24"/>
        </w:rPr>
        <w:t xml:space="preserve">. </w:t>
      </w:r>
      <w:r w:rsidR="00072843">
        <w:rPr>
          <w:rFonts w:ascii="Times New Roman" w:hAnsi="Times New Roman" w:cs="Times New Roman"/>
          <w:bCs/>
          <w:sz w:val="24"/>
          <w:szCs w:val="24"/>
        </w:rPr>
        <w:t xml:space="preserve"> Membership will be fluid, and if a member drops out, graduates, or leaves a site, replacements will be made to ensure full representation of all partners. </w:t>
      </w:r>
      <w:r w:rsidR="005377AC" w:rsidRPr="00DA040A">
        <w:rPr>
          <w:rFonts w:ascii="Times New Roman" w:hAnsi="Times New Roman" w:cs="Times New Roman"/>
          <w:bCs/>
          <w:sz w:val="24"/>
          <w:szCs w:val="24"/>
        </w:rPr>
        <w:t>The NMPED and O</w:t>
      </w:r>
      <w:r w:rsidR="00E6254D">
        <w:rPr>
          <w:rFonts w:ascii="Times New Roman" w:hAnsi="Times New Roman" w:cs="Times New Roman"/>
          <w:bCs/>
          <w:sz w:val="24"/>
          <w:szCs w:val="24"/>
        </w:rPr>
        <w:t xml:space="preserve">SE </w:t>
      </w:r>
      <w:r w:rsidR="005377AC" w:rsidRPr="00DA040A">
        <w:rPr>
          <w:rFonts w:ascii="Times New Roman" w:hAnsi="Times New Roman" w:cs="Times New Roman"/>
          <w:bCs/>
          <w:sz w:val="24"/>
          <w:szCs w:val="24"/>
        </w:rPr>
        <w:t xml:space="preserve">will coordinate </w:t>
      </w:r>
      <w:r w:rsidR="005377AC" w:rsidRPr="00DA040A">
        <w:rPr>
          <w:rFonts w:ascii="Times New Roman" w:hAnsi="Times New Roman" w:cs="Times New Roman"/>
          <w:iCs/>
          <w:sz w:val="24"/>
          <w:szCs w:val="24"/>
        </w:rPr>
        <w:t xml:space="preserve">implementation and monitor activities with </w:t>
      </w:r>
      <w:r w:rsidR="00072843">
        <w:rPr>
          <w:rFonts w:ascii="Times New Roman" w:hAnsi="Times New Roman" w:cs="Times New Roman"/>
          <w:iCs/>
          <w:sz w:val="24"/>
          <w:szCs w:val="24"/>
        </w:rPr>
        <w:t xml:space="preserve">all </w:t>
      </w:r>
      <w:r w:rsidR="005377AC" w:rsidRPr="00DA040A">
        <w:rPr>
          <w:rFonts w:ascii="Times New Roman" w:hAnsi="Times New Roman" w:cs="Times New Roman"/>
          <w:iCs/>
          <w:sz w:val="24"/>
          <w:szCs w:val="24"/>
        </w:rPr>
        <w:t xml:space="preserve">partners and participating schools.  </w:t>
      </w:r>
    </w:p>
    <w:p w14:paraId="71078C3C" w14:textId="77777777" w:rsidR="00FE5CD6" w:rsidRDefault="009E33D7" w:rsidP="00FE5CD6">
      <w:pPr>
        <w:spacing w:after="0" w:line="480" w:lineRule="exact"/>
        <w:ind w:firstLine="720"/>
        <w:rPr>
          <w:rFonts w:ascii="Times New Roman" w:hAnsi="Times New Roman" w:cs="Times New Roman"/>
          <w:b/>
          <w:bCs/>
          <w:color w:val="000000"/>
          <w:sz w:val="24"/>
          <w:szCs w:val="24"/>
        </w:rPr>
      </w:pPr>
      <w:r>
        <w:rPr>
          <w:rFonts w:ascii="Times New Roman" w:hAnsi="Times New Roman" w:cs="Times New Roman"/>
          <w:b/>
          <w:bCs/>
          <w:color w:val="000000"/>
          <w:sz w:val="24"/>
          <w:szCs w:val="24"/>
        </w:rPr>
        <w:t>Circle</w:t>
      </w:r>
      <w:r w:rsidR="005377AC" w:rsidRPr="00DA040A">
        <w:rPr>
          <w:rFonts w:ascii="Times New Roman" w:hAnsi="Times New Roman" w:cs="Times New Roman"/>
          <w:b/>
          <w:bCs/>
          <w:color w:val="000000"/>
          <w:sz w:val="24"/>
          <w:szCs w:val="24"/>
        </w:rPr>
        <w:t xml:space="preserve"> 2: Evaluation and Continuous Improvement</w:t>
      </w:r>
      <w:r w:rsidR="00FE5CD6">
        <w:rPr>
          <w:rFonts w:ascii="Times New Roman" w:hAnsi="Times New Roman" w:cs="Times New Roman"/>
          <w:b/>
          <w:bCs/>
          <w:color w:val="000000"/>
          <w:sz w:val="24"/>
          <w:szCs w:val="24"/>
        </w:rPr>
        <w:t xml:space="preserve">. </w:t>
      </w:r>
    </w:p>
    <w:p w14:paraId="5236E3C2" w14:textId="6CE21911" w:rsidR="00072843" w:rsidRPr="00FE5CD6" w:rsidRDefault="00FE5CD6" w:rsidP="00FE5CD6">
      <w:pPr>
        <w:spacing w:after="0" w:line="480" w:lineRule="exact"/>
        <w:ind w:firstLine="720"/>
        <w:rPr>
          <w:rFonts w:ascii="Times New Roman" w:hAnsi="Times New Roman" w:cs="Times New Roman"/>
          <w:b/>
          <w:bCs/>
          <w:color w:val="000000"/>
          <w:sz w:val="24"/>
          <w:szCs w:val="24"/>
        </w:rPr>
      </w:pPr>
      <w:r>
        <w:rPr>
          <w:rFonts w:ascii="Times New Roman" w:hAnsi="Times New Roman" w:cs="Times New Roman"/>
          <w:bCs/>
          <w:color w:val="000000"/>
          <w:sz w:val="24"/>
          <w:szCs w:val="24"/>
        </w:rPr>
        <w:t xml:space="preserve">This circle includes </w:t>
      </w:r>
      <w:r w:rsidR="005377AC" w:rsidRPr="00DA040A">
        <w:rPr>
          <w:rFonts w:ascii="Times New Roman" w:hAnsi="Times New Roman" w:cs="Times New Roman"/>
          <w:bCs/>
          <w:color w:val="000000"/>
          <w:sz w:val="24"/>
          <w:szCs w:val="24"/>
        </w:rPr>
        <w:t>all members of Circle 1</w:t>
      </w:r>
      <w:r w:rsidR="003408C0">
        <w:rPr>
          <w:rFonts w:ascii="Times New Roman" w:hAnsi="Times New Roman" w:cs="Times New Roman"/>
          <w:bCs/>
          <w:color w:val="000000"/>
          <w:sz w:val="24"/>
          <w:szCs w:val="24"/>
        </w:rPr>
        <w:t xml:space="preserve">, </w:t>
      </w:r>
      <w:r w:rsidR="005377AC" w:rsidRPr="00DA040A">
        <w:rPr>
          <w:rFonts w:ascii="Times New Roman" w:hAnsi="Times New Roman" w:cs="Times New Roman"/>
          <w:bCs/>
          <w:color w:val="000000"/>
          <w:sz w:val="24"/>
          <w:szCs w:val="24"/>
        </w:rPr>
        <w:t xml:space="preserve">the Advisory Board’s evaluation subcommittee, </w:t>
      </w:r>
      <w:r w:rsidR="003408C0">
        <w:rPr>
          <w:rFonts w:ascii="Times New Roman" w:hAnsi="Times New Roman" w:cs="Times New Roman"/>
          <w:bCs/>
          <w:color w:val="000000"/>
          <w:sz w:val="24"/>
          <w:szCs w:val="24"/>
        </w:rPr>
        <w:t xml:space="preserve">and the project’s independent evaluator, who </w:t>
      </w:r>
      <w:proofErr w:type="spellStart"/>
      <w:r w:rsidR="003408C0">
        <w:rPr>
          <w:rFonts w:ascii="Times New Roman" w:hAnsi="Times New Roman" w:cs="Times New Roman"/>
          <w:bCs/>
          <w:color w:val="000000"/>
          <w:sz w:val="24"/>
          <w:szCs w:val="24"/>
        </w:rPr>
        <w:t>will</w:t>
      </w:r>
      <w:r w:rsidR="005377AC" w:rsidRPr="00DA040A">
        <w:rPr>
          <w:rFonts w:ascii="Times New Roman" w:hAnsi="Times New Roman" w:cs="Times New Roman"/>
          <w:bCs/>
          <w:color w:val="000000"/>
          <w:sz w:val="24"/>
          <w:szCs w:val="24"/>
        </w:rPr>
        <w:t>keep</w:t>
      </w:r>
      <w:proofErr w:type="spellEnd"/>
      <w:r w:rsidR="005377AC" w:rsidRPr="00DA040A">
        <w:rPr>
          <w:rFonts w:ascii="Times New Roman" w:hAnsi="Times New Roman" w:cs="Times New Roman"/>
          <w:bCs/>
          <w:color w:val="000000"/>
          <w:sz w:val="24"/>
          <w:szCs w:val="24"/>
        </w:rPr>
        <w:t xml:space="preserve"> Circle 1 formally apprised of project implementation and impact</w:t>
      </w:r>
      <w:r w:rsidR="005377AC" w:rsidRPr="00DA040A">
        <w:rPr>
          <w:rFonts w:ascii="Times New Roman" w:hAnsi="Times New Roman" w:cs="Times New Roman"/>
          <w:bCs/>
          <w:i/>
          <w:color w:val="000000"/>
          <w:sz w:val="24"/>
          <w:szCs w:val="24"/>
        </w:rPr>
        <w:t xml:space="preserve">. </w:t>
      </w:r>
      <w:r w:rsidR="005377AC" w:rsidRPr="00DA040A">
        <w:rPr>
          <w:rFonts w:ascii="Times New Roman" w:hAnsi="Times New Roman" w:cs="Times New Roman"/>
          <w:bCs/>
          <w:color w:val="000000"/>
          <w:sz w:val="24"/>
          <w:szCs w:val="24"/>
        </w:rPr>
        <w:t xml:space="preserve">Circle 2 </w:t>
      </w:r>
      <w:r w:rsidR="005377AC" w:rsidRPr="00DA040A">
        <w:rPr>
          <w:rFonts w:ascii="Times New Roman" w:hAnsi="Times New Roman" w:cs="Times New Roman"/>
          <w:sz w:val="24"/>
          <w:szCs w:val="24"/>
        </w:rPr>
        <w:t xml:space="preserve">will meet </w:t>
      </w:r>
      <w:r w:rsidR="00072843">
        <w:rPr>
          <w:rFonts w:ascii="Times New Roman" w:hAnsi="Times New Roman" w:cs="Times New Roman"/>
          <w:sz w:val="24"/>
          <w:szCs w:val="24"/>
        </w:rPr>
        <w:t xml:space="preserve">monthly. </w:t>
      </w:r>
      <w:r w:rsidR="005377AC" w:rsidRPr="00DA040A">
        <w:rPr>
          <w:rFonts w:ascii="Times New Roman" w:hAnsi="Times New Roman" w:cs="Times New Roman"/>
          <w:sz w:val="24"/>
          <w:szCs w:val="24"/>
        </w:rPr>
        <w:t xml:space="preserve">Circle 2 will work closely with partners to determine the impact of the program on </w:t>
      </w:r>
      <w:r w:rsidR="00072843">
        <w:rPr>
          <w:rFonts w:ascii="Times New Roman" w:hAnsi="Times New Roman" w:cs="Times New Roman"/>
          <w:sz w:val="24"/>
          <w:szCs w:val="24"/>
        </w:rPr>
        <w:t xml:space="preserve">academic growth within the program, </w:t>
      </w:r>
      <w:r w:rsidR="009A6630">
        <w:rPr>
          <w:rFonts w:ascii="Times New Roman" w:hAnsi="Times New Roman" w:cs="Times New Roman"/>
          <w:sz w:val="24"/>
          <w:szCs w:val="24"/>
        </w:rPr>
        <w:t xml:space="preserve">and </w:t>
      </w:r>
      <w:r w:rsidR="00072843">
        <w:rPr>
          <w:rFonts w:ascii="Times New Roman" w:hAnsi="Times New Roman" w:cs="Times New Roman"/>
          <w:sz w:val="24"/>
          <w:szCs w:val="24"/>
        </w:rPr>
        <w:t>non-academic skills (e.g., motivation, comfort, engagement, self-advocacy)</w:t>
      </w:r>
      <w:r w:rsidR="009A6630">
        <w:rPr>
          <w:rFonts w:ascii="Times New Roman" w:hAnsi="Times New Roman" w:cs="Times New Roman"/>
          <w:sz w:val="24"/>
          <w:szCs w:val="24"/>
        </w:rPr>
        <w:t>.</w:t>
      </w:r>
      <w:r w:rsidR="00A9353A">
        <w:rPr>
          <w:rFonts w:ascii="Times New Roman" w:hAnsi="Times New Roman" w:cs="Times New Roman"/>
          <w:sz w:val="24"/>
          <w:szCs w:val="24"/>
        </w:rPr>
        <w:t xml:space="preserve"> </w:t>
      </w:r>
      <w:r w:rsidR="00072843">
        <w:rPr>
          <w:rFonts w:ascii="Times New Roman" w:hAnsi="Times New Roman" w:cs="Times New Roman"/>
          <w:sz w:val="24"/>
          <w:szCs w:val="24"/>
        </w:rPr>
        <w:t xml:space="preserve">Continuous data analysis will drive adjustments to the project on an ongoing basis. Results will indicate and document best practices that were effective in helping students learn, connect to careers, and be motivated on their pathways through high schools, effectively bridging to post-secondary settings, careers, and the community. </w:t>
      </w:r>
    </w:p>
    <w:p w14:paraId="2C9165FD" w14:textId="03CA6304" w:rsidR="005377AC" w:rsidRPr="00DA040A" w:rsidRDefault="005377AC" w:rsidP="00A00173">
      <w:pPr>
        <w:spacing w:after="0" w:line="480" w:lineRule="exact"/>
        <w:ind w:firstLine="720"/>
        <w:rPr>
          <w:rFonts w:ascii="Times New Roman" w:hAnsi="Times New Roman" w:cs="Times New Roman"/>
          <w:bCs/>
          <w:color w:val="000000"/>
          <w:sz w:val="24"/>
          <w:szCs w:val="24"/>
        </w:rPr>
      </w:pPr>
      <w:r w:rsidRPr="00DA040A">
        <w:rPr>
          <w:rFonts w:ascii="Times New Roman" w:hAnsi="Times New Roman" w:cs="Times New Roman"/>
          <w:b/>
          <w:bCs/>
          <w:color w:val="000000"/>
          <w:sz w:val="24"/>
          <w:szCs w:val="24"/>
        </w:rPr>
        <w:t>Circle 3: School-based Sustainability</w:t>
      </w:r>
      <w:r w:rsidRPr="00DA040A">
        <w:rPr>
          <w:rFonts w:ascii="Times New Roman" w:hAnsi="Times New Roman" w:cs="Times New Roman"/>
          <w:bCs/>
          <w:color w:val="000000"/>
          <w:sz w:val="24"/>
          <w:szCs w:val="24"/>
        </w:rPr>
        <w:t xml:space="preserve"> includes districts</w:t>
      </w:r>
      <w:r w:rsidR="00072843">
        <w:rPr>
          <w:rFonts w:ascii="Times New Roman" w:hAnsi="Times New Roman" w:cs="Times New Roman"/>
          <w:bCs/>
          <w:color w:val="000000"/>
          <w:sz w:val="24"/>
          <w:szCs w:val="24"/>
        </w:rPr>
        <w:t xml:space="preserve">, schools, and CILs. </w:t>
      </w:r>
      <w:r w:rsidRPr="00DA040A">
        <w:rPr>
          <w:rFonts w:ascii="Times New Roman" w:hAnsi="Times New Roman" w:cs="Times New Roman"/>
          <w:bCs/>
          <w:color w:val="000000"/>
          <w:sz w:val="24"/>
          <w:szCs w:val="24"/>
        </w:rPr>
        <w:t xml:space="preserve">Meetings and continuous feedback will be </w:t>
      </w:r>
      <w:r w:rsidR="00072843">
        <w:rPr>
          <w:rFonts w:ascii="Times New Roman" w:hAnsi="Times New Roman" w:cs="Times New Roman"/>
          <w:bCs/>
          <w:color w:val="000000"/>
          <w:sz w:val="24"/>
          <w:szCs w:val="24"/>
        </w:rPr>
        <w:t xml:space="preserve">supported </w:t>
      </w:r>
      <w:r w:rsidRPr="00DA040A">
        <w:rPr>
          <w:rFonts w:ascii="Times New Roman" w:hAnsi="Times New Roman" w:cs="Times New Roman"/>
          <w:bCs/>
          <w:color w:val="000000"/>
          <w:sz w:val="24"/>
          <w:szCs w:val="24"/>
        </w:rPr>
        <w:t xml:space="preserve">through each of the ten RECs and Albuquerque SD, who will provide direct </w:t>
      </w:r>
      <w:r w:rsidRPr="00DA040A">
        <w:rPr>
          <w:rFonts w:ascii="Times New Roman" w:hAnsi="Times New Roman" w:cs="Times New Roman"/>
          <w:color w:val="000000"/>
          <w:sz w:val="24"/>
          <w:szCs w:val="24"/>
        </w:rPr>
        <w:t xml:space="preserve">feedback to Circles 1 and 2 to ensure both reviews and steps forward include first-hand accounts of activities and </w:t>
      </w:r>
      <w:r w:rsidR="00072843">
        <w:rPr>
          <w:rFonts w:ascii="Times New Roman" w:hAnsi="Times New Roman" w:cs="Times New Roman"/>
          <w:color w:val="000000"/>
          <w:sz w:val="24"/>
          <w:szCs w:val="24"/>
        </w:rPr>
        <w:t>outcomes. Representatives from each REC will have continuous communication with service providers, students, parents, and will have access to the program website to share data and results. T</w:t>
      </w:r>
      <w:r w:rsidRPr="00DA040A">
        <w:rPr>
          <w:rFonts w:ascii="Times New Roman" w:hAnsi="Times New Roman" w:cs="Times New Roman"/>
          <w:bCs/>
          <w:color w:val="000000"/>
          <w:sz w:val="24"/>
          <w:szCs w:val="24"/>
        </w:rPr>
        <w:t xml:space="preserve">he Project Director will meet with the RECs monthly </w:t>
      </w:r>
      <w:r w:rsidRPr="00DA040A">
        <w:rPr>
          <w:rFonts w:ascii="Times New Roman" w:hAnsi="Times New Roman" w:cs="Times New Roman"/>
          <w:bCs/>
          <w:color w:val="000000"/>
          <w:sz w:val="24"/>
          <w:szCs w:val="24"/>
        </w:rPr>
        <w:lastRenderedPageBreak/>
        <w:t xml:space="preserve">to gather </w:t>
      </w:r>
      <w:r w:rsidR="00072843">
        <w:rPr>
          <w:rFonts w:ascii="Times New Roman" w:hAnsi="Times New Roman" w:cs="Times New Roman"/>
          <w:bCs/>
          <w:color w:val="000000"/>
          <w:sz w:val="24"/>
          <w:szCs w:val="24"/>
        </w:rPr>
        <w:t xml:space="preserve">data, aggregate results, and provide </w:t>
      </w:r>
      <w:r w:rsidRPr="00DA040A">
        <w:rPr>
          <w:rFonts w:ascii="Times New Roman" w:hAnsi="Times New Roman" w:cs="Times New Roman"/>
          <w:bCs/>
          <w:color w:val="000000"/>
          <w:sz w:val="24"/>
          <w:szCs w:val="24"/>
        </w:rPr>
        <w:t>input for continuous improvement and vignettes that put a face to career exploration.</w:t>
      </w:r>
    </w:p>
    <w:p w14:paraId="61026BE8" w14:textId="77777777" w:rsidR="005377AC" w:rsidRPr="00072843" w:rsidRDefault="005377AC" w:rsidP="00072843">
      <w:pPr>
        <w:pBdr>
          <w:top w:val="single" w:sz="4" w:space="1" w:color="auto"/>
          <w:left w:val="single" w:sz="4" w:space="4" w:color="auto"/>
          <w:bottom w:val="single" w:sz="4" w:space="1" w:color="auto"/>
          <w:right w:val="single" w:sz="4" w:space="4" w:color="auto"/>
        </w:pBdr>
        <w:spacing w:after="0" w:line="480" w:lineRule="exact"/>
        <w:rPr>
          <w:rFonts w:ascii="Times New Roman" w:hAnsi="Times New Roman" w:cs="Times New Roman"/>
          <w:b/>
          <w:i/>
          <w:sz w:val="24"/>
          <w:szCs w:val="24"/>
        </w:rPr>
      </w:pPr>
      <w:r w:rsidRPr="00072843">
        <w:rPr>
          <w:rFonts w:ascii="Times New Roman" w:hAnsi="Times New Roman" w:cs="Times New Roman"/>
          <w:b/>
          <w:i/>
          <w:color w:val="000000"/>
          <w:sz w:val="24"/>
          <w:szCs w:val="24"/>
        </w:rPr>
        <w:t>These concentric circles of p</w:t>
      </w:r>
      <w:r w:rsidRPr="00072843">
        <w:rPr>
          <w:rFonts w:ascii="Times New Roman" w:hAnsi="Times New Roman" w:cs="Times New Roman"/>
          <w:b/>
          <w:bCs/>
          <w:i/>
          <w:sz w:val="24"/>
          <w:szCs w:val="24"/>
        </w:rPr>
        <w:t>roject guidance, management, collaboration, and continuous feedback and improvement will be maintained throughout the project</w:t>
      </w:r>
      <w:r w:rsidRPr="00072843">
        <w:rPr>
          <w:rFonts w:ascii="Times New Roman" w:hAnsi="Times New Roman" w:cs="Times New Roman"/>
          <w:b/>
          <w:i/>
          <w:sz w:val="24"/>
          <w:szCs w:val="24"/>
        </w:rPr>
        <w:t xml:space="preserve">. </w:t>
      </w:r>
    </w:p>
    <w:p w14:paraId="25A0C2B1" w14:textId="77777777" w:rsidR="003408C0" w:rsidRDefault="00BD6FD2" w:rsidP="005377AC">
      <w:pPr>
        <w:spacing w:after="0" w:line="480" w:lineRule="exact"/>
        <w:rPr>
          <w:rFonts w:ascii="Times New Roman" w:hAnsi="Times New Roman" w:cs="Times New Roman"/>
          <w:sz w:val="24"/>
          <w:szCs w:val="24"/>
        </w:rPr>
      </w:pPr>
      <w:r>
        <w:rPr>
          <w:rFonts w:ascii="Times New Roman" w:hAnsi="Times New Roman" w:cs="Times New Roman"/>
          <w:sz w:val="24"/>
          <w:szCs w:val="24"/>
        </w:rPr>
        <w:tab/>
        <w:t>The key to ensure success in this project is the strong data assessment and reporting system develop</w:t>
      </w:r>
      <w:r w:rsidR="00072843">
        <w:rPr>
          <w:rFonts w:ascii="Times New Roman" w:hAnsi="Times New Roman" w:cs="Times New Roman"/>
          <w:sz w:val="24"/>
          <w:szCs w:val="24"/>
        </w:rPr>
        <w:t>ed</w:t>
      </w:r>
      <w:r>
        <w:rPr>
          <w:rFonts w:ascii="Times New Roman" w:hAnsi="Times New Roman" w:cs="Times New Roman"/>
          <w:sz w:val="24"/>
          <w:szCs w:val="24"/>
        </w:rPr>
        <w:t>, with data input through the website. Every partner will provide data on student achievement and progress in the program to determine how students are doing and whether they are succeeding in the program. For those students who may be struggling or not gaining program access, a full assessment will be conducted at the local level and sites to determine what barriers are blocking access.</w:t>
      </w:r>
    </w:p>
    <w:p w14:paraId="371A5A06" w14:textId="733D6A80" w:rsidR="00221ACB" w:rsidRPr="00BD6FD2" w:rsidRDefault="003408C0" w:rsidP="005377AC">
      <w:pPr>
        <w:spacing w:after="0" w:line="480" w:lineRule="exact"/>
        <w:rPr>
          <w:rFonts w:ascii="Times New Roman" w:hAnsi="Times New Roman" w:cs="Times New Roman"/>
          <w:sz w:val="24"/>
          <w:szCs w:val="24"/>
        </w:rPr>
      </w:pPr>
      <w:r>
        <w:rPr>
          <w:rFonts w:ascii="Times New Roman" w:hAnsi="Times New Roman" w:cs="Times New Roman"/>
          <w:sz w:val="24"/>
          <w:szCs w:val="24"/>
        </w:rPr>
        <w:tab/>
        <w:t xml:space="preserve">An independent evaluator for the project will work with the Advisory Board, partners, and schools </w:t>
      </w:r>
      <w:r w:rsidR="00FE5CD6">
        <w:rPr>
          <w:rFonts w:ascii="Times New Roman" w:hAnsi="Times New Roman" w:cs="Times New Roman"/>
          <w:sz w:val="24"/>
          <w:szCs w:val="24"/>
        </w:rPr>
        <w:t xml:space="preserve">in Circle 2 </w:t>
      </w:r>
      <w:r>
        <w:rPr>
          <w:rFonts w:ascii="Times New Roman" w:hAnsi="Times New Roman" w:cs="Times New Roman"/>
          <w:sz w:val="24"/>
          <w:szCs w:val="24"/>
        </w:rPr>
        <w:t xml:space="preserve">to support the feedback and continuous improvement process. </w:t>
      </w:r>
    </w:p>
    <w:p w14:paraId="224B9F53" w14:textId="77777777" w:rsidR="00D56AAE" w:rsidRDefault="00D56AAE" w:rsidP="00D56AAE">
      <w:pPr>
        <w:spacing w:after="0" w:line="480" w:lineRule="exact"/>
        <w:contextualSpacing/>
        <w:rPr>
          <w:rFonts w:ascii="Times New Roman" w:hAnsi="Times New Roman" w:cs="Times New Roman"/>
          <w:b/>
          <w:bCs/>
          <w:sz w:val="24"/>
          <w:szCs w:val="24"/>
        </w:rPr>
      </w:pPr>
    </w:p>
    <w:p w14:paraId="4BF6A87F" w14:textId="5C0DE86E" w:rsidR="0023085A" w:rsidRPr="004A6647" w:rsidRDefault="004A6647" w:rsidP="00D56AAE">
      <w:pPr>
        <w:shd w:val="clear" w:color="auto" w:fill="E7E6E6" w:themeFill="background2"/>
        <w:spacing w:after="0" w:line="480" w:lineRule="exact"/>
        <w:contextualSpacing/>
        <w:jc w:val="center"/>
        <w:rPr>
          <w:rFonts w:ascii="Times New Roman" w:hAnsi="Times New Roman" w:cs="Times New Roman"/>
          <w:b/>
          <w:bCs/>
          <w:sz w:val="24"/>
          <w:szCs w:val="24"/>
        </w:rPr>
      </w:pPr>
      <w:r>
        <w:rPr>
          <w:rFonts w:ascii="Times New Roman" w:hAnsi="Times New Roman" w:cs="Times New Roman"/>
          <w:b/>
          <w:bCs/>
          <w:sz w:val="24"/>
          <w:szCs w:val="24"/>
        </w:rPr>
        <w:t xml:space="preserve">E.  </w:t>
      </w:r>
      <w:r w:rsidR="001D158B">
        <w:rPr>
          <w:rFonts w:ascii="Times New Roman" w:hAnsi="Times New Roman" w:cs="Times New Roman"/>
          <w:b/>
          <w:bCs/>
          <w:sz w:val="24"/>
          <w:szCs w:val="24"/>
        </w:rPr>
        <w:t>QUALITY OF PROJECT PERSONNEL</w:t>
      </w:r>
    </w:p>
    <w:p w14:paraId="3C556FCE" w14:textId="646A288D" w:rsidR="00C974EF" w:rsidRPr="00C974EF" w:rsidRDefault="00C974EF" w:rsidP="00C974EF">
      <w:pPr>
        <w:spacing w:after="0" w:line="480" w:lineRule="exact"/>
        <w:rPr>
          <w:rFonts w:ascii="Times New Roman" w:hAnsi="Times New Roman" w:cs="Times New Roman"/>
          <w:b/>
          <w:sz w:val="24"/>
          <w:szCs w:val="24"/>
          <w:u w:val="single"/>
        </w:rPr>
      </w:pPr>
      <w:r w:rsidRPr="00C974EF">
        <w:rPr>
          <w:rFonts w:ascii="Times New Roman" w:hAnsi="Times New Roman" w:cs="Times New Roman"/>
          <w:b/>
          <w:sz w:val="24"/>
          <w:szCs w:val="24"/>
          <w:u w:val="single"/>
          <w:shd w:val="clear" w:color="auto" w:fill="FBE4D5" w:themeFill="accent2" w:themeFillTint="33"/>
        </w:rPr>
        <w:t>E.1</w:t>
      </w:r>
      <w:r w:rsidRPr="00C974EF">
        <w:rPr>
          <w:rFonts w:ascii="Times New Roman" w:hAnsi="Times New Roman" w:cs="Times New Roman"/>
          <w:b/>
          <w:sz w:val="24"/>
          <w:szCs w:val="24"/>
          <w:u w:val="single"/>
          <w:shd w:val="clear" w:color="auto" w:fill="FBE4D5" w:themeFill="accent2" w:themeFillTint="33"/>
        </w:rPr>
        <w:tab/>
        <w:t>MANAGEMENT</w:t>
      </w:r>
    </w:p>
    <w:p w14:paraId="105671F9" w14:textId="686F37CC" w:rsidR="00FE5CD6" w:rsidRDefault="00DA040A" w:rsidP="00DA040A">
      <w:pPr>
        <w:spacing w:after="0" w:line="480" w:lineRule="exact"/>
        <w:ind w:firstLine="619"/>
        <w:rPr>
          <w:rFonts w:ascii="Times New Roman" w:hAnsi="Times New Roman" w:cs="Times New Roman"/>
          <w:sz w:val="24"/>
          <w:szCs w:val="24"/>
        </w:rPr>
      </w:pPr>
      <w:r w:rsidRPr="00DA040A">
        <w:rPr>
          <w:rFonts w:ascii="Times New Roman" w:hAnsi="Times New Roman" w:cs="Times New Roman"/>
          <w:sz w:val="24"/>
          <w:szCs w:val="24"/>
        </w:rPr>
        <w:t xml:space="preserve">The </w:t>
      </w:r>
      <w:proofErr w:type="spellStart"/>
      <w:r w:rsidR="00FE5CD6">
        <w:rPr>
          <w:rFonts w:ascii="Times New Roman" w:hAnsi="Times New Roman" w:cs="Times New Roman"/>
          <w:i/>
          <w:sz w:val="24"/>
          <w:szCs w:val="24"/>
        </w:rPr>
        <w:t>CCLinNM</w:t>
      </w:r>
      <w:proofErr w:type="spellEnd"/>
      <w:r w:rsidR="00FE5CD6">
        <w:rPr>
          <w:rFonts w:ascii="Times New Roman" w:hAnsi="Times New Roman" w:cs="Times New Roman"/>
          <w:i/>
          <w:sz w:val="24"/>
          <w:szCs w:val="24"/>
        </w:rPr>
        <w:t xml:space="preserve"> </w:t>
      </w:r>
      <w:r w:rsidRPr="00DA040A">
        <w:rPr>
          <w:rFonts w:ascii="Times New Roman" w:hAnsi="Times New Roman" w:cs="Times New Roman"/>
          <w:b/>
          <w:sz w:val="24"/>
          <w:szCs w:val="24"/>
        </w:rPr>
        <w:t>Project Advisory Board</w:t>
      </w:r>
      <w:r>
        <w:rPr>
          <w:rFonts w:ascii="Times New Roman" w:hAnsi="Times New Roman" w:cs="Times New Roman"/>
          <w:b/>
          <w:sz w:val="24"/>
          <w:szCs w:val="24"/>
        </w:rPr>
        <w:t xml:space="preserve"> </w:t>
      </w:r>
      <w:r w:rsidRPr="00DA040A">
        <w:rPr>
          <w:rFonts w:ascii="Times New Roman" w:hAnsi="Times New Roman" w:cs="Times New Roman"/>
          <w:sz w:val="24"/>
          <w:szCs w:val="24"/>
        </w:rPr>
        <w:t xml:space="preserve">will oversee operations and continuous improvement based on lessons learned and input from </w:t>
      </w:r>
      <w:r>
        <w:rPr>
          <w:rFonts w:ascii="Times New Roman" w:hAnsi="Times New Roman" w:cs="Times New Roman"/>
          <w:sz w:val="24"/>
          <w:szCs w:val="24"/>
        </w:rPr>
        <w:t xml:space="preserve">the independent evaluator. The independent evaluator </w:t>
      </w:r>
      <w:r w:rsidR="00FE5CD6">
        <w:rPr>
          <w:rFonts w:ascii="Times New Roman" w:hAnsi="Times New Roman" w:cs="Times New Roman"/>
          <w:sz w:val="24"/>
          <w:szCs w:val="24"/>
        </w:rPr>
        <w:t xml:space="preserve">and Board Evaluation Subcommittee </w:t>
      </w:r>
      <w:r>
        <w:rPr>
          <w:rFonts w:ascii="Times New Roman" w:hAnsi="Times New Roman" w:cs="Times New Roman"/>
          <w:sz w:val="24"/>
          <w:szCs w:val="24"/>
        </w:rPr>
        <w:t>will provide quar</w:t>
      </w:r>
      <w:r w:rsidRPr="00DA040A">
        <w:rPr>
          <w:rFonts w:ascii="Times New Roman" w:hAnsi="Times New Roman" w:cs="Times New Roman"/>
          <w:sz w:val="24"/>
          <w:szCs w:val="24"/>
        </w:rPr>
        <w:t xml:space="preserve">terly summaries of findings and communicate insights gained. These summaries will be reviewed in Board meetings </w:t>
      </w:r>
      <w:r w:rsidR="00E753C2">
        <w:rPr>
          <w:rFonts w:ascii="Times New Roman" w:hAnsi="Times New Roman" w:cs="Times New Roman"/>
          <w:sz w:val="24"/>
          <w:szCs w:val="24"/>
        </w:rPr>
        <w:t xml:space="preserve">where partner input will drive change. </w:t>
      </w:r>
      <w:r w:rsidRPr="00DA040A">
        <w:rPr>
          <w:rFonts w:ascii="Times New Roman" w:hAnsi="Times New Roman" w:cs="Times New Roman"/>
          <w:sz w:val="24"/>
          <w:szCs w:val="24"/>
        </w:rPr>
        <w:t xml:space="preserve"> </w:t>
      </w:r>
    </w:p>
    <w:p w14:paraId="5E94E16C" w14:textId="3D849FEB" w:rsidR="00FE5CD6" w:rsidRDefault="00E753C2" w:rsidP="00FE5CD6">
      <w:pPr>
        <w:spacing w:after="0" w:line="480" w:lineRule="exact"/>
        <w:ind w:firstLine="619"/>
        <w:rPr>
          <w:rFonts w:ascii="Times New Roman" w:hAnsi="Times New Roman" w:cs="Times New Roman"/>
          <w:sz w:val="24"/>
          <w:szCs w:val="24"/>
        </w:rPr>
      </w:pPr>
      <w:r>
        <w:rPr>
          <w:rFonts w:ascii="Times New Roman" w:hAnsi="Times New Roman" w:cs="Times New Roman"/>
          <w:sz w:val="24"/>
          <w:szCs w:val="24"/>
        </w:rPr>
        <w:t>Four</w:t>
      </w:r>
      <w:r w:rsidR="00FE5CD6">
        <w:rPr>
          <w:rFonts w:ascii="Times New Roman" w:hAnsi="Times New Roman" w:cs="Times New Roman"/>
          <w:sz w:val="24"/>
          <w:szCs w:val="24"/>
        </w:rPr>
        <w:t xml:space="preserve"> Board Subcommittees will be formed to </w:t>
      </w:r>
      <w:r w:rsidR="00A401A8">
        <w:rPr>
          <w:rFonts w:ascii="Times New Roman" w:hAnsi="Times New Roman" w:cs="Times New Roman"/>
          <w:sz w:val="24"/>
          <w:szCs w:val="24"/>
        </w:rPr>
        <w:t xml:space="preserve">establish a smooth chain of responsibilities and communication, review progress in each area, identify best practices, and suggest enhancements to the project design for continuous improvement </w:t>
      </w:r>
      <w:r w:rsidR="00FE5CD6">
        <w:rPr>
          <w:rFonts w:ascii="Times New Roman" w:hAnsi="Times New Roman" w:cs="Times New Roman"/>
          <w:sz w:val="24"/>
          <w:szCs w:val="24"/>
        </w:rPr>
        <w:t>in key areas of the project. This will include: Evaluation, Transition, Curriculum</w:t>
      </w:r>
      <w:r>
        <w:rPr>
          <w:rFonts w:ascii="Times New Roman" w:hAnsi="Times New Roman" w:cs="Times New Roman"/>
          <w:sz w:val="24"/>
          <w:szCs w:val="24"/>
        </w:rPr>
        <w:t xml:space="preserve"> and Work-based Learning</w:t>
      </w:r>
      <w:r w:rsidR="00FE5CD6">
        <w:rPr>
          <w:rFonts w:ascii="Times New Roman" w:hAnsi="Times New Roman" w:cs="Times New Roman"/>
          <w:sz w:val="24"/>
          <w:szCs w:val="24"/>
        </w:rPr>
        <w:t xml:space="preserve">, and </w:t>
      </w:r>
      <w:r>
        <w:rPr>
          <w:rFonts w:ascii="Times New Roman" w:hAnsi="Times New Roman" w:cs="Times New Roman"/>
          <w:sz w:val="24"/>
          <w:szCs w:val="24"/>
        </w:rPr>
        <w:t>Coalition Building</w:t>
      </w:r>
      <w:r w:rsidR="00FE5CD6">
        <w:rPr>
          <w:rFonts w:ascii="Times New Roman" w:hAnsi="Times New Roman" w:cs="Times New Roman"/>
          <w:sz w:val="24"/>
          <w:szCs w:val="24"/>
        </w:rPr>
        <w:t xml:space="preserve">. </w:t>
      </w:r>
      <w:r w:rsidR="00A401A8">
        <w:rPr>
          <w:rFonts w:ascii="Times New Roman" w:hAnsi="Times New Roman" w:cs="Times New Roman"/>
          <w:sz w:val="24"/>
          <w:szCs w:val="24"/>
        </w:rPr>
        <w:t xml:space="preserve">Meeting schedules will be established by each subcommittee. </w:t>
      </w:r>
    </w:p>
    <w:p w14:paraId="7CDCFFAB" w14:textId="25105787" w:rsidR="00DA040A" w:rsidRDefault="00DA040A" w:rsidP="00DA040A">
      <w:pPr>
        <w:spacing w:after="0" w:line="480" w:lineRule="exact"/>
        <w:ind w:firstLine="619"/>
        <w:rPr>
          <w:rFonts w:ascii="Times New Roman" w:hAnsi="Times New Roman" w:cs="Times New Roman"/>
          <w:sz w:val="24"/>
          <w:szCs w:val="24"/>
        </w:rPr>
      </w:pPr>
      <w:r w:rsidRPr="00DA040A">
        <w:rPr>
          <w:rFonts w:ascii="Times New Roman" w:hAnsi="Times New Roman" w:cs="Times New Roman"/>
          <w:sz w:val="24"/>
          <w:szCs w:val="24"/>
        </w:rPr>
        <w:lastRenderedPageBreak/>
        <w:t xml:space="preserve">The </w:t>
      </w:r>
      <w:r w:rsidR="00FE5CD6">
        <w:rPr>
          <w:rFonts w:ascii="Times New Roman" w:hAnsi="Times New Roman" w:cs="Times New Roman"/>
          <w:sz w:val="24"/>
          <w:szCs w:val="24"/>
        </w:rPr>
        <w:t xml:space="preserve">full </w:t>
      </w:r>
      <w:r w:rsidRPr="00DA040A">
        <w:rPr>
          <w:rFonts w:ascii="Times New Roman" w:hAnsi="Times New Roman" w:cs="Times New Roman"/>
          <w:sz w:val="24"/>
          <w:szCs w:val="24"/>
        </w:rPr>
        <w:t xml:space="preserve">Board will meet monthly, virtually, through to the end of year 2 and quarterly thereafter. At the start of the project and annually thereafter, onsite Board meetings in a central location will be scheduled. </w:t>
      </w:r>
    </w:p>
    <w:p w14:paraId="4A868E5B" w14:textId="77777777" w:rsidR="005F387A" w:rsidRDefault="005F387A" w:rsidP="005F387A">
      <w:pPr>
        <w:spacing w:after="0" w:line="480" w:lineRule="exact"/>
        <w:ind w:firstLine="720"/>
        <w:contextualSpacing/>
        <w:rPr>
          <w:rFonts w:ascii="Times New Roman" w:hAnsi="Times New Roman" w:cs="Times New Roman"/>
          <w:color w:val="000000" w:themeColor="text1"/>
          <w:sz w:val="24"/>
          <w:szCs w:val="24"/>
        </w:rPr>
      </w:pPr>
      <w:r w:rsidRPr="00DA040A">
        <w:rPr>
          <w:rFonts w:ascii="Times New Roman" w:hAnsi="Times New Roman" w:cs="Times New Roman"/>
          <w:color w:val="000000" w:themeColor="text1"/>
          <w:sz w:val="24"/>
          <w:szCs w:val="24"/>
        </w:rPr>
        <w:t xml:space="preserve">Timelines for the Project, from Years 1 through 5 are represented below, including inputs, program objectives, activities, and short and middle term objectives. </w:t>
      </w:r>
    </w:p>
    <w:p w14:paraId="540A3D02" w14:textId="77777777" w:rsidR="0055581C" w:rsidRDefault="0055581C" w:rsidP="005F387A">
      <w:pPr>
        <w:spacing w:after="0" w:line="480" w:lineRule="exact"/>
        <w:ind w:firstLine="720"/>
        <w:contextualSpacing/>
        <w:rPr>
          <w:rFonts w:ascii="Times New Roman" w:hAnsi="Times New Roman" w:cs="Times New Roman"/>
          <w:color w:val="000000" w:themeColor="text1"/>
          <w:sz w:val="24"/>
          <w:szCs w:val="24"/>
        </w:rPr>
      </w:pPr>
    </w:p>
    <w:tbl>
      <w:tblPr>
        <w:tblStyle w:val="TableGrid"/>
        <w:tblW w:w="10008" w:type="dxa"/>
        <w:tblLook w:val="04A0" w:firstRow="1" w:lastRow="0" w:firstColumn="1" w:lastColumn="0" w:noHBand="0" w:noVBand="1"/>
      </w:tblPr>
      <w:tblGrid>
        <w:gridCol w:w="2445"/>
        <w:gridCol w:w="2880"/>
        <w:gridCol w:w="2578"/>
        <w:gridCol w:w="2105"/>
      </w:tblGrid>
      <w:tr w:rsidR="005F387A" w:rsidRPr="00B61351" w14:paraId="73A2CD86" w14:textId="77777777" w:rsidTr="00242CD4">
        <w:tc>
          <w:tcPr>
            <w:tcW w:w="2445" w:type="dxa"/>
            <w:shd w:val="clear" w:color="auto" w:fill="D9E2F3" w:themeFill="accent1" w:themeFillTint="33"/>
          </w:tcPr>
          <w:p w14:paraId="5A8210BB" w14:textId="21A8B61C" w:rsidR="005F387A" w:rsidRPr="0060571E" w:rsidRDefault="005F387A" w:rsidP="00242CD4">
            <w:pPr>
              <w:rPr>
                <w:rFonts w:ascii="Times New Roman" w:hAnsi="Times New Roman" w:cs="Times New Roman"/>
                <w:b/>
                <w:sz w:val="20"/>
                <w:szCs w:val="20"/>
              </w:rPr>
            </w:pPr>
            <w:r w:rsidRPr="0060571E">
              <w:rPr>
                <w:rFonts w:ascii="Times New Roman" w:hAnsi="Times New Roman" w:cs="Times New Roman"/>
                <w:b/>
                <w:sz w:val="20"/>
                <w:szCs w:val="20"/>
              </w:rPr>
              <w:tab/>
              <w:t>Year/Quarter</w:t>
            </w:r>
          </w:p>
        </w:tc>
        <w:tc>
          <w:tcPr>
            <w:tcW w:w="2880" w:type="dxa"/>
            <w:shd w:val="clear" w:color="auto" w:fill="D9E2F3" w:themeFill="accent1" w:themeFillTint="33"/>
          </w:tcPr>
          <w:p w14:paraId="4AC8B6D1" w14:textId="77777777" w:rsidR="005F387A" w:rsidRPr="0060571E" w:rsidRDefault="005F387A" w:rsidP="00242CD4">
            <w:pPr>
              <w:rPr>
                <w:rFonts w:ascii="Times New Roman" w:hAnsi="Times New Roman" w:cs="Times New Roman"/>
                <w:b/>
                <w:sz w:val="20"/>
                <w:szCs w:val="20"/>
              </w:rPr>
            </w:pPr>
            <w:r w:rsidRPr="0060571E">
              <w:rPr>
                <w:rFonts w:ascii="Times New Roman" w:hAnsi="Times New Roman" w:cs="Times New Roman"/>
                <w:b/>
                <w:sz w:val="20"/>
                <w:szCs w:val="20"/>
              </w:rPr>
              <w:t>Activity</w:t>
            </w:r>
          </w:p>
        </w:tc>
        <w:tc>
          <w:tcPr>
            <w:tcW w:w="2578" w:type="dxa"/>
            <w:shd w:val="clear" w:color="auto" w:fill="D9E2F3" w:themeFill="accent1" w:themeFillTint="33"/>
          </w:tcPr>
          <w:p w14:paraId="111A4473" w14:textId="77777777" w:rsidR="005F387A" w:rsidRPr="0060571E" w:rsidRDefault="005F387A" w:rsidP="00242CD4">
            <w:pPr>
              <w:rPr>
                <w:rFonts w:ascii="Times New Roman" w:hAnsi="Times New Roman" w:cs="Times New Roman"/>
                <w:b/>
                <w:sz w:val="20"/>
                <w:szCs w:val="20"/>
              </w:rPr>
            </w:pPr>
            <w:r w:rsidRPr="0060571E">
              <w:rPr>
                <w:rFonts w:ascii="Times New Roman" w:hAnsi="Times New Roman" w:cs="Times New Roman"/>
                <w:b/>
                <w:sz w:val="20"/>
                <w:szCs w:val="20"/>
              </w:rPr>
              <w:t>Benchmark/Milestone</w:t>
            </w:r>
          </w:p>
        </w:tc>
        <w:tc>
          <w:tcPr>
            <w:tcW w:w="2105" w:type="dxa"/>
            <w:shd w:val="clear" w:color="auto" w:fill="D9E2F3" w:themeFill="accent1" w:themeFillTint="33"/>
          </w:tcPr>
          <w:p w14:paraId="37C09F0F" w14:textId="77777777" w:rsidR="005F387A" w:rsidRPr="0060571E" w:rsidRDefault="005F387A" w:rsidP="00242CD4">
            <w:pPr>
              <w:rPr>
                <w:rFonts w:ascii="Times New Roman" w:hAnsi="Times New Roman" w:cs="Times New Roman"/>
                <w:b/>
                <w:sz w:val="20"/>
                <w:szCs w:val="20"/>
              </w:rPr>
            </w:pPr>
            <w:r w:rsidRPr="0060571E">
              <w:rPr>
                <w:rFonts w:ascii="Times New Roman" w:hAnsi="Times New Roman" w:cs="Times New Roman"/>
                <w:b/>
                <w:sz w:val="20"/>
                <w:szCs w:val="20"/>
              </w:rPr>
              <w:t>Responsibility</w:t>
            </w:r>
          </w:p>
        </w:tc>
      </w:tr>
      <w:tr w:rsidR="005F387A" w:rsidRPr="00B61351" w14:paraId="4E5CA897" w14:textId="77777777" w:rsidTr="00242CD4">
        <w:tc>
          <w:tcPr>
            <w:tcW w:w="10008" w:type="dxa"/>
            <w:gridSpan w:val="4"/>
            <w:shd w:val="clear" w:color="auto" w:fill="D0CECE" w:themeFill="background2" w:themeFillShade="E6"/>
          </w:tcPr>
          <w:p w14:paraId="47B38E08" w14:textId="77777777" w:rsidR="005F387A" w:rsidRPr="0060571E" w:rsidRDefault="005F387A" w:rsidP="00242CD4">
            <w:pPr>
              <w:jc w:val="center"/>
              <w:rPr>
                <w:rFonts w:ascii="Times New Roman" w:hAnsi="Times New Roman" w:cs="Times New Roman"/>
                <w:b/>
                <w:sz w:val="20"/>
                <w:szCs w:val="20"/>
              </w:rPr>
            </w:pPr>
            <w:r w:rsidRPr="0060571E">
              <w:rPr>
                <w:rFonts w:ascii="Times New Roman" w:hAnsi="Times New Roman" w:cs="Times New Roman"/>
                <w:b/>
                <w:sz w:val="20"/>
                <w:szCs w:val="20"/>
              </w:rPr>
              <w:t>Administrative Start-Up</w:t>
            </w:r>
          </w:p>
        </w:tc>
      </w:tr>
      <w:tr w:rsidR="005F387A" w:rsidRPr="00B61351" w14:paraId="1C9D5D89" w14:textId="77777777" w:rsidTr="00242CD4">
        <w:tc>
          <w:tcPr>
            <w:tcW w:w="2445" w:type="dxa"/>
          </w:tcPr>
          <w:p w14:paraId="53BC80F8" w14:textId="77777777" w:rsidR="005F387A" w:rsidRPr="0060571E"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Y1, Q1</w:t>
            </w:r>
          </w:p>
        </w:tc>
        <w:tc>
          <w:tcPr>
            <w:tcW w:w="2880" w:type="dxa"/>
          </w:tcPr>
          <w:p w14:paraId="01AC9B51" w14:textId="77777777" w:rsidR="005F387A" w:rsidRPr="0060571E"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Hire Project Manager</w:t>
            </w:r>
          </w:p>
        </w:tc>
        <w:tc>
          <w:tcPr>
            <w:tcW w:w="2578" w:type="dxa"/>
          </w:tcPr>
          <w:p w14:paraId="55CF1125" w14:textId="77777777" w:rsidR="005F387A" w:rsidRPr="0060571E" w:rsidRDefault="005F387A" w:rsidP="00242CD4">
            <w:pPr>
              <w:rPr>
                <w:rFonts w:ascii="Times New Roman" w:hAnsi="Times New Roman" w:cs="Times New Roman"/>
                <w:sz w:val="20"/>
                <w:szCs w:val="20"/>
              </w:rPr>
            </w:pPr>
          </w:p>
        </w:tc>
        <w:tc>
          <w:tcPr>
            <w:tcW w:w="2105" w:type="dxa"/>
          </w:tcPr>
          <w:p w14:paraId="03D1A46B" w14:textId="05F4A45E" w:rsidR="005F387A" w:rsidRPr="0060571E" w:rsidRDefault="00A401A8" w:rsidP="00242CD4">
            <w:pPr>
              <w:rPr>
                <w:rFonts w:ascii="Times New Roman" w:hAnsi="Times New Roman" w:cs="Times New Roman"/>
                <w:sz w:val="20"/>
                <w:szCs w:val="20"/>
              </w:rPr>
            </w:pPr>
            <w:r>
              <w:rPr>
                <w:rFonts w:ascii="Times New Roman" w:hAnsi="Times New Roman" w:cs="Times New Roman"/>
                <w:sz w:val="20"/>
                <w:szCs w:val="20"/>
              </w:rPr>
              <w:t>NMPED</w:t>
            </w:r>
          </w:p>
        </w:tc>
      </w:tr>
      <w:tr w:rsidR="005F387A" w:rsidRPr="00B61351" w14:paraId="5DCCB302" w14:textId="77777777" w:rsidTr="00242CD4">
        <w:tc>
          <w:tcPr>
            <w:tcW w:w="2445" w:type="dxa"/>
          </w:tcPr>
          <w:p w14:paraId="5C1A213E" w14:textId="77777777" w:rsidR="005F387A" w:rsidRPr="0060571E"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Y1 Q1</w:t>
            </w:r>
          </w:p>
        </w:tc>
        <w:tc>
          <w:tcPr>
            <w:tcW w:w="2880" w:type="dxa"/>
          </w:tcPr>
          <w:p w14:paraId="717A2482" w14:textId="77777777" w:rsidR="005F387A" w:rsidRPr="0060571E"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Review timelines and activities</w:t>
            </w:r>
          </w:p>
        </w:tc>
        <w:tc>
          <w:tcPr>
            <w:tcW w:w="2578" w:type="dxa"/>
          </w:tcPr>
          <w:p w14:paraId="75D77906" w14:textId="77777777" w:rsidR="005F387A" w:rsidRPr="0060571E" w:rsidRDefault="005F387A" w:rsidP="00242CD4">
            <w:pPr>
              <w:rPr>
                <w:rFonts w:ascii="Times New Roman" w:hAnsi="Times New Roman" w:cs="Times New Roman"/>
                <w:sz w:val="20"/>
                <w:szCs w:val="20"/>
              </w:rPr>
            </w:pPr>
          </w:p>
        </w:tc>
        <w:tc>
          <w:tcPr>
            <w:tcW w:w="2105" w:type="dxa"/>
          </w:tcPr>
          <w:p w14:paraId="664AC74D" w14:textId="77777777" w:rsidR="005F387A" w:rsidRPr="0060571E"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Advisory Board (AB)</w:t>
            </w:r>
          </w:p>
        </w:tc>
      </w:tr>
      <w:tr w:rsidR="005F387A" w:rsidRPr="00B61351" w14:paraId="21732336" w14:textId="77777777" w:rsidTr="00242CD4">
        <w:tc>
          <w:tcPr>
            <w:tcW w:w="2445" w:type="dxa"/>
          </w:tcPr>
          <w:p w14:paraId="10FC2BFF" w14:textId="18E7AA0D" w:rsidR="005F387A" w:rsidRPr="0060571E" w:rsidDel="00C74BB2" w:rsidRDefault="005F387A" w:rsidP="009239DB">
            <w:pPr>
              <w:rPr>
                <w:rFonts w:ascii="Times New Roman" w:hAnsi="Times New Roman" w:cs="Times New Roman"/>
                <w:sz w:val="20"/>
                <w:szCs w:val="20"/>
              </w:rPr>
            </w:pPr>
            <w:r w:rsidRPr="0060571E">
              <w:rPr>
                <w:rFonts w:ascii="Times New Roman" w:hAnsi="Times New Roman" w:cs="Times New Roman"/>
                <w:sz w:val="20"/>
                <w:szCs w:val="20"/>
              </w:rPr>
              <w:t xml:space="preserve"> Y1</w:t>
            </w:r>
            <w:r w:rsidR="009239DB">
              <w:rPr>
                <w:rFonts w:ascii="Times New Roman" w:hAnsi="Times New Roman" w:cs="Times New Roman"/>
                <w:sz w:val="20"/>
                <w:szCs w:val="20"/>
              </w:rPr>
              <w:t>, Q1</w:t>
            </w:r>
          </w:p>
        </w:tc>
        <w:tc>
          <w:tcPr>
            <w:tcW w:w="2880" w:type="dxa"/>
          </w:tcPr>
          <w:p w14:paraId="35308810" w14:textId="77777777" w:rsidR="005F387A" w:rsidRPr="0060571E"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 xml:space="preserve">Establish Program Advisory </w:t>
            </w:r>
          </w:p>
          <w:p w14:paraId="21E0B105" w14:textId="77777777" w:rsidR="005F387A" w:rsidRPr="0060571E" w:rsidDel="00C74BB2"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 xml:space="preserve">Board, with representatives from each partnership group, with at least 10% of representation from students with disabilities </w:t>
            </w:r>
          </w:p>
        </w:tc>
        <w:tc>
          <w:tcPr>
            <w:tcW w:w="2578" w:type="dxa"/>
          </w:tcPr>
          <w:p w14:paraId="43F3D32D" w14:textId="77777777" w:rsidR="005F387A" w:rsidRPr="0060571E"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 xml:space="preserve">Board will review timelines, activities, assessments, accommodations and provide input others in their partnership group </w:t>
            </w:r>
          </w:p>
        </w:tc>
        <w:tc>
          <w:tcPr>
            <w:tcW w:w="2105" w:type="dxa"/>
          </w:tcPr>
          <w:p w14:paraId="7BF92E53" w14:textId="253FF5E6" w:rsidR="005F387A" w:rsidRPr="0060571E" w:rsidDel="00C74BB2" w:rsidRDefault="005F387A" w:rsidP="00A401A8">
            <w:pPr>
              <w:rPr>
                <w:rFonts w:ascii="Times New Roman" w:hAnsi="Times New Roman" w:cs="Times New Roman"/>
                <w:sz w:val="20"/>
                <w:szCs w:val="20"/>
              </w:rPr>
            </w:pPr>
            <w:r w:rsidRPr="0060571E">
              <w:rPr>
                <w:rFonts w:ascii="Times New Roman" w:hAnsi="Times New Roman" w:cs="Times New Roman"/>
                <w:sz w:val="20"/>
                <w:szCs w:val="20"/>
              </w:rPr>
              <w:t xml:space="preserve">NMPED </w:t>
            </w:r>
          </w:p>
        </w:tc>
      </w:tr>
      <w:tr w:rsidR="009239DB" w:rsidRPr="00B61351" w14:paraId="52906AE8" w14:textId="77777777" w:rsidTr="00242CD4">
        <w:tc>
          <w:tcPr>
            <w:tcW w:w="2445" w:type="dxa"/>
          </w:tcPr>
          <w:p w14:paraId="6E51A3C7" w14:textId="364A34F4" w:rsidR="009239DB" w:rsidRPr="0060571E" w:rsidRDefault="009239DB" w:rsidP="00D3533E">
            <w:pPr>
              <w:rPr>
                <w:rFonts w:ascii="Times New Roman" w:hAnsi="Times New Roman" w:cs="Times New Roman"/>
                <w:sz w:val="20"/>
                <w:szCs w:val="20"/>
              </w:rPr>
            </w:pPr>
            <w:r>
              <w:rPr>
                <w:rFonts w:ascii="Times New Roman" w:hAnsi="Times New Roman" w:cs="Times New Roman"/>
                <w:sz w:val="20"/>
                <w:szCs w:val="20"/>
              </w:rPr>
              <w:t>Y1 Q1</w:t>
            </w:r>
          </w:p>
        </w:tc>
        <w:tc>
          <w:tcPr>
            <w:tcW w:w="2880" w:type="dxa"/>
          </w:tcPr>
          <w:p w14:paraId="4D04FCE8" w14:textId="5A9AB6C5" w:rsidR="009239DB" w:rsidRPr="0060571E" w:rsidRDefault="009239DB" w:rsidP="00242CD4">
            <w:pPr>
              <w:rPr>
                <w:rFonts w:ascii="Times New Roman" w:hAnsi="Times New Roman" w:cs="Times New Roman"/>
                <w:sz w:val="20"/>
                <w:szCs w:val="20"/>
              </w:rPr>
            </w:pPr>
            <w:r>
              <w:rPr>
                <w:rFonts w:ascii="Times New Roman" w:hAnsi="Times New Roman" w:cs="Times New Roman"/>
                <w:sz w:val="20"/>
                <w:szCs w:val="20"/>
              </w:rPr>
              <w:t>Prepare Memorandum of Understanding will all partners as signatories.</w:t>
            </w:r>
          </w:p>
        </w:tc>
        <w:tc>
          <w:tcPr>
            <w:tcW w:w="2578" w:type="dxa"/>
          </w:tcPr>
          <w:p w14:paraId="5367349C" w14:textId="0975C694" w:rsidR="009239DB" w:rsidRPr="0060571E" w:rsidRDefault="009239DB" w:rsidP="00242CD4">
            <w:pPr>
              <w:rPr>
                <w:rFonts w:ascii="Times New Roman" w:hAnsi="Times New Roman" w:cs="Times New Roman"/>
                <w:sz w:val="20"/>
                <w:szCs w:val="20"/>
              </w:rPr>
            </w:pPr>
            <w:r>
              <w:rPr>
                <w:rFonts w:ascii="Times New Roman" w:hAnsi="Times New Roman" w:cs="Times New Roman"/>
                <w:sz w:val="20"/>
                <w:szCs w:val="20"/>
              </w:rPr>
              <w:t>Finalized MOU. Signatories; submission to funder</w:t>
            </w:r>
            <w:r w:rsidR="00D3533E">
              <w:rPr>
                <w:rFonts w:ascii="Times New Roman" w:hAnsi="Times New Roman" w:cs="Times New Roman"/>
                <w:sz w:val="20"/>
                <w:szCs w:val="20"/>
              </w:rPr>
              <w:t xml:space="preserve"> within 180 days of award</w:t>
            </w:r>
            <w:r>
              <w:rPr>
                <w:rFonts w:ascii="Times New Roman" w:hAnsi="Times New Roman" w:cs="Times New Roman"/>
                <w:sz w:val="20"/>
                <w:szCs w:val="20"/>
              </w:rPr>
              <w:t>.</w:t>
            </w:r>
          </w:p>
        </w:tc>
        <w:tc>
          <w:tcPr>
            <w:tcW w:w="2105" w:type="dxa"/>
          </w:tcPr>
          <w:p w14:paraId="395A26D4" w14:textId="4A3907E5" w:rsidR="009239DB" w:rsidRPr="0060571E" w:rsidRDefault="007302F9" w:rsidP="00A401A8">
            <w:pPr>
              <w:rPr>
                <w:rFonts w:ascii="Times New Roman" w:hAnsi="Times New Roman" w:cs="Times New Roman"/>
                <w:sz w:val="20"/>
                <w:szCs w:val="20"/>
              </w:rPr>
            </w:pPr>
            <w:r>
              <w:rPr>
                <w:rFonts w:ascii="Times New Roman" w:hAnsi="Times New Roman" w:cs="Times New Roman"/>
                <w:sz w:val="20"/>
                <w:szCs w:val="20"/>
              </w:rPr>
              <w:t>AB, Office of Special Education (OSE), Project Co-Director.</w:t>
            </w:r>
          </w:p>
        </w:tc>
      </w:tr>
      <w:tr w:rsidR="00D3533E" w:rsidRPr="00B61351" w14:paraId="27BE7D55" w14:textId="77777777" w:rsidTr="00242CD4">
        <w:tc>
          <w:tcPr>
            <w:tcW w:w="2445" w:type="dxa"/>
          </w:tcPr>
          <w:p w14:paraId="24A4150D" w14:textId="0436B039" w:rsidR="00D3533E" w:rsidRDefault="00D3533E" w:rsidP="00242CD4">
            <w:pPr>
              <w:rPr>
                <w:rFonts w:ascii="Times New Roman" w:hAnsi="Times New Roman" w:cs="Times New Roman"/>
                <w:sz w:val="20"/>
                <w:szCs w:val="20"/>
              </w:rPr>
            </w:pPr>
            <w:r>
              <w:rPr>
                <w:rFonts w:ascii="Times New Roman" w:hAnsi="Times New Roman" w:cs="Times New Roman"/>
                <w:sz w:val="20"/>
                <w:szCs w:val="20"/>
              </w:rPr>
              <w:t>Y1 Q1-4</w:t>
            </w:r>
          </w:p>
        </w:tc>
        <w:tc>
          <w:tcPr>
            <w:tcW w:w="2880" w:type="dxa"/>
          </w:tcPr>
          <w:p w14:paraId="45C85B0E" w14:textId="359D9C51" w:rsidR="00D3533E" w:rsidRDefault="00D3533E" w:rsidP="00242CD4">
            <w:pPr>
              <w:rPr>
                <w:rFonts w:ascii="Times New Roman" w:hAnsi="Times New Roman" w:cs="Times New Roman"/>
                <w:sz w:val="20"/>
                <w:szCs w:val="20"/>
              </w:rPr>
            </w:pPr>
            <w:r>
              <w:rPr>
                <w:rFonts w:ascii="Times New Roman" w:hAnsi="Times New Roman" w:cs="Times New Roman"/>
                <w:sz w:val="20"/>
                <w:szCs w:val="20"/>
              </w:rPr>
              <w:t>Develop proposed project</w:t>
            </w:r>
          </w:p>
        </w:tc>
        <w:tc>
          <w:tcPr>
            <w:tcW w:w="2578" w:type="dxa"/>
          </w:tcPr>
          <w:p w14:paraId="3259FEEE" w14:textId="6BA4E4B7" w:rsidR="00D3533E" w:rsidRDefault="00D3533E" w:rsidP="00D3533E">
            <w:pPr>
              <w:rPr>
                <w:rFonts w:ascii="Times New Roman" w:hAnsi="Times New Roman" w:cs="Times New Roman"/>
                <w:sz w:val="20"/>
                <w:szCs w:val="20"/>
              </w:rPr>
            </w:pPr>
            <w:r>
              <w:rPr>
                <w:rFonts w:ascii="Times New Roman" w:hAnsi="Times New Roman" w:cs="Times New Roman"/>
                <w:sz w:val="20"/>
                <w:szCs w:val="20"/>
              </w:rPr>
              <w:t>Completed plan with strategic benchmarks; pilot-ready</w:t>
            </w:r>
          </w:p>
        </w:tc>
        <w:tc>
          <w:tcPr>
            <w:tcW w:w="2105" w:type="dxa"/>
          </w:tcPr>
          <w:p w14:paraId="4195B7F1" w14:textId="3EB53395" w:rsidR="00D3533E" w:rsidRDefault="00D3533E" w:rsidP="00A401A8">
            <w:pPr>
              <w:rPr>
                <w:rFonts w:ascii="Times New Roman" w:hAnsi="Times New Roman" w:cs="Times New Roman"/>
                <w:sz w:val="20"/>
                <w:szCs w:val="20"/>
              </w:rPr>
            </w:pPr>
            <w:r>
              <w:rPr>
                <w:rFonts w:ascii="Times New Roman" w:hAnsi="Times New Roman" w:cs="Times New Roman"/>
                <w:sz w:val="20"/>
                <w:szCs w:val="20"/>
              </w:rPr>
              <w:t>AB, OSE, NMPED</w:t>
            </w:r>
          </w:p>
        </w:tc>
      </w:tr>
      <w:tr w:rsidR="00A401A8" w:rsidRPr="00B61351" w14:paraId="2DBE9AEC" w14:textId="77777777" w:rsidTr="00E753C2">
        <w:tc>
          <w:tcPr>
            <w:tcW w:w="10008" w:type="dxa"/>
            <w:gridSpan w:val="4"/>
            <w:shd w:val="clear" w:color="auto" w:fill="D0CECE" w:themeFill="background2" w:themeFillShade="E6"/>
          </w:tcPr>
          <w:p w14:paraId="6B6F73E9" w14:textId="4F2AD334" w:rsidR="00A401A8" w:rsidRPr="0060571E" w:rsidRDefault="00A401A8" w:rsidP="00A401A8">
            <w:pPr>
              <w:jc w:val="center"/>
              <w:rPr>
                <w:rFonts w:ascii="Times New Roman" w:hAnsi="Times New Roman" w:cs="Times New Roman"/>
                <w:sz w:val="20"/>
                <w:szCs w:val="20"/>
              </w:rPr>
            </w:pPr>
            <w:r>
              <w:rPr>
                <w:rFonts w:ascii="Times New Roman" w:hAnsi="Times New Roman" w:cs="Times New Roman"/>
                <w:b/>
                <w:sz w:val="20"/>
                <w:szCs w:val="20"/>
              </w:rPr>
              <w:t>Pilot Year 1-2</w:t>
            </w:r>
          </w:p>
        </w:tc>
      </w:tr>
      <w:tr w:rsidR="00A401A8" w:rsidRPr="00B61351" w14:paraId="51897FF4" w14:textId="77777777" w:rsidTr="00242CD4">
        <w:tc>
          <w:tcPr>
            <w:tcW w:w="2445" w:type="dxa"/>
          </w:tcPr>
          <w:p w14:paraId="3864D4E6" w14:textId="1644B6F4" w:rsidR="00A401A8" w:rsidRPr="0060571E" w:rsidRDefault="00A401A8" w:rsidP="00D3533E">
            <w:pPr>
              <w:rPr>
                <w:rFonts w:ascii="Times New Roman" w:hAnsi="Times New Roman" w:cs="Times New Roman"/>
                <w:sz w:val="20"/>
                <w:szCs w:val="20"/>
              </w:rPr>
            </w:pPr>
            <w:r>
              <w:rPr>
                <w:rFonts w:ascii="Times New Roman" w:hAnsi="Times New Roman" w:cs="Times New Roman"/>
                <w:sz w:val="20"/>
                <w:szCs w:val="20"/>
              </w:rPr>
              <w:t>Y1, Q3 to Y2, Q</w:t>
            </w:r>
            <w:r w:rsidR="00D3533E">
              <w:rPr>
                <w:rFonts w:ascii="Times New Roman" w:hAnsi="Times New Roman" w:cs="Times New Roman"/>
                <w:sz w:val="20"/>
                <w:szCs w:val="20"/>
              </w:rPr>
              <w:t>3</w:t>
            </w:r>
          </w:p>
        </w:tc>
        <w:tc>
          <w:tcPr>
            <w:tcW w:w="2880" w:type="dxa"/>
          </w:tcPr>
          <w:p w14:paraId="0F484A15" w14:textId="73DE9A53" w:rsidR="00A401A8" w:rsidRPr="0060571E" w:rsidRDefault="00A401A8" w:rsidP="00242CD4">
            <w:pPr>
              <w:rPr>
                <w:rFonts w:ascii="Times New Roman" w:hAnsi="Times New Roman" w:cs="Times New Roman"/>
                <w:sz w:val="20"/>
                <w:szCs w:val="20"/>
              </w:rPr>
            </w:pPr>
            <w:r>
              <w:rPr>
                <w:rFonts w:ascii="Times New Roman" w:hAnsi="Times New Roman" w:cs="Times New Roman"/>
                <w:sz w:val="20"/>
                <w:szCs w:val="20"/>
              </w:rPr>
              <w:t>Begin program pilot</w:t>
            </w:r>
          </w:p>
        </w:tc>
        <w:tc>
          <w:tcPr>
            <w:tcW w:w="2578" w:type="dxa"/>
          </w:tcPr>
          <w:p w14:paraId="634EC8E4" w14:textId="5DBECC52" w:rsidR="00A401A8" w:rsidRPr="0060571E" w:rsidRDefault="00A401A8" w:rsidP="00242CD4">
            <w:pPr>
              <w:rPr>
                <w:rFonts w:ascii="Times New Roman" w:hAnsi="Times New Roman" w:cs="Times New Roman"/>
                <w:sz w:val="20"/>
                <w:szCs w:val="20"/>
              </w:rPr>
            </w:pPr>
            <w:r>
              <w:rPr>
                <w:rFonts w:ascii="Times New Roman" w:hAnsi="Times New Roman" w:cs="Times New Roman"/>
                <w:sz w:val="20"/>
                <w:szCs w:val="20"/>
              </w:rPr>
              <w:t>Meetings with pilot sites; monthly reports from sites</w:t>
            </w:r>
            <w:r w:rsidR="008E6D46">
              <w:rPr>
                <w:rFonts w:ascii="Times New Roman" w:hAnsi="Times New Roman" w:cs="Times New Roman"/>
                <w:sz w:val="20"/>
                <w:szCs w:val="20"/>
              </w:rPr>
              <w:t>; student engagement and access.</w:t>
            </w:r>
          </w:p>
        </w:tc>
        <w:tc>
          <w:tcPr>
            <w:tcW w:w="2105" w:type="dxa"/>
          </w:tcPr>
          <w:p w14:paraId="607DB4AF" w14:textId="157F47BA" w:rsidR="00A401A8" w:rsidRPr="0060571E" w:rsidRDefault="00A401A8" w:rsidP="007302F9">
            <w:pPr>
              <w:rPr>
                <w:rFonts w:ascii="Times New Roman" w:hAnsi="Times New Roman" w:cs="Times New Roman"/>
                <w:sz w:val="20"/>
                <w:szCs w:val="20"/>
              </w:rPr>
            </w:pPr>
            <w:r>
              <w:rPr>
                <w:rFonts w:ascii="Times New Roman" w:hAnsi="Times New Roman" w:cs="Times New Roman"/>
                <w:sz w:val="20"/>
                <w:szCs w:val="20"/>
              </w:rPr>
              <w:t xml:space="preserve">Project </w:t>
            </w:r>
            <w:r w:rsidR="007302F9">
              <w:rPr>
                <w:rFonts w:ascii="Times New Roman" w:hAnsi="Times New Roman" w:cs="Times New Roman"/>
                <w:sz w:val="20"/>
                <w:szCs w:val="20"/>
              </w:rPr>
              <w:t xml:space="preserve">Manager (PM), </w:t>
            </w:r>
            <w:r>
              <w:rPr>
                <w:rFonts w:ascii="Times New Roman" w:hAnsi="Times New Roman" w:cs="Times New Roman"/>
                <w:sz w:val="20"/>
                <w:szCs w:val="20"/>
              </w:rPr>
              <w:t>NMPED, AB, all 10 RECs, Albuquerque LEA</w:t>
            </w:r>
            <w:r w:rsidR="008E6D46">
              <w:rPr>
                <w:rFonts w:ascii="Times New Roman" w:hAnsi="Times New Roman" w:cs="Times New Roman"/>
                <w:sz w:val="20"/>
                <w:szCs w:val="20"/>
              </w:rPr>
              <w:t>; students, parents, support systems</w:t>
            </w:r>
          </w:p>
        </w:tc>
      </w:tr>
      <w:tr w:rsidR="008E6D46" w:rsidRPr="00B61351" w14:paraId="7E0E1256" w14:textId="77777777" w:rsidTr="00E753C2">
        <w:tc>
          <w:tcPr>
            <w:tcW w:w="10008" w:type="dxa"/>
            <w:gridSpan w:val="4"/>
            <w:shd w:val="clear" w:color="auto" w:fill="D0CECE" w:themeFill="background2" w:themeFillShade="E6"/>
          </w:tcPr>
          <w:p w14:paraId="04A30BF3" w14:textId="76432290" w:rsidR="008E6D46" w:rsidRPr="008E6D46" w:rsidRDefault="008E6D46" w:rsidP="008E6D46">
            <w:pPr>
              <w:jc w:val="center"/>
              <w:rPr>
                <w:rFonts w:ascii="Times New Roman" w:hAnsi="Times New Roman" w:cs="Times New Roman"/>
                <w:b/>
                <w:sz w:val="20"/>
                <w:szCs w:val="20"/>
              </w:rPr>
            </w:pPr>
            <w:r>
              <w:rPr>
                <w:rFonts w:ascii="Times New Roman" w:hAnsi="Times New Roman" w:cs="Times New Roman"/>
                <w:b/>
                <w:sz w:val="20"/>
                <w:szCs w:val="20"/>
              </w:rPr>
              <w:t>Full Implementation Years 3-5</w:t>
            </w:r>
          </w:p>
        </w:tc>
      </w:tr>
      <w:tr w:rsidR="008E6D46" w:rsidRPr="00B61351" w14:paraId="2FEC5DE9" w14:textId="77777777" w:rsidTr="00242CD4">
        <w:tc>
          <w:tcPr>
            <w:tcW w:w="2445" w:type="dxa"/>
          </w:tcPr>
          <w:p w14:paraId="1BC4B5C8" w14:textId="131E5035" w:rsidR="008E6D46" w:rsidRDefault="00E753C2" w:rsidP="00D3533E">
            <w:pPr>
              <w:rPr>
                <w:rFonts w:ascii="Times New Roman" w:hAnsi="Times New Roman" w:cs="Times New Roman"/>
                <w:sz w:val="20"/>
                <w:szCs w:val="20"/>
              </w:rPr>
            </w:pPr>
            <w:r>
              <w:rPr>
                <w:rFonts w:ascii="Times New Roman" w:hAnsi="Times New Roman" w:cs="Times New Roman"/>
                <w:sz w:val="20"/>
                <w:szCs w:val="20"/>
              </w:rPr>
              <w:t>Y</w:t>
            </w:r>
            <w:r w:rsidR="00D3533E">
              <w:rPr>
                <w:rFonts w:ascii="Times New Roman" w:hAnsi="Times New Roman" w:cs="Times New Roman"/>
                <w:sz w:val="20"/>
                <w:szCs w:val="20"/>
              </w:rPr>
              <w:t>2</w:t>
            </w:r>
            <w:r>
              <w:rPr>
                <w:rFonts w:ascii="Times New Roman" w:hAnsi="Times New Roman" w:cs="Times New Roman"/>
                <w:sz w:val="20"/>
                <w:szCs w:val="20"/>
              </w:rPr>
              <w:t xml:space="preserve"> Q</w:t>
            </w:r>
            <w:r w:rsidR="00D3533E">
              <w:rPr>
                <w:rFonts w:ascii="Times New Roman" w:hAnsi="Times New Roman" w:cs="Times New Roman"/>
                <w:sz w:val="20"/>
                <w:szCs w:val="20"/>
              </w:rPr>
              <w:t>4</w:t>
            </w:r>
            <w:r w:rsidR="007302F9">
              <w:rPr>
                <w:rFonts w:ascii="Times New Roman" w:hAnsi="Times New Roman" w:cs="Times New Roman"/>
                <w:sz w:val="20"/>
                <w:szCs w:val="20"/>
              </w:rPr>
              <w:t xml:space="preserve"> to Y5 Q4</w:t>
            </w:r>
            <w:r>
              <w:rPr>
                <w:rFonts w:ascii="Times New Roman" w:hAnsi="Times New Roman" w:cs="Times New Roman"/>
                <w:sz w:val="20"/>
                <w:szCs w:val="20"/>
              </w:rPr>
              <w:t xml:space="preserve"> ongoing</w:t>
            </w:r>
          </w:p>
        </w:tc>
        <w:tc>
          <w:tcPr>
            <w:tcW w:w="2880" w:type="dxa"/>
          </w:tcPr>
          <w:p w14:paraId="647E7932" w14:textId="490D84D8" w:rsidR="008E6D46" w:rsidRDefault="00D3533E" w:rsidP="00D3533E">
            <w:pPr>
              <w:rPr>
                <w:rFonts w:ascii="Times New Roman" w:hAnsi="Times New Roman" w:cs="Times New Roman"/>
                <w:sz w:val="20"/>
                <w:szCs w:val="20"/>
              </w:rPr>
            </w:pPr>
            <w:r>
              <w:rPr>
                <w:rFonts w:ascii="Times New Roman" w:hAnsi="Times New Roman" w:cs="Times New Roman"/>
                <w:sz w:val="20"/>
                <w:szCs w:val="20"/>
              </w:rPr>
              <w:t xml:space="preserve">Refine and implement proposed project. </w:t>
            </w:r>
          </w:p>
        </w:tc>
        <w:tc>
          <w:tcPr>
            <w:tcW w:w="2578" w:type="dxa"/>
          </w:tcPr>
          <w:p w14:paraId="62FC4E33" w14:textId="4E0A70C2" w:rsidR="008E6D46" w:rsidRDefault="00D3533E" w:rsidP="00242CD4">
            <w:pPr>
              <w:rPr>
                <w:rFonts w:ascii="Times New Roman" w:hAnsi="Times New Roman" w:cs="Times New Roman"/>
                <w:sz w:val="20"/>
                <w:szCs w:val="20"/>
              </w:rPr>
            </w:pPr>
            <w:r>
              <w:rPr>
                <w:rFonts w:ascii="Times New Roman" w:hAnsi="Times New Roman" w:cs="Times New Roman"/>
                <w:sz w:val="20"/>
                <w:szCs w:val="20"/>
              </w:rPr>
              <w:t xml:space="preserve">Program extended to all LEAs in the state; </w:t>
            </w:r>
            <w:r w:rsidR="00E753C2">
              <w:rPr>
                <w:rFonts w:ascii="Times New Roman" w:hAnsi="Times New Roman" w:cs="Times New Roman"/>
                <w:sz w:val="20"/>
                <w:szCs w:val="20"/>
              </w:rPr>
              <w:t>Participation log; data collection logs</w:t>
            </w:r>
          </w:p>
        </w:tc>
        <w:tc>
          <w:tcPr>
            <w:tcW w:w="2105" w:type="dxa"/>
          </w:tcPr>
          <w:p w14:paraId="0450EEF8" w14:textId="4F70AA1C" w:rsidR="008E6D46" w:rsidRDefault="00E753C2" w:rsidP="007302F9">
            <w:pPr>
              <w:rPr>
                <w:rFonts w:ascii="Times New Roman" w:hAnsi="Times New Roman" w:cs="Times New Roman"/>
                <w:sz w:val="20"/>
                <w:szCs w:val="20"/>
              </w:rPr>
            </w:pPr>
            <w:r>
              <w:rPr>
                <w:rFonts w:ascii="Times New Roman" w:hAnsi="Times New Roman" w:cs="Times New Roman"/>
                <w:sz w:val="20"/>
                <w:szCs w:val="20"/>
              </w:rPr>
              <w:t>P</w:t>
            </w:r>
            <w:r w:rsidR="007302F9">
              <w:rPr>
                <w:rFonts w:ascii="Times New Roman" w:hAnsi="Times New Roman" w:cs="Times New Roman"/>
                <w:sz w:val="20"/>
                <w:szCs w:val="20"/>
              </w:rPr>
              <w:t>M</w:t>
            </w:r>
            <w:r>
              <w:rPr>
                <w:rFonts w:ascii="Times New Roman" w:hAnsi="Times New Roman" w:cs="Times New Roman"/>
                <w:sz w:val="20"/>
                <w:szCs w:val="20"/>
              </w:rPr>
              <w:t>, NMPED, OSE, RECs, LEAs, teachers, students, parents, support systems, coalition partners. .</w:t>
            </w:r>
          </w:p>
        </w:tc>
      </w:tr>
      <w:tr w:rsidR="005F387A" w:rsidRPr="00B61351" w14:paraId="69E959C9" w14:textId="77777777" w:rsidTr="00242CD4">
        <w:tc>
          <w:tcPr>
            <w:tcW w:w="10008" w:type="dxa"/>
            <w:gridSpan w:val="4"/>
            <w:shd w:val="clear" w:color="auto" w:fill="D0CECE" w:themeFill="background2" w:themeFillShade="E6"/>
          </w:tcPr>
          <w:p w14:paraId="591A883C" w14:textId="23F7DE1A" w:rsidR="005F387A" w:rsidRPr="0060571E" w:rsidRDefault="005F387A" w:rsidP="00242CD4">
            <w:pPr>
              <w:jc w:val="center"/>
              <w:rPr>
                <w:rFonts w:ascii="Times New Roman" w:hAnsi="Times New Roman" w:cs="Times New Roman"/>
                <w:b/>
                <w:sz w:val="20"/>
                <w:szCs w:val="20"/>
              </w:rPr>
            </w:pPr>
            <w:r w:rsidRPr="0060571E">
              <w:rPr>
                <w:rFonts w:ascii="Times New Roman" w:hAnsi="Times New Roman" w:cs="Times New Roman"/>
                <w:b/>
                <w:sz w:val="20"/>
                <w:szCs w:val="20"/>
              </w:rPr>
              <w:t>District Outreach, Partnership Development</w:t>
            </w:r>
          </w:p>
        </w:tc>
      </w:tr>
      <w:tr w:rsidR="005F387A" w:rsidRPr="00B61351" w14:paraId="0C3AC942" w14:textId="77777777" w:rsidTr="00242CD4">
        <w:tc>
          <w:tcPr>
            <w:tcW w:w="2445" w:type="dxa"/>
          </w:tcPr>
          <w:p w14:paraId="382654C1" w14:textId="77777777" w:rsidR="005F387A" w:rsidRPr="0060571E"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Y 1, Q 1-4; Y2, Q 1-2</w:t>
            </w:r>
          </w:p>
        </w:tc>
        <w:tc>
          <w:tcPr>
            <w:tcW w:w="2880" w:type="dxa"/>
          </w:tcPr>
          <w:p w14:paraId="318E36B2" w14:textId="77777777" w:rsidR="005F387A" w:rsidRPr="0060571E"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Work with partners, stakeholders, including districts and schools to plan for system integration</w:t>
            </w:r>
          </w:p>
        </w:tc>
        <w:tc>
          <w:tcPr>
            <w:tcW w:w="2578" w:type="dxa"/>
          </w:tcPr>
          <w:p w14:paraId="37D5288D" w14:textId="77777777" w:rsidR="005F387A" w:rsidRPr="0060571E"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Continuous stakeholder training, resource availability, support provided as springboard to delivery, student work toward development of “My Career Pages”</w:t>
            </w:r>
          </w:p>
        </w:tc>
        <w:tc>
          <w:tcPr>
            <w:tcW w:w="2105" w:type="dxa"/>
          </w:tcPr>
          <w:p w14:paraId="0781738E" w14:textId="5B34B84E" w:rsidR="005F387A" w:rsidRPr="0060571E" w:rsidRDefault="005F387A" w:rsidP="007302F9">
            <w:pPr>
              <w:rPr>
                <w:rFonts w:ascii="Times New Roman" w:hAnsi="Times New Roman" w:cs="Times New Roman"/>
                <w:sz w:val="20"/>
                <w:szCs w:val="20"/>
              </w:rPr>
            </w:pPr>
            <w:r w:rsidRPr="0060571E">
              <w:rPr>
                <w:rFonts w:ascii="Times New Roman" w:hAnsi="Times New Roman" w:cs="Times New Roman"/>
                <w:sz w:val="20"/>
                <w:szCs w:val="20"/>
              </w:rPr>
              <w:t>P</w:t>
            </w:r>
            <w:r w:rsidR="007302F9">
              <w:rPr>
                <w:rFonts w:ascii="Times New Roman" w:hAnsi="Times New Roman" w:cs="Times New Roman"/>
                <w:sz w:val="20"/>
                <w:szCs w:val="20"/>
              </w:rPr>
              <w:t>M</w:t>
            </w:r>
            <w:r w:rsidRPr="0060571E">
              <w:rPr>
                <w:rFonts w:ascii="Times New Roman" w:hAnsi="Times New Roman" w:cs="Times New Roman"/>
                <w:sz w:val="20"/>
                <w:szCs w:val="20"/>
              </w:rPr>
              <w:t xml:space="preserve">; RECs; NMPED, LEA, CIL, </w:t>
            </w:r>
            <w:r w:rsidR="00A401A8">
              <w:rPr>
                <w:rFonts w:ascii="Times New Roman" w:hAnsi="Times New Roman" w:cs="Times New Roman"/>
                <w:sz w:val="20"/>
                <w:szCs w:val="20"/>
              </w:rPr>
              <w:t xml:space="preserve">DVR, </w:t>
            </w:r>
            <w:r w:rsidRPr="0060571E">
              <w:rPr>
                <w:rFonts w:ascii="Times New Roman" w:hAnsi="Times New Roman" w:cs="Times New Roman"/>
                <w:sz w:val="20"/>
                <w:szCs w:val="20"/>
              </w:rPr>
              <w:t>parents, students</w:t>
            </w:r>
          </w:p>
        </w:tc>
      </w:tr>
      <w:tr w:rsidR="008E6D46" w:rsidRPr="00B61351" w14:paraId="6D53D61B" w14:textId="77777777" w:rsidTr="00242CD4">
        <w:tc>
          <w:tcPr>
            <w:tcW w:w="2445" w:type="dxa"/>
          </w:tcPr>
          <w:p w14:paraId="79177DA8" w14:textId="5E37B238" w:rsidR="008E6D46" w:rsidRPr="0060571E" w:rsidRDefault="008E6D46" w:rsidP="00242CD4">
            <w:pPr>
              <w:rPr>
                <w:rFonts w:ascii="Times New Roman" w:hAnsi="Times New Roman" w:cs="Times New Roman"/>
                <w:sz w:val="20"/>
                <w:szCs w:val="20"/>
              </w:rPr>
            </w:pPr>
            <w:r>
              <w:rPr>
                <w:rFonts w:ascii="Times New Roman" w:hAnsi="Times New Roman" w:cs="Times New Roman"/>
                <w:sz w:val="20"/>
                <w:szCs w:val="20"/>
              </w:rPr>
              <w:t>Y1, Q2-4 ongoing</w:t>
            </w:r>
          </w:p>
        </w:tc>
        <w:tc>
          <w:tcPr>
            <w:tcW w:w="2880" w:type="dxa"/>
          </w:tcPr>
          <w:p w14:paraId="153C9483" w14:textId="19BD094E" w:rsidR="008E6D46" w:rsidRPr="0060571E" w:rsidRDefault="008E6D46" w:rsidP="008E6D46">
            <w:pPr>
              <w:rPr>
                <w:rFonts w:ascii="Times New Roman" w:hAnsi="Times New Roman" w:cs="Times New Roman"/>
                <w:sz w:val="20"/>
                <w:szCs w:val="20"/>
              </w:rPr>
            </w:pPr>
            <w:r>
              <w:rPr>
                <w:rFonts w:ascii="Times New Roman" w:hAnsi="Times New Roman" w:cs="Times New Roman"/>
                <w:sz w:val="20"/>
                <w:szCs w:val="20"/>
              </w:rPr>
              <w:t>D</w:t>
            </w:r>
            <w:r w:rsidRPr="0060571E">
              <w:rPr>
                <w:rFonts w:ascii="Times New Roman" w:hAnsi="Times New Roman" w:cs="Times New Roman"/>
                <w:sz w:val="20"/>
                <w:szCs w:val="20"/>
              </w:rPr>
              <w:t>evelop service delivery models based upon agency</w:t>
            </w:r>
            <w:r>
              <w:rPr>
                <w:rFonts w:ascii="Times New Roman" w:hAnsi="Times New Roman" w:cs="Times New Roman"/>
                <w:sz w:val="20"/>
                <w:szCs w:val="20"/>
              </w:rPr>
              <w:t xml:space="preserve"> or partner </w:t>
            </w:r>
            <w:r w:rsidRPr="0060571E">
              <w:rPr>
                <w:rFonts w:ascii="Times New Roman" w:hAnsi="Times New Roman" w:cs="Times New Roman"/>
                <w:sz w:val="20"/>
                <w:szCs w:val="20"/>
              </w:rPr>
              <w:t xml:space="preserve"> roles</w:t>
            </w:r>
          </w:p>
        </w:tc>
        <w:tc>
          <w:tcPr>
            <w:tcW w:w="2578" w:type="dxa"/>
          </w:tcPr>
          <w:p w14:paraId="501A3071" w14:textId="1391151E" w:rsidR="008E6D46" w:rsidRPr="0060571E" w:rsidRDefault="008E6D46" w:rsidP="008E6D46">
            <w:pPr>
              <w:rPr>
                <w:rFonts w:ascii="Times New Roman" w:hAnsi="Times New Roman" w:cs="Times New Roman"/>
                <w:sz w:val="20"/>
                <w:szCs w:val="20"/>
              </w:rPr>
            </w:pPr>
            <w:r w:rsidRPr="0060571E">
              <w:rPr>
                <w:rFonts w:ascii="Times New Roman" w:hAnsi="Times New Roman" w:cs="Times New Roman"/>
                <w:sz w:val="20"/>
                <w:szCs w:val="20"/>
              </w:rPr>
              <w:t>Communication and collaboration between stakeholders</w:t>
            </w:r>
          </w:p>
        </w:tc>
        <w:tc>
          <w:tcPr>
            <w:tcW w:w="2105" w:type="dxa"/>
          </w:tcPr>
          <w:p w14:paraId="17C14A80" w14:textId="67688D82" w:rsidR="008E6D46" w:rsidRPr="0060571E" w:rsidRDefault="008E6D46" w:rsidP="007302F9">
            <w:pPr>
              <w:rPr>
                <w:rFonts w:ascii="Times New Roman" w:hAnsi="Times New Roman" w:cs="Times New Roman"/>
                <w:sz w:val="20"/>
                <w:szCs w:val="20"/>
              </w:rPr>
            </w:pPr>
            <w:r>
              <w:rPr>
                <w:rFonts w:ascii="Times New Roman" w:hAnsi="Times New Roman" w:cs="Times New Roman"/>
                <w:sz w:val="20"/>
                <w:szCs w:val="20"/>
              </w:rPr>
              <w:t>P</w:t>
            </w:r>
            <w:r w:rsidR="007302F9">
              <w:rPr>
                <w:rFonts w:ascii="Times New Roman" w:hAnsi="Times New Roman" w:cs="Times New Roman"/>
                <w:sz w:val="20"/>
                <w:szCs w:val="20"/>
              </w:rPr>
              <w:t>M</w:t>
            </w:r>
            <w:r>
              <w:rPr>
                <w:rFonts w:ascii="Times New Roman" w:hAnsi="Times New Roman" w:cs="Times New Roman"/>
                <w:sz w:val="20"/>
                <w:szCs w:val="20"/>
              </w:rPr>
              <w:t>, NMPED, partners</w:t>
            </w:r>
          </w:p>
        </w:tc>
      </w:tr>
      <w:tr w:rsidR="005F387A" w:rsidRPr="00B61351" w14:paraId="737E74D5" w14:textId="77777777" w:rsidTr="00242CD4">
        <w:tc>
          <w:tcPr>
            <w:tcW w:w="2445" w:type="dxa"/>
          </w:tcPr>
          <w:p w14:paraId="4647A512" w14:textId="77777777" w:rsidR="005F387A" w:rsidRPr="0060571E"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Y1 Q 1-4 ongoing</w:t>
            </w:r>
          </w:p>
        </w:tc>
        <w:tc>
          <w:tcPr>
            <w:tcW w:w="2880" w:type="dxa"/>
          </w:tcPr>
          <w:p w14:paraId="459470F1" w14:textId="77777777" w:rsidR="005F387A" w:rsidRPr="0060571E"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Develop mentor/employer videos, to include closed captioning</w:t>
            </w:r>
          </w:p>
        </w:tc>
        <w:tc>
          <w:tcPr>
            <w:tcW w:w="2578" w:type="dxa"/>
          </w:tcPr>
          <w:p w14:paraId="6ABD9960" w14:textId="3362C92C" w:rsidR="005F387A" w:rsidRPr="0060571E"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 xml:space="preserve"> Assess needs of students with disabilities in designing videos, incorporate strategies, such as video prompts, pauses if needed </w:t>
            </w:r>
          </w:p>
        </w:tc>
        <w:tc>
          <w:tcPr>
            <w:tcW w:w="2105" w:type="dxa"/>
          </w:tcPr>
          <w:p w14:paraId="06B1F130" w14:textId="5BB7D901" w:rsidR="005F387A" w:rsidRPr="0060571E" w:rsidRDefault="005F387A" w:rsidP="007302F9">
            <w:pPr>
              <w:rPr>
                <w:rFonts w:ascii="Times New Roman" w:hAnsi="Times New Roman" w:cs="Times New Roman"/>
                <w:sz w:val="20"/>
                <w:szCs w:val="20"/>
              </w:rPr>
            </w:pPr>
            <w:r w:rsidRPr="0060571E">
              <w:rPr>
                <w:rFonts w:ascii="Times New Roman" w:hAnsi="Times New Roman" w:cs="Times New Roman"/>
                <w:sz w:val="20"/>
                <w:szCs w:val="20"/>
              </w:rPr>
              <w:t>Front Porch Studios; P</w:t>
            </w:r>
            <w:r w:rsidR="007302F9">
              <w:rPr>
                <w:rFonts w:ascii="Times New Roman" w:hAnsi="Times New Roman" w:cs="Times New Roman"/>
                <w:sz w:val="20"/>
                <w:szCs w:val="20"/>
              </w:rPr>
              <w:t>M</w:t>
            </w:r>
          </w:p>
        </w:tc>
      </w:tr>
      <w:tr w:rsidR="005F387A" w:rsidRPr="00B61351" w14:paraId="7F405681" w14:textId="77777777" w:rsidTr="00242CD4">
        <w:tc>
          <w:tcPr>
            <w:tcW w:w="2445" w:type="dxa"/>
          </w:tcPr>
          <w:p w14:paraId="55550AA3" w14:textId="77777777" w:rsidR="005F387A" w:rsidRPr="0060571E" w:rsidRDefault="005F387A" w:rsidP="00242CD4">
            <w:pPr>
              <w:rPr>
                <w:rFonts w:ascii="Times New Roman" w:hAnsi="Times New Roman" w:cs="Times New Roman"/>
                <w:sz w:val="20"/>
                <w:szCs w:val="20"/>
              </w:rPr>
            </w:pPr>
            <w:r w:rsidRPr="0060571E">
              <w:rPr>
                <w:rFonts w:ascii="Times New Roman" w:hAnsi="Times New Roman" w:cs="Times New Roman"/>
                <w:sz w:val="20"/>
                <w:szCs w:val="20"/>
              </w:rPr>
              <w:lastRenderedPageBreak/>
              <w:t>Y1 ongoing</w:t>
            </w:r>
          </w:p>
        </w:tc>
        <w:tc>
          <w:tcPr>
            <w:tcW w:w="2880" w:type="dxa"/>
          </w:tcPr>
          <w:p w14:paraId="3A85E169" w14:textId="57D8201D" w:rsidR="005F387A" w:rsidRPr="0060571E" w:rsidRDefault="005F387A" w:rsidP="00A401A8">
            <w:pPr>
              <w:rPr>
                <w:rFonts w:ascii="Times New Roman" w:hAnsi="Times New Roman" w:cs="Times New Roman"/>
                <w:sz w:val="20"/>
                <w:szCs w:val="20"/>
              </w:rPr>
            </w:pPr>
            <w:r w:rsidRPr="0060571E">
              <w:rPr>
                <w:rFonts w:ascii="Times New Roman" w:hAnsi="Times New Roman" w:cs="Times New Roman"/>
                <w:sz w:val="20"/>
                <w:szCs w:val="20"/>
              </w:rPr>
              <w:t>Establish mentors</w:t>
            </w:r>
            <w:r w:rsidR="00A401A8">
              <w:rPr>
                <w:rFonts w:ascii="Times New Roman" w:hAnsi="Times New Roman" w:cs="Times New Roman"/>
                <w:sz w:val="20"/>
                <w:szCs w:val="20"/>
              </w:rPr>
              <w:t>hips and internships, both onsite and online; d</w:t>
            </w:r>
            <w:r w:rsidRPr="0060571E">
              <w:rPr>
                <w:rFonts w:ascii="Times New Roman" w:hAnsi="Times New Roman" w:cs="Times New Roman"/>
                <w:sz w:val="20"/>
                <w:szCs w:val="20"/>
              </w:rPr>
              <w:t xml:space="preserve">evelop PBL and online simulations and experiences to engage in experiential learning related to careers.  </w:t>
            </w:r>
          </w:p>
        </w:tc>
        <w:tc>
          <w:tcPr>
            <w:tcW w:w="2578" w:type="dxa"/>
          </w:tcPr>
          <w:p w14:paraId="5D6BAE04" w14:textId="77777777" w:rsidR="005F387A" w:rsidRPr="0060571E"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 xml:space="preserve">Mentors in existing CCL program will modify PBL experiences, as needed to create access for all students with disabilities </w:t>
            </w:r>
          </w:p>
        </w:tc>
        <w:tc>
          <w:tcPr>
            <w:tcW w:w="2105" w:type="dxa"/>
          </w:tcPr>
          <w:p w14:paraId="1D16657E" w14:textId="02FFD632" w:rsidR="005F387A" w:rsidRPr="0060571E" w:rsidRDefault="00A401A8" w:rsidP="007302F9">
            <w:pPr>
              <w:rPr>
                <w:rFonts w:ascii="Times New Roman" w:hAnsi="Times New Roman" w:cs="Times New Roman"/>
                <w:sz w:val="20"/>
                <w:szCs w:val="20"/>
              </w:rPr>
            </w:pPr>
            <w:r>
              <w:rPr>
                <w:rFonts w:ascii="Times New Roman" w:hAnsi="Times New Roman" w:cs="Times New Roman"/>
                <w:sz w:val="20"/>
                <w:szCs w:val="20"/>
              </w:rPr>
              <w:t>P</w:t>
            </w:r>
            <w:r w:rsidR="007302F9">
              <w:rPr>
                <w:rFonts w:ascii="Times New Roman" w:hAnsi="Times New Roman" w:cs="Times New Roman"/>
                <w:sz w:val="20"/>
                <w:szCs w:val="20"/>
              </w:rPr>
              <w:t>M</w:t>
            </w:r>
            <w:r>
              <w:rPr>
                <w:rFonts w:ascii="Times New Roman" w:hAnsi="Times New Roman" w:cs="Times New Roman"/>
                <w:sz w:val="20"/>
                <w:szCs w:val="20"/>
              </w:rPr>
              <w:t xml:space="preserve">, </w:t>
            </w:r>
            <w:r w:rsidR="005F387A" w:rsidRPr="0060571E">
              <w:rPr>
                <w:rFonts w:ascii="Times New Roman" w:hAnsi="Times New Roman" w:cs="Times New Roman"/>
                <w:sz w:val="20"/>
                <w:szCs w:val="20"/>
              </w:rPr>
              <w:t xml:space="preserve">NMPED, </w:t>
            </w:r>
            <w:r>
              <w:rPr>
                <w:rFonts w:ascii="Times New Roman" w:hAnsi="Times New Roman" w:cs="Times New Roman"/>
                <w:sz w:val="20"/>
                <w:szCs w:val="20"/>
              </w:rPr>
              <w:t xml:space="preserve">RECs, </w:t>
            </w:r>
            <w:r w:rsidR="005F387A" w:rsidRPr="0060571E">
              <w:rPr>
                <w:rFonts w:ascii="Times New Roman" w:hAnsi="Times New Roman" w:cs="Times New Roman"/>
                <w:sz w:val="20"/>
                <w:szCs w:val="20"/>
              </w:rPr>
              <w:t xml:space="preserve">LEA, </w:t>
            </w:r>
            <w:r>
              <w:rPr>
                <w:rFonts w:ascii="Times New Roman" w:hAnsi="Times New Roman" w:cs="Times New Roman"/>
                <w:sz w:val="20"/>
                <w:szCs w:val="20"/>
              </w:rPr>
              <w:t xml:space="preserve">NS4ed, </w:t>
            </w:r>
            <w:r w:rsidR="008E6D46">
              <w:rPr>
                <w:rFonts w:ascii="Times New Roman" w:hAnsi="Times New Roman" w:cs="Times New Roman"/>
                <w:sz w:val="20"/>
                <w:szCs w:val="20"/>
              </w:rPr>
              <w:t>s</w:t>
            </w:r>
            <w:r w:rsidR="005F387A" w:rsidRPr="0060571E">
              <w:rPr>
                <w:rFonts w:ascii="Times New Roman" w:hAnsi="Times New Roman" w:cs="Times New Roman"/>
                <w:sz w:val="20"/>
                <w:szCs w:val="20"/>
              </w:rPr>
              <w:t xml:space="preserve">chools, </w:t>
            </w:r>
            <w:r w:rsidR="008E6D46">
              <w:rPr>
                <w:rFonts w:ascii="Times New Roman" w:hAnsi="Times New Roman" w:cs="Times New Roman"/>
                <w:sz w:val="20"/>
                <w:szCs w:val="20"/>
              </w:rPr>
              <w:t>DVR, p</w:t>
            </w:r>
            <w:r w:rsidR="005F387A" w:rsidRPr="0060571E">
              <w:rPr>
                <w:rFonts w:ascii="Times New Roman" w:hAnsi="Times New Roman" w:cs="Times New Roman"/>
                <w:sz w:val="20"/>
                <w:szCs w:val="20"/>
              </w:rPr>
              <w:t>rospective employers</w:t>
            </w:r>
          </w:p>
        </w:tc>
      </w:tr>
      <w:tr w:rsidR="005F387A" w:rsidRPr="00B61351" w14:paraId="689387E0" w14:textId="77777777" w:rsidTr="00242CD4">
        <w:tc>
          <w:tcPr>
            <w:tcW w:w="10008" w:type="dxa"/>
            <w:gridSpan w:val="4"/>
            <w:shd w:val="clear" w:color="auto" w:fill="D0CECE" w:themeFill="background2" w:themeFillShade="E6"/>
          </w:tcPr>
          <w:p w14:paraId="2CA59D62" w14:textId="77777777" w:rsidR="005F387A" w:rsidRPr="0060571E" w:rsidRDefault="005F387A" w:rsidP="00242CD4">
            <w:pPr>
              <w:jc w:val="center"/>
              <w:rPr>
                <w:rFonts w:ascii="Times New Roman" w:hAnsi="Times New Roman" w:cs="Times New Roman"/>
                <w:b/>
                <w:sz w:val="20"/>
                <w:szCs w:val="20"/>
              </w:rPr>
            </w:pPr>
            <w:r w:rsidRPr="0060571E">
              <w:rPr>
                <w:rFonts w:ascii="Times New Roman" w:hAnsi="Times New Roman" w:cs="Times New Roman"/>
                <w:b/>
                <w:sz w:val="20"/>
                <w:szCs w:val="20"/>
              </w:rPr>
              <w:t>Implementation of CCL platforms</w:t>
            </w:r>
          </w:p>
        </w:tc>
      </w:tr>
      <w:tr w:rsidR="005F387A" w:rsidRPr="00B61351" w14:paraId="6700A9CF" w14:textId="77777777" w:rsidTr="00242CD4">
        <w:tc>
          <w:tcPr>
            <w:tcW w:w="2445" w:type="dxa"/>
          </w:tcPr>
          <w:p w14:paraId="7ED07CF4" w14:textId="77777777" w:rsidR="005F387A" w:rsidRPr="0060571E" w:rsidRDefault="005F387A" w:rsidP="00242CD4">
            <w:pPr>
              <w:rPr>
                <w:rFonts w:ascii="Times New Roman" w:hAnsi="Times New Roman" w:cs="Times New Roman"/>
                <w:sz w:val="20"/>
                <w:szCs w:val="20"/>
              </w:rPr>
            </w:pPr>
            <w:r>
              <w:rPr>
                <w:rFonts w:ascii="Times New Roman" w:hAnsi="Times New Roman" w:cs="Times New Roman"/>
                <w:sz w:val="20"/>
                <w:szCs w:val="20"/>
              </w:rPr>
              <w:t>Y1, Q1</w:t>
            </w:r>
          </w:p>
        </w:tc>
        <w:tc>
          <w:tcPr>
            <w:tcW w:w="2880" w:type="dxa"/>
          </w:tcPr>
          <w:p w14:paraId="1F56A204" w14:textId="77777777" w:rsidR="005F387A" w:rsidRDefault="005F387A" w:rsidP="00242CD4">
            <w:pPr>
              <w:rPr>
                <w:rFonts w:ascii="Times New Roman" w:hAnsi="Times New Roman" w:cs="Times New Roman"/>
                <w:sz w:val="20"/>
                <w:szCs w:val="20"/>
              </w:rPr>
            </w:pPr>
            <w:r>
              <w:rPr>
                <w:rFonts w:ascii="Times New Roman" w:hAnsi="Times New Roman" w:cs="Times New Roman"/>
                <w:sz w:val="20"/>
                <w:szCs w:val="20"/>
              </w:rPr>
              <w:t>Develop software accommodations.</w:t>
            </w:r>
          </w:p>
        </w:tc>
        <w:tc>
          <w:tcPr>
            <w:tcW w:w="2578" w:type="dxa"/>
          </w:tcPr>
          <w:p w14:paraId="59923337" w14:textId="77777777" w:rsidR="005F387A" w:rsidRPr="0060571E" w:rsidRDefault="005F387A" w:rsidP="00242CD4">
            <w:pPr>
              <w:rPr>
                <w:rFonts w:ascii="Times New Roman" w:hAnsi="Times New Roman" w:cs="Times New Roman"/>
                <w:sz w:val="20"/>
                <w:szCs w:val="20"/>
              </w:rPr>
            </w:pPr>
            <w:r>
              <w:rPr>
                <w:rFonts w:ascii="Times New Roman" w:hAnsi="Times New Roman" w:cs="Times New Roman"/>
                <w:sz w:val="20"/>
                <w:szCs w:val="20"/>
              </w:rPr>
              <w:t>Expanded curricula to include accommodations</w:t>
            </w:r>
          </w:p>
        </w:tc>
        <w:tc>
          <w:tcPr>
            <w:tcW w:w="2105" w:type="dxa"/>
          </w:tcPr>
          <w:p w14:paraId="58C3B4EC" w14:textId="220CD505" w:rsidR="005F387A" w:rsidRPr="0060571E" w:rsidRDefault="008E6D46" w:rsidP="00E6254D">
            <w:pPr>
              <w:rPr>
                <w:rFonts w:ascii="Times New Roman" w:hAnsi="Times New Roman" w:cs="Times New Roman"/>
                <w:sz w:val="20"/>
                <w:szCs w:val="20"/>
              </w:rPr>
            </w:pPr>
            <w:r>
              <w:rPr>
                <w:rFonts w:ascii="Times New Roman" w:hAnsi="Times New Roman" w:cs="Times New Roman"/>
                <w:sz w:val="20"/>
                <w:szCs w:val="20"/>
              </w:rPr>
              <w:t>P</w:t>
            </w:r>
            <w:r w:rsidR="007302F9">
              <w:rPr>
                <w:rFonts w:ascii="Times New Roman" w:hAnsi="Times New Roman" w:cs="Times New Roman"/>
                <w:sz w:val="20"/>
                <w:szCs w:val="20"/>
              </w:rPr>
              <w:t>M</w:t>
            </w:r>
            <w:r>
              <w:rPr>
                <w:rFonts w:ascii="Times New Roman" w:hAnsi="Times New Roman" w:cs="Times New Roman"/>
                <w:sz w:val="20"/>
                <w:szCs w:val="20"/>
              </w:rPr>
              <w:t xml:space="preserve">, </w:t>
            </w:r>
            <w:r w:rsidR="005F387A">
              <w:rPr>
                <w:rFonts w:ascii="Times New Roman" w:hAnsi="Times New Roman" w:cs="Times New Roman"/>
                <w:sz w:val="20"/>
                <w:szCs w:val="20"/>
              </w:rPr>
              <w:t>NS4ed</w:t>
            </w:r>
            <w:r>
              <w:rPr>
                <w:rFonts w:ascii="Times New Roman" w:hAnsi="Times New Roman" w:cs="Times New Roman"/>
                <w:sz w:val="20"/>
                <w:szCs w:val="20"/>
              </w:rPr>
              <w:t>, NMPED, OSE</w:t>
            </w:r>
          </w:p>
        </w:tc>
      </w:tr>
      <w:tr w:rsidR="005F387A" w:rsidRPr="00B61351" w14:paraId="0A0F46F4" w14:textId="77777777" w:rsidTr="00242CD4">
        <w:tc>
          <w:tcPr>
            <w:tcW w:w="2445" w:type="dxa"/>
          </w:tcPr>
          <w:p w14:paraId="1F7F4F81" w14:textId="015CD618" w:rsidR="005F387A" w:rsidRPr="0060571E"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Y1, Q1-4</w:t>
            </w:r>
          </w:p>
        </w:tc>
        <w:tc>
          <w:tcPr>
            <w:tcW w:w="2880" w:type="dxa"/>
          </w:tcPr>
          <w:p w14:paraId="7219D184" w14:textId="471D308D" w:rsidR="005F387A" w:rsidRPr="0060571E" w:rsidRDefault="005F387A" w:rsidP="008E6D46">
            <w:pPr>
              <w:rPr>
                <w:rFonts w:ascii="Times New Roman" w:hAnsi="Times New Roman" w:cs="Times New Roman"/>
                <w:sz w:val="20"/>
                <w:szCs w:val="20"/>
              </w:rPr>
            </w:pPr>
            <w:r>
              <w:rPr>
                <w:rFonts w:ascii="Times New Roman" w:hAnsi="Times New Roman" w:cs="Times New Roman"/>
                <w:sz w:val="20"/>
                <w:szCs w:val="20"/>
              </w:rPr>
              <w:t>C</w:t>
            </w:r>
            <w:r w:rsidRPr="0060571E">
              <w:rPr>
                <w:rFonts w:ascii="Times New Roman" w:hAnsi="Times New Roman" w:cs="Times New Roman"/>
                <w:sz w:val="20"/>
                <w:szCs w:val="20"/>
              </w:rPr>
              <w:t>onnect students to careers through program</w:t>
            </w:r>
            <w:r w:rsidR="008E6D46">
              <w:rPr>
                <w:rFonts w:ascii="Times New Roman" w:hAnsi="Times New Roman" w:cs="Times New Roman"/>
                <w:sz w:val="20"/>
                <w:szCs w:val="20"/>
              </w:rPr>
              <w:t>.</w:t>
            </w:r>
            <w:r w:rsidRPr="0060571E">
              <w:rPr>
                <w:rFonts w:ascii="Times New Roman" w:hAnsi="Times New Roman" w:cs="Times New Roman"/>
                <w:sz w:val="20"/>
                <w:szCs w:val="20"/>
              </w:rPr>
              <w:t xml:space="preserve"> </w:t>
            </w:r>
          </w:p>
        </w:tc>
        <w:tc>
          <w:tcPr>
            <w:tcW w:w="2578" w:type="dxa"/>
          </w:tcPr>
          <w:p w14:paraId="65AB4ED1" w14:textId="422AA91B" w:rsidR="005F387A" w:rsidRPr="0060571E" w:rsidRDefault="008E6D46" w:rsidP="00242CD4">
            <w:pPr>
              <w:rPr>
                <w:rFonts w:ascii="Times New Roman" w:hAnsi="Times New Roman" w:cs="Times New Roman"/>
                <w:sz w:val="20"/>
                <w:szCs w:val="20"/>
              </w:rPr>
            </w:pPr>
            <w:r>
              <w:rPr>
                <w:rFonts w:ascii="Times New Roman" w:hAnsi="Times New Roman" w:cs="Times New Roman"/>
                <w:sz w:val="20"/>
                <w:szCs w:val="20"/>
              </w:rPr>
              <w:t>Student access logs.</w:t>
            </w:r>
            <w:r w:rsidR="005F387A" w:rsidRPr="0060571E">
              <w:rPr>
                <w:rFonts w:ascii="Times New Roman" w:hAnsi="Times New Roman" w:cs="Times New Roman"/>
                <w:sz w:val="20"/>
                <w:szCs w:val="20"/>
              </w:rPr>
              <w:t xml:space="preserve"> </w:t>
            </w:r>
          </w:p>
        </w:tc>
        <w:tc>
          <w:tcPr>
            <w:tcW w:w="2105" w:type="dxa"/>
          </w:tcPr>
          <w:p w14:paraId="77FB9851" w14:textId="005EE41D" w:rsidR="005F387A" w:rsidRPr="0060571E" w:rsidRDefault="008E6D46" w:rsidP="007302F9">
            <w:pPr>
              <w:rPr>
                <w:rFonts w:ascii="Times New Roman" w:hAnsi="Times New Roman" w:cs="Times New Roman"/>
                <w:sz w:val="20"/>
                <w:szCs w:val="20"/>
              </w:rPr>
            </w:pPr>
            <w:r>
              <w:rPr>
                <w:rFonts w:ascii="Times New Roman" w:hAnsi="Times New Roman" w:cs="Times New Roman"/>
                <w:sz w:val="20"/>
                <w:szCs w:val="20"/>
              </w:rPr>
              <w:t>P</w:t>
            </w:r>
            <w:r w:rsidR="007302F9">
              <w:rPr>
                <w:rFonts w:ascii="Times New Roman" w:hAnsi="Times New Roman" w:cs="Times New Roman"/>
                <w:sz w:val="20"/>
                <w:szCs w:val="20"/>
              </w:rPr>
              <w:t>M</w:t>
            </w:r>
            <w:r>
              <w:rPr>
                <w:rFonts w:ascii="Times New Roman" w:hAnsi="Times New Roman" w:cs="Times New Roman"/>
                <w:sz w:val="20"/>
                <w:szCs w:val="20"/>
              </w:rPr>
              <w:t>, LEA, RECs, s</w:t>
            </w:r>
            <w:r w:rsidR="005F387A" w:rsidRPr="0060571E">
              <w:rPr>
                <w:rFonts w:ascii="Times New Roman" w:hAnsi="Times New Roman" w:cs="Times New Roman"/>
                <w:sz w:val="20"/>
                <w:szCs w:val="20"/>
              </w:rPr>
              <w:t>chools, Teachers, Students, Parents</w:t>
            </w:r>
            <w:r>
              <w:rPr>
                <w:rFonts w:ascii="Times New Roman" w:hAnsi="Times New Roman" w:cs="Times New Roman"/>
                <w:sz w:val="20"/>
                <w:szCs w:val="20"/>
              </w:rPr>
              <w:t>, support systems.</w:t>
            </w:r>
          </w:p>
        </w:tc>
      </w:tr>
      <w:tr w:rsidR="005F387A" w:rsidRPr="00B61351" w14:paraId="15ACBA40" w14:textId="77777777" w:rsidTr="00242CD4">
        <w:tc>
          <w:tcPr>
            <w:tcW w:w="2445" w:type="dxa"/>
          </w:tcPr>
          <w:p w14:paraId="0721A4EF" w14:textId="26AE220B" w:rsidR="005F387A" w:rsidRPr="0060571E" w:rsidRDefault="007302F9" w:rsidP="00242CD4">
            <w:pPr>
              <w:rPr>
                <w:rFonts w:ascii="Times New Roman" w:hAnsi="Times New Roman" w:cs="Times New Roman"/>
                <w:sz w:val="20"/>
                <w:szCs w:val="20"/>
              </w:rPr>
            </w:pPr>
            <w:r>
              <w:br w:type="page"/>
            </w:r>
            <w:r w:rsidR="005F387A">
              <w:rPr>
                <w:rFonts w:ascii="Times New Roman" w:hAnsi="Times New Roman" w:cs="Times New Roman"/>
                <w:sz w:val="20"/>
                <w:szCs w:val="20"/>
              </w:rPr>
              <w:t>Y1 Q1</w:t>
            </w:r>
          </w:p>
        </w:tc>
        <w:tc>
          <w:tcPr>
            <w:tcW w:w="2880" w:type="dxa"/>
          </w:tcPr>
          <w:p w14:paraId="30C11155" w14:textId="7FDDC384" w:rsidR="005F387A" w:rsidRPr="0060571E" w:rsidRDefault="005F387A" w:rsidP="00242CD4">
            <w:pPr>
              <w:rPr>
                <w:rFonts w:ascii="Times New Roman" w:hAnsi="Times New Roman" w:cs="Times New Roman"/>
                <w:sz w:val="20"/>
                <w:szCs w:val="20"/>
              </w:rPr>
            </w:pPr>
            <w:r>
              <w:rPr>
                <w:rFonts w:ascii="Times New Roman" w:hAnsi="Times New Roman" w:cs="Times New Roman"/>
                <w:sz w:val="20"/>
                <w:szCs w:val="20"/>
              </w:rPr>
              <w:t>Extend Pathways math to 4</w:t>
            </w:r>
            <w:r w:rsidRPr="009E33D7">
              <w:rPr>
                <w:rFonts w:ascii="Times New Roman" w:hAnsi="Times New Roman" w:cs="Times New Roman"/>
                <w:sz w:val="20"/>
                <w:szCs w:val="20"/>
                <w:vertAlign w:val="superscript"/>
              </w:rPr>
              <w:t>th</w:t>
            </w:r>
            <w:r w:rsidR="008E6D46">
              <w:rPr>
                <w:rFonts w:ascii="Times New Roman" w:hAnsi="Times New Roman" w:cs="Times New Roman"/>
                <w:sz w:val="20"/>
                <w:szCs w:val="20"/>
              </w:rPr>
              <w:t xml:space="preserve"> grade learning level</w:t>
            </w:r>
          </w:p>
        </w:tc>
        <w:tc>
          <w:tcPr>
            <w:tcW w:w="2578" w:type="dxa"/>
          </w:tcPr>
          <w:p w14:paraId="79C2BFAB" w14:textId="77777777" w:rsidR="005F387A" w:rsidRPr="0060571E" w:rsidRDefault="005F387A" w:rsidP="00242CD4">
            <w:pPr>
              <w:rPr>
                <w:rFonts w:ascii="Times New Roman" w:hAnsi="Times New Roman" w:cs="Times New Roman"/>
                <w:sz w:val="20"/>
                <w:szCs w:val="20"/>
              </w:rPr>
            </w:pPr>
            <w:r>
              <w:rPr>
                <w:rFonts w:ascii="Times New Roman" w:hAnsi="Times New Roman" w:cs="Times New Roman"/>
                <w:sz w:val="20"/>
                <w:szCs w:val="20"/>
              </w:rPr>
              <w:t>Development of 15 new lessons.</w:t>
            </w:r>
          </w:p>
        </w:tc>
        <w:tc>
          <w:tcPr>
            <w:tcW w:w="2105" w:type="dxa"/>
          </w:tcPr>
          <w:p w14:paraId="3F400280" w14:textId="6CCA6589" w:rsidR="005F387A" w:rsidRPr="0060571E" w:rsidRDefault="008E6D46" w:rsidP="007302F9">
            <w:pPr>
              <w:rPr>
                <w:rFonts w:ascii="Times New Roman" w:hAnsi="Times New Roman" w:cs="Times New Roman"/>
                <w:sz w:val="20"/>
                <w:szCs w:val="20"/>
              </w:rPr>
            </w:pPr>
            <w:r>
              <w:rPr>
                <w:rFonts w:ascii="Times New Roman" w:hAnsi="Times New Roman" w:cs="Times New Roman"/>
                <w:sz w:val="20"/>
                <w:szCs w:val="20"/>
              </w:rPr>
              <w:t>P</w:t>
            </w:r>
            <w:r w:rsidR="007302F9">
              <w:rPr>
                <w:rFonts w:ascii="Times New Roman" w:hAnsi="Times New Roman" w:cs="Times New Roman"/>
                <w:sz w:val="20"/>
                <w:szCs w:val="20"/>
              </w:rPr>
              <w:t>M</w:t>
            </w:r>
            <w:r>
              <w:rPr>
                <w:rFonts w:ascii="Times New Roman" w:hAnsi="Times New Roman" w:cs="Times New Roman"/>
                <w:sz w:val="20"/>
                <w:szCs w:val="20"/>
              </w:rPr>
              <w:t xml:space="preserve">, </w:t>
            </w:r>
            <w:r w:rsidR="005F387A">
              <w:rPr>
                <w:rFonts w:ascii="Times New Roman" w:hAnsi="Times New Roman" w:cs="Times New Roman"/>
                <w:sz w:val="20"/>
                <w:szCs w:val="20"/>
              </w:rPr>
              <w:t>NS4ed</w:t>
            </w:r>
          </w:p>
        </w:tc>
      </w:tr>
      <w:tr w:rsidR="005F387A" w:rsidRPr="00B61351" w14:paraId="700189A6" w14:textId="77777777" w:rsidTr="00242CD4">
        <w:tc>
          <w:tcPr>
            <w:tcW w:w="2445" w:type="dxa"/>
          </w:tcPr>
          <w:p w14:paraId="1E71E33F" w14:textId="02221F27" w:rsidR="005F387A" w:rsidRPr="0060571E" w:rsidRDefault="005F387A" w:rsidP="007302F9">
            <w:pPr>
              <w:rPr>
                <w:rFonts w:ascii="Times New Roman" w:hAnsi="Times New Roman" w:cs="Times New Roman"/>
                <w:sz w:val="20"/>
                <w:szCs w:val="20"/>
              </w:rPr>
            </w:pPr>
            <w:r w:rsidRPr="0060571E">
              <w:rPr>
                <w:rFonts w:ascii="Times New Roman" w:hAnsi="Times New Roman" w:cs="Times New Roman"/>
                <w:sz w:val="20"/>
                <w:szCs w:val="20"/>
              </w:rPr>
              <w:t>Y1</w:t>
            </w:r>
            <w:r w:rsidR="007302F9">
              <w:rPr>
                <w:rFonts w:ascii="Times New Roman" w:hAnsi="Times New Roman" w:cs="Times New Roman"/>
                <w:sz w:val="20"/>
                <w:szCs w:val="20"/>
              </w:rPr>
              <w:t xml:space="preserve"> Q3 </w:t>
            </w:r>
            <w:r w:rsidRPr="0060571E">
              <w:rPr>
                <w:rFonts w:ascii="Times New Roman" w:hAnsi="Times New Roman" w:cs="Times New Roman"/>
                <w:sz w:val="20"/>
                <w:szCs w:val="20"/>
              </w:rPr>
              <w:t>ongoing</w:t>
            </w:r>
          </w:p>
        </w:tc>
        <w:tc>
          <w:tcPr>
            <w:tcW w:w="2880" w:type="dxa"/>
          </w:tcPr>
          <w:p w14:paraId="1227B1FE" w14:textId="47C30DCB" w:rsidR="005F387A" w:rsidRPr="0060571E" w:rsidRDefault="005F387A" w:rsidP="008E6D46">
            <w:pPr>
              <w:rPr>
                <w:rFonts w:ascii="Times New Roman" w:hAnsi="Times New Roman" w:cs="Times New Roman"/>
                <w:sz w:val="20"/>
                <w:szCs w:val="20"/>
              </w:rPr>
            </w:pPr>
            <w:r w:rsidRPr="0060571E">
              <w:rPr>
                <w:rFonts w:ascii="Times New Roman" w:hAnsi="Times New Roman" w:cs="Times New Roman"/>
                <w:sz w:val="20"/>
                <w:szCs w:val="20"/>
              </w:rPr>
              <w:t>Conduct growth assessments</w:t>
            </w:r>
          </w:p>
        </w:tc>
        <w:tc>
          <w:tcPr>
            <w:tcW w:w="2578" w:type="dxa"/>
          </w:tcPr>
          <w:p w14:paraId="17E42967" w14:textId="5E2C6703" w:rsidR="005F387A" w:rsidRPr="0060571E" w:rsidRDefault="008E6D46" w:rsidP="008E6D46">
            <w:pPr>
              <w:rPr>
                <w:rFonts w:ascii="Times New Roman" w:hAnsi="Times New Roman" w:cs="Times New Roman"/>
                <w:sz w:val="20"/>
                <w:szCs w:val="20"/>
              </w:rPr>
            </w:pPr>
            <w:r>
              <w:rPr>
                <w:rFonts w:ascii="Times New Roman" w:hAnsi="Times New Roman" w:cs="Times New Roman"/>
                <w:sz w:val="20"/>
                <w:szCs w:val="20"/>
              </w:rPr>
              <w:t xml:space="preserve">Surveys; </w:t>
            </w:r>
            <w:r w:rsidR="005F387A" w:rsidRPr="0060571E">
              <w:rPr>
                <w:rFonts w:ascii="Times New Roman" w:hAnsi="Times New Roman" w:cs="Times New Roman"/>
                <w:sz w:val="20"/>
                <w:szCs w:val="20"/>
              </w:rPr>
              <w:t>Quantile scores</w:t>
            </w:r>
            <w:r>
              <w:rPr>
                <w:rFonts w:ascii="Times New Roman" w:hAnsi="Times New Roman" w:cs="Times New Roman"/>
                <w:sz w:val="20"/>
                <w:szCs w:val="20"/>
              </w:rPr>
              <w:t xml:space="preserve">. </w:t>
            </w:r>
          </w:p>
        </w:tc>
        <w:tc>
          <w:tcPr>
            <w:tcW w:w="2105" w:type="dxa"/>
          </w:tcPr>
          <w:p w14:paraId="27151CE0" w14:textId="22EFF9B0" w:rsidR="005F387A" w:rsidRPr="0060571E" w:rsidRDefault="008E6D46" w:rsidP="007302F9">
            <w:pPr>
              <w:rPr>
                <w:rFonts w:ascii="Times New Roman" w:hAnsi="Times New Roman" w:cs="Times New Roman"/>
                <w:sz w:val="20"/>
                <w:szCs w:val="20"/>
              </w:rPr>
            </w:pPr>
            <w:r>
              <w:rPr>
                <w:rFonts w:ascii="Times New Roman" w:hAnsi="Times New Roman" w:cs="Times New Roman"/>
                <w:sz w:val="20"/>
                <w:szCs w:val="20"/>
              </w:rPr>
              <w:t>P</w:t>
            </w:r>
            <w:r w:rsidR="007302F9">
              <w:rPr>
                <w:rFonts w:ascii="Times New Roman" w:hAnsi="Times New Roman" w:cs="Times New Roman"/>
                <w:sz w:val="20"/>
                <w:szCs w:val="20"/>
              </w:rPr>
              <w:t>M</w:t>
            </w:r>
            <w:r>
              <w:rPr>
                <w:rFonts w:ascii="Times New Roman" w:hAnsi="Times New Roman" w:cs="Times New Roman"/>
                <w:sz w:val="20"/>
                <w:szCs w:val="20"/>
              </w:rPr>
              <w:t>, S</w:t>
            </w:r>
            <w:r w:rsidR="005F387A" w:rsidRPr="0060571E">
              <w:rPr>
                <w:rFonts w:ascii="Times New Roman" w:hAnsi="Times New Roman" w:cs="Times New Roman"/>
                <w:sz w:val="20"/>
                <w:szCs w:val="20"/>
              </w:rPr>
              <w:t xml:space="preserve">chools, teachers, </w:t>
            </w:r>
            <w:r>
              <w:rPr>
                <w:rFonts w:ascii="Times New Roman" w:hAnsi="Times New Roman" w:cs="Times New Roman"/>
                <w:sz w:val="20"/>
                <w:szCs w:val="20"/>
              </w:rPr>
              <w:t>partners</w:t>
            </w:r>
          </w:p>
        </w:tc>
      </w:tr>
      <w:tr w:rsidR="005F387A" w:rsidRPr="00B61351" w14:paraId="4B42590F" w14:textId="77777777" w:rsidTr="00242CD4">
        <w:tc>
          <w:tcPr>
            <w:tcW w:w="2445" w:type="dxa"/>
          </w:tcPr>
          <w:p w14:paraId="060AA210" w14:textId="77777777" w:rsidR="005F387A" w:rsidRPr="0060571E" w:rsidDel="00035233"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 xml:space="preserve">Years 1, 2, 3, 4, </w:t>
            </w:r>
          </w:p>
        </w:tc>
        <w:tc>
          <w:tcPr>
            <w:tcW w:w="2880" w:type="dxa"/>
          </w:tcPr>
          <w:p w14:paraId="60F803EC" w14:textId="77777777" w:rsidR="005F387A" w:rsidRPr="0060571E" w:rsidDel="00035233" w:rsidRDefault="005F387A" w:rsidP="00242CD4">
            <w:pPr>
              <w:rPr>
                <w:rFonts w:ascii="Times New Roman" w:hAnsi="Times New Roman" w:cs="Times New Roman"/>
                <w:sz w:val="20"/>
                <w:szCs w:val="20"/>
              </w:rPr>
            </w:pPr>
            <w:r w:rsidRPr="0060571E">
              <w:rPr>
                <w:rFonts w:ascii="Times New Roman" w:hAnsi="Times New Roman" w:cs="Times New Roman"/>
                <w:sz w:val="20"/>
                <w:szCs w:val="20"/>
              </w:rPr>
              <w:t xml:space="preserve">Assess and provide all assistive technology needed to provide program access for all students with disability participants </w:t>
            </w:r>
          </w:p>
        </w:tc>
        <w:tc>
          <w:tcPr>
            <w:tcW w:w="2578" w:type="dxa"/>
          </w:tcPr>
          <w:p w14:paraId="25BB52D9" w14:textId="502AD320" w:rsidR="005F387A" w:rsidRPr="0060571E" w:rsidDel="00035233" w:rsidRDefault="005F387A" w:rsidP="008165FB">
            <w:pPr>
              <w:rPr>
                <w:rFonts w:ascii="Times New Roman" w:hAnsi="Times New Roman" w:cs="Times New Roman"/>
                <w:sz w:val="20"/>
                <w:szCs w:val="20"/>
              </w:rPr>
            </w:pPr>
            <w:r w:rsidRPr="0060571E">
              <w:rPr>
                <w:rFonts w:ascii="Times New Roman" w:hAnsi="Times New Roman" w:cs="Times New Roman"/>
                <w:sz w:val="20"/>
                <w:szCs w:val="20"/>
              </w:rPr>
              <w:t>Local site evaluations</w:t>
            </w:r>
            <w:r w:rsidR="008165FB">
              <w:rPr>
                <w:rFonts w:ascii="Times New Roman" w:hAnsi="Times New Roman" w:cs="Times New Roman"/>
                <w:sz w:val="20"/>
                <w:szCs w:val="20"/>
              </w:rPr>
              <w:t xml:space="preserve">; </w:t>
            </w:r>
            <w:r w:rsidRPr="0060571E">
              <w:rPr>
                <w:rFonts w:ascii="Times New Roman" w:hAnsi="Times New Roman" w:cs="Times New Roman"/>
                <w:sz w:val="20"/>
                <w:szCs w:val="20"/>
              </w:rPr>
              <w:t xml:space="preserve">report </w:t>
            </w:r>
            <w:r w:rsidR="008165FB">
              <w:rPr>
                <w:rFonts w:ascii="Times New Roman" w:hAnsi="Times New Roman" w:cs="Times New Roman"/>
                <w:sz w:val="20"/>
                <w:szCs w:val="20"/>
              </w:rPr>
              <w:t xml:space="preserve">of </w:t>
            </w:r>
            <w:r w:rsidRPr="0060571E">
              <w:rPr>
                <w:rFonts w:ascii="Times New Roman" w:hAnsi="Times New Roman" w:cs="Times New Roman"/>
                <w:sz w:val="20"/>
                <w:szCs w:val="20"/>
              </w:rPr>
              <w:t xml:space="preserve">specific needs for assistive technology of each student with disabilities </w:t>
            </w:r>
          </w:p>
        </w:tc>
        <w:tc>
          <w:tcPr>
            <w:tcW w:w="2105" w:type="dxa"/>
          </w:tcPr>
          <w:p w14:paraId="1E6607B4" w14:textId="29A18B2B" w:rsidR="005F387A" w:rsidRPr="0060571E" w:rsidDel="00035233" w:rsidRDefault="008E6D46" w:rsidP="007302F9">
            <w:pPr>
              <w:rPr>
                <w:rFonts w:ascii="Times New Roman" w:hAnsi="Times New Roman" w:cs="Times New Roman"/>
                <w:sz w:val="20"/>
                <w:szCs w:val="20"/>
              </w:rPr>
            </w:pPr>
            <w:r>
              <w:rPr>
                <w:rFonts w:ascii="Times New Roman" w:hAnsi="Times New Roman" w:cs="Times New Roman"/>
                <w:sz w:val="20"/>
                <w:szCs w:val="20"/>
              </w:rPr>
              <w:t>P</w:t>
            </w:r>
            <w:r w:rsidR="007302F9">
              <w:rPr>
                <w:rFonts w:ascii="Times New Roman" w:hAnsi="Times New Roman" w:cs="Times New Roman"/>
                <w:sz w:val="20"/>
                <w:szCs w:val="20"/>
              </w:rPr>
              <w:t>M</w:t>
            </w:r>
            <w:r>
              <w:rPr>
                <w:rFonts w:ascii="Times New Roman" w:hAnsi="Times New Roman" w:cs="Times New Roman"/>
                <w:sz w:val="20"/>
                <w:szCs w:val="20"/>
              </w:rPr>
              <w:t>, s</w:t>
            </w:r>
            <w:r w:rsidR="005F387A" w:rsidRPr="0060571E">
              <w:rPr>
                <w:rFonts w:ascii="Times New Roman" w:hAnsi="Times New Roman" w:cs="Times New Roman"/>
                <w:sz w:val="20"/>
                <w:szCs w:val="20"/>
              </w:rPr>
              <w:t xml:space="preserve">chools, </w:t>
            </w:r>
            <w:r>
              <w:rPr>
                <w:rFonts w:ascii="Times New Roman" w:hAnsi="Times New Roman" w:cs="Times New Roman"/>
                <w:sz w:val="20"/>
                <w:szCs w:val="20"/>
              </w:rPr>
              <w:t>RECs, LEAs, NMPED, OSE</w:t>
            </w:r>
          </w:p>
        </w:tc>
      </w:tr>
      <w:tr w:rsidR="005F387A" w:rsidRPr="00B61351" w14:paraId="288C8DBE" w14:textId="77777777" w:rsidTr="00242CD4">
        <w:tc>
          <w:tcPr>
            <w:tcW w:w="10008" w:type="dxa"/>
            <w:gridSpan w:val="4"/>
            <w:shd w:val="clear" w:color="auto" w:fill="D0CECE" w:themeFill="background2" w:themeFillShade="E6"/>
          </w:tcPr>
          <w:p w14:paraId="4B5F7807" w14:textId="77777777" w:rsidR="005F387A" w:rsidRPr="0060571E" w:rsidRDefault="005F387A" w:rsidP="00242CD4">
            <w:pPr>
              <w:jc w:val="center"/>
              <w:rPr>
                <w:rFonts w:ascii="Times New Roman" w:hAnsi="Times New Roman" w:cs="Times New Roman"/>
                <w:b/>
                <w:sz w:val="20"/>
                <w:szCs w:val="20"/>
              </w:rPr>
            </w:pPr>
            <w:r w:rsidRPr="0060571E">
              <w:rPr>
                <w:rFonts w:ascii="Times New Roman" w:hAnsi="Times New Roman" w:cs="Times New Roman"/>
                <w:sz w:val="20"/>
                <w:szCs w:val="20"/>
              </w:rPr>
              <w:br w:type="page"/>
            </w:r>
            <w:r w:rsidRPr="0060571E">
              <w:rPr>
                <w:rFonts w:ascii="Times New Roman" w:hAnsi="Times New Roman" w:cs="Times New Roman"/>
                <w:b/>
                <w:sz w:val="20"/>
                <w:szCs w:val="20"/>
              </w:rPr>
              <w:t>Professional Development</w:t>
            </w:r>
          </w:p>
        </w:tc>
      </w:tr>
      <w:tr w:rsidR="005F387A" w:rsidRPr="00B61351" w14:paraId="56BC818D" w14:textId="77777777" w:rsidTr="00242CD4">
        <w:tc>
          <w:tcPr>
            <w:tcW w:w="2445" w:type="dxa"/>
          </w:tcPr>
          <w:p w14:paraId="33268CC3" w14:textId="474FC3FA" w:rsidR="005F387A" w:rsidRPr="0060571E" w:rsidRDefault="007302F9" w:rsidP="00242CD4">
            <w:pPr>
              <w:rPr>
                <w:rFonts w:ascii="Times New Roman" w:hAnsi="Times New Roman" w:cs="Times New Roman"/>
                <w:sz w:val="20"/>
                <w:szCs w:val="20"/>
              </w:rPr>
            </w:pPr>
            <w:r>
              <w:rPr>
                <w:rFonts w:ascii="Times New Roman" w:hAnsi="Times New Roman" w:cs="Times New Roman"/>
                <w:sz w:val="20"/>
                <w:szCs w:val="20"/>
              </w:rPr>
              <w:t>Y1 Q1</w:t>
            </w:r>
            <w:r w:rsidR="005F387A" w:rsidRPr="0060571E">
              <w:rPr>
                <w:rFonts w:ascii="Times New Roman" w:hAnsi="Times New Roman" w:cs="Times New Roman"/>
                <w:sz w:val="20"/>
                <w:szCs w:val="20"/>
              </w:rPr>
              <w:t xml:space="preserve"> ongoing quarterly</w:t>
            </w:r>
          </w:p>
        </w:tc>
        <w:tc>
          <w:tcPr>
            <w:tcW w:w="2880" w:type="dxa"/>
          </w:tcPr>
          <w:p w14:paraId="68F2ED67" w14:textId="77777777" w:rsidR="005F387A" w:rsidRPr="0060571E" w:rsidRDefault="005F387A" w:rsidP="00242CD4">
            <w:pPr>
              <w:rPr>
                <w:rFonts w:ascii="Times New Roman" w:hAnsi="Times New Roman" w:cs="Times New Roman"/>
                <w:sz w:val="20"/>
                <w:szCs w:val="20"/>
              </w:rPr>
            </w:pPr>
            <w:r>
              <w:rPr>
                <w:rFonts w:ascii="Times New Roman" w:hAnsi="Times New Roman" w:cs="Times New Roman"/>
                <w:sz w:val="20"/>
                <w:szCs w:val="20"/>
              </w:rPr>
              <w:t>Develop online professional development programs.</w:t>
            </w:r>
          </w:p>
        </w:tc>
        <w:tc>
          <w:tcPr>
            <w:tcW w:w="2578" w:type="dxa"/>
          </w:tcPr>
          <w:p w14:paraId="4A8A7D15" w14:textId="77777777" w:rsidR="005F387A" w:rsidRPr="0060571E" w:rsidRDefault="005F387A" w:rsidP="00242CD4">
            <w:pPr>
              <w:rPr>
                <w:rFonts w:ascii="Times New Roman" w:hAnsi="Times New Roman" w:cs="Times New Roman"/>
                <w:sz w:val="20"/>
                <w:szCs w:val="20"/>
              </w:rPr>
            </w:pPr>
            <w:r>
              <w:rPr>
                <w:rFonts w:ascii="Times New Roman" w:hAnsi="Times New Roman" w:cs="Times New Roman"/>
                <w:sz w:val="20"/>
                <w:szCs w:val="20"/>
              </w:rPr>
              <w:t>Attendance logs; feedback.</w:t>
            </w:r>
          </w:p>
        </w:tc>
        <w:tc>
          <w:tcPr>
            <w:tcW w:w="2105" w:type="dxa"/>
          </w:tcPr>
          <w:p w14:paraId="3DED615A" w14:textId="72905263" w:rsidR="005F387A" w:rsidRPr="0060571E" w:rsidRDefault="008E6D46" w:rsidP="007302F9">
            <w:pPr>
              <w:rPr>
                <w:rFonts w:ascii="Times New Roman" w:hAnsi="Times New Roman" w:cs="Times New Roman"/>
                <w:sz w:val="20"/>
                <w:szCs w:val="20"/>
              </w:rPr>
            </w:pPr>
            <w:r>
              <w:rPr>
                <w:rFonts w:ascii="Times New Roman" w:hAnsi="Times New Roman" w:cs="Times New Roman"/>
                <w:sz w:val="20"/>
                <w:szCs w:val="20"/>
              </w:rPr>
              <w:t>P</w:t>
            </w:r>
            <w:r w:rsidR="007302F9">
              <w:rPr>
                <w:rFonts w:ascii="Times New Roman" w:hAnsi="Times New Roman" w:cs="Times New Roman"/>
                <w:sz w:val="20"/>
                <w:szCs w:val="20"/>
              </w:rPr>
              <w:t>M</w:t>
            </w:r>
            <w:r>
              <w:rPr>
                <w:rFonts w:ascii="Times New Roman" w:hAnsi="Times New Roman" w:cs="Times New Roman"/>
                <w:sz w:val="20"/>
                <w:szCs w:val="20"/>
              </w:rPr>
              <w:t xml:space="preserve">, </w:t>
            </w:r>
            <w:r w:rsidR="005F387A" w:rsidRPr="0060571E">
              <w:rPr>
                <w:rFonts w:ascii="Times New Roman" w:hAnsi="Times New Roman" w:cs="Times New Roman"/>
                <w:sz w:val="20"/>
                <w:szCs w:val="20"/>
              </w:rPr>
              <w:t xml:space="preserve">NMPED; </w:t>
            </w:r>
            <w:r w:rsidR="005F387A">
              <w:rPr>
                <w:rFonts w:ascii="Times New Roman" w:hAnsi="Times New Roman" w:cs="Times New Roman"/>
                <w:sz w:val="20"/>
                <w:szCs w:val="20"/>
              </w:rPr>
              <w:t xml:space="preserve">AB; </w:t>
            </w:r>
            <w:r>
              <w:rPr>
                <w:rFonts w:ascii="Times New Roman" w:hAnsi="Times New Roman" w:cs="Times New Roman"/>
                <w:sz w:val="20"/>
                <w:szCs w:val="20"/>
              </w:rPr>
              <w:t xml:space="preserve">RECs, </w:t>
            </w:r>
            <w:r w:rsidR="005F387A" w:rsidRPr="0060571E">
              <w:rPr>
                <w:rFonts w:ascii="Times New Roman" w:hAnsi="Times New Roman" w:cs="Times New Roman"/>
                <w:sz w:val="20"/>
                <w:szCs w:val="20"/>
              </w:rPr>
              <w:t>LEA</w:t>
            </w:r>
            <w:r>
              <w:rPr>
                <w:rFonts w:ascii="Times New Roman" w:hAnsi="Times New Roman" w:cs="Times New Roman"/>
                <w:sz w:val="20"/>
                <w:szCs w:val="20"/>
              </w:rPr>
              <w:t>s</w:t>
            </w:r>
            <w:r w:rsidR="005F387A" w:rsidRPr="0060571E">
              <w:rPr>
                <w:rFonts w:ascii="Times New Roman" w:hAnsi="Times New Roman" w:cs="Times New Roman"/>
                <w:sz w:val="20"/>
                <w:szCs w:val="20"/>
              </w:rPr>
              <w:t xml:space="preserve">, </w:t>
            </w:r>
            <w:r w:rsidR="005F387A">
              <w:rPr>
                <w:rFonts w:ascii="Times New Roman" w:hAnsi="Times New Roman" w:cs="Times New Roman"/>
                <w:sz w:val="20"/>
                <w:szCs w:val="20"/>
              </w:rPr>
              <w:t>s</w:t>
            </w:r>
            <w:r w:rsidR="005F387A" w:rsidRPr="0060571E">
              <w:rPr>
                <w:rFonts w:ascii="Times New Roman" w:hAnsi="Times New Roman" w:cs="Times New Roman"/>
                <w:sz w:val="20"/>
                <w:szCs w:val="20"/>
              </w:rPr>
              <w:t xml:space="preserve">chools, </w:t>
            </w:r>
            <w:r w:rsidR="005F387A">
              <w:rPr>
                <w:rFonts w:ascii="Times New Roman" w:hAnsi="Times New Roman" w:cs="Times New Roman"/>
                <w:sz w:val="20"/>
                <w:szCs w:val="20"/>
              </w:rPr>
              <w:t>t</w:t>
            </w:r>
            <w:r w:rsidR="005F387A" w:rsidRPr="0060571E">
              <w:rPr>
                <w:rFonts w:ascii="Times New Roman" w:hAnsi="Times New Roman" w:cs="Times New Roman"/>
                <w:sz w:val="20"/>
                <w:szCs w:val="20"/>
              </w:rPr>
              <w:t>eachers,</w:t>
            </w:r>
            <w:r w:rsidR="005F387A">
              <w:rPr>
                <w:rFonts w:ascii="Times New Roman" w:hAnsi="Times New Roman" w:cs="Times New Roman"/>
                <w:sz w:val="20"/>
                <w:szCs w:val="20"/>
              </w:rPr>
              <w:t xml:space="preserve"> stakeholders</w:t>
            </w:r>
          </w:p>
        </w:tc>
      </w:tr>
      <w:tr w:rsidR="005F387A" w:rsidRPr="00B61351" w14:paraId="070442AF" w14:textId="77777777" w:rsidTr="00242CD4">
        <w:tc>
          <w:tcPr>
            <w:tcW w:w="10008" w:type="dxa"/>
            <w:gridSpan w:val="4"/>
            <w:shd w:val="clear" w:color="auto" w:fill="D0CECE" w:themeFill="background2" w:themeFillShade="E6"/>
          </w:tcPr>
          <w:p w14:paraId="18C2DF7B" w14:textId="7B5FFF29" w:rsidR="005F387A" w:rsidRPr="00197165" w:rsidRDefault="008E6D46" w:rsidP="00242CD4">
            <w:pPr>
              <w:jc w:val="center"/>
              <w:rPr>
                <w:rFonts w:ascii="Times New Roman" w:hAnsi="Times New Roman" w:cs="Times New Roman"/>
                <w:b/>
                <w:sz w:val="20"/>
                <w:szCs w:val="20"/>
              </w:rPr>
            </w:pPr>
            <w:r>
              <w:rPr>
                <w:rFonts w:ascii="Times New Roman" w:hAnsi="Times New Roman" w:cs="Times New Roman"/>
                <w:b/>
                <w:sz w:val="20"/>
                <w:szCs w:val="20"/>
              </w:rPr>
              <w:t xml:space="preserve">Communication and </w:t>
            </w:r>
            <w:r w:rsidR="005F387A" w:rsidRPr="00197165">
              <w:rPr>
                <w:rFonts w:ascii="Times New Roman" w:hAnsi="Times New Roman" w:cs="Times New Roman"/>
                <w:b/>
                <w:sz w:val="20"/>
                <w:szCs w:val="20"/>
              </w:rPr>
              <w:t>Evaluation</w:t>
            </w:r>
          </w:p>
        </w:tc>
      </w:tr>
      <w:tr w:rsidR="005F387A" w:rsidRPr="00B61351" w14:paraId="7FBD7119" w14:textId="77777777" w:rsidTr="00242CD4">
        <w:tc>
          <w:tcPr>
            <w:tcW w:w="2445" w:type="dxa"/>
          </w:tcPr>
          <w:p w14:paraId="497EF49D" w14:textId="1D6192F3" w:rsidR="005F387A" w:rsidRPr="0060571E" w:rsidRDefault="007302F9" w:rsidP="007302F9">
            <w:pPr>
              <w:rPr>
                <w:rFonts w:ascii="Times New Roman" w:hAnsi="Times New Roman" w:cs="Times New Roman"/>
                <w:sz w:val="20"/>
                <w:szCs w:val="20"/>
              </w:rPr>
            </w:pPr>
            <w:r>
              <w:rPr>
                <w:rFonts w:ascii="Times New Roman" w:hAnsi="Times New Roman" w:cs="Times New Roman"/>
                <w:sz w:val="20"/>
                <w:szCs w:val="20"/>
              </w:rPr>
              <w:t>Y1 Q1-2</w:t>
            </w:r>
          </w:p>
        </w:tc>
        <w:tc>
          <w:tcPr>
            <w:tcW w:w="2880" w:type="dxa"/>
          </w:tcPr>
          <w:p w14:paraId="267AF7FD" w14:textId="1293710D" w:rsidR="005F387A" w:rsidRPr="0060571E" w:rsidRDefault="005F387A" w:rsidP="008E6D46">
            <w:pPr>
              <w:rPr>
                <w:rFonts w:ascii="Times New Roman" w:hAnsi="Times New Roman" w:cs="Times New Roman"/>
                <w:sz w:val="20"/>
                <w:szCs w:val="20"/>
              </w:rPr>
            </w:pPr>
            <w:r w:rsidRPr="0060571E">
              <w:rPr>
                <w:rFonts w:ascii="Times New Roman" w:hAnsi="Times New Roman" w:cs="Times New Roman"/>
                <w:sz w:val="20"/>
                <w:szCs w:val="20"/>
              </w:rPr>
              <w:t xml:space="preserve">Develop a </w:t>
            </w:r>
            <w:r w:rsidR="008E6D46">
              <w:rPr>
                <w:rFonts w:ascii="Times New Roman" w:hAnsi="Times New Roman" w:cs="Times New Roman"/>
                <w:sz w:val="20"/>
                <w:szCs w:val="20"/>
              </w:rPr>
              <w:t>project W</w:t>
            </w:r>
            <w:r w:rsidRPr="0060571E">
              <w:rPr>
                <w:rFonts w:ascii="Times New Roman" w:hAnsi="Times New Roman" w:cs="Times New Roman"/>
                <w:sz w:val="20"/>
                <w:szCs w:val="20"/>
              </w:rPr>
              <w:t>ebpage</w:t>
            </w:r>
            <w:r w:rsidR="008E6D46">
              <w:rPr>
                <w:rFonts w:ascii="Times New Roman" w:hAnsi="Times New Roman" w:cs="Times New Roman"/>
                <w:sz w:val="20"/>
                <w:szCs w:val="20"/>
              </w:rPr>
              <w:t>; develop data collection portal on Website.</w:t>
            </w:r>
          </w:p>
        </w:tc>
        <w:tc>
          <w:tcPr>
            <w:tcW w:w="2578" w:type="dxa"/>
          </w:tcPr>
          <w:p w14:paraId="56886D4A" w14:textId="77777777" w:rsidR="005F387A" w:rsidRPr="0060571E" w:rsidRDefault="005F387A" w:rsidP="00242CD4">
            <w:pPr>
              <w:rPr>
                <w:rFonts w:ascii="Times New Roman" w:hAnsi="Times New Roman" w:cs="Times New Roman"/>
                <w:sz w:val="20"/>
                <w:szCs w:val="20"/>
              </w:rPr>
            </w:pPr>
            <w:r>
              <w:rPr>
                <w:rFonts w:ascii="Times New Roman" w:hAnsi="Times New Roman" w:cs="Times New Roman"/>
                <w:sz w:val="20"/>
                <w:szCs w:val="20"/>
              </w:rPr>
              <w:t>Data input; shared data analysis.</w:t>
            </w:r>
          </w:p>
        </w:tc>
        <w:tc>
          <w:tcPr>
            <w:tcW w:w="2105" w:type="dxa"/>
          </w:tcPr>
          <w:p w14:paraId="4AD59B8E" w14:textId="424774F5" w:rsidR="005F387A" w:rsidRPr="0060571E" w:rsidRDefault="008E6D46" w:rsidP="007302F9">
            <w:pPr>
              <w:rPr>
                <w:rFonts w:ascii="Times New Roman" w:hAnsi="Times New Roman" w:cs="Times New Roman"/>
                <w:sz w:val="20"/>
                <w:szCs w:val="20"/>
              </w:rPr>
            </w:pPr>
            <w:r>
              <w:rPr>
                <w:rFonts w:ascii="Times New Roman" w:hAnsi="Times New Roman" w:cs="Times New Roman"/>
                <w:sz w:val="20"/>
                <w:szCs w:val="20"/>
              </w:rPr>
              <w:t>P</w:t>
            </w:r>
            <w:r w:rsidR="007302F9">
              <w:rPr>
                <w:rFonts w:ascii="Times New Roman" w:hAnsi="Times New Roman" w:cs="Times New Roman"/>
                <w:sz w:val="20"/>
                <w:szCs w:val="20"/>
              </w:rPr>
              <w:t>M</w:t>
            </w:r>
            <w:r>
              <w:rPr>
                <w:rFonts w:ascii="Times New Roman" w:hAnsi="Times New Roman" w:cs="Times New Roman"/>
                <w:sz w:val="20"/>
                <w:szCs w:val="20"/>
              </w:rPr>
              <w:t xml:space="preserve">, </w:t>
            </w:r>
            <w:r w:rsidR="005F387A">
              <w:rPr>
                <w:rFonts w:ascii="Times New Roman" w:hAnsi="Times New Roman" w:cs="Times New Roman"/>
                <w:sz w:val="20"/>
                <w:szCs w:val="20"/>
              </w:rPr>
              <w:t>NMPED; AB</w:t>
            </w:r>
          </w:p>
        </w:tc>
      </w:tr>
      <w:tr w:rsidR="00D3533E" w:rsidRPr="00B61351" w14:paraId="13E5BC8A" w14:textId="77777777" w:rsidTr="00242CD4">
        <w:tc>
          <w:tcPr>
            <w:tcW w:w="2445" w:type="dxa"/>
          </w:tcPr>
          <w:p w14:paraId="619E9571" w14:textId="0C114D21" w:rsidR="00D3533E" w:rsidRDefault="00D3533E" w:rsidP="007302F9">
            <w:pPr>
              <w:rPr>
                <w:rFonts w:ascii="Times New Roman" w:hAnsi="Times New Roman" w:cs="Times New Roman"/>
                <w:sz w:val="20"/>
                <w:szCs w:val="20"/>
              </w:rPr>
            </w:pPr>
            <w:r>
              <w:rPr>
                <w:rFonts w:ascii="Times New Roman" w:hAnsi="Times New Roman" w:cs="Times New Roman"/>
                <w:sz w:val="20"/>
                <w:szCs w:val="20"/>
              </w:rPr>
              <w:t>Y1 to Y5</w:t>
            </w:r>
          </w:p>
        </w:tc>
        <w:tc>
          <w:tcPr>
            <w:tcW w:w="2880" w:type="dxa"/>
          </w:tcPr>
          <w:p w14:paraId="1BD80744" w14:textId="0BBF6EF1" w:rsidR="00D3533E" w:rsidRPr="0060571E" w:rsidRDefault="00D3533E" w:rsidP="008E6D46">
            <w:pPr>
              <w:rPr>
                <w:rFonts w:ascii="Times New Roman" w:hAnsi="Times New Roman" w:cs="Times New Roman"/>
                <w:sz w:val="20"/>
                <w:szCs w:val="20"/>
              </w:rPr>
            </w:pPr>
            <w:r>
              <w:rPr>
                <w:rFonts w:ascii="Times New Roman" w:hAnsi="Times New Roman" w:cs="Times New Roman"/>
                <w:sz w:val="20"/>
                <w:szCs w:val="20"/>
              </w:rPr>
              <w:t>Collect and analyze project data</w:t>
            </w:r>
          </w:p>
        </w:tc>
        <w:tc>
          <w:tcPr>
            <w:tcW w:w="2578" w:type="dxa"/>
          </w:tcPr>
          <w:p w14:paraId="499B6ECE" w14:textId="049362D3" w:rsidR="00D3533E" w:rsidRDefault="00D3533E" w:rsidP="00242CD4">
            <w:pPr>
              <w:rPr>
                <w:rFonts w:ascii="Times New Roman" w:hAnsi="Times New Roman" w:cs="Times New Roman"/>
                <w:sz w:val="20"/>
                <w:szCs w:val="20"/>
              </w:rPr>
            </w:pPr>
            <w:r>
              <w:rPr>
                <w:rFonts w:ascii="Times New Roman" w:hAnsi="Times New Roman" w:cs="Times New Roman"/>
                <w:sz w:val="20"/>
                <w:szCs w:val="20"/>
              </w:rPr>
              <w:t>Final baseline data gathered through website; collection of data elements</w:t>
            </w:r>
          </w:p>
        </w:tc>
        <w:tc>
          <w:tcPr>
            <w:tcW w:w="2105" w:type="dxa"/>
          </w:tcPr>
          <w:p w14:paraId="6AF6AA07" w14:textId="74EB7F0B" w:rsidR="00D3533E" w:rsidRDefault="00D3533E" w:rsidP="007302F9">
            <w:pPr>
              <w:rPr>
                <w:rFonts w:ascii="Times New Roman" w:hAnsi="Times New Roman" w:cs="Times New Roman"/>
                <w:sz w:val="20"/>
                <w:szCs w:val="20"/>
              </w:rPr>
            </w:pPr>
            <w:r>
              <w:rPr>
                <w:rFonts w:ascii="Times New Roman" w:hAnsi="Times New Roman" w:cs="Times New Roman"/>
                <w:sz w:val="20"/>
                <w:szCs w:val="20"/>
              </w:rPr>
              <w:t>Independent evaluator</w:t>
            </w:r>
          </w:p>
        </w:tc>
      </w:tr>
    </w:tbl>
    <w:p w14:paraId="74325638" w14:textId="475D6EFF" w:rsidR="0055581C" w:rsidRDefault="0055581C" w:rsidP="00B44A4E">
      <w:pPr>
        <w:spacing w:after="0" w:line="480" w:lineRule="exact"/>
        <w:rPr>
          <w:rFonts w:ascii="Times New Roman" w:hAnsi="Times New Roman" w:cs="Times New Roman"/>
          <w:b/>
          <w:sz w:val="24"/>
          <w:szCs w:val="24"/>
          <w:u w:val="single"/>
        </w:rPr>
      </w:pPr>
      <w:r w:rsidRPr="0055581C">
        <w:rPr>
          <w:rFonts w:ascii="Times New Roman" w:hAnsi="Times New Roman" w:cs="Times New Roman"/>
          <w:b/>
          <w:sz w:val="24"/>
          <w:szCs w:val="24"/>
          <w:u w:val="single"/>
        </w:rPr>
        <w:t>E.1.1  Memorandum of Understanding</w:t>
      </w:r>
    </w:p>
    <w:p w14:paraId="5E66D4AB" w14:textId="1C23B16F" w:rsidR="002D79E6" w:rsidRDefault="002D79E6" w:rsidP="00B44A4E">
      <w:pPr>
        <w:spacing w:after="0" w:line="480" w:lineRule="exact"/>
        <w:rPr>
          <w:rFonts w:ascii="Times New Roman" w:hAnsi="Times New Roman" w:cs="Times New Roman"/>
          <w:sz w:val="24"/>
          <w:szCs w:val="24"/>
        </w:rPr>
      </w:pPr>
      <w:r>
        <w:rPr>
          <w:rFonts w:ascii="Times New Roman" w:hAnsi="Times New Roman" w:cs="Times New Roman"/>
          <w:sz w:val="24"/>
          <w:szCs w:val="24"/>
        </w:rPr>
        <w:tab/>
        <w:t>Memoranda of Understanding are being developed with partners across New Mexico and will be finalized during the first quarter of Year 1, when the full Advisory Board is constituted and by when the Director of the new O</w:t>
      </w:r>
      <w:r w:rsidR="00E6254D">
        <w:rPr>
          <w:rFonts w:ascii="Times New Roman" w:hAnsi="Times New Roman" w:cs="Times New Roman"/>
          <w:sz w:val="24"/>
          <w:szCs w:val="24"/>
        </w:rPr>
        <w:t>SE</w:t>
      </w:r>
      <w:r>
        <w:rPr>
          <w:rFonts w:ascii="Times New Roman" w:hAnsi="Times New Roman" w:cs="Times New Roman"/>
          <w:sz w:val="24"/>
          <w:szCs w:val="24"/>
        </w:rPr>
        <w:t xml:space="preserve"> will be hired and in place. This intentional delay was done to allow the Board and Office to </w:t>
      </w:r>
      <w:r w:rsidR="009239DB">
        <w:rPr>
          <w:rFonts w:ascii="Times New Roman" w:hAnsi="Times New Roman" w:cs="Times New Roman"/>
          <w:sz w:val="24"/>
          <w:szCs w:val="24"/>
        </w:rPr>
        <w:t xml:space="preserve">take a lead and </w:t>
      </w:r>
      <w:r>
        <w:rPr>
          <w:rFonts w:ascii="Times New Roman" w:hAnsi="Times New Roman" w:cs="Times New Roman"/>
          <w:sz w:val="24"/>
          <w:szCs w:val="24"/>
        </w:rPr>
        <w:t>draw upon their current coalitions to develop the larger one that will be effective in this project across every district in the state.</w:t>
      </w:r>
    </w:p>
    <w:p w14:paraId="39E35562" w14:textId="2A752697" w:rsidR="0055581C" w:rsidRDefault="002D79E6" w:rsidP="00B44A4E">
      <w:pPr>
        <w:spacing w:after="0" w:line="480" w:lineRule="exact"/>
        <w:rPr>
          <w:rFonts w:ascii="Times New Roman" w:hAnsi="Times New Roman" w:cs="Times New Roman"/>
          <w:color w:val="000000" w:themeColor="text1"/>
          <w:sz w:val="24"/>
          <w:szCs w:val="24"/>
        </w:rPr>
      </w:pPr>
      <w:r>
        <w:rPr>
          <w:rFonts w:ascii="Times New Roman" w:hAnsi="Times New Roman" w:cs="Times New Roman"/>
          <w:sz w:val="24"/>
          <w:szCs w:val="24"/>
        </w:rPr>
        <w:tab/>
        <w:t>Participants in the Memorand</w:t>
      </w:r>
      <w:r w:rsidR="009239DB">
        <w:rPr>
          <w:rFonts w:ascii="Times New Roman" w:hAnsi="Times New Roman" w:cs="Times New Roman"/>
          <w:sz w:val="24"/>
          <w:szCs w:val="24"/>
        </w:rPr>
        <w:t>a</w:t>
      </w:r>
      <w:r>
        <w:rPr>
          <w:rFonts w:ascii="Times New Roman" w:hAnsi="Times New Roman" w:cs="Times New Roman"/>
          <w:sz w:val="24"/>
          <w:szCs w:val="24"/>
        </w:rPr>
        <w:t xml:space="preserve"> will include all key staff listed below. The process of </w:t>
      </w:r>
      <w:r w:rsidRPr="002D79E6">
        <w:rPr>
          <w:rFonts w:ascii="Times New Roman" w:hAnsi="Times New Roman" w:cs="Times New Roman"/>
          <w:sz w:val="24"/>
          <w:szCs w:val="24"/>
        </w:rPr>
        <w:t xml:space="preserve">developing the Memorandum will be the responsibility of </w:t>
      </w:r>
      <w:r w:rsidRPr="002D79E6">
        <w:rPr>
          <w:rFonts w:ascii="Times New Roman" w:hAnsi="Times New Roman" w:cs="Times New Roman"/>
          <w:b/>
          <w:color w:val="000000" w:themeColor="text1"/>
          <w:sz w:val="24"/>
          <w:szCs w:val="24"/>
        </w:rPr>
        <w:t>Breezy Gutierrez</w:t>
      </w:r>
      <w:r>
        <w:rPr>
          <w:rFonts w:ascii="Times New Roman" w:hAnsi="Times New Roman" w:cs="Times New Roman"/>
          <w:b/>
          <w:color w:val="000000" w:themeColor="text1"/>
          <w:sz w:val="24"/>
          <w:szCs w:val="24"/>
        </w:rPr>
        <w:t xml:space="preserve"> </w:t>
      </w:r>
      <w:r w:rsidRPr="002D79E6">
        <w:rPr>
          <w:rFonts w:ascii="Times New Roman" w:hAnsi="Times New Roman" w:cs="Times New Roman"/>
          <w:color w:val="000000" w:themeColor="text1"/>
          <w:sz w:val="24"/>
          <w:szCs w:val="24"/>
        </w:rPr>
        <w:t>the</w:t>
      </w:r>
      <w:r>
        <w:rPr>
          <w:rFonts w:ascii="Times New Roman" w:hAnsi="Times New Roman" w:cs="Times New Roman"/>
          <w:color w:val="000000" w:themeColor="text1"/>
          <w:sz w:val="24"/>
          <w:szCs w:val="24"/>
        </w:rPr>
        <w:t xml:space="preserve"> </w:t>
      </w:r>
      <w:r w:rsidRPr="002D79E6">
        <w:rPr>
          <w:rFonts w:ascii="Times New Roman" w:hAnsi="Times New Roman" w:cs="Times New Roman"/>
          <w:color w:val="000000" w:themeColor="text1"/>
          <w:sz w:val="24"/>
          <w:szCs w:val="24"/>
        </w:rPr>
        <w:t>Director of College and Career Readiness Bureau</w:t>
      </w:r>
      <w:r>
        <w:rPr>
          <w:rFonts w:ascii="Times New Roman" w:hAnsi="Times New Roman" w:cs="Times New Roman"/>
          <w:color w:val="000000" w:themeColor="text1"/>
          <w:sz w:val="24"/>
          <w:szCs w:val="24"/>
        </w:rPr>
        <w:t xml:space="preserve">. Ms. Gutierrez is the Co-Director of this proposed project, along with Dr. Romero, the Secretary of the NMPED. </w:t>
      </w:r>
    </w:p>
    <w:p w14:paraId="6361A8C2" w14:textId="77777777" w:rsidR="009239DB" w:rsidRDefault="002D79E6" w:rsidP="00B44A4E">
      <w:pPr>
        <w:spacing w:after="0" w:line="480" w:lineRule="exac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ab/>
      </w:r>
      <w:r w:rsidR="00076B2C">
        <w:rPr>
          <w:rFonts w:ascii="Times New Roman" w:hAnsi="Times New Roman" w:cs="Times New Roman"/>
          <w:color w:val="000000" w:themeColor="text1"/>
          <w:sz w:val="24"/>
          <w:szCs w:val="24"/>
        </w:rPr>
        <w:t xml:space="preserve">Other signatories of the MOU </w:t>
      </w:r>
      <w:r w:rsidR="009239DB">
        <w:rPr>
          <w:rFonts w:ascii="Times New Roman" w:hAnsi="Times New Roman" w:cs="Times New Roman"/>
          <w:color w:val="000000" w:themeColor="text1"/>
          <w:sz w:val="24"/>
          <w:szCs w:val="24"/>
        </w:rPr>
        <w:t xml:space="preserve">will include the CIL Resource Center; the state-level DVR; the New Mexico Chamber of Commerce; the lead REC for the project, REC #3, Steve Aguirre, Executive Director; all participating districts, and other coalitions partners identified by the Board and Office. </w:t>
      </w:r>
    </w:p>
    <w:p w14:paraId="133D1CDC" w14:textId="5AE05BD4" w:rsidR="009239DB" w:rsidRDefault="009239DB" w:rsidP="009239DB">
      <w:pPr>
        <w:spacing w:after="0" w:line="480" w:lineRule="exact"/>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In June 2023, the New Mexico Legislature, Legislative Education Study Committee met to hear a presentation of this proposed project for special education. The Committee was enthusiastic in its support and is providing a letter to that effect. All letters of support are attached to this proposal.</w:t>
      </w:r>
    </w:p>
    <w:p w14:paraId="14C69BBB" w14:textId="4BC0BE9C" w:rsidR="00B44A4E" w:rsidRPr="00B44A4E" w:rsidRDefault="00C974EF" w:rsidP="00B44A4E">
      <w:pPr>
        <w:spacing w:after="0" w:line="480" w:lineRule="exact"/>
        <w:rPr>
          <w:rFonts w:ascii="Times New Roman" w:hAnsi="Times New Roman" w:cs="Times New Roman"/>
          <w:b/>
          <w:sz w:val="24"/>
          <w:szCs w:val="24"/>
          <w:u w:val="single"/>
        </w:rPr>
      </w:pPr>
      <w:r>
        <w:rPr>
          <w:rFonts w:ascii="Times New Roman" w:hAnsi="Times New Roman" w:cs="Times New Roman"/>
          <w:b/>
          <w:sz w:val="24"/>
          <w:szCs w:val="24"/>
          <w:u w:val="single"/>
          <w:shd w:val="clear" w:color="auto" w:fill="FBE4D5" w:themeFill="accent2" w:themeFillTint="33"/>
        </w:rPr>
        <w:t>E.2</w:t>
      </w:r>
      <w:r w:rsidR="00B44A4E" w:rsidRPr="00374659">
        <w:rPr>
          <w:rFonts w:ascii="Times New Roman" w:hAnsi="Times New Roman" w:cs="Times New Roman"/>
          <w:b/>
          <w:sz w:val="24"/>
          <w:szCs w:val="24"/>
          <w:u w:val="single"/>
          <w:shd w:val="clear" w:color="auto" w:fill="FBE4D5" w:themeFill="accent2" w:themeFillTint="33"/>
        </w:rPr>
        <w:tab/>
        <w:t>QUALIFICATIONS OF KEY STAFF</w:t>
      </w:r>
    </w:p>
    <w:p w14:paraId="60984F2B" w14:textId="53D62907" w:rsidR="00DA040A" w:rsidRDefault="00DA040A" w:rsidP="00DA040A">
      <w:pPr>
        <w:spacing w:after="0" w:line="480" w:lineRule="exact"/>
        <w:ind w:firstLine="619"/>
        <w:rPr>
          <w:rFonts w:ascii="Times New Roman" w:hAnsi="Times New Roman" w:cs="Times New Roman"/>
          <w:sz w:val="24"/>
          <w:szCs w:val="24"/>
        </w:rPr>
      </w:pPr>
      <w:r>
        <w:rPr>
          <w:rFonts w:ascii="Times New Roman" w:hAnsi="Times New Roman" w:cs="Times New Roman"/>
          <w:sz w:val="24"/>
          <w:szCs w:val="24"/>
        </w:rPr>
        <w:t>The following key staff will be on the proposed project. Please note, the Project Director, a 100% FTE position, will be hired at the beginning of the project</w:t>
      </w:r>
      <w:r w:rsidR="00B44A4E">
        <w:rPr>
          <w:rFonts w:ascii="Times New Roman" w:hAnsi="Times New Roman" w:cs="Times New Roman"/>
          <w:sz w:val="24"/>
          <w:szCs w:val="24"/>
        </w:rPr>
        <w:t>.</w:t>
      </w:r>
    </w:p>
    <w:p w14:paraId="2CD00B92" w14:textId="49AEA2D7" w:rsidR="00E901DA" w:rsidRPr="00C727B3" w:rsidRDefault="00C727B3" w:rsidP="00C727B3">
      <w:pPr>
        <w:pStyle w:val="BodyText"/>
        <w:spacing w:line="480" w:lineRule="exact"/>
        <w:ind w:firstLine="720"/>
        <w:rPr>
          <w:szCs w:val="24"/>
        </w:rPr>
      </w:pPr>
      <w:r w:rsidRPr="00C727B3">
        <w:rPr>
          <w:b/>
          <w:szCs w:val="24"/>
        </w:rPr>
        <w:t xml:space="preserve">Arsenio Romero, Ph.D., Secretary of the NMPED, </w:t>
      </w:r>
      <w:r w:rsidRPr="00C727B3">
        <w:rPr>
          <w:szCs w:val="24"/>
        </w:rPr>
        <w:t>will serve as the Director of the project</w:t>
      </w:r>
      <w:r w:rsidR="00D56AAE">
        <w:rPr>
          <w:szCs w:val="24"/>
        </w:rPr>
        <w:t>, providing 10% of his time</w:t>
      </w:r>
      <w:r w:rsidRPr="00C727B3">
        <w:rPr>
          <w:szCs w:val="24"/>
        </w:rPr>
        <w:t xml:space="preserve">. </w:t>
      </w:r>
      <w:r w:rsidRPr="00C727B3">
        <w:rPr>
          <w:shd w:val="clear" w:color="auto" w:fill="FFFFFF"/>
        </w:rPr>
        <w:t>Dr.</w:t>
      </w:r>
      <w:r w:rsidR="00E753C2">
        <w:rPr>
          <w:shd w:val="clear" w:color="auto" w:fill="FFFFFF"/>
        </w:rPr>
        <w:t xml:space="preserve"> </w:t>
      </w:r>
      <w:r w:rsidRPr="00C727B3">
        <w:rPr>
          <w:shd w:val="clear" w:color="auto" w:fill="FFFFFF"/>
        </w:rPr>
        <w:t>Romero</w:t>
      </w:r>
      <w:r>
        <w:rPr>
          <w:shd w:val="clear" w:color="auto" w:fill="FFFFFF"/>
        </w:rPr>
        <w:t xml:space="preserve"> has more than 25 years’ experience in education as a school and district leader. Prior to assuming the head of the NMPED, he </w:t>
      </w:r>
      <w:r w:rsidRPr="00C727B3">
        <w:rPr>
          <w:shd w:val="clear" w:color="auto" w:fill="FFFFFF"/>
        </w:rPr>
        <w:t xml:space="preserve">served as superintendent of Los Lunas Schools and superintendent and CEO of Deming Public Schools. Dr. Romero also oversaw district curriculum as assistant superintendent for instruction and transformation for the Roswell Independent School District. </w:t>
      </w:r>
      <w:r>
        <w:rPr>
          <w:shd w:val="clear" w:color="auto" w:fill="FFFFFF"/>
        </w:rPr>
        <w:t xml:space="preserve">He has </w:t>
      </w:r>
      <w:r w:rsidRPr="00C727B3">
        <w:rPr>
          <w:shd w:val="clear" w:color="auto" w:fill="FFFFFF"/>
        </w:rPr>
        <w:t>taught at New Mexico State University since 2014 and joined the NMSU Board of Regents in 2020.</w:t>
      </w:r>
      <w:r>
        <w:rPr>
          <w:shd w:val="clear" w:color="auto" w:fill="FFFFFF"/>
        </w:rPr>
        <w:t xml:space="preserve"> Dr. Romero received his Master’s degree </w:t>
      </w:r>
      <w:r w:rsidR="009E1C7A">
        <w:rPr>
          <w:shd w:val="clear" w:color="auto" w:fill="FFFFFF"/>
        </w:rPr>
        <w:t xml:space="preserve">and his Ph.D. Degree </w:t>
      </w:r>
      <w:r>
        <w:rPr>
          <w:shd w:val="clear" w:color="auto" w:fill="FFFFFF"/>
        </w:rPr>
        <w:t>in Educational Leadership and Administration from University of New Mexico</w:t>
      </w:r>
      <w:r w:rsidR="009E1C7A">
        <w:rPr>
          <w:shd w:val="clear" w:color="auto" w:fill="FFFFFF"/>
        </w:rPr>
        <w:t xml:space="preserve">. </w:t>
      </w:r>
      <w:r>
        <w:rPr>
          <w:shd w:val="clear" w:color="auto" w:fill="FFFFFF"/>
        </w:rPr>
        <w:t xml:space="preserve"> </w:t>
      </w:r>
      <w:r w:rsidRPr="00C727B3">
        <w:rPr>
          <w:shd w:val="clear" w:color="auto" w:fill="FFFFFF"/>
        </w:rPr>
        <w:t> </w:t>
      </w:r>
    </w:p>
    <w:p w14:paraId="1EE10009" w14:textId="087022B3" w:rsidR="00BB6E15" w:rsidRDefault="00E901DA" w:rsidP="00B27F9D">
      <w:pPr>
        <w:pStyle w:val="BodyText"/>
        <w:spacing w:line="480" w:lineRule="exact"/>
        <w:ind w:firstLine="720"/>
        <w:rPr>
          <w:color w:val="000000" w:themeColor="text1"/>
          <w:szCs w:val="24"/>
        </w:rPr>
      </w:pPr>
      <w:r>
        <w:rPr>
          <w:b/>
          <w:color w:val="000000" w:themeColor="text1"/>
          <w:szCs w:val="24"/>
        </w:rPr>
        <w:t xml:space="preserve">Rob Black, JD, President/CEO, New Mexico Chamber of Commerce, </w:t>
      </w:r>
      <w:r w:rsidRPr="00E901DA">
        <w:rPr>
          <w:color w:val="000000" w:themeColor="text1"/>
          <w:szCs w:val="24"/>
        </w:rPr>
        <w:t xml:space="preserve">the driving force that unites the New Mexico business community. </w:t>
      </w:r>
      <w:r>
        <w:rPr>
          <w:color w:val="000000" w:themeColor="text1"/>
          <w:szCs w:val="24"/>
        </w:rPr>
        <w:t>For this project, Mr. Black will be the key liaison with businesses across New Mexico</w:t>
      </w:r>
      <w:r w:rsidR="00D56AAE">
        <w:rPr>
          <w:color w:val="000000" w:themeColor="text1"/>
          <w:szCs w:val="24"/>
        </w:rPr>
        <w:t>, providing 15% of his time</w:t>
      </w:r>
      <w:r>
        <w:rPr>
          <w:color w:val="000000" w:themeColor="text1"/>
          <w:szCs w:val="24"/>
        </w:rPr>
        <w:t xml:space="preserve">. He is an experienced community relations and public affairs professional with a demonstrated history of grassroots organization, coalition building, and management. </w:t>
      </w:r>
      <w:r w:rsidR="00336271">
        <w:rPr>
          <w:color w:val="000000" w:themeColor="text1"/>
          <w:szCs w:val="24"/>
        </w:rPr>
        <w:t>Mr. Black received his BA degree in Politics from the University of New Mexico and his JD degree from the University of California, College of the Law, San Francisco.</w:t>
      </w:r>
    </w:p>
    <w:p w14:paraId="0CE6E84B" w14:textId="2B3E1929" w:rsidR="00C727B3" w:rsidRDefault="00336271" w:rsidP="00B27F9D">
      <w:pPr>
        <w:pStyle w:val="BodyText"/>
        <w:spacing w:line="480" w:lineRule="exact"/>
        <w:ind w:firstLine="720"/>
        <w:rPr>
          <w:color w:val="000000" w:themeColor="text1"/>
          <w:szCs w:val="24"/>
        </w:rPr>
      </w:pPr>
      <w:r>
        <w:rPr>
          <w:b/>
          <w:color w:val="000000" w:themeColor="text1"/>
          <w:szCs w:val="24"/>
        </w:rPr>
        <w:lastRenderedPageBreak/>
        <w:t>Breezy Gutierrez, Director of College and Career Readiness Bureau</w:t>
      </w:r>
      <w:r w:rsidR="00C727B3">
        <w:rPr>
          <w:b/>
          <w:color w:val="000000" w:themeColor="text1"/>
          <w:szCs w:val="24"/>
        </w:rPr>
        <w:t xml:space="preserve">, </w:t>
      </w:r>
      <w:r w:rsidR="00C727B3">
        <w:rPr>
          <w:color w:val="000000" w:themeColor="text1"/>
          <w:szCs w:val="24"/>
        </w:rPr>
        <w:t>will serve as co-</w:t>
      </w:r>
      <w:r w:rsidR="002D79E6">
        <w:rPr>
          <w:color w:val="000000" w:themeColor="text1"/>
          <w:szCs w:val="24"/>
        </w:rPr>
        <w:t>D</w:t>
      </w:r>
      <w:r w:rsidR="00C727B3">
        <w:rPr>
          <w:color w:val="000000" w:themeColor="text1"/>
          <w:szCs w:val="24"/>
        </w:rPr>
        <w:t>irector for the project</w:t>
      </w:r>
      <w:r w:rsidR="00D56AAE">
        <w:rPr>
          <w:color w:val="000000" w:themeColor="text1"/>
          <w:szCs w:val="24"/>
        </w:rPr>
        <w:t>, providing 20% of her time</w:t>
      </w:r>
      <w:r w:rsidR="00C727B3">
        <w:rPr>
          <w:color w:val="000000" w:themeColor="text1"/>
          <w:szCs w:val="24"/>
        </w:rPr>
        <w:t>. Ms. Gutierrez earned her BS degree in Biology, Chemistry, and Human Performance from New Mexico Highlands University, and her MS degree in Education from Eastern New Mexico University. Previous to her current position, she was the Deputy Director of College and Career Readiness at NMPED and an Education Administrator.</w:t>
      </w:r>
    </w:p>
    <w:p w14:paraId="3ECC371F" w14:textId="0D32639A" w:rsidR="000A7531" w:rsidRDefault="000A7531" w:rsidP="00B27F9D">
      <w:pPr>
        <w:pStyle w:val="BodyText"/>
        <w:spacing w:line="480" w:lineRule="exact"/>
        <w:ind w:firstLine="720"/>
        <w:rPr>
          <w:szCs w:val="24"/>
        </w:rPr>
      </w:pPr>
      <w:r w:rsidRPr="000A7531">
        <w:rPr>
          <w:b/>
          <w:color w:val="000000"/>
          <w:szCs w:val="24"/>
          <w:shd w:val="clear" w:color="auto" w:fill="FFFFFF"/>
        </w:rPr>
        <w:t xml:space="preserve">R. Stephen Aguirre, Executive Director of </w:t>
      </w:r>
      <w:r>
        <w:rPr>
          <w:b/>
          <w:color w:val="000000"/>
          <w:szCs w:val="24"/>
          <w:shd w:val="clear" w:color="auto" w:fill="FFFFFF"/>
        </w:rPr>
        <w:t xml:space="preserve">High Plains </w:t>
      </w:r>
      <w:r w:rsidRPr="000A7531">
        <w:rPr>
          <w:b/>
          <w:color w:val="000000"/>
          <w:szCs w:val="24"/>
          <w:shd w:val="clear" w:color="auto" w:fill="FFFFFF"/>
        </w:rPr>
        <w:t>REC3</w:t>
      </w:r>
      <w:r>
        <w:rPr>
          <w:color w:val="000000"/>
          <w:szCs w:val="24"/>
          <w:shd w:val="clear" w:color="auto" w:fill="FFFFFF"/>
        </w:rPr>
        <w:t xml:space="preserve">, </w:t>
      </w:r>
      <w:r w:rsidRPr="005B6205">
        <w:rPr>
          <w:color w:val="000000"/>
          <w:szCs w:val="24"/>
          <w:shd w:val="clear" w:color="auto" w:fill="FFFFFF"/>
        </w:rPr>
        <w:t xml:space="preserve">will serve as </w:t>
      </w:r>
      <w:r w:rsidR="00D56AAE">
        <w:rPr>
          <w:color w:val="000000"/>
          <w:szCs w:val="24"/>
          <w:shd w:val="clear" w:color="auto" w:fill="FFFFFF"/>
        </w:rPr>
        <w:t xml:space="preserve">one of two Regional Support Personnel, providing 15% of his time. </w:t>
      </w:r>
      <w:r>
        <w:rPr>
          <w:color w:val="000000"/>
          <w:szCs w:val="24"/>
          <w:shd w:val="clear" w:color="auto" w:fill="FFFFFF"/>
        </w:rPr>
        <w:t xml:space="preserve">Mr. </w:t>
      </w:r>
      <w:r w:rsidRPr="005B6205">
        <w:rPr>
          <w:szCs w:val="24"/>
        </w:rPr>
        <w:t xml:space="preserve">Aguirre leads a progressive and fiscally sound </w:t>
      </w:r>
      <w:r>
        <w:rPr>
          <w:szCs w:val="24"/>
        </w:rPr>
        <w:t xml:space="preserve">REC, </w:t>
      </w:r>
      <w:r w:rsidRPr="005B6205">
        <w:rPr>
          <w:szCs w:val="24"/>
        </w:rPr>
        <w:t>where he initiates projects and services targeting student outcomes based on scientifically</w:t>
      </w:r>
      <w:r>
        <w:rPr>
          <w:szCs w:val="24"/>
        </w:rPr>
        <w:t xml:space="preserve"> </w:t>
      </w:r>
      <w:r w:rsidRPr="005B6205">
        <w:rPr>
          <w:szCs w:val="24"/>
        </w:rPr>
        <w:t>based research</w:t>
      </w:r>
      <w:r>
        <w:rPr>
          <w:szCs w:val="24"/>
        </w:rPr>
        <w:t xml:space="preserve">. He also provides guidance to the region for </w:t>
      </w:r>
      <w:r w:rsidRPr="005B6205">
        <w:rPr>
          <w:szCs w:val="24"/>
        </w:rPr>
        <w:t xml:space="preserve">best practices in education to diverse groups of local schools, teachers, and students. </w:t>
      </w:r>
      <w:r>
        <w:rPr>
          <w:szCs w:val="24"/>
        </w:rPr>
        <w:t>He received his BA degree from Adams State College.</w:t>
      </w:r>
    </w:p>
    <w:p w14:paraId="76D4F975" w14:textId="0C4E8447" w:rsidR="00336271" w:rsidRPr="009E1C7A" w:rsidRDefault="009E1C7A" w:rsidP="00B27F9D">
      <w:pPr>
        <w:pStyle w:val="BodyText"/>
        <w:spacing w:line="480" w:lineRule="exact"/>
        <w:ind w:firstLine="720"/>
        <w:rPr>
          <w:color w:val="000000" w:themeColor="text1"/>
          <w:szCs w:val="24"/>
        </w:rPr>
      </w:pPr>
      <w:r w:rsidRPr="009E1C7A">
        <w:rPr>
          <w:b/>
          <w:color w:val="000000" w:themeColor="text1"/>
          <w:szCs w:val="24"/>
        </w:rPr>
        <w:t>Ricky Williams</w:t>
      </w:r>
      <w:r>
        <w:rPr>
          <w:b/>
          <w:color w:val="000000" w:themeColor="text1"/>
          <w:szCs w:val="24"/>
        </w:rPr>
        <w:t xml:space="preserve">, NS4ed Director of State Partnerships, </w:t>
      </w:r>
      <w:r>
        <w:rPr>
          <w:color w:val="000000" w:themeColor="text1"/>
          <w:szCs w:val="24"/>
        </w:rPr>
        <w:t>will provide full support to the project in developing and implementing strategic plans to support career readiness</w:t>
      </w:r>
      <w:r w:rsidR="00D56AAE">
        <w:rPr>
          <w:color w:val="000000" w:themeColor="text1"/>
          <w:szCs w:val="24"/>
        </w:rPr>
        <w:t>, providing 40% of his time</w:t>
      </w:r>
      <w:r>
        <w:rPr>
          <w:color w:val="000000" w:themeColor="text1"/>
          <w:szCs w:val="24"/>
        </w:rPr>
        <w:t xml:space="preserve">. Previously, Mr. </w:t>
      </w:r>
      <w:r w:rsidR="004F736B">
        <w:rPr>
          <w:color w:val="000000" w:themeColor="text1"/>
          <w:szCs w:val="24"/>
        </w:rPr>
        <w:t>Williams</w:t>
      </w:r>
      <w:r>
        <w:rPr>
          <w:color w:val="000000" w:themeColor="text1"/>
          <w:szCs w:val="24"/>
        </w:rPr>
        <w:t xml:space="preserve"> worked in education across New Mexico for more than 26 years including Superintendent and Director of Secondary Instruction</w:t>
      </w:r>
      <w:r w:rsidR="00072843">
        <w:rPr>
          <w:color w:val="000000" w:themeColor="text1"/>
          <w:szCs w:val="24"/>
        </w:rPr>
        <w:t xml:space="preserve">, and was </w:t>
      </w:r>
      <w:r>
        <w:rPr>
          <w:color w:val="000000" w:themeColor="text1"/>
          <w:szCs w:val="24"/>
        </w:rPr>
        <w:t xml:space="preserve"> Superintendent of the Year for New Mexico. He received his BS in Business Administration from Angelo State University (Texas), a</w:t>
      </w:r>
      <w:r w:rsidR="004F736B">
        <w:rPr>
          <w:color w:val="000000" w:themeColor="text1"/>
          <w:szCs w:val="24"/>
        </w:rPr>
        <w:t xml:space="preserve">n </w:t>
      </w:r>
      <w:r>
        <w:rPr>
          <w:color w:val="000000" w:themeColor="text1"/>
          <w:szCs w:val="24"/>
        </w:rPr>
        <w:t xml:space="preserve">MA degree in School Counseling from the University of Texas, and a MS degree in School Administration from the College of Southwest. </w:t>
      </w:r>
    </w:p>
    <w:p w14:paraId="2115F96A" w14:textId="2E1390F5" w:rsidR="0023085A" w:rsidRDefault="0023085A" w:rsidP="000A7531">
      <w:pPr>
        <w:pStyle w:val="BodyText"/>
        <w:spacing w:line="480" w:lineRule="exact"/>
        <w:ind w:firstLine="720"/>
        <w:rPr>
          <w:color w:val="000000" w:themeColor="text1"/>
          <w:szCs w:val="24"/>
        </w:rPr>
      </w:pPr>
      <w:r w:rsidRPr="000C4C7C">
        <w:rPr>
          <w:b/>
          <w:color w:val="000000" w:themeColor="text1"/>
          <w:szCs w:val="24"/>
        </w:rPr>
        <w:t xml:space="preserve">Joseph Goins, </w:t>
      </w:r>
      <w:proofErr w:type="spellStart"/>
      <w:r w:rsidRPr="000C4C7C">
        <w:rPr>
          <w:b/>
          <w:color w:val="000000" w:themeColor="text1"/>
          <w:szCs w:val="24"/>
        </w:rPr>
        <w:t>Ed.D</w:t>
      </w:r>
      <w:proofErr w:type="spellEnd"/>
      <w:r w:rsidRPr="000C4C7C">
        <w:rPr>
          <w:b/>
          <w:color w:val="000000" w:themeColor="text1"/>
          <w:szCs w:val="24"/>
        </w:rPr>
        <w:t>, CEO</w:t>
      </w:r>
      <w:r w:rsidR="009E1C7A">
        <w:rPr>
          <w:b/>
          <w:color w:val="000000" w:themeColor="text1"/>
          <w:szCs w:val="24"/>
        </w:rPr>
        <w:t xml:space="preserve"> of NS4ed</w:t>
      </w:r>
      <w:r w:rsidRPr="000C4C7C">
        <w:rPr>
          <w:b/>
          <w:color w:val="000000" w:themeColor="text1"/>
          <w:szCs w:val="24"/>
        </w:rPr>
        <w:t xml:space="preserve">, </w:t>
      </w:r>
      <w:r w:rsidR="009E1C7A">
        <w:rPr>
          <w:color w:val="000000" w:themeColor="text1"/>
          <w:szCs w:val="24"/>
        </w:rPr>
        <w:t>will provide program consultation and support for partnership development to the project</w:t>
      </w:r>
      <w:r w:rsidR="00D56AAE">
        <w:rPr>
          <w:color w:val="000000" w:themeColor="text1"/>
          <w:szCs w:val="24"/>
        </w:rPr>
        <w:t>, providing 15% of his time</w:t>
      </w:r>
      <w:r w:rsidR="009E1C7A">
        <w:rPr>
          <w:color w:val="000000" w:themeColor="text1"/>
          <w:szCs w:val="24"/>
        </w:rPr>
        <w:t xml:space="preserve">. </w:t>
      </w:r>
      <w:r w:rsidRPr="000C4C7C">
        <w:rPr>
          <w:szCs w:val="24"/>
        </w:rPr>
        <w:t xml:space="preserve">For much of his more than 32-year career, Dr. Goins has focused on custom solutions in the education technology industry. This work has enabled him to firmly understand the integration of technology into the classroom settings through resources that promote learner achievement, teacher effectiveness, and leadership strategies for administrators. </w:t>
      </w:r>
      <w:r w:rsidRPr="000C4C7C">
        <w:rPr>
          <w:color w:val="000000" w:themeColor="text1"/>
          <w:szCs w:val="24"/>
        </w:rPr>
        <w:t>Dr. Goins earned his bachelor’s degree from Berea College, M</w:t>
      </w:r>
      <w:r w:rsidR="009E1C7A">
        <w:rPr>
          <w:color w:val="000000" w:themeColor="text1"/>
          <w:szCs w:val="24"/>
        </w:rPr>
        <w:t xml:space="preserve">S </w:t>
      </w:r>
      <w:r w:rsidRPr="000C4C7C">
        <w:rPr>
          <w:color w:val="000000" w:themeColor="text1"/>
          <w:szCs w:val="24"/>
        </w:rPr>
        <w:t xml:space="preserve">degree in Administration and Supervision from the University of Tennessee, and his </w:t>
      </w:r>
      <w:r w:rsidR="009E1C7A">
        <w:rPr>
          <w:color w:val="000000" w:themeColor="text1"/>
          <w:szCs w:val="24"/>
        </w:rPr>
        <w:t xml:space="preserve">Ed.D. </w:t>
      </w:r>
      <w:r w:rsidRPr="000C4C7C">
        <w:rPr>
          <w:color w:val="000000" w:themeColor="text1"/>
          <w:szCs w:val="24"/>
        </w:rPr>
        <w:t xml:space="preserve">in Educational Leadership and Policy from Vanderbilt University. </w:t>
      </w:r>
    </w:p>
    <w:p w14:paraId="0113F79F" w14:textId="3EB6EB97" w:rsidR="000A7531" w:rsidRPr="00F04A27" w:rsidRDefault="000A7531" w:rsidP="00F04A27">
      <w:pPr>
        <w:spacing w:after="0" w:line="480" w:lineRule="exact"/>
        <w:ind w:firstLine="720"/>
        <w:rPr>
          <w:rFonts w:ascii="Times New Roman" w:hAnsi="Times New Roman" w:cs="Times New Roman"/>
          <w:color w:val="333333"/>
          <w:sz w:val="24"/>
          <w:szCs w:val="24"/>
        </w:rPr>
      </w:pPr>
      <w:r w:rsidRPr="002A37C6">
        <w:rPr>
          <w:rFonts w:ascii="Times New Roman" w:hAnsi="Times New Roman" w:cs="Times New Roman"/>
          <w:b/>
          <w:bCs/>
          <w:color w:val="000000" w:themeColor="text1"/>
          <w:sz w:val="24"/>
          <w:szCs w:val="24"/>
        </w:rPr>
        <w:lastRenderedPageBreak/>
        <w:t>Tracey Bryan</w:t>
      </w:r>
      <w:r>
        <w:rPr>
          <w:rFonts w:ascii="Times New Roman" w:hAnsi="Times New Roman" w:cs="Times New Roman"/>
          <w:b/>
          <w:bCs/>
          <w:color w:val="000000" w:themeColor="text1"/>
          <w:sz w:val="24"/>
          <w:szCs w:val="24"/>
        </w:rPr>
        <w:t xml:space="preserve">, Director of State Workforce Partnerships, </w:t>
      </w:r>
      <w:r>
        <w:rPr>
          <w:rFonts w:ascii="Times New Roman" w:hAnsi="Times New Roman" w:cs="Times New Roman"/>
          <w:bCs/>
          <w:color w:val="000000" w:themeColor="text1"/>
          <w:sz w:val="24"/>
          <w:szCs w:val="24"/>
        </w:rPr>
        <w:t>will help coordinate the project and provide support from data management</w:t>
      </w:r>
      <w:r w:rsidR="00D56AAE">
        <w:rPr>
          <w:rFonts w:ascii="Times New Roman" w:hAnsi="Times New Roman" w:cs="Times New Roman"/>
          <w:bCs/>
          <w:color w:val="000000" w:themeColor="text1"/>
          <w:sz w:val="24"/>
          <w:szCs w:val="24"/>
        </w:rPr>
        <w:t>, providing 20% of her time</w:t>
      </w:r>
      <w:r>
        <w:rPr>
          <w:rFonts w:ascii="Times New Roman" w:hAnsi="Times New Roman" w:cs="Times New Roman"/>
          <w:bCs/>
          <w:color w:val="000000" w:themeColor="text1"/>
          <w:sz w:val="24"/>
          <w:szCs w:val="24"/>
        </w:rPr>
        <w:t xml:space="preserve">. Ms. Bryan has extensive experience working with </w:t>
      </w:r>
      <w:r w:rsidRPr="002A37C6">
        <w:rPr>
          <w:rFonts w:ascii="Times New Roman" w:hAnsi="Times New Roman" w:cs="Times New Roman"/>
          <w:color w:val="333333"/>
          <w:sz w:val="24"/>
          <w:szCs w:val="24"/>
        </w:rPr>
        <w:t xml:space="preserve">communities and states </w:t>
      </w:r>
      <w:r>
        <w:rPr>
          <w:rFonts w:ascii="Times New Roman" w:hAnsi="Times New Roman" w:cs="Times New Roman"/>
          <w:color w:val="333333"/>
          <w:sz w:val="24"/>
          <w:szCs w:val="24"/>
        </w:rPr>
        <w:t xml:space="preserve">to </w:t>
      </w:r>
      <w:r w:rsidRPr="002A37C6">
        <w:rPr>
          <w:rFonts w:ascii="Times New Roman" w:hAnsi="Times New Roman" w:cs="Times New Roman"/>
          <w:color w:val="333333"/>
          <w:sz w:val="24"/>
          <w:szCs w:val="24"/>
        </w:rPr>
        <w:t xml:space="preserve">construct seamless talent pipelines from education to careers in industries vital to economic development. </w:t>
      </w:r>
      <w:r>
        <w:rPr>
          <w:rFonts w:ascii="Times New Roman" w:hAnsi="Times New Roman" w:cs="Times New Roman"/>
          <w:color w:val="333333"/>
          <w:sz w:val="24"/>
          <w:szCs w:val="24"/>
        </w:rPr>
        <w:t>She s</w:t>
      </w:r>
      <w:r w:rsidRPr="002A37C6">
        <w:rPr>
          <w:rFonts w:ascii="Times New Roman" w:hAnsi="Times New Roman" w:cs="Times New Roman"/>
          <w:sz w:val="24"/>
          <w:szCs w:val="24"/>
        </w:rPr>
        <w:t>erved as the Chair of the New Mexico State Workforce Board, Southern New Mexico representative on the Business and Advisory Committee of the Federal Reserv</w:t>
      </w:r>
      <w:r w:rsidRPr="00677A84">
        <w:rPr>
          <w:rFonts w:ascii="Times New Roman" w:hAnsi="Times New Roman" w:cs="Times New Roman"/>
          <w:sz w:val="24"/>
          <w:szCs w:val="24"/>
        </w:rPr>
        <w:t xml:space="preserve">e Bank of Dallas, and member of the U.S. Chamber of Commerce Business Leads Elite Cohort. </w:t>
      </w:r>
      <w:r w:rsidRPr="00677A84">
        <w:rPr>
          <w:rFonts w:ascii="Times New Roman" w:hAnsi="Times New Roman" w:cs="Times New Roman"/>
          <w:color w:val="333333"/>
          <w:sz w:val="24"/>
          <w:szCs w:val="24"/>
        </w:rPr>
        <w:t xml:space="preserve">She earned her </w:t>
      </w:r>
      <w:r>
        <w:rPr>
          <w:rFonts w:ascii="Times New Roman" w:hAnsi="Times New Roman" w:cs="Times New Roman"/>
          <w:color w:val="333333"/>
          <w:sz w:val="24"/>
          <w:szCs w:val="24"/>
        </w:rPr>
        <w:t>BA d</w:t>
      </w:r>
      <w:r w:rsidRPr="00677A84">
        <w:rPr>
          <w:rFonts w:ascii="Times New Roman" w:hAnsi="Times New Roman" w:cs="Times New Roman"/>
          <w:color w:val="333333"/>
          <w:sz w:val="24"/>
          <w:szCs w:val="24"/>
        </w:rPr>
        <w:t xml:space="preserve">egree from Sam </w:t>
      </w:r>
      <w:r w:rsidRPr="00F04A27">
        <w:rPr>
          <w:rFonts w:ascii="Times New Roman" w:hAnsi="Times New Roman" w:cs="Times New Roman"/>
          <w:color w:val="333333"/>
          <w:sz w:val="24"/>
          <w:szCs w:val="24"/>
        </w:rPr>
        <w:t>Houston State University.</w:t>
      </w:r>
    </w:p>
    <w:p w14:paraId="128DC414" w14:textId="5CBC01EB" w:rsidR="007302F9" w:rsidRPr="007302F9" w:rsidRDefault="007302F9" w:rsidP="007302F9">
      <w:pPr>
        <w:spacing w:after="0" w:line="480" w:lineRule="exact"/>
        <w:rPr>
          <w:rFonts w:ascii="Times New Roman" w:hAnsi="Times New Roman" w:cs="Times New Roman"/>
          <w:b/>
          <w:color w:val="333333"/>
          <w:sz w:val="24"/>
          <w:szCs w:val="24"/>
          <w:u w:val="single"/>
        </w:rPr>
      </w:pPr>
      <w:r>
        <w:rPr>
          <w:rFonts w:ascii="Times New Roman" w:hAnsi="Times New Roman" w:cs="Times New Roman"/>
          <w:b/>
          <w:color w:val="333333"/>
          <w:sz w:val="24"/>
          <w:szCs w:val="24"/>
          <w:u w:val="single"/>
        </w:rPr>
        <w:t>E.2.1</w:t>
      </w:r>
      <w:r>
        <w:rPr>
          <w:rFonts w:ascii="Times New Roman" w:hAnsi="Times New Roman" w:cs="Times New Roman"/>
          <w:b/>
          <w:color w:val="333333"/>
          <w:sz w:val="24"/>
          <w:szCs w:val="24"/>
          <w:u w:val="single"/>
        </w:rPr>
        <w:tab/>
        <w:t>Independent Evaluator</w:t>
      </w:r>
    </w:p>
    <w:p w14:paraId="72B6DDA6" w14:textId="73D29204" w:rsidR="00E753C2" w:rsidRPr="000F3106" w:rsidRDefault="00E753C2" w:rsidP="00F04A27">
      <w:pPr>
        <w:spacing w:after="0" w:line="480" w:lineRule="exact"/>
        <w:ind w:firstLine="720"/>
        <w:rPr>
          <w:rFonts w:ascii="Times New Roman" w:hAnsi="Times New Roman" w:cs="Times New Roman"/>
          <w:b/>
          <w:sz w:val="24"/>
          <w:szCs w:val="24"/>
        </w:rPr>
      </w:pPr>
      <w:r w:rsidRPr="000F3106">
        <w:rPr>
          <w:rFonts w:ascii="Times New Roman" w:hAnsi="Times New Roman" w:cs="Times New Roman"/>
          <w:b/>
          <w:sz w:val="24"/>
          <w:szCs w:val="24"/>
        </w:rPr>
        <w:t xml:space="preserve">Beverly Kling, </w:t>
      </w:r>
      <w:r w:rsidR="00F04A27" w:rsidRPr="000F3106">
        <w:rPr>
          <w:rFonts w:ascii="Times New Roman" w:hAnsi="Times New Roman" w:cs="Times New Roman"/>
          <w:b/>
          <w:sz w:val="24"/>
          <w:szCs w:val="24"/>
        </w:rPr>
        <w:t xml:space="preserve">Ed.D., </w:t>
      </w:r>
      <w:r w:rsidRPr="000F3106">
        <w:rPr>
          <w:rFonts w:ascii="Times New Roman" w:hAnsi="Times New Roman" w:cs="Times New Roman"/>
          <w:b/>
          <w:sz w:val="24"/>
          <w:szCs w:val="24"/>
        </w:rPr>
        <w:t>Independent Evaluator</w:t>
      </w:r>
      <w:r w:rsidR="00F04A27" w:rsidRPr="000F3106">
        <w:rPr>
          <w:rFonts w:ascii="Times New Roman" w:hAnsi="Times New Roman" w:cs="Times New Roman"/>
          <w:b/>
          <w:sz w:val="24"/>
          <w:szCs w:val="24"/>
        </w:rPr>
        <w:t xml:space="preserve">. </w:t>
      </w:r>
      <w:r w:rsidR="00F04A27" w:rsidRPr="000F3106">
        <w:rPr>
          <w:rFonts w:ascii="Times New Roman" w:hAnsi="Times New Roman" w:cs="Times New Roman"/>
          <w:sz w:val="24"/>
          <w:szCs w:val="24"/>
        </w:rPr>
        <w:t xml:space="preserve">Dr. Kling is a retired Special Education Professor at Kean University. During her 28 years at Kean University, Dr. Kling coordinated graduate and certification programs, directed state and national funded grants, and designed courses and university programs in the field of Special Education. As part of the programs, she oversaw program assessments, which included developing rubrics, collecting and aggregating data, and preparing national accreditation reports.  Dr. Kling is the author of multiple articles, a book editor, and has presented at state and national professional workshops. She received a Bachelor’s degree in Elementary Education from Beaver College, her Master’s degree in Special Education from College or New Jersey, and her </w:t>
      </w:r>
      <w:proofErr w:type="spellStart"/>
      <w:r w:rsidR="00F04A27" w:rsidRPr="000F3106">
        <w:rPr>
          <w:rFonts w:ascii="Times New Roman" w:hAnsi="Times New Roman" w:cs="Times New Roman"/>
          <w:sz w:val="24"/>
          <w:szCs w:val="24"/>
        </w:rPr>
        <w:t>Ed.D</w:t>
      </w:r>
      <w:proofErr w:type="spellEnd"/>
      <w:r w:rsidR="00F04A27" w:rsidRPr="000F3106">
        <w:rPr>
          <w:rFonts w:ascii="Times New Roman" w:hAnsi="Times New Roman" w:cs="Times New Roman"/>
          <w:sz w:val="24"/>
          <w:szCs w:val="24"/>
        </w:rPr>
        <w:t xml:space="preserve"> </w:t>
      </w:r>
      <w:r w:rsidR="009053DC" w:rsidRPr="000F3106">
        <w:rPr>
          <w:rFonts w:ascii="Times New Roman" w:hAnsi="Times New Roman" w:cs="Times New Roman"/>
          <w:sz w:val="24"/>
          <w:szCs w:val="24"/>
        </w:rPr>
        <w:t xml:space="preserve">in </w:t>
      </w:r>
      <w:r w:rsidR="00F04A27" w:rsidRPr="000F3106">
        <w:rPr>
          <w:rFonts w:ascii="Times New Roman" w:hAnsi="Times New Roman" w:cs="Times New Roman"/>
          <w:sz w:val="24"/>
          <w:szCs w:val="24"/>
        </w:rPr>
        <w:t>Special Education with a minor in Supervision from Rutgers University.</w:t>
      </w:r>
      <w:r w:rsidRPr="000F3106">
        <w:rPr>
          <w:rFonts w:ascii="Times New Roman" w:hAnsi="Times New Roman" w:cs="Times New Roman"/>
          <w:b/>
          <w:sz w:val="24"/>
          <w:szCs w:val="24"/>
        </w:rPr>
        <w:t xml:space="preserve"> </w:t>
      </w:r>
    </w:p>
    <w:p w14:paraId="33A274CE" w14:textId="3AFE7335" w:rsidR="007302F9" w:rsidRPr="007302F9" w:rsidRDefault="007302F9" w:rsidP="007302F9">
      <w:pPr>
        <w:spacing w:after="0" w:line="480" w:lineRule="exact"/>
        <w:rPr>
          <w:rFonts w:ascii="Times New Roman" w:hAnsi="Times New Roman" w:cs="Times New Roman"/>
          <w:b/>
          <w:color w:val="333333"/>
          <w:sz w:val="24"/>
          <w:szCs w:val="24"/>
          <w:u w:val="single"/>
        </w:rPr>
      </w:pPr>
      <w:r>
        <w:rPr>
          <w:rFonts w:ascii="Times New Roman" w:hAnsi="Times New Roman" w:cs="Times New Roman"/>
          <w:b/>
          <w:color w:val="333333"/>
          <w:sz w:val="24"/>
          <w:szCs w:val="24"/>
          <w:u w:val="single"/>
        </w:rPr>
        <w:t>E.2.2</w:t>
      </w:r>
      <w:r>
        <w:rPr>
          <w:rFonts w:ascii="Times New Roman" w:hAnsi="Times New Roman" w:cs="Times New Roman"/>
          <w:b/>
          <w:color w:val="333333"/>
          <w:sz w:val="24"/>
          <w:szCs w:val="24"/>
          <w:u w:val="single"/>
        </w:rPr>
        <w:tab/>
        <w:t>Staff to be Hired</w:t>
      </w:r>
    </w:p>
    <w:p w14:paraId="0CFA1B76" w14:textId="6A77C68F" w:rsidR="00DA040A" w:rsidRDefault="00E753C2" w:rsidP="00F04A27">
      <w:pPr>
        <w:spacing w:after="0" w:line="480" w:lineRule="exact"/>
        <w:ind w:firstLine="720"/>
        <w:rPr>
          <w:rFonts w:ascii="Times New Roman" w:hAnsi="Times New Roman" w:cs="Times New Roman"/>
          <w:color w:val="333333"/>
          <w:sz w:val="24"/>
          <w:szCs w:val="24"/>
        </w:rPr>
      </w:pPr>
      <w:r w:rsidRPr="00F04A27">
        <w:rPr>
          <w:rFonts w:ascii="Times New Roman" w:hAnsi="Times New Roman" w:cs="Times New Roman"/>
          <w:color w:val="333333"/>
          <w:sz w:val="24"/>
          <w:szCs w:val="24"/>
        </w:rPr>
        <w:t>Additional staff to be hired by NMPED include: (1) a</w:t>
      </w:r>
      <w:r w:rsidR="00D56AAE" w:rsidRPr="00F04A27">
        <w:rPr>
          <w:rFonts w:ascii="Times New Roman" w:hAnsi="Times New Roman" w:cs="Times New Roman"/>
          <w:color w:val="333333"/>
          <w:sz w:val="24"/>
          <w:szCs w:val="24"/>
        </w:rPr>
        <w:t xml:space="preserve"> second </w:t>
      </w:r>
      <w:r w:rsidR="00D56AAE" w:rsidRPr="00F04A27">
        <w:rPr>
          <w:rFonts w:ascii="Times New Roman" w:hAnsi="Times New Roman" w:cs="Times New Roman"/>
          <w:b/>
          <w:color w:val="333333"/>
          <w:sz w:val="24"/>
          <w:szCs w:val="24"/>
        </w:rPr>
        <w:t xml:space="preserve">Regional Support Personnel </w:t>
      </w:r>
      <w:r w:rsidRPr="00F04A27">
        <w:rPr>
          <w:rFonts w:ascii="Times New Roman" w:hAnsi="Times New Roman" w:cs="Times New Roman"/>
          <w:color w:val="333333"/>
          <w:sz w:val="24"/>
          <w:szCs w:val="24"/>
        </w:rPr>
        <w:t xml:space="preserve">will provide 25% of their time; and (2) a full-time </w:t>
      </w:r>
      <w:r w:rsidRPr="00F04A27">
        <w:rPr>
          <w:rFonts w:ascii="Times New Roman" w:hAnsi="Times New Roman" w:cs="Times New Roman"/>
          <w:b/>
          <w:color w:val="333333"/>
          <w:sz w:val="24"/>
          <w:szCs w:val="24"/>
        </w:rPr>
        <w:t xml:space="preserve">Project Manager, </w:t>
      </w:r>
      <w:r w:rsidRPr="00F04A27">
        <w:rPr>
          <w:rFonts w:ascii="Times New Roman" w:hAnsi="Times New Roman" w:cs="Times New Roman"/>
          <w:color w:val="333333"/>
          <w:sz w:val="24"/>
          <w:szCs w:val="24"/>
        </w:rPr>
        <w:t xml:space="preserve">for 100% of their time. Both these positions </w:t>
      </w:r>
      <w:r w:rsidR="00DA040A" w:rsidRPr="00F04A27">
        <w:rPr>
          <w:rFonts w:ascii="Times New Roman" w:hAnsi="Times New Roman" w:cs="Times New Roman"/>
          <w:color w:val="333333"/>
          <w:sz w:val="24"/>
          <w:szCs w:val="24"/>
        </w:rPr>
        <w:t>will be hire</w:t>
      </w:r>
      <w:r w:rsidR="00DA040A">
        <w:rPr>
          <w:rFonts w:ascii="Times New Roman" w:hAnsi="Times New Roman" w:cs="Times New Roman"/>
          <w:color w:val="333333"/>
          <w:sz w:val="24"/>
          <w:szCs w:val="24"/>
        </w:rPr>
        <w:t xml:space="preserve">d through the NMPED. </w:t>
      </w:r>
    </w:p>
    <w:p w14:paraId="5820D442" w14:textId="5E657BD6" w:rsidR="00023E18" w:rsidRDefault="00023E18" w:rsidP="00023E18">
      <w:pPr>
        <w:pStyle w:val="BodyText"/>
        <w:spacing w:line="480" w:lineRule="exact"/>
        <w:ind w:firstLine="720"/>
        <w:rPr>
          <w:color w:val="333333"/>
          <w:szCs w:val="24"/>
        </w:rPr>
      </w:pPr>
      <w:r>
        <w:rPr>
          <w:color w:val="333333"/>
          <w:szCs w:val="24"/>
        </w:rPr>
        <w:t xml:space="preserve">A national search is currently underway for the </w:t>
      </w:r>
      <w:r>
        <w:rPr>
          <w:b/>
          <w:color w:val="333333"/>
          <w:szCs w:val="24"/>
        </w:rPr>
        <w:t xml:space="preserve">Director of the Special Education Office </w:t>
      </w:r>
      <w:r>
        <w:rPr>
          <w:color w:val="333333"/>
          <w:szCs w:val="24"/>
        </w:rPr>
        <w:t>formed by the Governor this past month. This office will be within the NMPED.</w:t>
      </w:r>
    </w:p>
    <w:p w14:paraId="3528CBEA" w14:textId="77777777" w:rsidR="000F3106" w:rsidRDefault="000F3106" w:rsidP="00023E18">
      <w:pPr>
        <w:pStyle w:val="BodyText"/>
        <w:spacing w:line="480" w:lineRule="exact"/>
        <w:ind w:firstLine="720"/>
        <w:rPr>
          <w:color w:val="333333"/>
          <w:szCs w:val="24"/>
        </w:rPr>
      </w:pPr>
    </w:p>
    <w:p w14:paraId="79239B88" w14:textId="77777777" w:rsidR="000F3106" w:rsidRDefault="000F3106" w:rsidP="00023E18">
      <w:pPr>
        <w:pStyle w:val="BodyText"/>
        <w:spacing w:line="480" w:lineRule="exact"/>
        <w:ind w:firstLine="720"/>
        <w:rPr>
          <w:color w:val="333333"/>
          <w:szCs w:val="24"/>
        </w:rPr>
      </w:pPr>
    </w:p>
    <w:p w14:paraId="7820A1A8" w14:textId="02BAC69B" w:rsidR="006D6712" w:rsidRDefault="006D6712" w:rsidP="00B27F9D">
      <w:pPr>
        <w:tabs>
          <w:tab w:val="left" w:pos="3739"/>
        </w:tabs>
        <w:spacing w:after="0" w:line="480" w:lineRule="exact"/>
        <w:rPr>
          <w:rFonts w:ascii="Times New Roman" w:hAnsi="Times New Roman" w:cs="Times New Roman"/>
          <w:b/>
          <w:sz w:val="24"/>
          <w:szCs w:val="24"/>
          <w:u w:val="single"/>
        </w:rPr>
      </w:pPr>
      <w:bookmarkStart w:id="4" w:name="_Hlk135831596"/>
      <w:r>
        <w:rPr>
          <w:rFonts w:ascii="Times New Roman" w:hAnsi="Times New Roman" w:cs="Times New Roman"/>
          <w:b/>
          <w:sz w:val="24"/>
          <w:szCs w:val="24"/>
          <w:u w:val="single"/>
        </w:rPr>
        <w:lastRenderedPageBreak/>
        <w:t>E.</w:t>
      </w:r>
      <w:r w:rsidR="007302F9">
        <w:rPr>
          <w:rFonts w:ascii="Times New Roman" w:hAnsi="Times New Roman" w:cs="Times New Roman"/>
          <w:b/>
          <w:sz w:val="24"/>
          <w:szCs w:val="24"/>
          <w:u w:val="single"/>
        </w:rPr>
        <w:t>2</w:t>
      </w:r>
      <w:r>
        <w:rPr>
          <w:rFonts w:ascii="Times New Roman" w:hAnsi="Times New Roman" w:cs="Times New Roman"/>
          <w:b/>
          <w:sz w:val="24"/>
          <w:szCs w:val="24"/>
          <w:u w:val="single"/>
        </w:rPr>
        <w:t>.</w:t>
      </w:r>
      <w:r w:rsidR="007302F9">
        <w:rPr>
          <w:rFonts w:ascii="Times New Roman" w:hAnsi="Times New Roman" w:cs="Times New Roman"/>
          <w:b/>
          <w:sz w:val="24"/>
          <w:szCs w:val="24"/>
          <w:u w:val="single"/>
        </w:rPr>
        <w:t>3</w:t>
      </w:r>
      <w:r>
        <w:rPr>
          <w:rFonts w:ascii="Times New Roman" w:hAnsi="Times New Roman" w:cs="Times New Roman"/>
          <w:b/>
          <w:sz w:val="24"/>
          <w:szCs w:val="24"/>
          <w:u w:val="single"/>
        </w:rPr>
        <w:t xml:space="preserve">  Equitable Hiring Practices</w:t>
      </w:r>
    </w:p>
    <w:p w14:paraId="40579F2E" w14:textId="58848F01" w:rsidR="006D6712" w:rsidRDefault="006D6712" w:rsidP="006D6712">
      <w:pPr>
        <w:tabs>
          <w:tab w:val="left" w:pos="720"/>
        </w:tabs>
        <w:spacing w:after="0" w:line="480" w:lineRule="exact"/>
        <w:rPr>
          <w:rFonts w:ascii="Times New Roman" w:hAnsi="Times New Roman" w:cs="Times New Roman"/>
          <w:bCs/>
          <w:sz w:val="24"/>
          <w:szCs w:val="24"/>
        </w:rPr>
      </w:pPr>
      <w:bookmarkStart w:id="5" w:name="_Hlk136175644"/>
      <w:r>
        <w:rPr>
          <w:rFonts w:ascii="Times New Roman" w:hAnsi="Times New Roman" w:cs="Times New Roman"/>
          <w:bCs/>
          <w:sz w:val="24"/>
          <w:szCs w:val="24"/>
        </w:rPr>
        <w:tab/>
      </w:r>
      <w:r w:rsidRPr="006D6712">
        <w:rPr>
          <w:rFonts w:ascii="Times New Roman" w:hAnsi="Times New Roman" w:cs="Times New Roman"/>
          <w:bCs/>
          <w:sz w:val="24"/>
          <w:szCs w:val="24"/>
        </w:rPr>
        <w:t xml:space="preserve">The program staff is diverse and will continue recruitment of personnel that is representative of all racial, cultural, economic, underrepresented groups. Advertisement of new personnel will be posted at online and local locations, which are visited by diverse groups of candidates. The advertisement will ensure equitable access, with no discrimination. </w:t>
      </w:r>
    </w:p>
    <w:bookmarkEnd w:id="5"/>
    <w:p w14:paraId="62BC4621" w14:textId="60BA30AC" w:rsidR="00BB6E15" w:rsidRDefault="0066354F" w:rsidP="00B27F9D">
      <w:pPr>
        <w:tabs>
          <w:tab w:val="left" w:pos="3739"/>
        </w:tabs>
        <w:spacing w:after="0" w:line="480" w:lineRule="exact"/>
        <w:rPr>
          <w:rFonts w:ascii="Times New Roman" w:hAnsi="Times New Roman" w:cs="Times New Roman"/>
          <w:b/>
          <w:sz w:val="24"/>
          <w:szCs w:val="24"/>
          <w:u w:val="single"/>
        </w:rPr>
      </w:pPr>
      <w:r w:rsidRPr="00C974EF">
        <w:rPr>
          <w:rFonts w:ascii="Times New Roman" w:hAnsi="Times New Roman" w:cs="Times New Roman"/>
          <w:b/>
          <w:sz w:val="24"/>
          <w:szCs w:val="24"/>
          <w:u w:val="single"/>
          <w:shd w:val="clear" w:color="auto" w:fill="FBE4D5" w:themeFill="accent2" w:themeFillTint="33"/>
        </w:rPr>
        <w:t>E.</w:t>
      </w:r>
      <w:r w:rsidR="00C974EF">
        <w:rPr>
          <w:rFonts w:ascii="Times New Roman" w:hAnsi="Times New Roman" w:cs="Times New Roman"/>
          <w:b/>
          <w:sz w:val="24"/>
          <w:szCs w:val="24"/>
          <w:u w:val="single"/>
          <w:shd w:val="clear" w:color="auto" w:fill="FBE4D5" w:themeFill="accent2" w:themeFillTint="33"/>
        </w:rPr>
        <w:t>3</w:t>
      </w:r>
      <w:r w:rsidRPr="00C974EF">
        <w:rPr>
          <w:rFonts w:ascii="Times New Roman" w:hAnsi="Times New Roman" w:cs="Times New Roman"/>
          <w:b/>
          <w:sz w:val="24"/>
          <w:szCs w:val="24"/>
          <w:u w:val="single"/>
          <w:shd w:val="clear" w:color="auto" w:fill="FBE4D5" w:themeFill="accent2" w:themeFillTint="33"/>
        </w:rPr>
        <w:t xml:space="preserve">  TIME COMMITMENTS</w:t>
      </w:r>
    </w:p>
    <w:p w14:paraId="009C3057" w14:textId="620DFE48" w:rsidR="0066354F" w:rsidRDefault="00023E18" w:rsidP="00023E18">
      <w:pPr>
        <w:tabs>
          <w:tab w:val="left" w:pos="720"/>
        </w:tabs>
        <w:spacing w:after="0" w:line="480" w:lineRule="exact"/>
        <w:rPr>
          <w:rFonts w:ascii="Times New Roman" w:hAnsi="Times New Roman" w:cs="Times New Roman"/>
          <w:sz w:val="24"/>
          <w:szCs w:val="24"/>
        </w:rPr>
      </w:pPr>
      <w:r>
        <w:rPr>
          <w:rFonts w:ascii="Times New Roman" w:hAnsi="Times New Roman" w:cs="Times New Roman"/>
          <w:sz w:val="24"/>
          <w:szCs w:val="24"/>
        </w:rPr>
        <w:tab/>
        <w:t>All time commitments are noted above with the key staff positions.</w:t>
      </w:r>
    </w:p>
    <w:p w14:paraId="6CD7877E" w14:textId="77777777" w:rsidR="00D3533E" w:rsidRDefault="00D3533E" w:rsidP="00023E18">
      <w:pPr>
        <w:tabs>
          <w:tab w:val="left" w:pos="720"/>
        </w:tabs>
        <w:spacing w:after="0" w:line="480" w:lineRule="exact"/>
        <w:rPr>
          <w:rFonts w:ascii="Times New Roman" w:hAnsi="Times New Roman" w:cs="Times New Roman"/>
          <w:sz w:val="24"/>
          <w:szCs w:val="24"/>
        </w:rPr>
      </w:pPr>
    </w:p>
    <w:p w14:paraId="7912BE2D" w14:textId="77213073" w:rsidR="008D4241" w:rsidRPr="00BB6E15" w:rsidRDefault="00E47EA0" w:rsidP="00BB6E15">
      <w:pPr>
        <w:shd w:val="clear" w:color="auto" w:fill="E7E6E6" w:themeFill="background2"/>
        <w:tabs>
          <w:tab w:val="left" w:pos="3739"/>
        </w:tabs>
        <w:spacing w:after="0" w:line="480" w:lineRule="exact"/>
        <w:jc w:val="center"/>
        <w:rPr>
          <w:rFonts w:ascii="Times New Roman" w:hAnsi="Times New Roman" w:cs="Times New Roman"/>
          <w:b/>
          <w:sz w:val="24"/>
          <w:szCs w:val="24"/>
        </w:rPr>
      </w:pPr>
      <w:r>
        <w:rPr>
          <w:rFonts w:ascii="Times New Roman" w:hAnsi="Times New Roman" w:cs="Times New Roman"/>
          <w:b/>
          <w:sz w:val="24"/>
          <w:szCs w:val="24"/>
        </w:rPr>
        <w:t>F</w:t>
      </w:r>
      <w:r w:rsidR="00BB6E15">
        <w:rPr>
          <w:rFonts w:ascii="Times New Roman" w:hAnsi="Times New Roman" w:cs="Times New Roman"/>
          <w:b/>
          <w:sz w:val="24"/>
          <w:szCs w:val="24"/>
        </w:rPr>
        <w:t xml:space="preserve">.  </w:t>
      </w:r>
      <w:r w:rsidR="00C974EF">
        <w:rPr>
          <w:rFonts w:ascii="Times New Roman" w:hAnsi="Times New Roman" w:cs="Times New Roman"/>
          <w:b/>
          <w:sz w:val="24"/>
          <w:szCs w:val="24"/>
        </w:rPr>
        <w:t>ADEQUACY OF RESOURCES</w:t>
      </w:r>
    </w:p>
    <w:p w14:paraId="47EDB32D" w14:textId="48AE4D8A" w:rsidR="00EC3A12" w:rsidRPr="0066354F" w:rsidRDefault="00E47EA0" w:rsidP="00BB6E15">
      <w:pPr>
        <w:tabs>
          <w:tab w:val="left" w:pos="720"/>
        </w:tabs>
        <w:spacing w:after="0" w:line="480" w:lineRule="exact"/>
        <w:rPr>
          <w:rFonts w:ascii="Times New Roman" w:hAnsi="Times New Roman" w:cs="Times New Roman"/>
          <w:b/>
          <w:sz w:val="24"/>
          <w:szCs w:val="24"/>
          <w:u w:val="single"/>
        </w:rPr>
      </w:pPr>
      <w:r>
        <w:rPr>
          <w:rFonts w:ascii="Times New Roman" w:hAnsi="Times New Roman" w:cs="Times New Roman"/>
          <w:b/>
          <w:sz w:val="24"/>
          <w:szCs w:val="24"/>
          <w:u w:val="single"/>
          <w:shd w:val="clear" w:color="auto" w:fill="FBE4D5" w:themeFill="accent2" w:themeFillTint="33"/>
        </w:rPr>
        <w:t>F</w:t>
      </w:r>
      <w:r w:rsidR="0066354F" w:rsidRPr="00C974EF">
        <w:rPr>
          <w:rFonts w:ascii="Times New Roman" w:hAnsi="Times New Roman" w:cs="Times New Roman"/>
          <w:b/>
          <w:sz w:val="24"/>
          <w:szCs w:val="24"/>
          <w:u w:val="single"/>
          <w:shd w:val="clear" w:color="auto" w:fill="FBE4D5" w:themeFill="accent2" w:themeFillTint="33"/>
        </w:rPr>
        <w:t>.1</w:t>
      </w:r>
      <w:r w:rsidR="0066354F" w:rsidRPr="00C974EF">
        <w:rPr>
          <w:rFonts w:ascii="Times New Roman" w:hAnsi="Times New Roman" w:cs="Times New Roman"/>
          <w:b/>
          <w:sz w:val="24"/>
          <w:szCs w:val="24"/>
          <w:u w:val="single"/>
          <w:shd w:val="clear" w:color="auto" w:fill="FBE4D5" w:themeFill="accent2" w:themeFillTint="33"/>
        </w:rPr>
        <w:tab/>
        <w:t xml:space="preserve">COMMITMENT OF PARTNERS </w:t>
      </w:r>
    </w:p>
    <w:p w14:paraId="32FAE1CB" w14:textId="3857FB8A" w:rsidR="00E6254D" w:rsidRDefault="00BB6E15" w:rsidP="00BB6E15">
      <w:pPr>
        <w:tabs>
          <w:tab w:val="left" w:pos="720"/>
        </w:tabs>
        <w:spacing w:after="0" w:line="480" w:lineRule="exact"/>
        <w:rPr>
          <w:rFonts w:ascii="Times New Roman" w:hAnsi="Times New Roman" w:cs="Times New Roman"/>
          <w:bCs/>
          <w:sz w:val="24"/>
          <w:szCs w:val="24"/>
        </w:rPr>
      </w:pPr>
      <w:r>
        <w:rPr>
          <w:rFonts w:ascii="Times New Roman" w:hAnsi="Times New Roman" w:cs="Times New Roman"/>
          <w:bCs/>
          <w:sz w:val="24"/>
          <w:szCs w:val="24"/>
        </w:rPr>
        <w:tab/>
      </w:r>
      <w:r w:rsidR="00E6254D">
        <w:rPr>
          <w:rFonts w:ascii="Times New Roman" w:hAnsi="Times New Roman" w:cs="Times New Roman"/>
          <w:bCs/>
          <w:sz w:val="24"/>
          <w:szCs w:val="24"/>
        </w:rPr>
        <w:t xml:space="preserve">As noted across the proposal, there is a strong commitment among partners for the proposed innovative model for transitioning students with disabilities successful to CIE. The </w:t>
      </w:r>
      <w:r w:rsidR="00E6254D" w:rsidRPr="003032A9">
        <w:rPr>
          <w:rFonts w:ascii="Times New Roman" w:hAnsi="Times New Roman" w:cs="Times New Roman"/>
          <w:b/>
          <w:bCs/>
          <w:sz w:val="24"/>
          <w:szCs w:val="24"/>
        </w:rPr>
        <w:t>Memorandum of Understanding</w:t>
      </w:r>
      <w:r w:rsidR="003032A9">
        <w:rPr>
          <w:rFonts w:ascii="Times New Roman" w:hAnsi="Times New Roman" w:cs="Times New Roman"/>
          <w:b/>
          <w:bCs/>
          <w:sz w:val="24"/>
          <w:szCs w:val="24"/>
        </w:rPr>
        <w:t xml:space="preserve"> </w:t>
      </w:r>
      <w:r w:rsidR="00E6254D">
        <w:rPr>
          <w:rFonts w:ascii="Times New Roman" w:hAnsi="Times New Roman" w:cs="Times New Roman"/>
          <w:bCs/>
          <w:sz w:val="24"/>
          <w:szCs w:val="24"/>
        </w:rPr>
        <w:t xml:space="preserve">which is being developed (Section E.1.1) will clearly show the commitment of partners, each who is an important resource for the project. </w:t>
      </w:r>
    </w:p>
    <w:p w14:paraId="4870E1F4" w14:textId="7C814BB5" w:rsidR="00E6254D" w:rsidRDefault="00E6254D" w:rsidP="00BB6E15">
      <w:pPr>
        <w:tabs>
          <w:tab w:val="left" w:pos="720"/>
        </w:tabs>
        <w:spacing w:after="0" w:line="480" w:lineRule="exact"/>
        <w:rPr>
          <w:rFonts w:ascii="Times New Roman" w:hAnsi="Times New Roman" w:cs="Times New Roman"/>
          <w:bCs/>
          <w:sz w:val="24"/>
          <w:szCs w:val="24"/>
        </w:rPr>
      </w:pPr>
      <w:r>
        <w:rPr>
          <w:rFonts w:ascii="Times New Roman" w:hAnsi="Times New Roman" w:cs="Times New Roman"/>
          <w:bCs/>
          <w:sz w:val="24"/>
          <w:szCs w:val="24"/>
        </w:rPr>
        <w:tab/>
        <w:t xml:space="preserve">Planning processes for this grant included many of the partners </w:t>
      </w:r>
      <w:r w:rsidR="003032A9">
        <w:rPr>
          <w:rFonts w:ascii="Times New Roman" w:hAnsi="Times New Roman" w:cs="Times New Roman"/>
          <w:bCs/>
          <w:sz w:val="24"/>
          <w:szCs w:val="24"/>
        </w:rPr>
        <w:t xml:space="preserve">who will have a leadership role in this project including the NMPED, DVR, and </w:t>
      </w:r>
      <w:proofErr w:type="spellStart"/>
      <w:r w:rsidR="003032A9">
        <w:rPr>
          <w:rFonts w:ascii="Times New Roman" w:hAnsi="Times New Roman" w:cs="Times New Roman"/>
          <w:bCs/>
          <w:sz w:val="24"/>
          <w:szCs w:val="24"/>
        </w:rPr>
        <w:t>RECs.</w:t>
      </w:r>
      <w:proofErr w:type="spellEnd"/>
      <w:r w:rsidR="003032A9">
        <w:rPr>
          <w:rFonts w:ascii="Times New Roman" w:hAnsi="Times New Roman" w:cs="Times New Roman"/>
          <w:bCs/>
          <w:sz w:val="24"/>
          <w:szCs w:val="24"/>
        </w:rPr>
        <w:t xml:space="preserve"> </w:t>
      </w:r>
    </w:p>
    <w:p w14:paraId="4BBE8977" w14:textId="24E0EDD4" w:rsidR="008D4241" w:rsidRPr="00F04A27" w:rsidRDefault="00E47EA0" w:rsidP="007302F9">
      <w:pPr>
        <w:tabs>
          <w:tab w:val="left" w:pos="720"/>
        </w:tabs>
        <w:spacing w:after="0" w:line="480" w:lineRule="exact"/>
        <w:rPr>
          <w:rFonts w:ascii="Times New Roman" w:hAnsi="Times New Roman" w:cs="Times New Roman"/>
          <w:b/>
          <w:sz w:val="24"/>
          <w:szCs w:val="24"/>
          <w:u w:val="single"/>
        </w:rPr>
      </w:pPr>
      <w:r>
        <w:rPr>
          <w:rFonts w:ascii="Times New Roman" w:hAnsi="Times New Roman" w:cs="Times New Roman"/>
          <w:b/>
          <w:sz w:val="24"/>
          <w:szCs w:val="24"/>
          <w:u w:val="single"/>
          <w:shd w:val="clear" w:color="auto" w:fill="FBE4D5" w:themeFill="accent2" w:themeFillTint="33"/>
        </w:rPr>
        <w:t>F</w:t>
      </w:r>
      <w:r w:rsidR="00BB6E15" w:rsidRPr="00F04A27">
        <w:rPr>
          <w:rFonts w:ascii="Times New Roman" w:hAnsi="Times New Roman" w:cs="Times New Roman"/>
          <w:b/>
          <w:sz w:val="24"/>
          <w:szCs w:val="24"/>
          <w:u w:val="single"/>
          <w:shd w:val="clear" w:color="auto" w:fill="FBE4D5" w:themeFill="accent2" w:themeFillTint="33"/>
        </w:rPr>
        <w:t>.2</w:t>
      </w:r>
      <w:r w:rsidR="00BB6E15" w:rsidRPr="00F04A27">
        <w:rPr>
          <w:rFonts w:ascii="Times New Roman" w:hAnsi="Times New Roman" w:cs="Times New Roman"/>
          <w:b/>
          <w:sz w:val="24"/>
          <w:szCs w:val="24"/>
          <w:u w:val="single"/>
          <w:shd w:val="clear" w:color="auto" w:fill="FBE4D5" w:themeFill="accent2" w:themeFillTint="33"/>
        </w:rPr>
        <w:tab/>
      </w:r>
      <w:r w:rsidR="0066354F" w:rsidRPr="00F04A27">
        <w:rPr>
          <w:rFonts w:ascii="Times New Roman" w:hAnsi="Times New Roman" w:cs="Times New Roman"/>
          <w:b/>
          <w:sz w:val="24"/>
          <w:szCs w:val="24"/>
          <w:u w:val="single"/>
          <w:shd w:val="clear" w:color="auto" w:fill="FBE4D5" w:themeFill="accent2" w:themeFillTint="33"/>
        </w:rPr>
        <w:t>COSTS</w:t>
      </w:r>
      <w:r w:rsidR="00ED7653" w:rsidRPr="00F04A27">
        <w:rPr>
          <w:rFonts w:ascii="Times New Roman" w:hAnsi="Times New Roman" w:cs="Times New Roman"/>
          <w:b/>
          <w:sz w:val="24"/>
          <w:szCs w:val="24"/>
          <w:u w:val="single"/>
          <w:shd w:val="clear" w:color="auto" w:fill="FBE4D5" w:themeFill="accent2" w:themeFillTint="33"/>
        </w:rPr>
        <w:t xml:space="preserve"> </w:t>
      </w:r>
      <w:r w:rsidR="0066354F" w:rsidRPr="00F04A27">
        <w:rPr>
          <w:rFonts w:ascii="Times New Roman" w:hAnsi="Times New Roman" w:cs="Times New Roman"/>
          <w:b/>
          <w:sz w:val="24"/>
          <w:szCs w:val="24"/>
          <w:u w:val="single"/>
          <w:shd w:val="clear" w:color="auto" w:fill="FBE4D5" w:themeFill="accent2" w:themeFillTint="33"/>
        </w:rPr>
        <w:t>ARE REASONABLE</w:t>
      </w:r>
    </w:p>
    <w:p w14:paraId="7241DC74" w14:textId="7546F88B" w:rsidR="00F04A27" w:rsidRPr="00F04A27" w:rsidRDefault="00F04A27" w:rsidP="00F04A27">
      <w:pPr>
        <w:spacing w:after="0" w:line="480" w:lineRule="exact"/>
        <w:ind w:firstLine="720"/>
        <w:rPr>
          <w:rFonts w:ascii="Times New Roman" w:hAnsi="Times New Roman" w:cs="Times New Roman"/>
          <w:sz w:val="24"/>
          <w:szCs w:val="24"/>
        </w:rPr>
      </w:pPr>
      <w:r w:rsidRPr="00F04A27">
        <w:rPr>
          <w:rFonts w:ascii="Times New Roman" w:hAnsi="Times New Roman" w:cs="Times New Roman"/>
          <w:sz w:val="24"/>
          <w:szCs w:val="24"/>
        </w:rPr>
        <w:t xml:space="preserve">The budget for </w:t>
      </w:r>
      <w:proofErr w:type="spellStart"/>
      <w:r>
        <w:rPr>
          <w:rFonts w:ascii="Times New Roman" w:hAnsi="Times New Roman" w:cs="Times New Roman"/>
          <w:i/>
          <w:sz w:val="24"/>
          <w:szCs w:val="24"/>
        </w:rPr>
        <w:t>CCLinNM</w:t>
      </w:r>
      <w:proofErr w:type="spellEnd"/>
      <w:r>
        <w:rPr>
          <w:rFonts w:ascii="Times New Roman" w:hAnsi="Times New Roman" w:cs="Times New Roman"/>
          <w:i/>
          <w:sz w:val="24"/>
          <w:szCs w:val="24"/>
        </w:rPr>
        <w:t xml:space="preserve"> </w:t>
      </w:r>
      <w:r w:rsidRPr="00F04A27">
        <w:rPr>
          <w:rFonts w:ascii="Times New Roman" w:hAnsi="Times New Roman" w:cs="Times New Roman"/>
          <w:sz w:val="24"/>
          <w:szCs w:val="24"/>
        </w:rPr>
        <w:t>is $</w:t>
      </w:r>
      <w:r>
        <w:rPr>
          <w:rFonts w:ascii="Times New Roman" w:hAnsi="Times New Roman" w:cs="Times New Roman"/>
          <w:sz w:val="24"/>
          <w:szCs w:val="24"/>
        </w:rPr>
        <w:t>9,9</w:t>
      </w:r>
      <w:r w:rsidR="004D1930">
        <w:rPr>
          <w:rFonts w:ascii="Times New Roman" w:hAnsi="Times New Roman" w:cs="Times New Roman"/>
          <w:sz w:val="24"/>
          <w:szCs w:val="24"/>
        </w:rPr>
        <w:t>43,500</w:t>
      </w:r>
      <w:r>
        <w:rPr>
          <w:rFonts w:ascii="Times New Roman" w:hAnsi="Times New Roman" w:cs="Times New Roman"/>
          <w:sz w:val="24"/>
          <w:szCs w:val="24"/>
        </w:rPr>
        <w:t xml:space="preserve">. </w:t>
      </w:r>
      <w:r w:rsidRPr="00F04A27">
        <w:rPr>
          <w:rFonts w:ascii="Times New Roman" w:hAnsi="Times New Roman" w:cs="Times New Roman"/>
          <w:sz w:val="24"/>
          <w:szCs w:val="24"/>
        </w:rPr>
        <w:t xml:space="preserve">This budget supports the project delivery for </w:t>
      </w:r>
      <w:r>
        <w:rPr>
          <w:rFonts w:ascii="Times New Roman" w:hAnsi="Times New Roman" w:cs="Times New Roman"/>
          <w:sz w:val="24"/>
          <w:szCs w:val="24"/>
        </w:rPr>
        <w:t>27,874 students with disabilities across the state of New Mexico’s rural landscape. This calculates to a cost of $35</w:t>
      </w:r>
      <w:r w:rsidR="004D1930">
        <w:rPr>
          <w:rFonts w:ascii="Times New Roman" w:hAnsi="Times New Roman" w:cs="Times New Roman"/>
          <w:sz w:val="24"/>
          <w:szCs w:val="24"/>
        </w:rPr>
        <w:t>6.73</w:t>
      </w:r>
      <w:r>
        <w:rPr>
          <w:rFonts w:ascii="Times New Roman" w:hAnsi="Times New Roman" w:cs="Times New Roman"/>
          <w:sz w:val="24"/>
          <w:szCs w:val="24"/>
        </w:rPr>
        <w:t xml:space="preserve"> per student over the five years of the grant, or $71.</w:t>
      </w:r>
      <w:r w:rsidR="004D1930">
        <w:rPr>
          <w:rFonts w:ascii="Times New Roman" w:hAnsi="Times New Roman" w:cs="Times New Roman"/>
          <w:sz w:val="24"/>
          <w:szCs w:val="24"/>
        </w:rPr>
        <w:t>35</w:t>
      </w:r>
      <w:r>
        <w:rPr>
          <w:rFonts w:ascii="Times New Roman" w:hAnsi="Times New Roman" w:cs="Times New Roman"/>
          <w:sz w:val="24"/>
          <w:szCs w:val="24"/>
        </w:rPr>
        <w:t xml:space="preserve"> per student per year. </w:t>
      </w:r>
      <w:r w:rsidRPr="00F04A27">
        <w:rPr>
          <w:rFonts w:ascii="Times New Roman" w:hAnsi="Times New Roman" w:cs="Times New Roman"/>
          <w:sz w:val="24"/>
          <w:szCs w:val="24"/>
        </w:rPr>
        <w:t xml:space="preserve">If participation is at just 70% levels, </w:t>
      </w:r>
      <w:r>
        <w:rPr>
          <w:rFonts w:ascii="Times New Roman" w:hAnsi="Times New Roman" w:cs="Times New Roman"/>
          <w:sz w:val="24"/>
          <w:szCs w:val="24"/>
        </w:rPr>
        <w:t xml:space="preserve">serving 19,512 students, </w:t>
      </w:r>
      <w:r w:rsidRPr="00F04A27">
        <w:rPr>
          <w:rFonts w:ascii="Times New Roman" w:hAnsi="Times New Roman" w:cs="Times New Roman"/>
          <w:sz w:val="24"/>
          <w:szCs w:val="24"/>
        </w:rPr>
        <w:t>the costs are still reasonable at $</w:t>
      </w:r>
      <w:r>
        <w:rPr>
          <w:rFonts w:ascii="Times New Roman" w:hAnsi="Times New Roman" w:cs="Times New Roman"/>
          <w:sz w:val="24"/>
          <w:szCs w:val="24"/>
        </w:rPr>
        <w:t>5</w:t>
      </w:r>
      <w:r w:rsidR="004D1930">
        <w:rPr>
          <w:rFonts w:ascii="Times New Roman" w:hAnsi="Times New Roman" w:cs="Times New Roman"/>
          <w:sz w:val="24"/>
          <w:szCs w:val="24"/>
        </w:rPr>
        <w:t>09.61</w:t>
      </w:r>
      <w:r w:rsidRPr="00F04A27">
        <w:rPr>
          <w:rFonts w:ascii="Times New Roman" w:hAnsi="Times New Roman" w:cs="Times New Roman"/>
          <w:sz w:val="24"/>
          <w:szCs w:val="24"/>
        </w:rPr>
        <w:t xml:space="preserve"> per student for </w:t>
      </w:r>
      <w:r>
        <w:rPr>
          <w:rFonts w:ascii="Times New Roman" w:hAnsi="Times New Roman" w:cs="Times New Roman"/>
          <w:sz w:val="24"/>
          <w:szCs w:val="24"/>
        </w:rPr>
        <w:t>five</w:t>
      </w:r>
      <w:r w:rsidRPr="00F04A27">
        <w:rPr>
          <w:rFonts w:ascii="Times New Roman" w:hAnsi="Times New Roman" w:cs="Times New Roman"/>
          <w:sz w:val="24"/>
          <w:szCs w:val="24"/>
        </w:rPr>
        <w:t xml:space="preserve"> years, o</w:t>
      </w:r>
      <w:r w:rsidR="003032A9">
        <w:rPr>
          <w:rFonts w:ascii="Times New Roman" w:hAnsi="Times New Roman" w:cs="Times New Roman"/>
          <w:sz w:val="24"/>
          <w:szCs w:val="24"/>
        </w:rPr>
        <w:t xml:space="preserve">r </w:t>
      </w:r>
      <w:r>
        <w:rPr>
          <w:rFonts w:ascii="Times New Roman" w:hAnsi="Times New Roman" w:cs="Times New Roman"/>
          <w:sz w:val="24"/>
          <w:szCs w:val="24"/>
        </w:rPr>
        <w:t>$10</w:t>
      </w:r>
      <w:r w:rsidR="004D1930">
        <w:rPr>
          <w:rFonts w:ascii="Times New Roman" w:hAnsi="Times New Roman" w:cs="Times New Roman"/>
          <w:sz w:val="24"/>
          <w:szCs w:val="24"/>
        </w:rPr>
        <w:t>1.92</w:t>
      </w:r>
      <w:bookmarkStart w:id="6" w:name="_GoBack"/>
      <w:bookmarkEnd w:id="6"/>
      <w:r>
        <w:rPr>
          <w:rFonts w:ascii="Times New Roman" w:hAnsi="Times New Roman" w:cs="Times New Roman"/>
          <w:sz w:val="24"/>
          <w:szCs w:val="24"/>
        </w:rPr>
        <w:t xml:space="preserve"> </w:t>
      </w:r>
      <w:r w:rsidRPr="00F04A27">
        <w:rPr>
          <w:rFonts w:ascii="Times New Roman" w:hAnsi="Times New Roman" w:cs="Times New Roman"/>
          <w:sz w:val="24"/>
          <w:szCs w:val="24"/>
        </w:rPr>
        <w:t>per student per year.</w:t>
      </w:r>
    </w:p>
    <w:p w14:paraId="15FE2FAC" w14:textId="77777777" w:rsidR="00F04A27" w:rsidRDefault="00F04A27" w:rsidP="00F04A27">
      <w:pPr>
        <w:spacing w:after="0" w:line="480" w:lineRule="exact"/>
        <w:rPr>
          <w:rFonts w:ascii="Times New Roman" w:hAnsi="Times New Roman" w:cs="Times New Roman"/>
          <w:sz w:val="24"/>
          <w:szCs w:val="24"/>
        </w:rPr>
      </w:pPr>
      <w:r w:rsidRPr="00F04A27">
        <w:rPr>
          <w:rFonts w:ascii="Times New Roman" w:hAnsi="Times New Roman" w:cs="Times New Roman"/>
          <w:sz w:val="24"/>
          <w:szCs w:val="24"/>
        </w:rPr>
        <w:tab/>
        <w:t xml:space="preserve">These costs support the </w:t>
      </w:r>
      <w:r>
        <w:rPr>
          <w:rFonts w:ascii="Times New Roman" w:hAnsi="Times New Roman" w:cs="Times New Roman"/>
          <w:sz w:val="24"/>
          <w:szCs w:val="24"/>
        </w:rPr>
        <w:t>complex development of the partnership coalition, which includes multi-sector service providers and agencies; and service to students with unique disabilities for each individual. Bringing this all together reflect reasonable costs.</w:t>
      </w:r>
    </w:p>
    <w:p w14:paraId="36D1F82D" w14:textId="4BBEA53C" w:rsidR="008D4241" w:rsidRPr="00ED7653" w:rsidRDefault="00BB6E15" w:rsidP="00F04A27">
      <w:pPr>
        <w:tabs>
          <w:tab w:val="left" w:pos="720"/>
          <w:tab w:val="left" w:pos="3739"/>
        </w:tabs>
        <w:spacing w:after="0" w:line="480" w:lineRule="exact"/>
        <w:rPr>
          <w:rFonts w:ascii="Times New Roman" w:hAnsi="Times New Roman" w:cs="Times New Roman"/>
          <w:bCs/>
          <w:color w:val="FFFFFF" w:themeColor="background1"/>
          <w:sz w:val="24"/>
          <w:szCs w:val="24"/>
        </w:rPr>
      </w:pPr>
      <w:r w:rsidRPr="00F04A27">
        <w:rPr>
          <w:rFonts w:ascii="Times New Roman" w:hAnsi="Times New Roman" w:cs="Times New Roman"/>
          <w:bCs/>
          <w:sz w:val="24"/>
          <w:szCs w:val="24"/>
        </w:rPr>
        <w:lastRenderedPageBreak/>
        <w:tab/>
      </w:r>
      <w:r w:rsidR="00ED7653" w:rsidRPr="00F04A27">
        <w:rPr>
          <w:rFonts w:ascii="Times New Roman" w:hAnsi="Times New Roman" w:cs="Times New Roman"/>
          <w:bCs/>
          <w:sz w:val="24"/>
          <w:szCs w:val="24"/>
        </w:rPr>
        <w:t xml:space="preserve">The benefits of the project will be gainful employment for students </w:t>
      </w:r>
      <w:r w:rsidR="00F04A27">
        <w:rPr>
          <w:rFonts w:ascii="Times New Roman" w:hAnsi="Times New Roman" w:cs="Times New Roman"/>
          <w:bCs/>
          <w:sz w:val="24"/>
          <w:szCs w:val="24"/>
        </w:rPr>
        <w:t xml:space="preserve">(some in STEM jobs) </w:t>
      </w:r>
      <w:r w:rsidR="00ED7653" w:rsidRPr="00F04A27">
        <w:rPr>
          <w:rFonts w:ascii="Times New Roman" w:hAnsi="Times New Roman" w:cs="Times New Roman"/>
          <w:bCs/>
          <w:sz w:val="24"/>
          <w:szCs w:val="24"/>
        </w:rPr>
        <w:t>who may have otherwise been “left out” with traditional projects. As students achieve success, and embar</w:t>
      </w:r>
      <w:r w:rsidR="008E508D" w:rsidRPr="00F04A27">
        <w:rPr>
          <w:rFonts w:ascii="Times New Roman" w:hAnsi="Times New Roman" w:cs="Times New Roman"/>
          <w:bCs/>
          <w:sz w:val="24"/>
          <w:szCs w:val="24"/>
        </w:rPr>
        <w:t>k on a p</w:t>
      </w:r>
      <w:r w:rsidR="00ED7653" w:rsidRPr="00F04A27">
        <w:rPr>
          <w:rFonts w:ascii="Times New Roman" w:hAnsi="Times New Roman" w:cs="Times New Roman"/>
          <w:bCs/>
          <w:sz w:val="24"/>
          <w:szCs w:val="24"/>
        </w:rPr>
        <w:t>athway to CIE</w:t>
      </w:r>
      <w:r w:rsidR="00086742">
        <w:rPr>
          <w:rFonts w:ascii="Times New Roman" w:hAnsi="Times New Roman" w:cs="Times New Roman"/>
          <w:bCs/>
          <w:sz w:val="24"/>
          <w:szCs w:val="24"/>
        </w:rPr>
        <w:t xml:space="preserve">, </w:t>
      </w:r>
      <w:r w:rsidR="00ED7653">
        <w:rPr>
          <w:rFonts w:ascii="Times New Roman" w:hAnsi="Times New Roman" w:cs="Times New Roman"/>
          <w:bCs/>
          <w:sz w:val="24"/>
          <w:szCs w:val="24"/>
        </w:rPr>
        <w:t xml:space="preserve">the costs far offset the gains for stakeholders and students. </w:t>
      </w:r>
    </w:p>
    <w:p w14:paraId="1D8910FD" w14:textId="6B5F784C" w:rsidR="008D4241" w:rsidRPr="0066354F" w:rsidRDefault="00E47EA0" w:rsidP="00BB6E15">
      <w:pPr>
        <w:tabs>
          <w:tab w:val="left" w:pos="720"/>
          <w:tab w:val="left" w:pos="3739"/>
        </w:tabs>
        <w:spacing w:after="0" w:line="480" w:lineRule="exact"/>
        <w:rPr>
          <w:rFonts w:ascii="Times New Roman" w:hAnsi="Times New Roman" w:cs="Times New Roman"/>
          <w:b/>
          <w:sz w:val="24"/>
          <w:szCs w:val="24"/>
          <w:u w:val="single"/>
        </w:rPr>
      </w:pPr>
      <w:r>
        <w:rPr>
          <w:rFonts w:ascii="Times New Roman" w:hAnsi="Times New Roman" w:cs="Times New Roman"/>
          <w:b/>
          <w:sz w:val="24"/>
          <w:szCs w:val="24"/>
          <w:u w:val="single"/>
          <w:shd w:val="clear" w:color="auto" w:fill="FBE4D5" w:themeFill="accent2" w:themeFillTint="33"/>
        </w:rPr>
        <w:t>F</w:t>
      </w:r>
      <w:r w:rsidR="0066354F" w:rsidRPr="00C974EF">
        <w:rPr>
          <w:rFonts w:ascii="Times New Roman" w:hAnsi="Times New Roman" w:cs="Times New Roman"/>
          <w:b/>
          <w:sz w:val="24"/>
          <w:szCs w:val="24"/>
          <w:u w:val="single"/>
          <w:shd w:val="clear" w:color="auto" w:fill="FBE4D5" w:themeFill="accent2" w:themeFillTint="33"/>
        </w:rPr>
        <w:t>.3</w:t>
      </w:r>
      <w:r w:rsidR="0066354F" w:rsidRPr="00C974EF">
        <w:rPr>
          <w:rFonts w:ascii="Times New Roman" w:hAnsi="Times New Roman" w:cs="Times New Roman"/>
          <w:b/>
          <w:sz w:val="24"/>
          <w:szCs w:val="24"/>
          <w:u w:val="single"/>
          <w:shd w:val="clear" w:color="auto" w:fill="FBE4D5" w:themeFill="accent2" w:themeFillTint="33"/>
        </w:rPr>
        <w:tab/>
        <w:t>INCORPORATION OF PROJECT INTO AGENCY</w:t>
      </w:r>
    </w:p>
    <w:p w14:paraId="17D5E712" w14:textId="4AA91FDA" w:rsidR="00E94381" w:rsidRPr="00952AAA" w:rsidRDefault="00BB6E15" w:rsidP="00BB6E15">
      <w:pPr>
        <w:tabs>
          <w:tab w:val="left" w:pos="720"/>
          <w:tab w:val="left" w:pos="3739"/>
        </w:tabs>
        <w:spacing w:after="0" w:line="480" w:lineRule="exact"/>
        <w:rPr>
          <w:rFonts w:ascii="Times New Roman" w:hAnsi="Times New Roman" w:cs="Times New Roman"/>
          <w:bCs/>
          <w:sz w:val="24"/>
          <w:szCs w:val="24"/>
        </w:rPr>
      </w:pPr>
      <w:r>
        <w:rPr>
          <w:rFonts w:ascii="Times New Roman" w:hAnsi="Times New Roman" w:cs="Times New Roman"/>
          <w:bCs/>
          <w:sz w:val="24"/>
          <w:szCs w:val="24"/>
        </w:rPr>
        <w:tab/>
      </w:r>
      <w:r w:rsidR="00E47EA0">
        <w:rPr>
          <w:rFonts w:ascii="Times New Roman" w:hAnsi="Times New Roman" w:cs="Times New Roman"/>
          <w:bCs/>
          <w:sz w:val="24"/>
          <w:szCs w:val="24"/>
        </w:rPr>
        <w:t xml:space="preserve">The proposed project is being run through the NMPED, Bureau of College and Career Readiness. The project is automatically incorporated into the state agency. Additionally the new Office of Special Education being developed will be through the NMPED as well. This project will be folded into that Office. </w:t>
      </w:r>
      <w:r w:rsidR="006B45F9" w:rsidRPr="00952AAA">
        <w:rPr>
          <w:rFonts w:ascii="Times New Roman" w:hAnsi="Times New Roman" w:cs="Times New Roman"/>
          <w:bCs/>
          <w:sz w:val="24"/>
          <w:szCs w:val="24"/>
        </w:rPr>
        <w:t xml:space="preserve"> </w:t>
      </w:r>
    </w:p>
    <w:p w14:paraId="575983B9" w14:textId="5ECC3FD5" w:rsidR="00BB6E15" w:rsidRPr="0066354F" w:rsidRDefault="00E47EA0" w:rsidP="00BB6E15">
      <w:pPr>
        <w:tabs>
          <w:tab w:val="left" w:pos="720"/>
          <w:tab w:val="left" w:pos="3739"/>
        </w:tabs>
        <w:spacing w:after="0" w:line="480" w:lineRule="exact"/>
        <w:rPr>
          <w:rFonts w:ascii="Times New Roman" w:hAnsi="Times New Roman" w:cs="Times New Roman"/>
          <w:b/>
          <w:sz w:val="24"/>
          <w:szCs w:val="24"/>
          <w:u w:val="single"/>
        </w:rPr>
      </w:pPr>
      <w:r>
        <w:rPr>
          <w:rFonts w:ascii="Times New Roman" w:hAnsi="Times New Roman" w:cs="Times New Roman"/>
          <w:b/>
          <w:sz w:val="24"/>
          <w:szCs w:val="24"/>
          <w:u w:val="single"/>
          <w:shd w:val="clear" w:color="auto" w:fill="FBE4D5" w:themeFill="accent2" w:themeFillTint="33"/>
        </w:rPr>
        <w:t>F</w:t>
      </w:r>
      <w:r w:rsidR="0066354F" w:rsidRPr="00C974EF">
        <w:rPr>
          <w:rFonts w:ascii="Times New Roman" w:hAnsi="Times New Roman" w:cs="Times New Roman"/>
          <w:b/>
          <w:sz w:val="24"/>
          <w:szCs w:val="24"/>
          <w:u w:val="single"/>
          <w:shd w:val="clear" w:color="auto" w:fill="FBE4D5" w:themeFill="accent2" w:themeFillTint="33"/>
        </w:rPr>
        <w:t>.4</w:t>
      </w:r>
      <w:r w:rsidR="0066354F" w:rsidRPr="00C974EF">
        <w:rPr>
          <w:rFonts w:ascii="Times New Roman" w:hAnsi="Times New Roman" w:cs="Times New Roman"/>
          <w:b/>
          <w:sz w:val="24"/>
          <w:szCs w:val="24"/>
          <w:u w:val="single"/>
          <w:shd w:val="clear" w:color="auto" w:fill="FBE4D5" w:themeFill="accent2" w:themeFillTint="33"/>
        </w:rPr>
        <w:tab/>
        <w:t>SUPPORT, EQUIPMENT, SUPPLIES AND OTHER RESOURCES</w:t>
      </w:r>
    </w:p>
    <w:p w14:paraId="02BD1584" w14:textId="474D901F" w:rsidR="00221ACB" w:rsidRDefault="00BB6E15" w:rsidP="00221ACB">
      <w:pPr>
        <w:spacing w:after="0" w:line="480" w:lineRule="exact"/>
        <w:ind w:firstLine="720"/>
        <w:contextualSpacing/>
        <w:rPr>
          <w:rFonts w:ascii="Times New Roman" w:hAnsi="Times New Roman" w:cs="Times New Roman"/>
          <w:color w:val="000000" w:themeColor="text1"/>
          <w:sz w:val="24"/>
          <w:szCs w:val="24"/>
        </w:rPr>
      </w:pPr>
      <w:r>
        <w:rPr>
          <w:rFonts w:ascii="Times New Roman" w:hAnsi="Times New Roman" w:cs="Times New Roman"/>
          <w:sz w:val="24"/>
          <w:szCs w:val="24"/>
        </w:rPr>
        <w:t xml:space="preserve">The CCL tools and applications proposed herein are unique in their </w:t>
      </w:r>
      <w:r w:rsidR="00C673E8" w:rsidRPr="00C673E8">
        <w:rPr>
          <w:rFonts w:ascii="Times New Roman" w:hAnsi="Times New Roman" w:cs="Times New Roman"/>
          <w:sz w:val="24"/>
          <w:szCs w:val="24"/>
        </w:rPr>
        <w:t>technology, which integrates into a cloud-based platform: (1) a Learning Management System: (2) a database of 200 separate career-infused mathematics lessons; (3) a descriptive database of career information; (4) an assessment database to measure Quantile changes</w:t>
      </w:r>
      <w:r w:rsidR="00221ACB">
        <w:rPr>
          <w:rFonts w:ascii="Times New Roman" w:hAnsi="Times New Roman" w:cs="Times New Roman"/>
          <w:sz w:val="24"/>
          <w:szCs w:val="24"/>
        </w:rPr>
        <w:t xml:space="preserve">; and </w:t>
      </w:r>
      <w:r w:rsidR="00221ACB" w:rsidRPr="00DA040A">
        <w:rPr>
          <w:rFonts w:ascii="Times New Roman" w:hAnsi="Times New Roman" w:cs="Times New Roman"/>
          <w:color w:val="000000" w:themeColor="text1"/>
          <w:sz w:val="24"/>
          <w:szCs w:val="24"/>
        </w:rPr>
        <w:t xml:space="preserve">a career database with hundreds of Quantile-measured occupations. </w:t>
      </w:r>
      <w:r w:rsidR="00221ACB">
        <w:rPr>
          <w:rFonts w:ascii="Times New Roman" w:hAnsi="Times New Roman" w:cs="Times New Roman"/>
          <w:color w:val="000000" w:themeColor="text1"/>
          <w:sz w:val="24"/>
          <w:szCs w:val="24"/>
        </w:rPr>
        <w:t>For this latter tool, u</w:t>
      </w:r>
      <w:r w:rsidR="00221ACB" w:rsidRPr="00DA040A">
        <w:rPr>
          <w:rFonts w:ascii="Times New Roman" w:hAnsi="Times New Roman" w:cs="Times New Roman"/>
          <w:color w:val="000000" w:themeColor="text1"/>
          <w:sz w:val="24"/>
          <w:szCs w:val="24"/>
        </w:rPr>
        <w:t xml:space="preserve">sing their Quantile </w:t>
      </w:r>
      <w:r w:rsidR="00221ACB">
        <w:rPr>
          <w:rFonts w:ascii="Times New Roman" w:hAnsi="Times New Roman" w:cs="Times New Roman"/>
          <w:color w:val="000000" w:themeColor="text1"/>
          <w:sz w:val="24"/>
          <w:szCs w:val="24"/>
        </w:rPr>
        <w:t xml:space="preserve">scores, </w:t>
      </w:r>
      <w:r w:rsidR="00221ACB" w:rsidRPr="00DA040A">
        <w:rPr>
          <w:rFonts w:ascii="Times New Roman" w:hAnsi="Times New Roman" w:cs="Times New Roman"/>
          <w:color w:val="000000" w:themeColor="text1"/>
          <w:sz w:val="24"/>
          <w:szCs w:val="24"/>
        </w:rPr>
        <w:t>students can review occupations for which they are mathematically prepared to access. The purpose of the database is to provide a critical point of connection for students, allowing them to see how their learning applies to their current and future employment potential.</w:t>
      </w:r>
    </w:p>
    <w:p w14:paraId="21AD4707" w14:textId="130DAC46" w:rsidR="00443A25" w:rsidRDefault="00C673E8" w:rsidP="00D3533E">
      <w:pPr>
        <w:tabs>
          <w:tab w:val="left" w:pos="720"/>
        </w:tabs>
        <w:spacing w:after="0" w:line="480" w:lineRule="exact"/>
        <w:contextualSpacing/>
        <w:rPr>
          <w:rFonts w:ascii="Times New Roman" w:hAnsi="Times New Roman" w:cs="Times New Roman"/>
          <w:sz w:val="24"/>
          <w:szCs w:val="24"/>
        </w:rPr>
      </w:pPr>
      <w:r w:rsidRPr="00C673E8">
        <w:rPr>
          <w:rFonts w:ascii="Times New Roman" w:hAnsi="Times New Roman" w:cs="Times New Roman"/>
          <w:sz w:val="24"/>
          <w:szCs w:val="24"/>
        </w:rPr>
        <w:tab/>
        <w:t xml:space="preserve">Technical Compatibility is ensured as students work within the </w:t>
      </w:r>
      <w:r w:rsidRPr="00C673E8">
        <w:rPr>
          <w:rFonts w:ascii="Times New Roman" w:hAnsi="Times New Roman" w:cs="Times New Roman"/>
          <w:b/>
          <w:bCs/>
          <w:sz w:val="24"/>
          <w:szCs w:val="24"/>
        </w:rPr>
        <w:t>cloud-based program</w:t>
      </w:r>
      <w:r w:rsidRPr="00C673E8">
        <w:rPr>
          <w:rFonts w:ascii="Times New Roman" w:hAnsi="Times New Roman" w:cs="Times New Roman"/>
          <w:sz w:val="24"/>
          <w:szCs w:val="24"/>
        </w:rPr>
        <w:t xml:space="preserve"> with multiple browsers and </w:t>
      </w:r>
      <w:r w:rsidRPr="00C673E8">
        <w:rPr>
          <w:rFonts w:ascii="Times New Roman" w:hAnsi="Times New Roman" w:cs="Times New Roman"/>
          <w:b/>
          <w:bCs/>
          <w:sz w:val="24"/>
          <w:szCs w:val="24"/>
        </w:rPr>
        <w:t>wireless LAN</w:t>
      </w:r>
      <w:r w:rsidRPr="00C673E8">
        <w:rPr>
          <w:rFonts w:ascii="Times New Roman" w:hAnsi="Times New Roman" w:cs="Times New Roman"/>
          <w:sz w:val="24"/>
          <w:szCs w:val="24"/>
        </w:rPr>
        <w:t xml:space="preserve">. The digital curriculum integrates with numerous LMS systems. Only standard browser plug-ins are required. The program can be accessed </w:t>
      </w:r>
      <w:r w:rsidRPr="00BB6E15">
        <w:rPr>
          <w:rFonts w:ascii="Times New Roman" w:hAnsi="Times New Roman" w:cs="Times New Roman"/>
          <w:sz w:val="24"/>
          <w:szCs w:val="24"/>
        </w:rPr>
        <w:t xml:space="preserve">through </w:t>
      </w:r>
      <w:r w:rsidRPr="00BB6E15">
        <w:rPr>
          <w:rFonts w:ascii="Times New Roman" w:hAnsi="Times New Roman" w:cs="Times New Roman"/>
          <w:bCs/>
          <w:sz w:val="24"/>
          <w:szCs w:val="24"/>
        </w:rPr>
        <w:t>chrome books, Android platforms, or mobile devices</w:t>
      </w:r>
      <w:r w:rsidRPr="00BB6E15">
        <w:rPr>
          <w:rFonts w:ascii="Times New Roman" w:hAnsi="Times New Roman" w:cs="Times New Roman"/>
          <w:sz w:val="24"/>
          <w:szCs w:val="24"/>
        </w:rPr>
        <w:t xml:space="preserve">.  The digital program is </w:t>
      </w:r>
      <w:r w:rsidRPr="00BB6E15">
        <w:rPr>
          <w:rFonts w:ascii="Times New Roman" w:hAnsi="Times New Roman" w:cs="Times New Roman"/>
          <w:bCs/>
          <w:sz w:val="24"/>
          <w:szCs w:val="24"/>
        </w:rPr>
        <w:t>intuitive</w:t>
      </w:r>
      <w:r w:rsidRPr="00BB6E15">
        <w:rPr>
          <w:rFonts w:ascii="Times New Roman" w:hAnsi="Times New Roman" w:cs="Times New Roman"/>
          <w:sz w:val="24"/>
          <w:szCs w:val="24"/>
        </w:rPr>
        <w:t>, as it directs students to lessons, based upon interest and ability level, It also allows students to self-direct</w:t>
      </w:r>
      <w:r w:rsidRPr="00C673E8">
        <w:rPr>
          <w:rFonts w:ascii="Times New Roman" w:hAnsi="Times New Roman" w:cs="Times New Roman"/>
          <w:sz w:val="24"/>
          <w:szCs w:val="24"/>
        </w:rPr>
        <w:t xml:space="preserve"> their learning, through responses. This digital program allows for identification of individual clients using the application, authenticate the user, ensure rights of user, and enable staff and teachers to track usage and progress. </w:t>
      </w:r>
    </w:p>
    <w:p w14:paraId="3D37C2E9" w14:textId="0D2E11BE" w:rsidR="00E47EA0" w:rsidRPr="00C673E8" w:rsidRDefault="00E47EA0" w:rsidP="00D3533E">
      <w:pPr>
        <w:tabs>
          <w:tab w:val="left" w:pos="720"/>
        </w:tabs>
        <w:spacing w:after="0" w:line="480" w:lineRule="exact"/>
        <w:contextualSpacing/>
        <w:rPr>
          <w:rFonts w:ascii="Times New Roman" w:hAnsi="Times New Roman" w:cs="Times New Roman"/>
          <w:b/>
          <w:bCs/>
          <w:sz w:val="24"/>
          <w:szCs w:val="24"/>
        </w:rPr>
      </w:pPr>
      <w:r>
        <w:rPr>
          <w:rFonts w:ascii="Times New Roman" w:hAnsi="Times New Roman" w:cs="Times New Roman"/>
          <w:sz w:val="24"/>
          <w:szCs w:val="24"/>
        </w:rPr>
        <w:tab/>
        <w:t>All support, equipment, and supplies will be provided to the project through the NMPED.</w:t>
      </w:r>
    </w:p>
    <w:p w14:paraId="07A29374" w14:textId="79FA3EC5" w:rsidR="009F31B0" w:rsidRDefault="008D402C" w:rsidP="00B27F9D">
      <w:pPr>
        <w:tabs>
          <w:tab w:val="left" w:pos="3739"/>
        </w:tabs>
        <w:spacing w:after="0" w:line="480" w:lineRule="exact"/>
        <w:rPr>
          <w:rFonts w:ascii="Times New Roman" w:hAnsi="Times New Roman" w:cs="Times New Roman"/>
          <w:sz w:val="24"/>
          <w:szCs w:val="24"/>
          <w:u w:val="single"/>
        </w:rPr>
      </w:pPr>
      <w:r w:rsidRPr="00A86BEA">
        <w:rPr>
          <w:rFonts w:ascii="Times New Roman" w:hAnsi="Times New Roman" w:cs="Times New Roman"/>
          <w:sz w:val="24"/>
          <w:szCs w:val="24"/>
          <w:u w:val="single"/>
        </w:rPr>
        <w:br w:type="page"/>
      </w:r>
      <w:bookmarkEnd w:id="4"/>
    </w:p>
    <w:p w14:paraId="68523C47" w14:textId="09378F7B" w:rsidR="00B14E2D" w:rsidRPr="00EE474C" w:rsidRDefault="00010B6F" w:rsidP="00B03DD0">
      <w:pPr>
        <w:tabs>
          <w:tab w:val="left" w:pos="3739"/>
        </w:tabs>
        <w:spacing w:after="0" w:line="480" w:lineRule="exact"/>
        <w:rPr>
          <w:rFonts w:ascii="Times New Roman" w:hAnsi="Times New Roman" w:cs="Times New Roman"/>
          <w:b/>
          <w:bCs/>
          <w:sz w:val="24"/>
          <w:szCs w:val="24"/>
          <w:u w:val="single"/>
        </w:rPr>
      </w:pPr>
      <w:r w:rsidRPr="00EE474C">
        <w:rPr>
          <w:rFonts w:ascii="Times New Roman" w:hAnsi="Times New Roman" w:cs="Times New Roman"/>
          <w:b/>
          <w:bCs/>
          <w:sz w:val="24"/>
          <w:szCs w:val="24"/>
          <w:u w:val="single"/>
        </w:rPr>
        <w:lastRenderedPageBreak/>
        <w:t>REFERENCES</w:t>
      </w:r>
    </w:p>
    <w:p w14:paraId="36ABF24A" w14:textId="77777777" w:rsidR="001D77CD" w:rsidRDefault="001D77CD" w:rsidP="006B4BA3">
      <w:pPr>
        <w:spacing w:after="0" w:line="480" w:lineRule="exact"/>
        <w:rPr>
          <w:rFonts w:ascii="Times New Roman" w:hAnsi="Times New Roman" w:cs="Times New Roman"/>
          <w:sz w:val="24"/>
        </w:rPr>
      </w:pPr>
      <w:r>
        <w:rPr>
          <w:rFonts w:ascii="Times New Roman" w:hAnsi="Times New Roman" w:cs="Times New Roman"/>
          <w:sz w:val="24"/>
        </w:rPr>
        <w:t xml:space="preserve">AIR. (2013 March). Improving college and career readiness for students with disabilities. AIR: </w:t>
      </w:r>
    </w:p>
    <w:p w14:paraId="297EF348" w14:textId="6B1A946A" w:rsidR="001D77CD" w:rsidRDefault="001D77CD" w:rsidP="006B4BA3">
      <w:pPr>
        <w:spacing w:after="0" w:line="480" w:lineRule="exact"/>
        <w:rPr>
          <w:rFonts w:ascii="Times New Roman" w:hAnsi="Times New Roman" w:cs="Times New Roman"/>
          <w:sz w:val="24"/>
        </w:rPr>
      </w:pPr>
      <w:r>
        <w:rPr>
          <w:rFonts w:ascii="Times New Roman" w:hAnsi="Times New Roman" w:cs="Times New Roman"/>
          <w:sz w:val="24"/>
        </w:rPr>
        <w:tab/>
        <w:t xml:space="preserve">American Institutes for Research. </w:t>
      </w:r>
      <w:hyperlink r:id="rId17" w:history="1">
        <w:r w:rsidRPr="000273CD">
          <w:rPr>
            <w:rStyle w:val="Hyperlink"/>
            <w:rFonts w:ascii="Times New Roman" w:hAnsi="Times New Roman" w:cs="Times New Roman"/>
            <w:sz w:val="24"/>
          </w:rPr>
          <w:t>https://files.eric.ed.gov/fulltext/ED555694.pdf</w:t>
        </w:r>
      </w:hyperlink>
      <w:r>
        <w:rPr>
          <w:rFonts w:ascii="Times New Roman" w:hAnsi="Times New Roman" w:cs="Times New Roman"/>
          <w:sz w:val="24"/>
        </w:rPr>
        <w:t xml:space="preserve">. </w:t>
      </w:r>
    </w:p>
    <w:p w14:paraId="52C4FF70" w14:textId="77777777" w:rsidR="00496DAF" w:rsidRDefault="00496DAF" w:rsidP="00496DAF">
      <w:pPr>
        <w:spacing w:after="0" w:line="480" w:lineRule="exact"/>
        <w:rPr>
          <w:rFonts w:ascii="Times New Roman" w:hAnsi="Times New Roman" w:cs="Times New Roman"/>
          <w:sz w:val="24"/>
        </w:rPr>
      </w:pPr>
      <w:r>
        <w:rPr>
          <w:rFonts w:ascii="Times New Roman" w:hAnsi="Times New Roman" w:cs="Times New Roman"/>
          <w:sz w:val="24"/>
        </w:rPr>
        <w:t xml:space="preserve">AAPD. </w:t>
      </w:r>
      <w:r w:rsidR="006B4BA3" w:rsidRPr="00214C58">
        <w:rPr>
          <w:rFonts w:ascii="Times New Roman" w:hAnsi="Times New Roman" w:cs="Times New Roman"/>
          <w:sz w:val="24"/>
        </w:rPr>
        <w:t xml:space="preserve">(2018). </w:t>
      </w:r>
      <w:r w:rsidR="006B4BA3" w:rsidRPr="00214C58">
        <w:rPr>
          <w:rFonts w:ascii="Times New Roman" w:hAnsi="Times New Roman" w:cs="Times New Roman"/>
          <w:i/>
          <w:iCs/>
          <w:sz w:val="24"/>
        </w:rPr>
        <w:t>Getting to equal: The disability</w:t>
      </w:r>
      <w:r>
        <w:rPr>
          <w:rFonts w:ascii="Times New Roman" w:hAnsi="Times New Roman" w:cs="Times New Roman"/>
          <w:i/>
          <w:iCs/>
          <w:sz w:val="24"/>
        </w:rPr>
        <w:t xml:space="preserve"> </w:t>
      </w:r>
      <w:r w:rsidR="006B4BA3" w:rsidRPr="00214C58">
        <w:rPr>
          <w:rFonts w:ascii="Times New Roman" w:hAnsi="Times New Roman" w:cs="Times New Roman"/>
          <w:i/>
          <w:iCs/>
          <w:sz w:val="24"/>
        </w:rPr>
        <w:t xml:space="preserve">inclusion </w:t>
      </w:r>
      <w:r>
        <w:rPr>
          <w:rFonts w:ascii="Times New Roman" w:hAnsi="Times New Roman" w:cs="Times New Roman"/>
          <w:i/>
          <w:iCs/>
          <w:sz w:val="24"/>
        </w:rPr>
        <w:t>a</w:t>
      </w:r>
      <w:r w:rsidR="006B4BA3" w:rsidRPr="00214C58">
        <w:rPr>
          <w:rFonts w:ascii="Times New Roman" w:hAnsi="Times New Roman" w:cs="Times New Roman"/>
          <w:i/>
          <w:iCs/>
          <w:sz w:val="24"/>
        </w:rPr>
        <w:t>dvantage</w:t>
      </w:r>
      <w:r w:rsidR="006B4BA3" w:rsidRPr="00214C58">
        <w:rPr>
          <w:rFonts w:ascii="Times New Roman" w:hAnsi="Times New Roman" w:cs="Times New Roman"/>
          <w:sz w:val="24"/>
        </w:rPr>
        <w:t xml:space="preserve">. </w:t>
      </w:r>
      <w:r w:rsidRPr="00214C58">
        <w:rPr>
          <w:rFonts w:ascii="Times New Roman" w:hAnsi="Times New Roman" w:cs="Times New Roman"/>
          <w:sz w:val="24"/>
        </w:rPr>
        <w:t xml:space="preserve">American Association of </w:t>
      </w:r>
    </w:p>
    <w:p w14:paraId="300D2CED" w14:textId="01596682" w:rsidR="006B4BA3" w:rsidRPr="00214C58" w:rsidRDefault="00496DAF" w:rsidP="00496DAF">
      <w:pPr>
        <w:spacing w:after="0" w:line="480" w:lineRule="exact"/>
        <w:ind w:left="720"/>
        <w:rPr>
          <w:rFonts w:ascii="Times New Roman" w:hAnsi="Times New Roman" w:cs="Times New Roman"/>
          <w:sz w:val="24"/>
        </w:rPr>
      </w:pPr>
      <w:r w:rsidRPr="00214C58">
        <w:rPr>
          <w:rFonts w:ascii="Times New Roman" w:hAnsi="Times New Roman" w:cs="Times New Roman"/>
          <w:sz w:val="24"/>
        </w:rPr>
        <w:t xml:space="preserve">People with Disabilities. </w:t>
      </w:r>
      <w:hyperlink r:id="rId18" w:history="1">
        <w:r w:rsidRPr="000273CD">
          <w:rPr>
            <w:rStyle w:val="Hyperlink"/>
            <w:rFonts w:ascii="Times New Roman" w:hAnsi="Times New Roman" w:cs="Times New Roman"/>
            <w:sz w:val="24"/>
          </w:rPr>
          <w:t>https://www.accenture.com/_acnmedia/PDF-89/Accenture-Disability-Inclusion-Research-Report.pdf</w:t>
        </w:r>
      </w:hyperlink>
      <w:r w:rsidR="006B4BA3">
        <w:rPr>
          <w:rFonts w:ascii="Times New Roman" w:hAnsi="Times New Roman" w:cs="Times New Roman"/>
          <w:sz w:val="24"/>
        </w:rPr>
        <w:t>.</w:t>
      </w:r>
    </w:p>
    <w:p w14:paraId="36A8C523" w14:textId="77777777" w:rsidR="00E4769E" w:rsidRPr="00D2444D" w:rsidRDefault="00E4769E" w:rsidP="00B27F9D">
      <w:pPr>
        <w:spacing w:after="0" w:line="480" w:lineRule="exact"/>
        <w:contextualSpacing/>
        <w:rPr>
          <w:rFonts w:ascii="Times New Roman" w:hAnsi="Times New Roman" w:cs="Times New Roman"/>
          <w:i/>
          <w:iCs/>
          <w:kern w:val="2"/>
          <w:sz w:val="24"/>
          <w:szCs w:val="24"/>
          <w14:ligatures w14:val="standardContextual"/>
        </w:rPr>
      </w:pPr>
      <w:r w:rsidRPr="00D2444D">
        <w:rPr>
          <w:rFonts w:ascii="Times New Roman" w:hAnsi="Times New Roman" w:cs="Times New Roman"/>
          <w:kern w:val="2"/>
          <w:sz w:val="24"/>
          <w:szCs w:val="24"/>
          <w14:ligatures w14:val="standardContextual"/>
        </w:rPr>
        <w:t xml:space="preserve">American Institute for Research (2013). </w:t>
      </w:r>
      <w:r w:rsidRPr="00D2444D">
        <w:rPr>
          <w:rFonts w:ascii="Times New Roman" w:hAnsi="Times New Roman" w:cs="Times New Roman"/>
          <w:i/>
          <w:iCs/>
          <w:kern w:val="2"/>
          <w:sz w:val="24"/>
          <w:szCs w:val="24"/>
          <w14:ligatures w14:val="standardContextual"/>
        </w:rPr>
        <w:t xml:space="preserve">How career and technical education can help students </w:t>
      </w:r>
    </w:p>
    <w:p w14:paraId="039FA403" w14:textId="77777777" w:rsidR="00E4769E" w:rsidRPr="00D2444D" w:rsidRDefault="00E4769E" w:rsidP="00B27F9D">
      <w:pPr>
        <w:spacing w:after="0" w:line="480" w:lineRule="exact"/>
        <w:contextualSpacing/>
        <w:rPr>
          <w:rFonts w:ascii="Times New Roman" w:hAnsi="Times New Roman" w:cs="Times New Roman"/>
          <w:kern w:val="2"/>
          <w:sz w:val="24"/>
          <w:szCs w:val="24"/>
          <w14:ligatures w14:val="standardContextual"/>
        </w:rPr>
      </w:pPr>
      <w:r w:rsidRPr="00D2444D">
        <w:rPr>
          <w:rFonts w:ascii="Times New Roman" w:hAnsi="Times New Roman" w:cs="Times New Roman"/>
          <w:i/>
          <w:iCs/>
          <w:kern w:val="2"/>
          <w:sz w:val="24"/>
          <w:szCs w:val="24"/>
          <w14:ligatures w14:val="standardContextual"/>
        </w:rPr>
        <w:tab/>
        <w:t xml:space="preserve">be college and career ready: A primer. </w:t>
      </w:r>
      <w:hyperlink r:id="rId19" w:history="1">
        <w:r w:rsidRPr="00D2444D">
          <w:rPr>
            <w:rFonts w:ascii="Times New Roman" w:hAnsi="Times New Roman" w:cs="Times New Roman"/>
            <w:color w:val="0000FF"/>
            <w:kern w:val="2"/>
            <w:sz w:val="24"/>
            <w:szCs w:val="24"/>
            <w14:ligatures w14:val="standardContextual"/>
          </w:rPr>
          <w:t>www.air.org</w:t>
        </w:r>
      </w:hyperlink>
      <w:r w:rsidRPr="00D2444D">
        <w:rPr>
          <w:rFonts w:ascii="Times New Roman" w:hAnsi="Times New Roman" w:cs="Times New Roman"/>
          <w:kern w:val="2"/>
          <w:sz w:val="24"/>
          <w:szCs w:val="24"/>
          <w14:ligatures w14:val="standardContextual"/>
        </w:rPr>
        <w:t xml:space="preserve">. </w:t>
      </w:r>
    </w:p>
    <w:p w14:paraId="106ED2C1" w14:textId="77777777" w:rsidR="00CB568C" w:rsidRPr="00D2444D" w:rsidRDefault="00CB568C" w:rsidP="00B27F9D">
      <w:pPr>
        <w:widowControl w:val="0"/>
        <w:autoSpaceDE w:val="0"/>
        <w:autoSpaceDN w:val="0"/>
        <w:spacing w:after="0" w:line="480" w:lineRule="exact"/>
        <w:rPr>
          <w:rFonts w:ascii="Times New Roman" w:eastAsia="Arial" w:hAnsi="Times New Roman" w:cs="Times New Roman"/>
          <w:sz w:val="24"/>
          <w:szCs w:val="24"/>
        </w:rPr>
      </w:pPr>
      <w:proofErr w:type="spellStart"/>
      <w:r w:rsidRPr="00D2444D">
        <w:rPr>
          <w:rFonts w:ascii="Times New Roman" w:eastAsia="Arial" w:hAnsi="Times New Roman" w:cs="Times New Roman"/>
          <w:sz w:val="24"/>
          <w:szCs w:val="24"/>
        </w:rPr>
        <w:t>Assor</w:t>
      </w:r>
      <w:proofErr w:type="spellEnd"/>
      <w:r w:rsidRPr="00D2444D">
        <w:rPr>
          <w:rFonts w:ascii="Times New Roman" w:eastAsia="Arial" w:hAnsi="Times New Roman" w:cs="Times New Roman"/>
          <w:sz w:val="24"/>
          <w:szCs w:val="24"/>
        </w:rPr>
        <w:t xml:space="preserve">, A., Kaplan, H., &amp; Roth, G. (2002). Choice is good but relevance is excellent: Autonomy </w:t>
      </w:r>
    </w:p>
    <w:p w14:paraId="6001CFEB" w14:textId="05E3400E" w:rsidR="007F0CFA" w:rsidRPr="00D2444D" w:rsidRDefault="00CB568C" w:rsidP="00B27F9D">
      <w:pPr>
        <w:widowControl w:val="0"/>
        <w:autoSpaceDE w:val="0"/>
        <w:autoSpaceDN w:val="0"/>
        <w:spacing w:after="0" w:line="480" w:lineRule="exact"/>
        <w:ind w:left="720"/>
        <w:rPr>
          <w:rFonts w:ascii="Times New Roman" w:eastAsia="Arial" w:hAnsi="Times New Roman" w:cs="Times New Roman"/>
          <w:sz w:val="24"/>
          <w:szCs w:val="24"/>
        </w:rPr>
      </w:pPr>
      <w:r w:rsidRPr="00D2444D">
        <w:rPr>
          <w:rFonts w:ascii="Times New Roman" w:eastAsia="Arial" w:hAnsi="Times New Roman" w:cs="Times New Roman"/>
          <w:sz w:val="24"/>
          <w:szCs w:val="24"/>
        </w:rPr>
        <w:t>affecting teacher behaviors that predict students’ e</w:t>
      </w:r>
      <w:r w:rsidR="006A7005" w:rsidRPr="00D2444D">
        <w:rPr>
          <w:rFonts w:ascii="Times New Roman" w:eastAsia="Arial" w:hAnsi="Times New Roman" w:cs="Times New Roman"/>
          <w:sz w:val="24"/>
          <w:szCs w:val="24"/>
        </w:rPr>
        <w:t>n</w:t>
      </w:r>
      <w:r w:rsidRPr="00D2444D">
        <w:rPr>
          <w:rFonts w:ascii="Times New Roman" w:eastAsia="Arial" w:hAnsi="Times New Roman" w:cs="Times New Roman"/>
          <w:sz w:val="24"/>
          <w:szCs w:val="24"/>
        </w:rPr>
        <w:t>g</w:t>
      </w:r>
      <w:r w:rsidR="006A7005" w:rsidRPr="00D2444D">
        <w:rPr>
          <w:rFonts w:ascii="Times New Roman" w:eastAsia="Arial" w:hAnsi="Times New Roman" w:cs="Times New Roman"/>
          <w:sz w:val="24"/>
          <w:szCs w:val="24"/>
        </w:rPr>
        <w:t>ag</w:t>
      </w:r>
      <w:r w:rsidRPr="00D2444D">
        <w:rPr>
          <w:rFonts w:ascii="Times New Roman" w:eastAsia="Arial" w:hAnsi="Times New Roman" w:cs="Times New Roman"/>
          <w:sz w:val="24"/>
          <w:szCs w:val="24"/>
        </w:rPr>
        <w:t xml:space="preserve">ement in learning. </w:t>
      </w:r>
      <w:r w:rsidRPr="00D2444D">
        <w:rPr>
          <w:rFonts w:ascii="Times New Roman" w:eastAsia="Arial" w:hAnsi="Times New Roman" w:cs="Times New Roman"/>
          <w:i/>
          <w:sz w:val="24"/>
          <w:szCs w:val="24"/>
        </w:rPr>
        <w:t>British Journal of Educational Psychology</w:t>
      </w:r>
      <w:r w:rsidRPr="00D2444D">
        <w:rPr>
          <w:rFonts w:ascii="Times New Roman" w:eastAsia="Arial" w:hAnsi="Times New Roman" w:cs="Times New Roman"/>
          <w:sz w:val="24"/>
          <w:szCs w:val="24"/>
        </w:rPr>
        <w:t xml:space="preserve">, </w:t>
      </w:r>
      <w:r w:rsidRPr="00D2444D">
        <w:rPr>
          <w:rFonts w:ascii="Times New Roman" w:eastAsia="Arial" w:hAnsi="Times New Roman" w:cs="Times New Roman"/>
          <w:i/>
          <w:sz w:val="24"/>
          <w:szCs w:val="24"/>
        </w:rPr>
        <w:t>72</w:t>
      </w:r>
      <w:r w:rsidRPr="00D2444D">
        <w:rPr>
          <w:rFonts w:ascii="Times New Roman" w:eastAsia="Arial" w:hAnsi="Times New Roman" w:cs="Times New Roman"/>
          <w:sz w:val="24"/>
          <w:szCs w:val="24"/>
        </w:rPr>
        <w:t>(2), 261–278.</w:t>
      </w:r>
    </w:p>
    <w:p w14:paraId="5ECE9FC5" w14:textId="6F7586F8" w:rsidR="006A7005" w:rsidRPr="00D2444D" w:rsidRDefault="006A7005" w:rsidP="00B27F9D">
      <w:pPr>
        <w:widowControl w:val="0"/>
        <w:autoSpaceDE w:val="0"/>
        <w:autoSpaceDN w:val="0"/>
        <w:spacing w:after="0" w:line="480" w:lineRule="exact"/>
        <w:rPr>
          <w:rFonts w:ascii="Times New Roman" w:eastAsia="Arial" w:hAnsi="Times New Roman" w:cs="Times New Roman"/>
          <w:sz w:val="24"/>
          <w:szCs w:val="24"/>
        </w:rPr>
      </w:pPr>
      <w:proofErr w:type="spellStart"/>
      <w:r w:rsidRPr="00D2444D">
        <w:rPr>
          <w:rFonts w:ascii="Times New Roman" w:eastAsia="Arial" w:hAnsi="Times New Roman" w:cs="Times New Roman"/>
          <w:sz w:val="24"/>
          <w:szCs w:val="24"/>
        </w:rPr>
        <w:t>Barczak</w:t>
      </w:r>
      <w:proofErr w:type="spellEnd"/>
      <w:r w:rsidRPr="00D2444D">
        <w:rPr>
          <w:rFonts w:ascii="Times New Roman" w:eastAsia="Arial" w:hAnsi="Times New Roman" w:cs="Times New Roman"/>
          <w:sz w:val="24"/>
          <w:szCs w:val="24"/>
        </w:rPr>
        <w:t>, M.A. (2019). Simulated and community-based instruction: Teaching students with</w:t>
      </w:r>
    </w:p>
    <w:p w14:paraId="2BF05954" w14:textId="3A66E6A7" w:rsidR="006A7005" w:rsidRPr="00D2444D" w:rsidRDefault="006A7005" w:rsidP="00B27F9D">
      <w:pPr>
        <w:widowControl w:val="0"/>
        <w:autoSpaceDE w:val="0"/>
        <w:autoSpaceDN w:val="0"/>
        <w:spacing w:after="0" w:line="480" w:lineRule="exact"/>
        <w:rPr>
          <w:rFonts w:ascii="Times New Roman" w:eastAsia="Arial" w:hAnsi="Times New Roman" w:cs="Times New Roman"/>
          <w:i/>
          <w:iCs/>
          <w:sz w:val="24"/>
          <w:szCs w:val="24"/>
        </w:rPr>
      </w:pPr>
      <w:r w:rsidRPr="00D2444D">
        <w:rPr>
          <w:rFonts w:ascii="Times New Roman" w:eastAsia="Arial" w:hAnsi="Times New Roman" w:cs="Times New Roman"/>
          <w:sz w:val="24"/>
          <w:szCs w:val="24"/>
        </w:rPr>
        <w:t xml:space="preserve"> </w:t>
      </w:r>
      <w:r w:rsidRPr="00D2444D">
        <w:rPr>
          <w:rFonts w:ascii="Times New Roman" w:eastAsia="Arial" w:hAnsi="Times New Roman" w:cs="Times New Roman"/>
          <w:sz w:val="24"/>
          <w:szCs w:val="24"/>
        </w:rPr>
        <w:tab/>
      </w:r>
      <w:r w:rsidR="00EE474C">
        <w:rPr>
          <w:rFonts w:ascii="Times New Roman" w:eastAsia="Arial" w:hAnsi="Times New Roman" w:cs="Times New Roman"/>
          <w:sz w:val="24"/>
          <w:szCs w:val="24"/>
        </w:rPr>
        <w:t>i</w:t>
      </w:r>
      <w:r w:rsidRPr="00D2444D">
        <w:rPr>
          <w:rFonts w:ascii="Times New Roman" w:eastAsia="Arial" w:hAnsi="Times New Roman" w:cs="Times New Roman"/>
          <w:sz w:val="24"/>
          <w:szCs w:val="24"/>
        </w:rPr>
        <w:t xml:space="preserve">ntellectual and developmental disabilities to make financial transactions. </w:t>
      </w:r>
      <w:r w:rsidRPr="00D2444D">
        <w:rPr>
          <w:rFonts w:ascii="Times New Roman" w:eastAsia="Arial" w:hAnsi="Times New Roman" w:cs="Times New Roman"/>
          <w:i/>
          <w:iCs/>
          <w:sz w:val="24"/>
          <w:szCs w:val="24"/>
        </w:rPr>
        <w:t>TEACHING</w:t>
      </w:r>
    </w:p>
    <w:p w14:paraId="59DC7ADF" w14:textId="34DA5AA7" w:rsidR="006A7005" w:rsidRPr="00D2444D" w:rsidRDefault="006A7005" w:rsidP="00B27F9D">
      <w:pPr>
        <w:widowControl w:val="0"/>
        <w:autoSpaceDE w:val="0"/>
        <w:autoSpaceDN w:val="0"/>
        <w:spacing w:after="0" w:line="480" w:lineRule="exact"/>
        <w:rPr>
          <w:rFonts w:ascii="Times New Roman" w:eastAsia="Arial" w:hAnsi="Times New Roman" w:cs="Times New Roman"/>
          <w:sz w:val="24"/>
          <w:szCs w:val="24"/>
        </w:rPr>
      </w:pPr>
      <w:r w:rsidRPr="00D2444D">
        <w:rPr>
          <w:rFonts w:ascii="Times New Roman" w:eastAsia="Arial" w:hAnsi="Times New Roman" w:cs="Times New Roman"/>
          <w:i/>
          <w:iCs/>
          <w:sz w:val="24"/>
          <w:szCs w:val="24"/>
        </w:rPr>
        <w:tab/>
        <w:t>Exceptional Children,51</w:t>
      </w:r>
      <w:r w:rsidRPr="00D2444D">
        <w:rPr>
          <w:rFonts w:ascii="Times New Roman" w:eastAsia="Arial" w:hAnsi="Times New Roman" w:cs="Times New Roman"/>
          <w:sz w:val="24"/>
          <w:szCs w:val="24"/>
        </w:rPr>
        <w:t>(4), 313-321.</w:t>
      </w:r>
    </w:p>
    <w:p w14:paraId="508F7EC5" w14:textId="7DC1F04C" w:rsidR="00CB568C" w:rsidRPr="00D2444D" w:rsidRDefault="00CB568C" w:rsidP="00B27F9D">
      <w:pPr>
        <w:widowControl w:val="0"/>
        <w:autoSpaceDE w:val="0"/>
        <w:autoSpaceDN w:val="0"/>
        <w:spacing w:after="0" w:line="480" w:lineRule="exact"/>
        <w:rPr>
          <w:rFonts w:ascii="Times New Roman" w:eastAsia="Arial" w:hAnsi="Times New Roman" w:cs="Times New Roman"/>
          <w:sz w:val="24"/>
          <w:szCs w:val="24"/>
        </w:rPr>
      </w:pPr>
      <w:r w:rsidRPr="00D2444D">
        <w:rPr>
          <w:rFonts w:ascii="Times New Roman" w:eastAsia="Arial" w:hAnsi="Times New Roman" w:cs="Times New Roman"/>
          <w:sz w:val="24"/>
          <w:szCs w:val="24"/>
        </w:rPr>
        <w:t>Basham, J.D., &amp; Marino, M.T. (2013). Understanding STEM education and supporting</w:t>
      </w:r>
    </w:p>
    <w:p w14:paraId="0B357B13" w14:textId="1FF70DBB" w:rsidR="00CB568C" w:rsidRPr="00D2444D" w:rsidRDefault="00CB568C" w:rsidP="00B27F9D">
      <w:pPr>
        <w:widowControl w:val="0"/>
        <w:autoSpaceDE w:val="0"/>
        <w:autoSpaceDN w:val="0"/>
        <w:spacing w:after="0" w:line="480" w:lineRule="exact"/>
        <w:rPr>
          <w:rFonts w:ascii="Times New Roman" w:eastAsia="Arial" w:hAnsi="Times New Roman" w:cs="Times New Roman"/>
          <w:i/>
          <w:iCs/>
          <w:sz w:val="24"/>
          <w:szCs w:val="24"/>
        </w:rPr>
      </w:pPr>
      <w:r w:rsidRPr="00D2444D">
        <w:rPr>
          <w:rFonts w:ascii="Times New Roman" w:eastAsia="Arial" w:hAnsi="Times New Roman" w:cs="Times New Roman"/>
          <w:sz w:val="24"/>
          <w:szCs w:val="24"/>
        </w:rPr>
        <w:tab/>
      </w:r>
      <w:r w:rsidR="00305342" w:rsidRPr="00D2444D">
        <w:rPr>
          <w:rFonts w:ascii="Times New Roman" w:eastAsia="Arial" w:hAnsi="Times New Roman" w:cs="Times New Roman"/>
          <w:sz w:val="24"/>
          <w:szCs w:val="24"/>
        </w:rPr>
        <w:t>s</w:t>
      </w:r>
      <w:r w:rsidRPr="00D2444D">
        <w:rPr>
          <w:rFonts w:ascii="Times New Roman" w:eastAsia="Arial" w:hAnsi="Times New Roman" w:cs="Times New Roman"/>
          <w:sz w:val="24"/>
          <w:szCs w:val="24"/>
        </w:rPr>
        <w:t xml:space="preserve">tudents through universal design for learning. </w:t>
      </w:r>
      <w:r w:rsidRPr="00D2444D">
        <w:rPr>
          <w:rFonts w:ascii="Times New Roman" w:eastAsia="Arial" w:hAnsi="Times New Roman" w:cs="Times New Roman"/>
          <w:i/>
          <w:iCs/>
          <w:sz w:val="24"/>
          <w:szCs w:val="24"/>
        </w:rPr>
        <w:t>TEACHING Exceptional Children,</w:t>
      </w:r>
    </w:p>
    <w:p w14:paraId="7057110E" w14:textId="630CF815" w:rsidR="00CB568C" w:rsidRPr="00D2444D" w:rsidRDefault="00CB568C" w:rsidP="00B27F9D">
      <w:pPr>
        <w:widowControl w:val="0"/>
        <w:autoSpaceDE w:val="0"/>
        <w:autoSpaceDN w:val="0"/>
        <w:spacing w:after="0" w:line="480" w:lineRule="exact"/>
        <w:rPr>
          <w:rFonts w:ascii="Times New Roman" w:eastAsia="Arial" w:hAnsi="Times New Roman" w:cs="Times New Roman"/>
          <w:sz w:val="24"/>
          <w:szCs w:val="24"/>
        </w:rPr>
      </w:pPr>
      <w:r w:rsidRPr="00D2444D">
        <w:rPr>
          <w:rFonts w:ascii="Times New Roman" w:eastAsia="Arial" w:hAnsi="Times New Roman" w:cs="Times New Roman"/>
          <w:i/>
          <w:iCs/>
          <w:sz w:val="24"/>
          <w:szCs w:val="24"/>
        </w:rPr>
        <w:tab/>
        <w:t>45</w:t>
      </w:r>
      <w:r w:rsidRPr="00D2444D">
        <w:rPr>
          <w:rFonts w:ascii="Times New Roman" w:eastAsia="Arial" w:hAnsi="Times New Roman" w:cs="Times New Roman"/>
          <w:sz w:val="24"/>
          <w:szCs w:val="24"/>
        </w:rPr>
        <w:t xml:space="preserve">(4), 8-15. </w:t>
      </w:r>
    </w:p>
    <w:p w14:paraId="57AA9E21" w14:textId="1CBC340A" w:rsidR="00E4769E" w:rsidRPr="00D2444D" w:rsidRDefault="00E4769E" w:rsidP="00B27F9D">
      <w:pPr>
        <w:spacing w:after="0" w:line="480" w:lineRule="exact"/>
        <w:ind w:left="720" w:hanging="720"/>
        <w:textAlignment w:val="baseline"/>
        <w:rPr>
          <w:rFonts w:ascii="Times New Roman" w:hAnsi="Times New Roman" w:cs="Times New Roman"/>
          <w:color w:val="000000" w:themeColor="text1"/>
          <w:kern w:val="2"/>
          <w:sz w:val="24"/>
          <w:szCs w:val="24"/>
          <w14:ligatures w14:val="standardContextual"/>
        </w:rPr>
      </w:pPr>
      <w:proofErr w:type="spellStart"/>
      <w:r w:rsidRPr="00D2444D">
        <w:rPr>
          <w:rFonts w:ascii="Times New Roman" w:hAnsi="Times New Roman" w:cs="Times New Roman"/>
          <w:color w:val="000000" w:themeColor="text1"/>
          <w:kern w:val="2"/>
          <w:sz w:val="24"/>
          <w:szCs w:val="24"/>
          <w14:ligatures w14:val="standardContextual"/>
        </w:rPr>
        <w:t>Bierly</w:t>
      </w:r>
      <w:proofErr w:type="spellEnd"/>
      <w:r w:rsidRPr="00D2444D">
        <w:rPr>
          <w:rFonts w:ascii="Times New Roman" w:hAnsi="Times New Roman" w:cs="Times New Roman"/>
          <w:color w:val="000000" w:themeColor="text1"/>
          <w:kern w:val="2"/>
          <w:sz w:val="24"/>
          <w:szCs w:val="24"/>
          <w14:ligatures w14:val="standardContextual"/>
        </w:rPr>
        <w:t xml:space="preserve">, C. &amp; Smith, A. (2022, Jan 25). Taking flight: How to maximize the potential of career-connected learning. </w:t>
      </w:r>
      <w:r w:rsidRPr="00D2444D">
        <w:rPr>
          <w:rFonts w:ascii="Times New Roman" w:hAnsi="Times New Roman" w:cs="Times New Roman"/>
          <w:i/>
          <w:color w:val="000000" w:themeColor="text1"/>
          <w:kern w:val="2"/>
          <w:sz w:val="24"/>
          <w:szCs w:val="24"/>
          <w14:ligatures w14:val="standardContextual"/>
        </w:rPr>
        <w:t>Bain &amp; Company</w:t>
      </w:r>
      <w:r w:rsidRPr="00D2444D">
        <w:rPr>
          <w:rFonts w:ascii="Times New Roman" w:hAnsi="Times New Roman" w:cs="Times New Roman"/>
          <w:color w:val="000000" w:themeColor="text1"/>
          <w:kern w:val="2"/>
          <w:sz w:val="24"/>
          <w:szCs w:val="24"/>
          <w14:ligatures w14:val="standardContextual"/>
        </w:rPr>
        <w:t xml:space="preserve">. </w:t>
      </w:r>
      <w:hyperlink r:id="rId20" w:history="1">
        <w:r w:rsidRPr="00D2444D">
          <w:rPr>
            <w:rFonts w:ascii="Times New Roman" w:hAnsi="Times New Roman" w:cs="Times New Roman"/>
            <w:color w:val="0000FF"/>
            <w:kern w:val="2"/>
            <w:sz w:val="24"/>
            <w:szCs w:val="24"/>
            <w14:ligatures w14:val="standardContextual"/>
          </w:rPr>
          <w:t>https://www.bain.com/insights/taking-flight-how-to-maximize-the-potential-of-career-connected-learning/</w:t>
        </w:r>
      </w:hyperlink>
      <w:r w:rsidRPr="00D2444D">
        <w:rPr>
          <w:rFonts w:ascii="Times New Roman" w:hAnsi="Times New Roman" w:cs="Times New Roman"/>
          <w:color w:val="000000" w:themeColor="text1"/>
          <w:kern w:val="2"/>
          <w:sz w:val="24"/>
          <w:szCs w:val="24"/>
          <w14:ligatures w14:val="standardContextual"/>
        </w:rPr>
        <w:t xml:space="preserve">.   </w:t>
      </w:r>
    </w:p>
    <w:p w14:paraId="0872D05A" w14:textId="77777777" w:rsidR="001D77CD" w:rsidRDefault="001D77CD" w:rsidP="00B27F9D">
      <w:pPr>
        <w:spacing w:after="0" w:line="480" w:lineRule="exact"/>
        <w:contextualSpacing/>
        <w:rPr>
          <w:rFonts w:ascii="Times New Roman" w:hAnsi="Times New Roman" w:cs="Times New Roman"/>
          <w:kern w:val="2"/>
          <w:sz w:val="24"/>
          <w:szCs w:val="24"/>
          <w14:ligatures w14:val="standardContextual"/>
        </w:rPr>
      </w:pPr>
      <w:proofErr w:type="spellStart"/>
      <w:r>
        <w:rPr>
          <w:rFonts w:ascii="Times New Roman" w:hAnsi="Times New Roman" w:cs="Times New Roman"/>
          <w:kern w:val="2"/>
          <w:sz w:val="24"/>
          <w:szCs w:val="24"/>
          <w14:ligatures w14:val="standardContextual"/>
        </w:rPr>
        <w:t>Butrymowicz</w:t>
      </w:r>
      <w:proofErr w:type="spellEnd"/>
      <w:r>
        <w:rPr>
          <w:rFonts w:ascii="Times New Roman" w:hAnsi="Times New Roman" w:cs="Times New Roman"/>
          <w:kern w:val="2"/>
          <w:sz w:val="24"/>
          <w:szCs w:val="24"/>
          <w14:ligatures w14:val="standardContextual"/>
        </w:rPr>
        <w:t xml:space="preserve">, S.; </w:t>
      </w:r>
      <w:proofErr w:type="spellStart"/>
      <w:r>
        <w:rPr>
          <w:rFonts w:ascii="Times New Roman" w:hAnsi="Times New Roman" w:cs="Times New Roman"/>
          <w:kern w:val="2"/>
          <w:sz w:val="24"/>
          <w:szCs w:val="24"/>
          <w14:ligatures w14:val="standardContextual"/>
        </w:rPr>
        <w:t>Mader</w:t>
      </w:r>
      <w:proofErr w:type="spellEnd"/>
      <w:r>
        <w:rPr>
          <w:rFonts w:ascii="Times New Roman" w:hAnsi="Times New Roman" w:cs="Times New Roman"/>
          <w:kern w:val="2"/>
          <w:sz w:val="24"/>
          <w:szCs w:val="24"/>
          <w14:ligatures w14:val="standardContextual"/>
        </w:rPr>
        <w:t xml:space="preserve">, J. (2017 December 16). The ‘forgotten’ part of special education that </w:t>
      </w:r>
    </w:p>
    <w:p w14:paraId="66CAD74A" w14:textId="5ACA99E6" w:rsidR="001D77CD" w:rsidRDefault="001D77CD" w:rsidP="001D77CD">
      <w:pPr>
        <w:spacing w:after="0" w:line="480" w:lineRule="exact"/>
        <w:ind w:left="720"/>
        <w:contextualSpacing/>
        <w:rPr>
          <w:rFonts w:ascii="Times New Roman" w:hAnsi="Times New Roman" w:cs="Times New Roman"/>
          <w:kern w:val="2"/>
          <w:sz w:val="24"/>
          <w:szCs w:val="24"/>
          <w14:ligatures w14:val="standardContextual"/>
        </w:rPr>
      </w:pPr>
      <w:r>
        <w:rPr>
          <w:rFonts w:ascii="Times New Roman" w:hAnsi="Times New Roman" w:cs="Times New Roman"/>
          <w:kern w:val="2"/>
          <w:sz w:val="24"/>
          <w:szCs w:val="24"/>
          <w14:ligatures w14:val="standardContextual"/>
        </w:rPr>
        <w:t xml:space="preserve">could lead to better outcomes for students. </w:t>
      </w:r>
      <w:r w:rsidRPr="00086742">
        <w:rPr>
          <w:rFonts w:ascii="Times New Roman" w:hAnsi="Times New Roman" w:cs="Times New Roman"/>
          <w:i/>
          <w:kern w:val="2"/>
          <w:sz w:val="24"/>
          <w:szCs w:val="24"/>
          <w14:ligatures w14:val="standardContextual"/>
        </w:rPr>
        <w:t>The Hechinger Report.</w:t>
      </w:r>
      <w:r>
        <w:rPr>
          <w:rFonts w:ascii="Times New Roman" w:hAnsi="Times New Roman" w:cs="Times New Roman"/>
          <w:kern w:val="2"/>
          <w:sz w:val="24"/>
          <w:szCs w:val="24"/>
          <w14:ligatures w14:val="standardContextual"/>
        </w:rPr>
        <w:t xml:space="preserve"> </w:t>
      </w:r>
      <w:hyperlink r:id="rId21" w:history="1">
        <w:r w:rsidRPr="000273CD">
          <w:rPr>
            <w:rStyle w:val="Hyperlink"/>
            <w:rFonts w:ascii="Times New Roman" w:hAnsi="Times New Roman" w:cs="Times New Roman"/>
            <w:kern w:val="2"/>
            <w:sz w:val="24"/>
            <w:szCs w:val="24"/>
            <w14:ligatures w14:val="standardContextual"/>
          </w:rPr>
          <w:t>https://hechingerreport.org/forgotten-part-special-education-lead-better-outcomes-students/</w:t>
        </w:r>
      </w:hyperlink>
      <w:r>
        <w:rPr>
          <w:rFonts w:ascii="Times New Roman" w:hAnsi="Times New Roman" w:cs="Times New Roman"/>
          <w:kern w:val="2"/>
          <w:sz w:val="24"/>
          <w:szCs w:val="24"/>
          <w14:ligatures w14:val="standardContextual"/>
        </w:rPr>
        <w:t xml:space="preserve">. </w:t>
      </w:r>
    </w:p>
    <w:p w14:paraId="47813F77" w14:textId="77777777" w:rsidR="00E4769E" w:rsidRPr="00D2444D" w:rsidRDefault="00E4769E" w:rsidP="00B27F9D">
      <w:pPr>
        <w:spacing w:after="0" w:line="480" w:lineRule="exact"/>
        <w:contextualSpacing/>
        <w:rPr>
          <w:rFonts w:ascii="Times New Roman" w:hAnsi="Times New Roman" w:cs="Times New Roman"/>
          <w:i/>
          <w:iCs/>
          <w:kern w:val="2"/>
          <w:sz w:val="24"/>
          <w:szCs w:val="24"/>
          <w14:ligatures w14:val="standardContextual"/>
        </w:rPr>
      </w:pPr>
      <w:r w:rsidRPr="00D2444D">
        <w:rPr>
          <w:rFonts w:ascii="Times New Roman" w:hAnsi="Times New Roman" w:cs="Times New Roman"/>
          <w:kern w:val="2"/>
          <w:sz w:val="24"/>
          <w:szCs w:val="24"/>
          <w14:ligatures w14:val="standardContextual"/>
        </w:rPr>
        <w:t xml:space="preserve">CCSSO Task Force (2014, November). </w:t>
      </w:r>
      <w:r w:rsidRPr="00D2444D">
        <w:rPr>
          <w:rFonts w:ascii="Times New Roman" w:hAnsi="Times New Roman" w:cs="Times New Roman"/>
          <w:i/>
          <w:iCs/>
          <w:kern w:val="2"/>
          <w:sz w:val="24"/>
          <w:szCs w:val="24"/>
          <w14:ligatures w14:val="standardContextual"/>
        </w:rPr>
        <w:t xml:space="preserve">Opportunities and options: Making career preparation </w:t>
      </w:r>
    </w:p>
    <w:p w14:paraId="446C8C26" w14:textId="77777777" w:rsidR="00E4769E" w:rsidRPr="00EB7307" w:rsidRDefault="00E4769E" w:rsidP="00B27F9D">
      <w:pPr>
        <w:spacing w:after="0" w:line="480" w:lineRule="exact"/>
        <w:contextualSpacing/>
        <w:rPr>
          <w:rFonts w:ascii="Times New Roman" w:hAnsi="Times New Roman" w:cs="Times New Roman"/>
          <w:kern w:val="2"/>
          <w:sz w:val="24"/>
          <w:szCs w:val="24"/>
          <w14:ligatures w14:val="standardContextual"/>
        </w:rPr>
      </w:pPr>
      <w:r w:rsidRPr="00EB7307">
        <w:rPr>
          <w:rFonts w:ascii="Times New Roman" w:hAnsi="Times New Roman" w:cs="Times New Roman"/>
          <w:i/>
          <w:iCs/>
          <w:kern w:val="2"/>
          <w:sz w:val="24"/>
          <w:szCs w:val="24"/>
          <w14:ligatures w14:val="standardContextual"/>
        </w:rPr>
        <w:tab/>
        <w:t xml:space="preserve">work for students. </w:t>
      </w:r>
      <w:r w:rsidRPr="00EB7307">
        <w:rPr>
          <w:rFonts w:ascii="Times New Roman" w:hAnsi="Times New Roman" w:cs="Times New Roman"/>
          <w:kern w:val="2"/>
          <w:sz w:val="24"/>
          <w:szCs w:val="24"/>
          <w14:ligatures w14:val="standardContextual"/>
        </w:rPr>
        <w:t>CCSSO</w:t>
      </w:r>
      <w:r w:rsidRPr="00EB7307">
        <w:rPr>
          <w:rFonts w:ascii="Times New Roman" w:hAnsi="Times New Roman" w:cs="Times New Roman"/>
          <w:color w:val="000000" w:themeColor="text1"/>
          <w:kern w:val="2"/>
          <w:sz w:val="24"/>
          <w:szCs w:val="24"/>
          <w14:ligatures w14:val="standardContextual"/>
        </w:rPr>
        <w:t>.</w:t>
      </w:r>
      <w:hyperlink r:id="rId22" w:history="1">
        <w:r w:rsidRPr="00EB7307">
          <w:rPr>
            <w:rFonts w:ascii="Times New Roman" w:hAnsi="Times New Roman" w:cs="Times New Roman"/>
            <w:color w:val="0000FF"/>
            <w:kern w:val="2"/>
            <w:sz w:val="24"/>
            <w:szCs w:val="24"/>
            <w14:ligatures w14:val="standardContextual"/>
          </w:rPr>
          <w:t>www.csso.org</w:t>
        </w:r>
      </w:hyperlink>
      <w:r w:rsidRPr="00EB7307">
        <w:rPr>
          <w:rFonts w:ascii="Times New Roman" w:hAnsi="Times New Roman" w:cs="Times New Roman"/>
          <w:kern w:val="2"/>
          <w:sz w:val="24"/>
          <w:szCs w:val="24"/>
          <w14:ligatures w14:val="standardContextual"/>
        </w:rPr>
        <w:t>.</w:t>
      </w:r>
    </w:p>
    <w:p w14:paraId="052BD92E" w14:textId="4584D8AB" w:rsidR="00EB7307" w:rsidRPr="00EB7307" w:rsidRDefault="00EB7307" w:rsidP="00B27F9D">
      <w:pPr>
        <w:spacing w:after="0" w:line="480" w:lineRule="exact"/>
        <w:ind w:left="720" w:hanging="720"/>
        <w:textAlignment w:val="baseline"/>
        <w:rPr>
          <w:rFonts w:ascii="Times New Roman" w:hAnsi="Times New Roman" w:cs="Times New Roman"/>
          <w:color w:val="000000" w:themeColor="text1"/>
          <w:kern w:val="2"/>
          <w:sz w:val="24"/>
          <w:szCs w:val="24"/>
          <w14:ligatures w14:val="standardContextual"/>
        </w:rPr>
      </w:pPr>
      <w:r w:rsidRPr="00EB7307">
        <w:rPr>
          <w:rFonts w:ascii="Times New Roman" w:hAnsi="Times New Roman" w:cs="Times New Roman"/>
          <w:sz w:val="24"/>
          <w:szCs w:val="24"/>
        </w:rPr>
        <w:lastRenderedPageBreak/>
        <w:t xml:space="preserve">Cheng, L., &amp; </w:t>
      </w:r>
      <w:proofErr w:type="spellStart"/>
      <w:r w:rsidRPr="00EB7307">
        <w:rPr>
          <w:rFonts w:ascii="Times New Roman" w:hAnsi="Times New Roman" w:cs="Times New Roman"/>
          <w:sz w:val="24"/>
          <w:szCs w:val="24"/>
        </w:rPr>
        <w:t>Shaewitz</w:t>
      </w:r>
      <w:proofErr w:type="spellEnd"/>
      <w:r w:rsidRPr="00EB7307">
        <w:rPr>
          <w:rFonts w:ascii="Times New Roman" w:hAnsi="Times New Roman" w:cs="Times New Roman"/>
          <w:sz w:val="24"/>
          <w:szCs w:val="24"/>
        </w:rPr>
        <w:t xml:space="preserve">, D. (2021). </w:t>
      </w:r>
      <w:r w:rsidRPr="00086742">
        <w:rPr>
          <w:rFonts w:ascii="Times New Roman" w:hAnsi="Times New Roman" w:cs="Times New Roman"/>
          <w:i/>
          <w:sz w:val="24"/>
          <w:szCs w:val="24"/>
        </w:rPr>
        <w:t>The 2021 youth transition report: Outcomes for youth and young adults with disabilities</w:t>
      </w:r>
      <w:r w:rsidRPr="00EB7307">
        <w:rPr>
          <w:rFonts w:ascii="Times New Roman" w:hAnsi="Times New Roman" w:cs="Times New Roman"/>
          <w:sz w:val="24"/>
          <w:szCs w:val="24"/>
        </w:rPr>
        <w:t xml:space="preserve">. Washington, DC: Institute for Educational Leadership. </w:t>
      </w:r>
      <w:hyperlink r:id="rId23" w:history="1">
        <w:r w:rsidRPr="00EB7307">
          <w:rPr>
            <w:rStyle w:val="Hyperlink"/>
            <w:rFonts w:ascii="Times New Roman" w:hAnsi="Times New Roman" w:cs="Times New Roman"/>
            <w:sz w:val="24"/>
            <w:szCs w:val="24"/>
          </w:rPr>
          <w:t>https://files.eric.ed.gov/fulltext/ED617548.pdf</w:t>
        </w:r>
      </w:hyperlink>
      <w:r w:rsidRPr="00EB7307">
        <w:rPr>
          <w:rFonts w:ascii="Times New Roman" w:hAnsi="Times New Roman" w:cs="Times New Roman"/>
          <w:sz w:val="24"/>
          <w:szCs w:val="24"/>
        </w:rPr>
        <w:t xml:space="preserve">. </w:t>
      </w:r>
    </w:p>
    <w:p w14:paraId="36B365EF" w14:textId="77777777" w:rsidR="00E4769E" w:rsidRPr="00D2444D" w:rsidRDefault="00E4769E" w:rsidP="00B27F9D">
      <w:pPr>
        <w:spacing w:after="0" w:line="480" w:lineRule="exact"/>
        <w:ind w:left="720" w:hanging="720"/>
        <w:textAlignment w:val="baseline"/>
        <w:rPr>
          <w:rFonts w:ascii="Times New Roman" w:hAnsi="Times New Roman" w:cs="Times New Roman"/>
          <w:color w:val="000000" w:themeColor="text1"/>
          <w:kern w:val="2"/>
          <w:sz w:val="24"/>
          <w:szCs w:val="24"/>
          <w14:ligatures w14:val="standardContextual"/>
        </w:rPr>
      </w:pPr>
      <w:r w:rsidRPr="00EB7307">
        <w:rPr>
          <w:rFonts w:ascii="Times New Roman" w:hAnsi="Times New Roman" w:cs="Times New Roman"/>
          <w:color w:val="000000" w:themeColor="text1"/>
          <w:kern w:val="2"/>
          <w:sz w:val="24"/>
          <w:szCs w:val="24"/>
          <w14:ligatures w14:val="standardContextual"/>
        </w:rPr>
        <w:t xml:space="preserve">Daggett, W. R. (2021). </w:t>
      </w:r>
      <w:r w:rsidRPr="00EB7307">
        <w:rPr>
          <w:rFonts w:ascii="Times New Roman" w:hAnsi="Times New Roman" w:cs="Times New Roman"/>
          <w:i/>
          <w:iCs/>
          <w:color w:val="000000" w:themeColor="text1"/>
          <w:kern w:val="2"/>
          <w:sz w:val="24"/>
          <w:szCs w:val="24"/>
          <w14:ligatures w14:val="standardContextual"/>
        </w:rPr>
        <w:t xml:space="preserve">The evolution of education: Preparing students for their future (not our </w:t>
      </w:r>
      <w:r w:rsidRPr="00D2444D">
        <w:rPr>
          <w:rFonts w:ascii="Times New Roman" w:hAnsi="Times New Roman" w:cs="Times New Roman"/>
          <w:i/>
          <w:iCs/>
          <w:color w:val="000000" w:themeColor="text1"/>
          <w:kern w:val="2"/>
          <w:sz w:val="24"/>
          <w:szCs w:val="24"/>
          <w14:ligatures w14:val="standardContextual"/>
        </w:rPr>
        <w:t>past)</w:t>
      </w:r>
      <w:r w:rsidRPr="00D2444D">
        <w:rPr>
          <w:rFonts w:ascii="Times New Roman" w:hAnsi="Times New Roman" w:cs="Times New Roman"/>
          <w:color w:val="000000" w:themeColor="text1"/>
          <w:kern w:val="2"/>
          <w:sz w:val="24"/>
          <w:szCs w:val="24"/>
          <w14:ligatures w14:val="standardContextual"/>
        </w:rPr>
        <w:t xml:space="preserve">. NY: International Center for Leadership in Education.  </w:t>
      </w:r>
    </w:p>
    <w:p w14:paraId="3C0D69E5" w14:textId="77777777" w:rsidR="00E4769E" w:rsidRPr="00D2444D" w:rsidRDefault="00E4769E" w:rsidP="00B27F9D">
      <w:pPr>
        <w:tabs>
          <w:tab w:val="left" w:pos="720"/>
        </w:tabs>
        <w:spacing w:after="0" w:line="480" w:lineRule="exact"/>
        <w:rPr>
          <w:rFonts w:ascii="Times New Roman" w:hAnsi="Times New Roman" w:cs="Times New Roman"/>
          <w:i/>
          <w:iCs/>
          <w:sz w:val="24"/>
          <w:szCs w:val="24"/>
        </w:rPr>
      </w:pPr>
      <w:proofErr w:type="spellStart"/>
      <w:r w:rsidRPr="00D2444D">
        <w:rPr>
          <w:rFonts w:ascii="Times New Roman" w:hAnsi="Times New Roman" w:cs="Times New Roman"/>
          <w:sz w:val="24"/>
          <w:szCs w:val="24"/>
        </w:rPr>
        <w:t>Dheesha</w:t>
      </w:r>
      <w:proofErr w:type="spellEnd"/>
      <w:r w:rsidRPr="00D2444D">
        <w:rPr>
          <w:rFonts w:ascii="Times New Roman" w:hAnsi="Times New Roman" w:cs="Times New Roman"/>
          <w:sz w:val="24"/>
          <w:szCs w:val="24"/>
        </w:rPr>
        <w:t xml:space="preserve">, J.B. (2021). STEM education to students with special needs. </w:t>
      </w:r>
      <w:r w:rsidRPr="00D2444D">
        <w:rPr>
          <w:rFonts w:ascii="Times New Roman" w:hAnsi="Times New Roman" w:cs="Times New Roman"/>
          <w:i/>
          <w:iCs/>
          <w:sz w:val="24"/>
          <w:szCs w:val="24"/>
        </w:rPr>
        <w:t>Disabilities and</w:t>
      </w:r>
    </w:p>
    <w:p w14:paraId="004B1926" w14:textId="1EE76C27" w:rsidR="00E4769E" w:rsidRDefault="00611D67" w:rsidP="00EB7307">
      <w:pPr>
        <w:tabs>
          <w:tab w:val="left" w:pos="720"/>
        </w:tabs>
        <w:spacing w:after="0" w:line="480" w:lineRule="exact"/>
        <w:ind w:left="720"/>
        <w:rPr>
          <w:rFonts w:ascii="Times New Roman" w:hAnsi="Times New Roman" w:cs="Times New Roman"/>
          <w:i/>
          <w:iCs/>
          <w:color w:val="4472C4" w:themeColor="accent1"/>
          <w:sz w:val="24"/>
          <w:szCs w:val="24"/>
        </w:rPr>
      </w:pPr>
      <w:r>
        <w:rPr>
          <w:rFonts w:ascii="Times New Roman" w:hAnsi="Times New Roman" w:cs="Times New Roman"/>
          <w:i/>
          <w:iCs/>
          <w:sz w:val="24"/>
          <w:szCs w:val="24"/>
        </w:rPr>
        <w:t>i</w:t>
      </w:r>
      <w:r w:rsidR="00E4769E" w:rsidRPr="00D2444D">
        <w:rPr>
          <w:rFonts w:ascii="Times New Roman" w:hAnsi="Times New Roman" w:cs="Times New Roman"/>
          <w:i/>
          <w:iCs/>
          <w:sz w:val="24"/>
          <w:szCs w:val="24"/>
        </w:rPr>
        <w:t>mpairments, 35(1), 28-34.</w:t>
      </w:r>
      <w:r w:rsidR="00EE474C">
        <w:rPr>
          <w:rFonts w:ascii="Times New Roman" w:hAnsi="Times New Roman" w:cs="Times New Roman"/>
          <w:i/>
          <w:iCs/>
          <w:sz w:val="24"/>
          <w:szCs w:val="24"/>
        </w:rPr>
        <w:t xml:space="preserve"> </w:t>
      </w:r>
      <w:hyperlink r:id="rId24" w:history="1">
        <w:r w:rsidR="00F13F47" w:rsidRPr="00F13F47">
          <w:rPr>
            <w:rStyle w:val="Hyperlink"/>
            <w:rFonts w:ascii="Times New Roman" w:hAnsi="Times New Roman" w:cs="Times New Roman"/>
            <w:i/>
            <w:iCs/>
            <w:sz w:val="24"/>
            <w:szCs w:val="24"/>
          </w:rPr>
          <w:t>https://www.researchgate.net/publication/363535342_STEM_Education_to_Studentswith_Special_Needs</w:t>
        </w:r>
      </w:hyperlink>
    </w:p>
    <w:p w14:paraId="11938929" w14:textId="33C44F62" w:rsidR="00F13F47" w:rsidRDefault="00F13F47" w:rsidP="00F13F47">
      <w:pPr>
        <w:tabs>
          <w:tab w:val="left" w:pos="720"/>
        </w:tabs>
        <w:spacing w:after="0" w:line="480" w:lineRule="exact"/>
        <w:rPr>
          <w:rFonts w:ascii="Times New Roman" w:hAnsi="Times New Roman" w:cs="Times New Roman"/>
          <w:sz w:val="24"/>
          <w:szCs w:val="24"/>
        </w:rPr>
      </w:pPr>
      <w:proofErr w:type="spellStart"/>
      <w:r w:rsidRPr="00023E18">
        <w:rPr>
          <w:rFonts w:ascii="Times New Roman" w:hAnsi="Times New Roman" w:cs="Times New Roman"/>
          <w:sz w:val="24"/>
          <w:szCs w:val="24"/>
        </w:rPr>
        <w:t>Dikusar</w:t>
      </w:r>
      <w:proofErr w:type="spellEnd"/>
      <w:r w:rsidRPr="00023E18">
        <w:rPr>
          <w:rFonts w:ascii="Times New Roman" w:hAnsi="Times New Roman" w:cs="Times New Roman"/>
          <w:sz w:val="24"/>
          <w:szCs w:val="24"/>
        </w:rPr>
        <w:t>, A. (2018, August 9).</w:t>
      </w:r>
      <w:r>
        <w:rPr>
          <w:rFonts w:ascii="Times New Roman" w:hAnsi="Times New Roman" w:cs="Times New Roman"/>
          <w:i/>
          <w:iCs/>
          <w:sz w:val="24"/>
          <w:szCs w:val="24"/>
        </w:rPr>
        <w:t xml:space="preserve"> </w:t>
      </w:r>
      <w:r w:rsidRPr="00023E18">
        <w:rPr>
          <w:rFonts w:ascii="Times New Roman" w:hAnsi="Times New Roman" w:cs="Times New Roman"/>
          <w:i/>
          <w:iCs/>
          <w:sz w:val="24"/>
          <w:szCs w:val="24"/>
        </w:rPr>
        <w:t>The use of technology in special education.</w:t>
      </w:r>
      <w:r>
        <w:rPr>
          <w:rFonts w:ascii="Times New Roman" w:hAnsi="Times New Roman" w:cs="Times New Roman"/>
          <w:sz w:val="24"/>
          <w:szCs w:val="24"/>
        </w:rPr>
        <w:t xml:space="preserve"> </w:t>
      </w:r>
    </w:p>
    <w:p w14:paraId="22D1D9AF" w14:textId="04EA744D" w:rsidR="00F13F47" w:rsidRPr="00023E18" w:rsidRDefault="00F13F47" w:rsidP="00023E18">
      <w:pPr>
        <w:tabs>
          <w:tab w:val="left" w:pos="720"/>
        </w:tabs>
        <w:spacing w:after="0" w:line="480" w:lineRule="exact"/>
        <w:rPr>
          <w:rFonts w:ascii="Times New Roman" w:hAnsi="Times New Roman" w:cs="Times New Roman"/>
          <w:color w:val="4472C4" w:themeColor="accent1"/>
          <w:sz w:val="24"/>
          <w:szCs w:val="24"/>
        </w:rPr>
      </w:pPr>
      <w:r>
        <w:rPr>
          <w:rFonts w:ascii="Times New Roman" w:hAnsi="Times New Roman" w:cs="Times New Roman"/>
          <w:sz w:val="24"/>
          <w:szCs w:val="24"/>
        </w:rPr>
        <w:tab/>
      </w:r>
      <w:hyperlink r:id="rId25" w:history="1">
        <w:r w:rsidR="00023E18" w:rsidRPr="00336B02">
          <w:rPr>
            <w:rStyle w:val="Hyperlink"/>
            <w:rFonts w:ascii="Times New Roman" w:hAnsi="Times New Roman" w:cs="Times New Roman"/>
            <w:sz w:val="24"/>
            <w:szCs w:val="24"/>
          </w:rPr>
          <w:t>https://elearningindustry.com/use-of-technology-in-special-education</w:t>
        </w:r>
      </w:hyperlink>
      <w:r w:rsidR="00023E18">
        <w:rPr>
          <w:rFonts w:ascii="Times New Roman" w:hAnsi="Times New Roman" w:cs="Times New Roman"/>
          <w:sz w:val="24"/>
          <w:szCs w:val="24"/>
        </w:rPr>
        <w:t xml:space="preserve">. </w:t>
      </w:r>
    </w:p>
    <w:p w14:paraId="3B7A860F" w14:textId="77777777" w:rsidR="00197165" w:rsidRDefault="00197165" w:rsidP="00197165">
      <w:pPr>
        <w:tabs>
          <w:tab w:val="left" w:pos="720"/>
        </w:tabs>
        <w:spacing w:after="0" w:line="480" w:lineRule="exact"/>
        <w:rPr>
          <w:rFonts w:ascii="Times New Roman" w:hAnsi="Times New Roman" w:cs="Times New Roman"/>
          <w:sz w:val="24"/>
          <w:szCs w:val="24"/>
        </w:rPr>
      </w:pPr>
      <w:r>
        <w:rPr>
          <w:rFonts w:ascii="Times New Roman" w:hAnsi="Times New Roman" w:cs="Times New Roman"/>
          <w:sz w:val="24"/>
          <w:szCs w:val="24"/>
        </w:rPr>
        <w:t>Ellott, J., &amp; McConnell, A.E. (2022). Navigating remote and virtual work-based learning</w:t>
      </w:r>
    </w:p>
    <w:p w14:paraId="6675B9E0" w14:textId="77777777" w:rsidR="00197165" w:rsidRDefault="00197165" w:rsidP="00197165">
      <w:pPr>
        <w:tabs>
          <w:tab w:val="left" w:pos="720"/>
        </w:tabs>
        <w:spacing w:after="0" w:line="480" w:lineRule="exact"/>
        <w:rPr>
          <w:rFonts w:ascii="Times New Roman" w:hAnsi="Times New Roman" w:cs="Times New Roman"/>
          <w:i/>
          <w:iCs/>
          <w:sz w:val="24"/>
          <w:szCs w:val="24"/>
        </w:rPr>
      </w:pPr>
      <w:r>
        <w:rPr>
          <w:rFonts w:ascii="Times New Roman" w:hAnsi="Times New Roman" w:cs="Times New Roman"/>
          <w:sz w:val="24"/>
          <w:szCs w:val="24"/>
        </w:rPr>
        <w:tab/>
        <w:t xml:space="preserve">experiences for students with disabilities. </w:t>
      </w:r>
      <w:r>
        <w:rPr>
          <w:rFonts w:ascii="Times New Roman" w:hAnsi="Times New Roman" w:cs="Times New Roman"/>
          <w:i/>
          <w:iCs/>
          <w:sz w:val="24"/>
          <w:szCs w:val="24"/>
        </w:rPr>
        <w:t>TEACHING Exceptional Children.</w:t>
      </w:r>
    </w:p>
    <w:p w14:paraId="43699D8C" w14:textId="77777777" w:rsidR="00197165" w:rsidRDefault="00197165" w:rsidP="00197165">
      <w:pPr>
        <w:tabs>
          <w:tab w:val="left" w:pos="720"/>
        </w:tabs>
        <w:spacing w:after="0" w:line="480" w:lineRule="exact"/>
        <w:rPr>
          <w:rFonts w:ascii="Times New Roman" w:hAnsi="Times New Roman" w:cs="Times New Roman"/>
          <w:i/>
          <w:iCs/>
          <w:sz w:val="24"/>
          <w:szCs w:val="24"/>
        </w:rPr>
      </w:pPr>
      <w:r>
        <w:rPr>
          <w:rFonts w:ascii="Times New Roman" w:hAnsi="Times New Roman" w:cs="Times New Roman"/>
          <w:i/>
          <w:iCs/>
          <w:sz w:val="24"/>
          <w:szCs w:val="24"/>
        </w:rPr>
        <w:tab/>
      </w:r>
      <w:hyperlink r:id="rId26" w:history="1">
        <w:r w:rsidRPr="009D4B12">
          <w:rPr>
            <w:rStyle w:val="Hyperlink"/>
            <w:rFonts w:ascii="Times New Roman" w:hAnsi="Times New Roman" w:cs="Times New Roman"/>
            <w:i/>
            <w:iCs/>
            <w:sz w:val="24"/>
            <w:szCs w:val="24"/>
          </w:rPr>
          <w:t>https://doi.org/10.1177/00400599221093085</w:t>
        </w:r>
      </w:hyperlink>
      <w:r>
        <w:rPr>
          <w:rFonts w:ascii="Times New Roman" w:hAnsi="Times New Roman" w:cs="Times New Roman"/>
          <w:i/>
          <w:iCs/>
          <w:sz w:val="24"/>
          <w:szCs w:val="24"/>
        </w:rPr>
        <w:t xml:space="preserve">. </w:t>
      </w:r>
    </w:p>
    <w:p w14:paraId="7019A00A" w14:textId="45CDDBC0" w:rsidR="0064656E" w:rsidRPr="00D2444D" w:rsidRDefault="0064656E" w:rsidP="00197165">
      <w:pPr>
        <w:tabs>
          <w:tab w:val="left" w:pos="720"/>
        </w:tabs>
        <w:spacing w:after="0" w:line="480" w:lineRule="exact"/>
        <w:rPr>
          <w:rFonts w:ascii="Times New Roman" w:hAnsi="Times New Roman" w:cs="Times New Roman"/>
          <w:i/>
          <w:iCs/>
          <w:sz w:val="24"/>
          <w:szCs w:val="24"/>
        </w:rPr>
      </w:pPr>
      <w:r w:rsidRPr="00D2444D">
        <w:rPr>
          <w:rFonts w:ascii="Times New Roman" w:hAnsi="Times New Roman" w:cs="Times New Roman"/>
          <w:sz w:val="24"/>
          <w:szCs w:val="24"/>
        </w:rPr>
        <w:t xml:space="preserve">Executive Order 2023-062 (2023). </w:t>
      </w:r>
      <w:r w:rsidRPr="00D2444D">
        <w:rPr>
          <w:rFonts w:ascii="Times New Roman" w:hAnsi="Times New Roman" w:cs="Times New Roman"/>
          <w:i/>
          <w:iCs/>
          <w:sz w:val="24"/>
          <w:szCs w:val="24"/>
        </w:rPr>
        <w:t xml:space="preserve">Establishing the office of special education within the </w:t>
      </w:r>
    </w:p>
    <w:p w14:paraId="4C21376F" w14:textId="49AF8EB5" w:rsidR="0064656E" w:rsidRPr="00D2444D" w:rsidRDefault="00086742" w:rsidP="00B27F9D">
      <w:pPr>
        <w:tabs>
          <w:tab w:val="left" w:pos="720"/>
        </w:tabs>
        <w:spacing w:after="0" w:line="480" w:lineRule="exact"/>
        <w:rPr>
          <w:rFonts w:ascii="Times New Roman" w:hAnsi="Times New Roman" w:cs="Times New Roman"/>
          <w:i/>
          <w:iCs/>
          <w:sz w:val="24"/>
          <w:szCs w:val="24"/>
        </w:rPr>
      </w:pPr>
      <w:r>
        <w:rPr>
          <w:rFonts w:ascii="Times New Roman" w:hAnsi="Times New Roman" w:cs="Times New Roman"/>
          <w:i/>
          <w:iCs/>
          <w:sz w:val="24"/>
          <w:szCs w:val="24"/>
        </w:rPr>
        <w:tab/>
        <w:t>p</w:t>
      </w:r>
      <w:r w:rsidR="0064656E" w:rsidRPr="00D2444D">
        <w:rPr>
          <w:rFonts w:ascii="Times New Roman" w:hAnsi="Times New Roman" w:cs="Times New Roman"/>
          <w:i/>
          <w:iCs/>
          <w:sz w:val="24"/>
          <w:szCs w:val="24"/>
        </w:rPr>
        <w:t xml:space="preserve">ublic education department. State of New Mexico. </w:t>
      </w:r>
    </w:p>
    <w:p w14:paraId="5502ECD9" w14:textId="76C0003E" w:rsidR="0082108D" w:rsidRPr="00D2444D" w:rsidRDefault="0082108D" w:rsidP="00B27F9D">
      <w:pPr>
        <w:tabs>
          <w:tab w:val="left" w:pos="720"/>
        </w:tabs>
        <w:spacing w:after="0" w:line="480" w:lineRule="exact"/>
        <w:rPr>
          <w:rFonts w:ascii="Times New Roman" w:hAnsi="Times New Roman" w:cs="Times New Roman"/>
          <w:i/>
          <w:iCs/>
          <w:sz w:val="24"/>
          <w:szCs w:val="24"/>
        </w:rPr>
      </w:pPr>
      <w:proofErr w:type="spellStart"/>
      <w:r w:rsidRPr="00D2444D">
        <w:rPr>
          <w:rFonts w:ascii="Times New Roman" w:hAnsi="Times New Roman" w:cs="Times New Roman"/>
          <w:sz w:val="24"/>
          <w:szCs w:val="24"/>
        </w:rPr>
        <w:t>Ferlazzo</w:t>
      </w:r>
      <w:proofErr w:type="spellEnd"/>
      <w:r w:rsidRPr="00D2444D">
        <w:rPr>
          <w:rFonts w:ascii="Times New Roman" w:hAnsi="Times New Roman" w:cs="Times New Roman"/>
          <w:sz w:val="24"/>
          <w:szCs w:val="24"/>
        </w:rPr>
        <w:t xml:space="preserve">, L. (2017). Student engagement: Key to personalized learning. </w:t>
      </w:r>
      <w:r w:rsidRPr="00D2444D">
        <w:rPr>
          <w:rFonts w:ascii="Times New Roman" w:hAnsi="Times New Roman" w:cs="Times New Roman"/>
          <w:i/>
          <w:iCs/>
          <w:sz w:val="24"/>
          <w:szCs w:val="24"/>
        </w:rPr>
        <w:t xml:space="preserve">Educational </w:t>
      </w:r>
    </w:p>
    <w:p w14:paraId="3D093E63" w14:textId="406F2D0D" w:rsidR="0082108D" w:rsidRPr="00D2444D" w:rsidRDefault="0082108D" w:rsidP="00B27F9D">
      <w:pPr>
        <w:tabs>
          <w:tab w:val="left" w:pos="720"/>
        </w:tabs>
        <w:spacing w:after="0" w:line="480" w:lineRule="exact"/>
        <w:rPr>
          <w:rFonts w:ascii="Times New Roman" w:hAnsi="Times New Roman" w:cs="Times New Roman"/>
          <w:sz w:val="24"/>
          <w:szCs w:val="24"/>
        </w:rPr>
      </w:pPr>
      <w:r w:rsidRPr="00D2444D">
        <w:rPr>
          <w:rFonts w:ascii="Times New Roman" w:hAnsi="Times New Roman" w:cs="Times New Roman"/>
          <w:i/>
          <w:iCs/>
          <w:sz w:val="24"/>
          <w:szCs w:val="24"/>
        </w:rPr>
        <w:tab/>
        <w:t>Leadership,74</w:t>
      </w:r>
      <w:r w:rsidRPr="00D2444D">
        <w:rPr>
          <w:rFonts w:ascii="Times New Roman" w:hAnsi="Times New Roman" w:cs="Times New Roman"/>
          <w:sz w:val="24"/>
          <w:szCs w:val="24"/>
        </w:rPr>
        <w:t xml:space="preserve">(6), 28-33. </w:t>
      </w:r>
    </w:p>
    <w:p w14:paraId="10863D30" w14:textId="0D12E7CC" w:rsidR="00305342" w:rsidRPr="00611D67" w:rsidRDefault="00305342" w:rsidP="00611D67">
      <w:pPr>
        <w:tabs>
          <w:tab w:val="left" w:pos="720"/>
        </w:tabs>
        <w:spacing w:after="0" w:line="480" w:lineRule="exact"/>
        <w:rPr>
          <w:rFonts w:ascii="Times New Roman" w:hAnsi="Times New Roman" w:cs="Times New Roman"/>
          <w:sz w:val="24"/>
          <w:szCs w:val="24"/>
        </w:rPr>
      </w:pPr>
      <w:r w:rsidRPr="00611D67">
        <w:rPr>
          <w:rFonts w:ascii="Times New Roman" w:hAnsi="Times New Roman" w:cs="Times New Roman"/>
          <w:sz w:val="24"/>
          <w:szCs w:val="24"/>
        </w:rPr>
        <w:t>Firestone, J.B., &amp; McMahon, D. (2021). Using technology to provide access to STEM</w:t>
      </w:r>
    </w:p>
    <w:p w14:paraId="75B2B0B9" w14:textId="2B3A0071" w:rsidR="00305342" w:rsidRPr="00611D67" w:rsidRDefault="00305342" w:rsidP="00611D67">
      <w:pPr>
        <w:tabs>
          <w:tab w:val="left" w:pos="720"/>
        </w:tabs>
        <w:spacing w:after="0" w:line="480" w:lineRule="exact"/>
        <w:rPr>
          <w:rFonts w:ascii="Times New Roman" w:hAnsi="Times New Roman" w:cs="Times New Roman"/>
          <w:sz w:val="24"/>
          <w:szCs w:val="24"/>
        </w:rPr>
      </w:pPr>
      <w:r w:rsidRPr="00611D67">
        <w:rPr>
          <w:rFonts w:ascii="Times New Roman" w:hAnsi="Times New Roman" w:cs="Times New Roman"/>
          <w:sz w:val="24"/>
          <w:szCs w:val="24"/>
        </w:rPr>
        <w:t xml:space="preserve">  </w:t>
      </w:r>
      <w:r w:rsidRPr="00611D67">
        <w:rPr>
          <w:rFonts w:ascii="Times New Roman" w:hAnsi="Times New Roman" w:cs="Times New Roman"/>
          <w:sz w:val="24"/>
          <w:szCs w:val="24"/>
        </w:rPr>
        <w:tab/>
      </w:r>
      <w:r w:rsidR="00EE474C" w:rsidRPr="00611D67">
        <w:rPr>
          <w:rFonts w:ascii="Times New Roman" w:hAnsi="Times New Roman" w:cs="Times New Roman"/>
          <w:sz w:val="24"/>
          <w:szCs w:val="24"/>
        </w:rPr>
        <w:t>f</w:t>
      </w:r>
      <w:r w:rsidRPr="00611D67">
        <w:rPr>
          <w:rFonts w:ascii="Times New Roman" w:hAnsi="Times New Roman" w:cs="Times New Roman"/>
          <w:sz w:val="24"/>
          <w:szCs w:val="24"/>
        </w:rPr>
        <w:t xml:space="preserve">or students with disabilities. </w:t>
      </w:r>
      <w:r w:rsidRPr="00611D67">
        <w:rPr>
          <w:rFonts w:ascii="Times New Roman" w:hAnsi="Times New Roman" w:cs="Times New Roman"/>
          <w:i/>
          <w:iCs/>
          <w:sz w:val="24"/>
          <w:szCs w:val="24"/>
        </w:rPr>
        <w:t>TEACHING Exceptional Children, 55</w:t>
      </w:r>
      <w:r w:rsidRPr="00611D67">
        <w:rPr>
          <w:rFonts w:ascii="Times New Roman" w:hAnsi="Times New Roman" w:cs="Times New Roman"/>
          <w:sz w:val="24"/>
          <w:szCs w:val="24"/>
        </w:rPr>
        <w:t xml:space="preserve">(2), 142-145. </w:t>
      </w:r>
    </w:p>
    <w:p w14:paraId="4E5D8859" w14:textId="77777777" w:rsidR="00197165" w:rsidRDefault="00197165" w:rsidP="00197165">
      <w:pPr>
        <w:tabs>
          <w:tab w:val="left" w:pos="720"/>
        </w:tabs>
        <w:spacing w:after="0" w:line="480" w:lineRule="exact"/>
        <w:rPr>
          <w:rFonts w:ascii="Times New Roman" w:hAnsi="Times New Roman" w:cs="Times New Roman"/>
          <w:sz w:val="24"/>
          <w:szCs w:val="24"/>
        </w:rPr>
      </w:pPr>
      <w:r>
        <w:rPr>
          <w:rFonts w:ascii="Times New Roman" w:hAnsi="Times New Roman" w:cs="Times New Roman"/>
          <w:sz w:val="24"/>
          <w:szCs w:val="24"/>
        </w:rPr>
        <w:t>Flanagan, S., &amp; Morgan, J.J. (2021). Ensuring access for all students through universal</w:t>
      </w:r>
    </w:p>
    <w:p w14:paraId="75449A91" w14:textId="7F488476" w:rsidR="00197165" w:rsidRDefault="00086742" w:rsidP="00197165">
      <w:pPr>
        <w:tabs>
          <w:tab w:val="left" w:pos="720"/>
        </w:tabs>
        <w:spacing w:after="0" w:line="480" w:lineRule="exact"/>
        <w:rPr>
          <w:rFonts w:ascii="Times New Roman" w:hAnsi="Times New Roman" w:cs="Times New Roman"/>
          <w:sz w:val="24"/>
          <w:szCs w:val="24"/>
        </w:rPr>
      </w:pPr>
      <w:r>
        <w:rPr>
          <w:rFonts w:ascii="Times New Roman" w:hAnsi="Times New Roman" w:cs="Times New Roman"/>
          <w:sz w:val="24"/>
          <w:szCs w:val="24"/>
        </w:rPr>
        <w:tab/>
        <w:t>d</w:t>
      </w:r>
      <w:r w:rsidR="00197165">
        <w:rPr>
          <w:rFonts w:ascii="Times New Roman" w:hAnsi="Times New Roman" w:cs="Times New Roman"/>
          <w:sz w:val="24"/>
          <w:szCs w:val="24"/>
        </w:rPr>
        <w:t xml:space="preserve">esign for learning. </w:t>
      </w:r>
      <w:r w:rsidR="00197165">
        <w:rPr>
          <w:rFonts w:ascii="Times New Roman" w:hAnsi="Times New Roman" w:cs="Times New Roman"/>
          <w:i/>
          <w:iCs/>
          <w:sz w:val="24"/>
          <w:szCs w:val="24"/>
        </w:rPr>
        <w:t>TEACHING Exceptional Children, 52</w:t>
      </w:r>
      <w:r w:rsidR="00197165">
        <w:rPr>
          <w:rFonts w:ascii="Times New Roman" w:hAnsi="Times New Roman" w:cs="Times New Roman"/>
          <w:sz w:val="24"/>
          <w:szCs w:val="24"/>
        </w:rPr>
        <w:t xml:space="preserve">(6), 459-462. </w:t>
      </w:r>
    </w:p>
    <w:p w14:paraId="63EA9D84" w14:textId="77777777" w:rsidR="00197165" w:rsidRDefault="00197165" w:rsidP="00197165">
      <w:pPr>
        <w:tabs>
          <w:tab w:val="left" w:pos="720"/>
        </w:tabs>
        <w:spacing w:after="0" w:line="480" w:lineRule="exact"/>
        <w:rPr>
          <w:rFonts w:ascii="Times New Roman" w:hAnsi="Times New Roman" w:cs="Times New Roman"/>
          <w:sz w:val="24"/>
          <w:szCs w:val="24"/>
        </w:rPr>
      </w:pPr>
      <w:proofErr w:type="spellStart"/>
      <w:r>
        <w:rPr>
          <w:rFonts w:ascii="Times New Roman" w:hAnsi="Times New Roman" w:cs="Times New Roman"/>
          <w:sz w:val="24"/>
          <w:szCs w:val="24"/>
        </w:rPr>
        <w:t>Gothberg</w:t>
      </w:r>
      <w:proofErr w:type="spellEnd"/>
      <w:r>
        <w:rPr>
          <w:rFonts w:ascii="Times New Roman" w:hAnsi="Times New Roman" w:cs="Times New Roman"/>
          <w:sz w:val="24"/>
          <w:szCs w:val="24"/>
        </w:rPr>
        <w:t xml:space="preserve">, J.E., Peterson, L.Y., Peak, M., &amp; </w:t>
      </w:r>
      <w:proofErr w:type="spellStart"/>
      <w:r>
        <w:rPr>
          <w:rFonts w:ascii="Times New Roman" w:hAnsi="Times New Roman" w:cs="Times New Roman"/>
          <w:sz w:val="24"/>
          <w:szCs w:val="24"/>
        </w:rPr>
        <w:t>Sedaghat</w:t>
      </w:r>
      <w:proofErr w:type="spellEnd"/>
      <w:r>
        <w:rPr>
          <w:rFonts w:ascii="Times New Roman" w:hAnsi="Times New Roman" w:cs="Times New Roman"/>
          <w:sz w:val="24"/>
          <w:szCs w:val="24"/>
        </w:rPr>
        <w:t>, J.M. (2015). Successful transition</w:t>
      </w:r>
    </w:p>
    <w:p w14:paraId="3AA9BFEC" w14:textId="77777777" w:rsidR="00197165" w:rsidRDefault="00197165" w:rsidP="00197165">
      <w:pPr>
        <w:tabs>
          <w:tab w:val="left" w:pos="720"/>
        </w:tabs>
        <w:spacing w:after="0" w:line="480" w:lineRule="exact"/>
        <w:rPr>
          <w:rFonts w:ascii="Times New Roman" w:hAnsi="Times New Roman" w:cs="Times New Roman"/>
          <w:sz w:val="24"/>
          <w:szCs w:val="24"/>
        </w:rPr>
      </w:pPr>
      <w:r>
        <w:rPr>
          <w:rFonts w:ascii="Times New Roman" w:hAnsi="Times New Roman" w:cs="Times New Roman"/>
          <w:sz w:val="24"/>
          <w:szCs w:val="24"/>
        </w:rPr>
        <w:tab/>
        <w:t>of students with disabilities to 21</w:t>
      </w:r>
      <w:r w:rsidRPr="005138D4">
        <w:rPr>
          <w:rFonts w:ascii="Times New Roman" w:hAnsi="Times New Roman" w:cs="Times New Roman"/>
          <w:sz w:val="24"/>
          <w:szCs w:val="24"/>
          <w:vertAlign w:val="superscript"/>
        </w:rPr>
        <w:t>st</w:t>
      </w:r>
      <w:r>
        <w:rPr>
          <w:rFonts w:ascii="Times New Roman" w:hAnsi="Times New Roman" w:cs="Times New Roman"/>
          <w:sz w:val="24"/>
          <w:szCs w:val="24"/>
        </w:rPr>
        <w:t xml:space="preserve"> century college and careers: Using </w:t>
      </w:r>
    </w:p>
    <w:p w14:paraId="1D349AF3" w14:textId="77777777" w:rsidR="00197165" w:rsidRDefault="00197165" w:rsidP="00197165">
      <w:pPr>
        <w:tabs>
          <w:tab w:val="left" w:pos="720"/>
        </w:tabs>
        <w:spacing w:after="0" w:line="480" w:lineRule="exact"/>
        <w:rPr>
          <w:rFonts w:ascii="Times New Roman" w:hAnsi="Times New Roman" w:cs="Times New Roman"/>
          <w:i/>
          <w:iCs/>
          <w:sz w:val="24"/>
          <w:szCs w:val="24"/>
        </w:rPr>
      </w:pPr>
      <w:r>
        <w:rPr>
          <w:rFonts w:ascii="Times New Roman" w:hAnsi="Times New Roman" w:cs="Times New Roman"/>
          <w:sz w:val="24"/>
          <w:szCs w:val="24"/>
        </w:rPr>
        <w:tab/>
        <w:t xml:space="preserve">triangulation and gap analysis to address nonacademic skills. </w:t>
      </w:r>
      <w:r>
        <w:rPr>
          <w:rFonts w:ascii="Times New Roman" w:hAnsi="Times New Roman" w:cs="Times New Roman"/>
          <w:i/>
          <w:iCs/>
          <w:sz w:val="24"/>
          <w:szCs w:val="24"/>
        </w:rPr>
        <w:t xml:space="preserve">TEACHING </w:t>
      </w:r>
    </w:p>
    <w:p w14:paraId="06292A6E" w14:textId="77777777" w:rsidR="00197165" w:rsidRPr="00B81518" w:rsidRDefault="00197165" w:rsidP="00197165">
      <w:pPr>
        <w:tabs>
          <w:tab w:val="left" w:pos="720"/>
        </w:tabs>
        <w:spacing w:after="0" w:line="480" w:lineRule="exact"/>
        <w:rPr>
          <w:rFonts w:ascii="Times New Roman" w:hAnsi="Times New Roman" w:cs="Times New Roman"/>
          <w:sz w:val="24"/>
          <w:szCs w:val="24"/>
        </w:rPr>
      </w:pPr>
      <w:r>
        <w:rPr>
          <w:rFonts w:ascii="Times New Roman" w:hAnsi="Times New Roman" w:cs="Times New Roman"/>
          <w:i/>
          <w:iCs/>
          <w:sz w:val="24"/>
          <w:szCs w:val="24"/>
        </w:rPr>
        <w:tab/>
        <w:t>Exceptional Children. 47</w:t>
      </w:r>
      <w:r>
        <w:rPr>
          <w:rFonts w:ascii="Times New Roman" w:hAnsi="Times New Roman" w:cs="Times New Roman"/>
          <w:sz w:val="24"/>
          <w:szCs w:val="24"/>
        </w:rPr>
        <w:t xml:space="preserve">(6), 344-351. </w:t>
      </w:r>
    </w:p>
    <w:p w14:paraId="3A486871" w14:textId="77777777" w:rsidR="0022648F" w:rsidRDefault="0022648F" w:rsidP="00B03DD0">
      <w:pPr>
        <w:tabs>
          <w:tab w:val="left" w:pos="720"/>
        </w:tabs>
        <w:spacing w:after="0" w:line="480" w:lineRule="exact"/>
        <w:rPr>
          <w:rFonts w:ascii="Times New Roman" w:hAnsi="Times New Roman" w:cs="Times New Roman"/>
          <w:sz w:val="24"/>
          <w:szCs w:val="24"/>
        </w:rPr>
      </w:pPr>
    </w:p>
    <w:p w14:paraId="07E9EDE6" w14:textId="77777777" w:rsidR="0022648F" w:rsidRDefault="0022648F" w:rsidP="00B03DD0">
      <w:pPr>
        <w:tabs>
          <w:tab w:val="left" w:pos="720"/>
        </w:tabs>
        <w:spacing w:after="0" w:line="480" w:lineRule="exact"/>
        <w:rPr>
          <w:rFonts w:ascii="Times New Roman" w:hAnsi="Times New Roman" w:cs="Times New Roman"/>
          <w:sz w:val="24"/>
          <w:szCs w:val="24"/>
        </w:rPr>
      </w:pPr>
      <w:proofErr w:type="spellStart"/>
      <w:r>
        <w:rPr>
          <w:rFonts w:ascii="Times New Roman" w:hAnsi="Times New Roman" w:cs="Times New Roman"/>
          <w:sz w:val="24"/>
          <w:szCs w:val="24"/>
        </w:rPr>
        <w:lastRenderedPageBreak/>
        <w:t>Hashey</w:t>
      </w:r>
      <w:proofErr w:type="spellEnd"/>
      <w:r>
        <w:rPr>
          <w:rFonts w:ascii="Times New Roman" w:hAnsi="Times New Roman" w:cs="Times New Roman"/>
          <w:sz w:val="24"/>
          <w:szCs w:val="24"/>
        </w:rPr>
        <w:t xml:space="preserve">, A.I.; Stahl, S. (2014). Making online learning accessible for students with disabilities. </w:t>
      </w:r>
    </w:p>
    <w:p w14:paraId="744D82BE" w14:textId="3A506BE8" w:rsidR="00197165" w:rsidRDefault="0022648F" w:rsidP="00B03DD0">
      <w:pPr>
        <w:tabs>
          <w:tab w:val="left" w:pos="720"/>
        </w:tabs>
        <w:spacing w:after="0" w:line="480" w:lineRule="exact"/>
        <w:rPr>
          <w:rFonts w:ascii="Times New Roman" w:hAnsi="Times New Roman" w:cs="Times New Roman"/>
          <w:sz w:val="24"/>
          <w:szCs w:val="24"/>
        </w:rPr>
      </w:pPr>
      <w:r>
        <w:rPr>
          <w:rFonts w:ascii="Times New Roman" w:hAnsi="Times New Roman" w:cs="Times New Roman"/>
          <w:sz w:val="24"/>
          <w:szCs w:val="24"/>
        </w:rPr>
        <w:tab/>
      </w:r>
      <w:r w:rsidRPr="0022648F">
        <w:rPr>
          <w:rFonts w:ascii="Times New Roman" w:hAnsi="Times New Roman" w:cs="Times New Roman"/>
          <w:i/>
          <w:sz w:val="24"/>
          <w:szCs w:val="24"/>
        </w:rPr>
        <w:t>TEACHING Exceptional Children</w:t>
      </w:r>
      <w:r>
        <w:rPr>
          <w:rFonts w:ascii="Times New Roman" w:hAnsi="Times New Roman" w:cs="Times New Roman"/>
          <w:sz w:val="24"/>
          <w:szCs w:val="24"/>
        </w:rPr>
        <w:t>. 46(5). 70-78.</w:t>
      </w:r>
    </w:p>
    <w:p w14:paraId="1C55602F" w14:textId="77777777" w:rsidR="00B03DD0" w:rsidRPr="00B03DD0" w:rsidRDefault="00B03DD0" w:rsidP="00B03DD0">
      <w:pPr>
        <w:tabs>
          <w:tab w:val="left" w:pos="720"/>
        </w:tabs>
        <w:spacing w:after="0" w:line="480" w:lineRule="exact"/>
        <w:rPr>
          <w:rFonts w:ascii="Times New Roman" w:hAnsi="Times New Roman" w:cs="Times New Roman"/>
          <w:sz w:val="24"/>
          <w:szCs w:val="24"/>
        </w:rPr>
      </w:pPr>
      <w:r w:rsidRPr="00B03DD0">
        <w:rPr>
          <w:rFonts w:ascii="Times New Roman" w:hAnsi="Times New Roman" w:cs="Times New Roman"/>
          <w:sz w:val="24"/>
          <w:szCs w:val="24"/>
        </w:rPr>
        <w:t>Hawley, C.E., Cardoso, E., &amp; McMahon, B.T. (2013). Adolescence to adulthood in STEM</w:t>
      </w:r>
    </w:p>
    <w:p w14:paraId="1257BD6C" w14:textId="77777777" w:rsidR="00B03DD0" w:rsidRPr="00B03DD0" w:rsidRDefault="00B03DD0" w:rsidP="00B03DD0">
      <w:pPr>
        <w:tabs>
          <w:tab w:val="left" w:pos="720"/>
        </w:tabs>
        <w:spacing w:after="0" w:line="480" w:lineRule="exact"/>
        <w:rPr>
          <w:rFonts w:ascii="Times New Roman" w:hAnsi="Times New Roman" w:cs="Times New Roman"/>
          <w:sz w:val="24"/>
          <w:szCs w:val="24"/>
        </w:rPr>
      </w:pPr>
      <w:r w:rsidRPr="00B03DD0">
        <w:rPr>
          <w:rFonts w:ascii="Times New Roman" w:hAnsi="Times New Roman" w:cs="Times New Roman"/>
          <w:sz w:val="24"/>
          <w:szCs w:val="24"/>
        </w:rPr>
        <w:tab/>
        <w:t xml:space="preserve">Education and career development: The experience of students at the intersection of </w:t>
      </w:r>
    </w:p>
    <w:p w14:paraId="4B0AA39D" w14:textId="77777777" w:rsidR="00B03DD0" w:rsidRPr="00B03DD0" w:rsidRDefault="00B03DD0" w:rsidP="00B03DD0">
      <w:pPr>
        <w:tabs>
          <w:tab w:val="left" w:pos="720"/>
        </w:tabs>
        <w:spacing w:after="0" w:line="480" w:lineRule="exact"/>
        <w:rPr>
          <w:rFonts w:ascii="Times New Roman" w:hAnsi="Times New Roman" w:cs="Times New Roman"/>
          <w:i/>
          <w:iCs/>
          <w:sz w:val="24"/>
          <w:szCs w:val="24"/>
        </w:rPr>
      </w:pPr>
      <w:r w:rsidRPr="00B03DD0">
        <w:rPr>
          <w:rFonts w:ascii="Times New Roman" w:hAnsi="Times New Roman" w:cs="Times New Roman"/>
          <w:sz w:val="24"/>
          <w:szCs w:val="24"/>
        </w:rPr>
        <w:tab/>
        <w:t xml:space="preserve">Underrepresented minority status and disability. </w:t>
      </w:r>
      <w:r w:rsidRPr="00B03DD0">
        <w:rPr>
          <w:rFonts w:ascii="Times New Roman" w:hAnsi="Times New Roman" w:cs="Times New Roman"/>
          <w:i/>
          <w:iCs/>
          <w:sz w:val="24"/>
          <w:szCs w:val="24"/>
        </w:rPr>
        <w:t>Journal of Vocational Rehabilitation,</w:t>
      </w:r>
    </w:p>
    <w:p w14:paraId="72338D88" w14:textId="64C948CC" w:rsidR="00B03DD0" w:rsidRPr="00B03DD0" w:rsidRDefault="00B03DD0" w:rsidP="00B03DD0">
      <w:pPr>
        <w:tabs>
          <w:tab w:val="left" w:pos="720"/>
        </w:tabs>
        <w:spacing w:after="0" w:line="480" w:lineRule="exact"/>
        <w:rPr>
          <w:rFonts w:ascii="Times New Roman" w:hAnsi="Times New Roman" w:cs="Times New Roman"/>
          <w:sz w:val="24"/>
          <w:szCs w:val="24"/>
        </w:rPr>
      </w:pPr>
      <w:r w:rsidRPr="00B03DD0">
        <w:rPr>
          <w:rFonts w:ascii="Times New Roman" w:hAnsi="Times New Roman" w:cs="Times New Roman"/>
          <w:i/>
          <w:iCs/>
          <w:sz w:val="24"/>
          <w:szCs w:val="24"/>
        </w:rPr>
        <w:tab/>
        <w:t xml:space="preserve">39, </w:t>
      </w:r>
      <w:r w:rsidRPr="00B03DD0">
        <w:rPr>
          <w:rFonts w:ascii="Times New Roman" w:hAnsi="Times New Roman" w:cs="Times New Roman"/>
          <w:sz w:val="24"/>
          <w:szCs w:val="24"/>
        </w:rPr>
        <w:t>193-204.</w:t>
      </w:r>
      <w:r w:rsidR="00086742">
        <w:rPr>
          <w:rFonts w:ascii="Times New Roman" w:hAnsi="Times New Roman" w:cs="Times New Roman"/>
          <w:sz w:val="24"/>
          <w:szCs w:val="24"/>
        </w:rPr>
        <w:t xml:space="preserve"> </w:t>
      </w:r>
      <w:r w:rsidRPr="00B03DD0">
        <w:rPr>
          <w:rFonts w:ascii="Times New Roman" w:hAnsi="Times New Roman" w:cs="Times New Roman"/>
          <w:sz w:val="24"/>
          <w:szCs w:val="24"/>
        </w:rPr>
        <w:t xml:space="preserve">DOI </w:t>
      </w:r>
      <w:r w:rsidRPr="00086742">
        <w:rPr>
          <w:rStyle w:val="generated"/>
          <w:rFonts w:ascii="Times New Roman" w:hAnsi="Times New Roman" w:cs="Times New Roman"/>
          <w:b/>
          <w:bCs/>
          <w:color w:val="414141"/>
          <w:sz w:val="24"/>
          <w:szCs w:val="24"/>
        </w:rPr>
        <w:t>: </w:t>
      </w:r>
      <w:r w:rsidRPr="00086742">
        <w:rPr>
          <w:rFonts w:ascii="Times New Roman" w:hAnsi="Times New Roman" w:cs="Times New Roman"/>
          <w:color w:val="414141"/>
          <w:sz w:val="24"/>
          <w:szCs w:val="24"/>
        </w:rPr>
        <w:t>10.3233/JVR-130655</w:t>
      </w:r>
      <w:r w:rsidR="00086742">
        <w:rPr>
          <w:rFonts w:ascii="Times New Roman" w:hAnsi="Times New Roman" w:cs="Times New Roman"/>
          <w:color w:val="414141"/>
          <w:sz w:val="24"/>
          <w:szCs w:val="24"/>
        </w:rPr>
        <w:t>.</w:t>
      </w:r>
    </w:p>
    <w:p w14:paraId="41994AF3" w14:textId="7648AB50" w:rsidR="00086742" w:rsidRDefault="00B03DD0" w:rsidP="00086742">
      <w:pPr>
        <w:spacing w:after="0" w:line="480" w:lineRule="exact"/>
        <w:ind w:left="720" w:hanging="720"/>
        <w:textAlignment w:val="baseline"/>
        <w:rPr>
          <w:rFonts w:ascii="Times New Roman" w:hAnsi="Times New Roman" w:cs="Times New Roman"/>
          <w:color w:val="111111"/>
          <w:sz w:val="24"/>
          <w:szCs w:val="24"/>
        </w:rPr>
      </w:pPr>
      <w:proofErr w:type="spellStart"/>
      <w:r w:rsidRPr="00611D67">
        <w:rPr>
          <w:rFonts w:ascii="Times New Roman" w:hAnsi="Times New Roman" w:cs="Times New Roman"/>
          <w:kern w:val="2"/>
          <w:sz w:val="24"/>
          <w:szCs w:val="24"/>
          <w14:ligatures w14:val="standardContextual"/>
        </w:rPr>
        <w:t>Hulleman</w:t>
      </w:r>
      <w:proofErr w:type="spellEnd"/>
      <w:r w:rsidR="00086742">
        <w:rPr>
          <w:rFonts w:ascii="Times New Roman" w:hAnsi="Times New Roman" w:cs="Times New Roman"/>
          <w:kern w:val="2"/>
          <w:sz w:val="24"/>
          <w:szCs w:val="24"/>
          <w14:ligatures w14:val="standardContextual"/>
        </w:rPr>
        <w:t xml:space="preserve">, C.; Barron, K.; </w:t>
      </w:r>
      <w:proofErr w:type="spellStart"/>
      <w:r w:rsidR="00086742">
        <w:rPr>
          <w:rFonts w:ascii="Times New Roman" w:hAnsi="Times New Roman" w:cs="Times New Roman"/>
          <w:kern w:val="2"/>
          <w:sz w:val="24"/>
          <w:szCs w:val="24"/>
          <w14:ligatures w14:val="standardContextual"/>
        </w:rPr>
        <w:t>Kosovich</w:t>
      </w:r>
      <w:proofErr w:type="spellEnd"/>
      <w:r w:rsidR="00086742">
        <w:rPr>
          <w:rFonts w:ascii="Times New Roman" w:hAnsi="Times New Roman" w:cs="Times New Roman"/>
          <w:kern w:val="2"/>
          <w:sz w:val="24"/>
          <w:szCs w:val="24"/>
          <w14:ligatures w14:val="standardContextual"/>
        </w:rPr>
        <w:t xml:space="preserve">, J.; </w:t>
      </w:r>
      <w:proofErr w:type="spellStart"/>
      <w:r w:rsidR="00086742">
        <w:rPr>
          <w:rFonts w:ascii="Times New Roman" w:hAnsi="Times New Roman" w:cs="Times New Roman"/>
          <w:kern w:val="2"/>
          <w:sz w:val="24"/>
          <w:szCs w:val="24"/>
          <w14:ligatures w14:val="standardContextual"/>
        </w:rPr>
        <w:t>Lazowski</w:t>
      </w:r>
      <w:proofErr w:type="spellEnd"/>
      <w:r w:rsidR="00086742">
        <w:rPr>
          <w:rFonts w:ascii="Times New Roman" w:hAnsi="Times New Roman" w:cs="Times New Roman"/>
          <w:kern w:val="2"/>
          <w:sz w:val="24"/>
          <w:szCs w:val="24"/>
          <w14:ligatures w14:val="standardContextual"/>
        </w:rPr>
        <w:t xml:space="preserve">, R. (2015 January). </w:t>
      </w:r>
      <w:r w:rsidRPr="00611D67">
        <w:rPr>
          <w:rFonts w:ascii="Times New Roman" w:hAnsi="Times New Roman" w:cs="Times New Roman"/>
          <w:kern w:val="2"/>
          <w:sz w:val="24"/>
          <w:szCs w:val="24"/>
          <w14:ligatures w14:val="standardContextual"/>
        </w:rPr>
        <w:t xml:space="preserve">Student motivation: Current theories, constructs, and interventions within an expectancy-value framework. </w:t>
      </w:r>
      <w:r w:rsidR="00086742">
        <w:rPr>
          <w:rFonts w:ascii="Times New Roman" w:hAnsi="Times New Roman" w:cs="Times New Roman"/>
          <w:kern w:val="2"/>
          <w:sz w:val="24"/>
          <w:szCs w:val="24"/>
          <w14:ligatures w14:val="standardContextual"/>
        </w:rPr>
        <w:t xml:space="preserve">In: </w:t>
      </w:r>
      <w:r w:rsidR="00086742" w:rsidRPr="00611D67">
        <w:rPr>
          <w:rFonts w:ascii="Times New Roman" w:hAnsi="Times New Roman" w:cs="Times New Roman"/>
          <w:kern w:val="2"/>
          <w:sz w:val="24"/>
          <w:szCs w:val="24"/>
          <w14:ligatures w14:val="standardContextual"/>
        </w:rPr>
        <w:t xml:space="preserve"> </w:t>
      </w:r>
      <w:r w:rsidR="00086742">
        <w:rPr>
          <w:rFonts w:ascii="Times New Roman" w:hAnsi="Times New Roman" w:cs="Times New Roman"/>
          <w:kern w:val="2"/>
          <w:sz w:val="24"/>
          <w:szCs w:val="24"/>
          <w14:ligatures w14:val="standardContextual"/>
        </w:rPr>
        <w:t>Psychosocial skills and school systems in the 21</w:t>
      </w:r>
      <w:r w:rsidR="00086742" w:rsidRPr="00086742">
        <w:rPr>
          <w:rFonts w:ascii="Times New Roman" w:hAnsi="Times New Roman" w:cs="Times New Roman"/>
          <w:kern w:val="2"/>
          <w:sz w:val="24"/>
          <w:szCs w:val="24"/>
          <w:vertAlign w:val="superscript"/>
          <w14:ligatures w14:val="standardContextual"/>
        </w:rPr>
        <w:t>st</w:t>
      </w:r>
      <w:r w:rsidR="00086742">
        <w:rPr>
          <w:rFonts w:ascii="Times New Roman" w:hAnsi="Times New Roman" w:cs="Times New Roman"/>
          <w:kern w:val="2"/>
          <w:sz w:val="24"/>
          <w:szCs w:val="24"/>
          <w14:ligatures w14:val="standardContextual"/>
        </w:rPr>
        <w:t xml:space="preserve"> century: theory, research, and practice. </w:t>
      </w:r>
      <w:proofErr w:type="spellStart"/>
      <w:r w:rsidR="00086742">
        <w:rPr>
          <w:rFonts w:ascii="Times New Roman" w:hAnsi="Times New Roman" w:cs="Times New Roman"/>
          <w:kern w:val="2"/>
          <w:sz w:val="24"/>
          <w:szCs w:val="24"/>
          <w14:ligatures w14:val="standardContextual"/>
        </w:rPr>
        <w:t>Eds</w:t>
      </w:r>
      <w:proofErr w:type="spellEnd"/>
      <w:r w:rsidR="00086742">
        <w:rPr>
          <w:rFonts w:ascii="Times New Roman" w:hAnsi="Times New Roman" w:cs="Times New Roman"/>
          <w:kern w:val="2"/>
          <w:sz w:val="24"/>
          <w:szCs w:val="24"/>
          <w14:ligatures w14:val="standardContextual"/>
        </w:rPr>
        <w:t xml:space="preserve">: </w:t>
      </w:r>
      <w:proofErr w:type="spellStart"/>
      <w:r w:rsidR="00086742">
        <w:rPr>
          <w:rFonts w:ascii="Times New Roman" w:hAnsi="Times New Roman" w:cs="Times New Roman"/>
          <w:kern w:val="2"/>
          <w:sz w:val="24"/>
          <w:szCs w:val="24"/>
          <w14:ligatures w14:val="standardContextual"/>
        </w:rPr>
        <w:t>Lipnevich</w:t>
      </w:r>
      <w:proofErr w:type="spellEnd"/>
      <w:r w:rsidR="00086742">
        <w:rPr>
          <w:rFonts w:ascii="Times New Roman" w:hAnsi="Times New Roman" w:cs="Times New Roman"/>
          <w:kern w:val="2"/>
          <w:sz w:val="24"/>
          <w:szCs w:val="24"/>
          <w14:ligatures w14:val="standardContextual"/>
        </w:rPr>
        <w:t xml:space="preserve">, A.; </w:t>
      </w:r>
      <w:proofErr w:type="spellStart"/>
      <w:r w:rsidR="00086742">
        <w:rPr>
          <w:rFonts w:ascii="Times New Roman" w:hAnsi="Times New Roman" w:cs="Times New Roman"/>
          <w:kern w:val="2"/>
          <w:sz w:val="24"/>
          <w:szCs w:val="24"/>
          <w14:ligatures w14:val="standardContextual"/>
        </w:rPr>
        <w:t>Preckel</w:t>
      </w:r>
      <w:proofErr w:type="spellEnd"/>
      <w:r w:rsidR="00086742">
        <w:rPr>
          <w:rFonts w:ascii="Times New Roman" w:hAnsi="Times New Roman" w:cs="Times New Roman"/>
          <w:kern w:val="2"/>
          <w:sz w:val="24"/>
          <w:szCs w:val="24"/>
          <w14:ligatures w14:val="standardContextual"/>
        </w:rPr>
        <w:t xml:space="preserve">, F.; Roberts, R. DOI:10.1007/978-3-319-28606-8_10. </w:t>
      </w:r>
      <w:hyperlink r:id="rId27" w:history="1">
        <w:r w:rsidR="00086742" w:rsidRPr="00336B02">
          <w:rPr>
            <w:rStyle w:val="Hyperlink"/>
            <w:rFonts w:ascii="Times New Roman" w:hAnsi="Times New Roman" w:cs="Times New Roman"/>
            <w:kern w:val="2"/>
            <w:sz w:val="24"/>
            <w:szCs w:val="24"/>
            <w14:ligatures w14:val="standardContextual"/>
          </w:rPr>
          <w:t>https://www.researchgate.net/publication/265966039_Student_Motivation_Current_Theories_Constructs_and_Interventions_Within_an_Expectancy-Value_Framework</w:t>
        </w:r>
      </w:hyperlink>
      <w:r w:rsidR="00086742">
        <w:rPr>
          <w:rFonts w:ascii="Times New Roman" w:hAnsi="Times New Roman" w:cs="Times New Roman"/>
          <w:kern w:val="2"/>
          <w:sz w:val="24"/>
          <w:szCs w:val="24"/>
          <w14:ligatures w14:val="standardContextual"/>
        </w:rPr>
        <w:t xml:space="preserve">. </w:t>
      </w:r>
      <w:r w:rsidR="00086742">
        <w:rPr>
          <w:rFonts w:ascii="Times New Roman" w:hAnsi="Times New Roman" w:cs="Times New Roman"/>
          <w:color w:val="111111"/>
          <w:sz w:val="24"/>
          <w:szCs w:val="24"/>
        </w:rPr>
        <w:t xml:space="preserve"> </w:t>
      </w:r>
    </w:p>
    <w:p w14:paraId="21203396" w14:textId="30DD1A47" w:rsidR="00B03DD0" w:rsidRPr="00611D67" w:rsidRDefault="00B03DD0" w:rsidP="00B03DD0">
      <w:pPr>
        <w:widowControl w:val="0"/>
        <w:autoSpaceDE w:val="0"/>
        <w:autoSpaceDN w:val="0"/>
        <w:spacing w:after="0" w:line="480" w:lineRule="exact"/>
        <w:rPr>
          <w:rFonts w:ascii="Times New Roman" w:eastAsia="Arial" w:hAnsi="Times New Roman" w:cs="Times New Roman"/>
          <w:sz w:val="24"/>
          <w:szCs w:val="24"/>
        </w:rPr>
      </w:pPr>
      <w:r w:rsidRPr="00611D67">
        <w:rPr>
          <w:rFonts w:ascii="Times New Roman" w:eastAsia="Arial" w:hAnsi="Times New Roman" w:cs="Times New Roman"/>
          <w:sz w:val="24"/>
          <w:szCs w:val="24"/>
        </w:rPr>
        <w:t xml:space="preserve">Jang, H. (2008). Supporting students’ motivation, engagement, and learning during an </w:t>
      </w:r>
    </w:p>
    <w:p w14:paraId="6B67C18E" w14:textId="77777777" w:rsidR="00B03DD0" w:rsidRPr="00D2444D" w:rsidRDefault="00B03DD0" w:rsidP="00B03DD0">
      <w:pPr>
        <w:widowControl w:val="0"/>
        <w:autoSpaceDE w:val="0"/>
        <w:autoSpaceDN w:val="0"/>
        <w:spacing w:after="0" w:line="480" w:lineRule="exact"/>
        <w:ind w:left="720"/>
        <w:rPr>
          <w:rFonts w:ascii="Times New Roman" w:eastAsia="Arial" w:hAnsi="Times New Roman" w:cs="Times New Roman"/>
          <w:sz w:val="24"/>
          <w:szCs w:val="24"/>
        </w:rPr>
      </w:pPr>
      <w:r w:rsidRPr="00611D67">
        <w:rPr>
          <w:rFonts w:ascii="Times New Roman" w:eastAsia="Arial" w:hAnsi="Times New Roman" w:cs="Times New Roman"/>
          <w:sz w:val="24"/>
          <w:szCs w:val="24"/>
        </w:rPr>
        <w:t>uninteresting</w:t>
      </w:r>
      <w:r w:rsidRPr="00D2444D">
        <w:rPr>
          <w:rFonts w:ascii="Times New Roman" w:eastAsia="Arial" w:hAnsi="Times New Roman" w:cs="Times New Roman"/>
          <w:sz w:val="24"/>
          <w:szCs w:val="24"/>
        </w:rPr>
        <w:t xml:space="preserve"> activity. </w:t>
      </w:r>
      <w:r w:rsidRPr="00D2444D">
        <w:rPr>
          <w:rFonts w:ascii="Times New Roman" w:eastAsia="Arial" w:hAnsi="Times New Roman" w:cs="Times New Roman"/>
          <w:sz w:val="24"/>
          <w:szCs w:val="24"/>
        </w:rPr>
        <w:tab/>
      </w:r>
      <w:r w:rsidRPr="00D2444D">
        <w:rPr>
          <w:rFonts w:ascii="Times New Roman" w:eastAsia="Arial" w:hAnsi="Times New Roman" w:cs="Times New Roman"/>
          <w:i/>
          <w:sz w:val="24"/>
          <w:szCs w:val="24"/>
        </w:rPr>
        <w:t>Journal of Educational Psychology</w:t>
      </w:r>
      <w:r w:rsidRPr="00D2444D">
        <w:rPr>
          <w:rFonts w:ascii="Times New Roman" w:eastAsia="Arial" w:hAnsi="Times New Roman" w:cs="Times New Roman"/>
          <w:sz w:val="24"/>
          <w:szCs w:val="24"/>
        </w:rPr>
        <w:t xml:space="preserve">, </w:t>
      </w:r>
      <w:r w:rsidRPr="00D2444D">
        <w:rPr>
          <w:rFonts w:ascii="Times New Roman" w:eastAsia="Arial" w:hAnsi="Times New Roman" w:cs="Times New Roman"/>
          <w:i/>
          <w:sz w:val="24"/>
          <w:szCs w:val="24"/>
        </w:rPr>
        <w:t>100</w:t>
      </w:r>
      <w:r w:rsidRPr="00D2444D">
        <w:rPr>
          <w:rFonts w:ascii="Times New Roman" w:eastAsia="Arial" w:hAnsi="Times New Roman" w:cs="Times New Roman"/>
          <w:sz w:val="24"/>
          <w:szCs w:val="24"/>
        </w:rPr>
        <w:t>(4), 798–811. https://doi.org/10.1037/a0012841</w:t>
      </w:r>
    </w:p>
    <w:p w14:paraId="06794A0B" w14:textId="33880966" w:rsidR="00B03DD0" w:rsidRPr="00D2444D" w:rsidRDefault="00B03DD0" w:rsidP="00B03DD0">
      <w:pPr>
        <w:spacing w:after="0" w:line="480" w:lineRule="exact"/>
        <w:contextualSpacing/>
        <w:rPr>
          <w:rFonts w:ascii="Times New Roman" w:hAnsi="Times New Roman" w:cs="Times New Roman"/>
          <w:i/>
          <w:iCs/>
          <w:kern w:val="2"/>
          <w:sz w:val="24"/>
          <w:szCs w:val="24"/>
          <w14:ligatures w14:val="standardContextual"/>
        </w:rPr>
      </w:pPr>
      <w:r w:rsidRPr="00D2444D">
        <w:rPr>
          <w:rFonts w:ascii="Times New Roman" w:hAnsi="Times New Roman" w:cs="Times New Roman"/>
          <w:kern w:val="2"/>
          <w:sz w:val="24"/>
          <w:szCs w:val="24"/>
          <w14:ligatures w14:val="standardContextual"/>
        </w:rPr>
        <w:t xml:space="preserve">Jimenez, L. (2020, Sept 14). </w:t>
      </w:r>
      <w:r w:rsidRPr="00D2444D">
        <w:rPr>
          <w:rFonts w:ascii="Times New Roman" w:hAnsi="Times New Roman" w:cs="Times New Roman"/>
          <w:i/>
          <w:iCs/>
          <w:kern w:val="2"/>
          <w:sz w:val="24"/>
          <w:szCs w:val="24"/>
          <w14:ligatures w14:val="standardContextual"/>
        </w:rPr>
        <w:t xml:space="preserve">Preparing American students for the workforce of the future: </w:t>
      </w:r>
    </w:p>
    <w:p w14:paraId="761A3939" w14:textId="77777777" w:rsidR="00B03DD0" w:rsidRPr="00D2444D" w:rsidRDefault="00B03DD0" w:rsidP="00B03DD0">
      <w:pPr>
        <w:spacing w:after="0" w:line="480" w:lineRule="exact"/>
        <w:contextualSpacing/>
        <w:rPr>
          <w:rFonts w:ascii="Times New Roman" w:hAnsi="Times New Roman" w:cs="Times New Roman"/>
          <w:i/>
          <w:iCs/>
          <w:kern w:val="2"/>
          <w:sz w:val="24"/>
          <w:szCs w:val="24"/>
          <w14:ligatures w14:val="standardContextual"/>
        </w:rPr>
      </w:pPr>
      <w:r w:rsidRPr="00D2444D">
        <w:rPr>
          <w:rFonts w:ascii="Times New Roman" w:hAnsi="Times New Roman" w:cs="Times New Roman"/>
          <w:i/>
          <w:iCs/>
          <w:kern w:val="2"/>
          <w:sz w:val="24"/>
          <w:szCs w:val="24"/>
          <w14:ligatures w14:val="standardContextual"/>
        </w:rPr>
        <w:tab/>
      </w:r>
      <w:proofErr w:type="gramStart"/>
      <w:r w:rsidRPr="00D2444D">
        <w:rPr>
          <w:rFonts w:ascii="Times New Roman" w:hAnsi="Times New Roman" w:cs="Times New Roman"/>
          <w:i/>
          <w:iCs/>
          <w:kern w:val="2"/>
          <w:sz w:val="24"/>
          <w:szCs w:val="24"/>
          <w14:ligatures w14:val="standardContextual"/>
        </w:rPr>
        <w:t>ensuring</w:t>
      </w:r>
      <w:proofErr w:type="gramEnd"/>
      <w:r w:rsidRPr="00D2444D">
        <w:rPr>
          <w:rFonts w:ascii="Times New Roman" w:hAnsi="Times New Roman" w:cs="Times New Roman"/>
          <w:i/>
          <w:iCs/>
          <w:kern w:val="2"/>
          <w:sz w:val="24"/>
          <w:szCs w:val="24"/>
          <w14:ligatures w14:val="standardContextual"/>
        </w:rPr>
        <w:t xml:space="preserve"> every student’s readiness for college, career and civic life. </w:t>
      </w:r>
    </w:p>
    <w:p w14:paraId="67122682" w14:textId="77777777" w:rsidR="00B03DD0" w:rsidRPr="00D2444D" w:rsidRDefault="004D1930" w:rsidP="00B03DD0">
      <w:pPr>
        <w:spacing w:after="0" w:line="480" w:lineRule="exact"/>
        <w:ind w:left="720"/>
        <w:contextualSpacing/>
        <w:rPr>
          <w:rFonts w:ascii="Times New Roman" w:hAnsi="Times New Roman" w:cs="Times New Roman"/>
          <w:color w:val="0000FF"/>
          <w:kern w:val="2"/>
          <w:sz w:val="24"/>
          <w:szCs w:val="24"/>
          <w14:ligatures w14:val="standardContextual"/>
        </w:rPr>
      </w:pPr>
      <w:hyperlink r:id="rId28" w:history="1">
        <w:r w:rsidR="00B03DD0" w:rsidRPr="00D2444D">
          <w:rPr>
            <w:rFonts w:ascii="Times New Roman" w:hAnsi="Times New Roman" w:cs="Times New Roman"/>
            <w:color w:val="0000FF"/>
            <w:kern w:val="2"/>
            <w:sz w:val="24"/>
            <w:szCs w:val="24"/>
            <w14:ligatures w14:val="standardContextual"/>
          </w:rPr>
          <w:t>http://www.americanprogress.org/issues/educationo-k-12/reports/2020/09/14/490338/preparing-american-students-  workforce-future/</w:t>
        </w:r>
      </w:hyperlink>
    </w:p>
    <w:p w14:paraId="3E5C2B29" w14:textId="77777777" w:rsidR="00B03DD0" w:rsidRDefault="00B03DD0" w:rsidP="00B03DD0">
      <w:pPr>
        <w:pStyle w:val="BodyText"/>
        <w:spacing w:line="480" w:lineRule="exact"/>
        <w:ind w:right="146"/>
        <w:rPr>
          <w:bCs/>
          <w:szCs w:val="24"/>
          <w:bdr w:val="none" w:sz="0" w:space="0" w:color="auto" w:frame="1"/>
        </w:rPr>
      </w:pPr>
      <w:proofErr w:type="spellStart"/>
      <w:r>
        <w:rPr>
          <w:bCs/>
          <w:szCs w:val="24"/>
          <w:bdr w:val="none" w:sz="0" w:space="0" w:color="auto" w:frame="1"/>
        </w:rPr>
        <w:t>Kashiri</w:t>
      </w:r>
      <w:proofErr w:type="spellEnd"/>
      <w:r>
        <w:rPr>
          <w:bCs/>
          <w:szCs w:val="24"/>
          <w:bdr w:val="none" w:sz="0" w:space="0" w:color="auto" w:frame="1"/>
        </w:rPr>
        <w:t xml:space="preserve">, E. (2015). Connected to careers: Expanding employer leadership in career </w:t>
      </w:r>
    </w:p>
    <w:p w14:paraId="70F086E1" w14:textId="77777777" w:rsidR="00B03DD0" w:rsidRDefault="00B03DD0" w:rsidP="00B03DD0">
      <w:pPr>
        <w:widowControl w:val="0"/>
        <w:autoSpaceDE w:val="0"/>
        <w:autoSpaceDN w:val="0"/>
        <w:spacing w:after="0" w:line="480" w:lineRule="exact"/>
        <w:ind w:left="720" w:right="146"/>
        <w:rPr>
          <w:rFonts w:ascii="Times New Roman" w:hAnsi="Times New Roman" w:cs="Times New Roman"/>
          <w:bCs/>
          <w:sz w:val="24"/>
          <w:szCs w:val="24"/>
          <w:bdr w:val="none" w:sz="0" w:space="0" w:color="auto" w:frame="1"/>
        </w:rPr>
      </w:pPr>
      <w:r>
        <w:rPr>
          <w:rFonts w:ascii="Times New Roman" w:hAnsi="Times New Roman" w:cs="Times New Roman"/>
          <w:bCs/>
          <w:sz w:val="24"/>
          <w:szCs w:val="24"/>
          <w:bdr w:val="none" w:sz="0" w:space="0" w:color="auto" w:frame="1"/>
        </w:rPr>
        <w:t xml:space="preserve">development. US Chamber of Commerce Foundation: Center for Education and Workforce. </w:t>
      </w:r>
      <w:hyperlink r:id="rId29" w:history="1">
        <w:r w:rsidRPr="00023E18">
          <w:rPr>
            <w:rStyle w:val="Hyperlink"/>
            <w:rFonts w:ascii="Times New Roman" w:hAnsi="Times New Roman" w:cs="Times New Roman"/>
            <w:bCs/>
            <w:szCs w:val="24"/>
            <w:bdr w:val="none" w:sz="0" w:space="0" w:color="auto" w:frame="1"/>
          </w:rPr>
          <w:t>https://www.uschamberfoundation.org/sites/default/files/USCCF_Connected%20to%20Careers_FINAL_0.pdf</w:t>
        </w:r>
      </w:hyperlink>
      <w:r w:rsidRPr="00023E18">
        <w:rPr>
          <w:rFonts w:ascii="Times New Roman" w:hAnsi="Times New Roman" w:cs="Times New Roman"/>
          <w:bCs/>
          <w:sz w:val="24"/>
          <w:szCs w:val="24"/>
          <w:bdr w:val="none" w:sz="0" w:space="0" w:color="auto" w:frame="1"/>
        </w:rPr>
        <w:t>.</w:t>
      </w:r>
      <w:r>
        <w:rPr>
          <w:rFonts w:ascii="Times New Roman" w:hAnsi="Times New Roman" w:cs="Times New Roman"/>
          <w:bCs/>
          <w:sz w:val="24"/>
          <w:szCs w:val="24"/>
          <w:bdr w:val="none" w:sz="0" w:space="0" w:color="auto" w:frame="1"/>
        </w:rPr>
        <w:t xml:space="preserve"> </w:t>
      </w:r>
    </w:p>
    <w:p w14:paraId="3EC98FE5" w14:textId="77777777" w:rsidR="00B03DD0" w:rsidRPr="00B03DD0" w:rsidRDefault="00B03DD0" w:rsidP="00B03DD0">
      <w:pPr>
        <w:tabs>
          <w:tab w:val="left" w:pos="720"/>
        </w:tabs>
        <w:spacing w:after="0" w:line="480" w:lineRule="exact"/>
        <w:rPr>
          <w:rFonts w:ascii="Times New Roman" w:hAnsi="Times New Roman" w:cs="Times New Roman"/>
          <w:i/>
          <w:iCs/>
          <w:sz w:val="24"/>
          <w:szCs w:val="24"/>
        </w:rPr>
      </w:pPr>
      <w:r w:rsidRPr="00B03DD0">
        <w:rPr>
          <w:rFonts w:ascii="Times New Roman" w:hAnsi="Times New Roman" w:cs="Times New Roman"/>
          <w:sz w:val="24"/>
          <w:szCs w:val="24"/>
        </w:rPr>
        <w:t xml:space="preserve">Klein, A. (2019). Teens feel ready for college, but not so much for work. </w:t>
      </w:r>
      <w:r w:rsidRPr="00B03DD0">
        <w:rPr>
          <w:rFonts w:ascii="Times New Roman" w:hAnsi="Times New Roman" w:cs="Times New Roman"/>
          <w:i/>
          <w:iCs/>
          <w:sz w:val="24"/>
          <w:szCs w:val="24"/>
        </w:rPr>
        <w:t xml:space="preserve">Education Week. </w:t>
      </w:r>
    </w:p>
    <w:p w14:paraId="55A216D6" w14:textId="77777777" w:rsidR="00B03DD0" w:rsidRPr="00B03DD0" w:rsidRDefault="004D1930" w:rsidP="00B03DD0">
      <w:pPr>
        <w:tabs>
          <w:tab w:val="left" w:pos="720"/>
        </w:tabs>
        <w:spacing w:after="0" w:line="480" w:lineRule="exact"/>
        <w:ind w:left="720"/>
        <w:rPr>
          <w:rFonts w:ascii="Times New Roman" w:hAnsi="Times New Roman" w:cs="Times New Roman"/>
          <w:sz w:val="24"/>
          <w:szCs w:val="24"/>
        </w:rPr>
      </w:pPr>
      <w:hyperlink r:id="rId30" w:history="1">
        <w:r w:rsidR="00B03DD0" w:rsidRPr="00B03DD0">
          <w:rPr>
            <w:rStyle w:val="Hyperlink"/>
            <w:rFonts w:ascii="Times New Roman" w:hAnsi="Times New Roman" w:cs="Times New Roman"/>
            <w:i/>
            <w:iCs/>
            <w:sz w:val="24"/>
            <w:szCs w:val="24"/>
            <w:u w:val="none"/>
          </w:rPr>
          <w:t>https://www.edweek.org/teaching-learning/teens-feel-ready-for-college-but-not-so-much-</w:t>
        </w:r>
      </w:hyperlink>
      <w:r w:rsidR="00B03DD0" w:rsidRPr="00B03DD0">
        <w:rPr>
          <w:rFonts w:ascii="Times New Roman" w:hAnsi="Times New Roman" w:cs="Times New Roman"/>
          <w:i/>
          <w:iCs/>
          <w:sz w:val="24"/>
          <w:szCs w:val="24"/>
        </w:rPr>
        <w:t>for-work/2019/09</w:t>
      </w:r>
    </w:p>
    <w:p w14:paraId="4652F6FE" w14:textId="77777777" w:rsidR="00B03DD0" w:rsidRPr="00B03DD0" w:rsidRDefault="00B03DD0" w:rsidP="00B03DD0">
      <w:pPr>
        <w:tabs>
          <w:tab w:val="left" w:pos="720"/>
        </w:tabs>
        <w:spacing w:after="0" w:line="480" w:lineRule="exact"/>
        <w:rPr>
          <w:rFonts w:ascii="Times New Roman" w:hAnsi="Times New Roman" w:cs="Times New Roman"/>
          <w:sz w:val="24"/>
          <w:szCs w:val="24"/>
        </w:rPr>
      </w:pPr>
      <w:r w:rsidRPr="00B03DD0">
        <w:rPr>
          <w:rFonts w:ascii="Times New Roman" w:hAnsi="Times New Roman" w:cs="Times New Roman"/>
          <w:sz w:val="24"/>
          <w:szCs w:val="24"/>
        </w:rPr>
        <w:lastRenderedPageBreak/>
        <w:t xml:space="preserve">Lim, V. (2019, Dec. 12). Students don’t feel their high schools prepare them for careers. </w:t>
      </w:r>
    </w:p>
    <w:p w14:paraId="77DA53A6" w14:textId="77777777" w:rsidR="00B03DD0" w:rsidRPr="00B03DD0" w:rsidRDefault="00B03DD0" w:rsidP="00B03DD0">
      <w:pPr>
        <w:tabs>
          <w:tab w:val="left" w:pos="720"/>
        </w:tabs>
        <w:spacing w:after="0" w:line="480" w:lineRule="exact"/>
        <w:ind w:left="720"/>
        <w:rPr>
          <w:rFonts w:ascii="Times New Roman" w:hAnsi="Times New Roman" w:cs="Times New Roman"/>
          <w:sz w:val="24"/>
          <w:szCs w:val="24"/>
        </w:rPr>
      </w:pPr>
      <w:r w:rsidRPr="00B03DD0">
        <w:rPr>
          <w:rFonts w:ascii="Times New Roman" w:hAnsi="Times New Roman" w:cs="Times New Roman"/>
          <w:i/>
          <w:iCs/>
          <w:sz w:val="24"/>
          <w:szCs w:val="24"/>
        </w:rPr>
        <w:t xml:space="preserve">Working Nation. </w:t>
      </w:r>
      <w:hyperlink r:id="rId31" w:history="1">
        <w:r w:rsidRPr="00B03DD0">
          <w:rPr>
            <w:rStyle w:val="Hyperlink"/>
            <w:rFonts w:ascii="Times New Roman" w:hAnsi="Times New Roman" w:cs="Times New Roman"/>
            <w:i/>
            <w:iCs/>
            <w:sz w:val="24"/>
            <w:szCs w:val="24"/>
            <w:u w:val="none"/>
          </w:rPr>
          <w:t>https://workingnation.com/prepare-ri-provides-experiential-learning-</w:t>
        </w:r>
      </w:hyperlink>
      <w:r w:rsidRPr="00B03DD0">
        <w:rPr>
          <w:rFonts w:ascii="Times New Roman" w:hAnsi="Times New Roman" w:cs="Times New Roman"/>
          <w:i/>
          <w:iCs/>
          <w:sz w:val="24"/>
          <w:szCs w:val="24"/>
        </w:rPr>
        <w:t>students/</w:t>
      </w:r>
    </w:p>
    <w:p w14:paraId="16DE55F1" w14:textId="77777777" w:rsidR="000F09AE" w:rsidRDefault="000F09AE" w:rsidP="000F09AE">
      <w:pPr>
        <w:widowControl w:val="0"/>
        <w:autoSpaceDE w:val="0"/>
        <w:autoSpaceDN w:val="0"/>
        <w:spacing w:after="0" w:line="480" w:lineRule="exact"/>
        <w:ind w:right="146"/>
        <w:rPr>
          <w:rFonts w:ascii="Times New Roman" w:eastAsia="Arial" w:hAnsi="Times New Roman" w:cs="Times New Roman"/>
          <w:sz w:val="24"/>
          <w:szCs w:val="24"/>
        </w:rPr>
      </w:pPr>
      <w:r>
        <w:rPr>
          <w:rFonts w:ascii="Times New Roman" w:eastAsia="Arial" w:hAnsi="Times New Roman" w:cs="Times New Roman"/>
          <w:sz w:val="24"/>
          <w:szCs w:val="24"/>
        </w:rPr>
        <w:t xml:space="preserve">New Mexico Office of the Governor. (2023 May 25). Governor creates state’s first Office of </w:t>
      </w:r>
    </w:p>
    <w:p w14:paraId="2EFA313C" w14:textId="549E11E9" w:rsidR="000F09AE" w:rsidRDefault="000F09AE" w:rsidP="000F09AE">
      <w:pPr>
        <w:widowControl w:val="0"/>
        <w:autoSpaceDE w:val="0"/>
        <w:autoSpaceDN w:val="0"/>
        <w:spacing w:after="0" w:line="480" w:lineRule="exact"/>
        <w:ind w:left="720" w:right="146"/>
        <w:rPr>
          <w:rFonts w:ascii="Times New Roman" w:eastAsia="Arial" w:hAnsi="Times New Roman" w:cs="Times New Roman"/>
          <w:sz w:val="24"/>
          <w:szCs w:val="24"/>
        </w:rPr>
      </w:pPr>
      <w:r>
        <w:rPr>
          <w:rFonts w:ascii="Times New Roman" w:eastAsia="Arial" w:hAnsi="Times New Roman" w:cs="Times New Roman"/>
          <w:sz w:val="24"/>
          <w:szCs w:val="24"/>
        </w:rPr>
        <w:t xml:space="preserve">Special Education – State launches national search for leadership. Press Release. Office of the Governor Michelle Lujan Grisham. </w:t>
      </w:r>
      <w:hyperlink r:id="rId32" w:history="1">
        <w:r w:rsidRPr="000273CD">
          <w:rPr>
            <w:rStyle w:val="Hyperlink"/>
            <w:rFonts w:ascii="Times New Roman" w:eastAsia="Arial" w:hAnsi="Times New Roman" w:cs="Times New Roman"/>
            <w:sz w:val="24"/>
            <w:szCs w:val="24"/>
          </w:rPr>
          <w:t>https://www.governor.state.nm.us/2023/05/25/governor-creates-states-first-office-of-special-education-state-launches-national-search-for-leadership/</w:t>
        </w:r>
      </w:hyperlink>
      <w:r>
        <w:rPr>
          <w:rFonts w:ascii="Times New Roman" w:eastAsia="Arial" w:hAnsi="Times New Roman" w:cs="Times New Roman"/>
          <w:sz w:val="24"/>
          <w:szCs w:val="24"/>
        </w:rPr>
        <w:t xml:space="preserve">. </w:t>
      </w:r>
    </w:p>
    <w:p w14:paraId="72555982" w14:textId="5DF22ECC" w:rsidR="00E4769E" w:rsidRPr="00D2444D" w:rsidRDefault="00E4769E" w:rsidP="000F09AE">
      <w:pPr>
        <w:widowControl w:val="0"/>
        <w:autoSpaceDE w:val="0"/>
        <w:autoSpaceDN w:val="0"/>
        <w:spacing w:after="0" w:line="480" w:lineRule="exact"/>
        <w:ind w:right="146"/>
        <w:rPr>
          <w:rFonts w:ascii="Times New Roman" w:eastAsia="Arial" w:hAnsi="Times New Roman" w:cs="Times New Roman"/>
          <w:i/>
          <w:sz w:val="24"/>
          <w:szCs w:val="24"/>
        </w:rPr>
      </w:pPr>
      <w:r w:rsidRPr="00D2444D">
        <w:rPr>
          <w:rFonts w:ascii="Times New Roman" w:eastAsia="Arial" w:hAnsi="Times New Roman" w:cs="Times New Roman"/>
          <w:sz w:val="24"/>
          <w:szCs w:val="24"/>
        </w:rPr>
        <w:t xml:space="preserve">Katz, I., &amp; </w:t>
      </w:r>
      <w:proofErr w:type="spellStart"/>
      <w:r w:rsidRPr="00D2444D">
        <w:rPr>
          <w:rFonts w:ascii="Times New Roman" w:eastAsia="Arial" w:hAnsi="Times New Roman" w:cs="Times New Roman"/>
          <w:sz w:val="24"/>
          <w:szCs w:val="24"/>
        </w:rPr>
        <w:t>Assor</w:t>
      </w:r>
      <w:proofErr w:type="spellEnd"/>
      <w:r w:rsidRPr="00D2444D">
        <w:rPr>
          <w:rFonts w:ascii="Times New Roman" w:eastAsia="Arial" w:hAnsi="Times New Roman" w:cs="Times New Roman"/>
          <w:sz w:val="24"/>
          <w:szCs w:val="24"/>
        </w:rPr>
        <w:t xml:space="preserve">, A. (2007). When choice motivates and when it does not. </w:t>
      </w:r>
      <w:r w:rsidRPr="00D2444D">
        <w:rPr>
          <w:rFonts w:ascii="Times New Roman" w:eastAsia="Arial" w:hAnsi="Times New Roman" w:cs="Times New Roman"/>
          <w:i/>
          <w:sz w:val="24"/>
          <w:szCs w:val="24"/>
        </w:rPr>
        <w:t xml:space="preserve">Educational </w:t>
      </w:r>
    </w:p>
    <w:p w14:paraId="4F57B4B4" w14:textId="77777777" w:rsidR="00E4769E" w:rsidRPr="00D2444D" w:rsidRDefault="00E4769E" w:rsidP="000F09AE">
      <w:pPr>
        <w:widowControl w:val="0"/>
        <w:autoSpaceDE w:val="0"/>
        <w:autoSpaceDN w:val="0"/>
        <w:spacing w:after="0" w:line="480" w:lineRule="exact"/>
        <w:ind w:right="146"/>
        <w:rPr>
          <w:rFonts w:ascii="Times New Roman" w:eastAsia="Arial" w:hAnsi="Times New Roman" w:cs="Times New Roman"/>
          <w:sz w:val="24"/>
          <w:szCs w:val="24"/>
        </w:rPr>
      </w:pPr>
      <w:r w:rsidRPr="00D2444D">
        <w:rPr>
          <w:rFonts w:ascii="Times New Roman" w:eastAsia="Arial" w:hAnsi="Times New Roman" w:cs="Times New Roman"/>
          <w:i/>
          <w:sz w:val="24"/>
          <w:szCs w:val="24"/>
        </w:rPr>
        <w:tab/>
        <w:t>Psychology Review</w:t>
      </w:r>
      <w:r w:rsidRPr="00D2444D">
        <w:rPr>
          <w:rFonts w:ascii="Times New Roman" w:eastAsia="Arial" w:hAnsi="Times New Roman" w:cs="Times New Roman"/>
          <w:sz w:val="24"/>
          <w:szCs w:val="24"/>
        </w:rPr>
        <w:t xml:space="preserve">, </w:t>
      </w:r>
      <w:r w:rsidRPr="00D2444D">
        <w:rPr>
          <w:rFonts w:ascii="Times New Roman" w:eastAsia="Arial" w:hAnsi="Times New Roman" w:cs="Times New Roman"/>
          <w:i/>
          <w:sz w:val="24"/>
          <w:szCs w:val="24"/>
        </w:rPr>
        <w:t>19</w:t>
      </w:r>
      <w:r w:rsidRPr="00D2444D">
        <w:rPr>
          <w:rFonts w:ascii="Times New Roman" w:eastAsia="Arial" w:hAnsi="Times New Roman" w:cs="Times New Roman"/>
          <w:sz w:val="24"/>
          <w:szCs w:val="24"/>
        </w:rPr>
        <w:t>(4), 429–442. https://doi.org/10.1007/s10648-006-9027-y</w:t>
      </w:r>
    </w:p>
    <w:p w14:paraId="72BC4D8E" w14:textId="2ADE7BD2" w:rsidR="00E4769E" w:rsidRPr="00D2444D" w:rsidRDefault="00E4769E" w:rsidP="000F09AE">
      <w:pPr>
        <w:autoSpaceDE w:val="0"/>
        <w:autoSpaceDN w:val="0"/>
        <w:adjustRightInd w:val="0"/>
        <w:spacing w:after="0" w:line="480" w:lineRule="exact"/>
        <w:rPr>
          <w:rFonts w:ascii="Times New Roman" w:hAnsi="Times New Roman" w:cs="Times New Roman"/>
          <w:i/>
          <w:iCs/>
          <w:color w:val="000000"/>
          <w:kern w:val="2"/>
          <w:sz w:val="24"/>
          <w:szCs w:val="24"/>
          <w:lang w:bidi="he-IL"/>
          <w14:ligatures w14:val="standardContextual"/>
        </w:rPr>
      </w:pPr>
      <w:proofErr w:type="spellStart"/>
      <w:r w:rsidRPr="00D2444D">
        <w:rPr>
          <w:rFonts w:ascii="Times New Roman" w:hAnsi="Times New Roman" w:cs="Times New Roman"/>
          <w:color w:val="000000"/>
          <w:kern w:val="2"/>
          <w:sz w:val="24"/>
          <w:szCs w:val="24"/>
          <w:lang w:bidi="he-IL"/>
          <w14:ligatures w14:val="standardContextual"/>
        </w:rPr>
        <w:t>Kemple</w:t>
      </w:r>
      <w:proofErr w:type="spellEnd"/>
      <w:r w:rsidRPr="00D2444D">
        <w:rPr>
          <w:rFonts w:ascii="Times New Roman" w:hAnsi="Times New Roman" w:cs="Times New Roman"/>
          <w:color w:val="000000"/>
          <w:kern w:val="2"/>
          <w:sz w:val="24"/>
          <w:szCs w:val="24"/>
          <w:lang w:bidi="he-IL"/>
          <w14:ligatures w14:val="standardContextual"/>
        </w:rPr>
        <w:t xml:space="preserve">, J., &amp; </w:t>
      </w:r>
      <w:proofErr w:type="spellStart"/>
      <w:r w:rsidRPr="00D2444D">
        <w:rPr>
          <w:rFonts w:ascii="Times New Roman" w:hAnsi="Times New Roman" w:cs="Times New Roman"/>
          <w:color w:val="000000"/>
          <w:kern w:val="2"/>
          <w:sz w:val="24"/>
          <w:szCs w:val="24"/>
          <w:lang w:bidi="he-IL"/>
          <w14:ligatures w14:val="standardContextual"/>
        </w:rPr>
        <w:t>Willner</w:t>
      </w:r>
      <w:proofErr w:type="spellEnd"/>
      <w:r w:rsidRPr="00D2444D">
        <w:rPr>
          <w:rFonts w:ascii="Times New Roman" w:hAnsi="Times New Roman" w:cs="Times New Roman"/>
          <w:color w:val="000000"/>
          <w:kern w:val="2"/>
          <w:sz w:val="24"/>
          <w:szCs w:val="24"/>
          <w:lang w:bidi="he-IL"/>
          <w14:ligatures w14:val="standardContextual"/>
        </w:rPr>
        <w:t xml:space="preserve">, C. (2008.) </w:t>
      </w:r>
      <w:r w:rsidRPr="00D2444D">
        <w:rPr>
          <w:rFonts w:ascii="Times New Roman" w:hAnsi="Times New Roman" w:cs="Times New Roman"/>
          <w:i/>
          <w:iCs/>
          <w:color w:val="000000"/>
          <w:kern w:val="2"/>
          <w:sz w:val="24"/>
          <w:szCs w:val="24"/>
          <w:lang w:bidi="he-IL"/>
          <w14:ligatures w14:val="standardContextual"/>
        </w:rPr>
        <w:t xml:space="preserve">Career academies: Long-term impacts on labor market </w:t>
      </w:r>
    </w:p>
    <w:p w14:paraId="3CF83D91" w14:textId="77777777" w:rsidR="00E4769E" w:rsidRDefault="00E4769E" w:rsidP="000F09AE">
      <w:pPr>
        <w:autoSpaceDE w:val="0"/>
        <w:autoSpaceDN w:val="0"/>
        <w:adjustRightInd w:val="0"/>
        <w:spacing w:after="0" w:line="480" w:lineRule="exact"/>
        <w:rPr>
          <w:rFonts w:ascii="Times New Roman" w:hAnsi="Times New Roman" w:cs="Times New Roman"/>
          <w:color w:val="000000"/>
          <w:kern w:val="2"/>
          <w:sz w:val="24"/>
          <w:szCs w:val="24"/>
          <w:lang w:bidi="he-IL"/>
          <w14:ligatures w14:val="standardContextual"/>
        </w:rPr>
      </w:pPr>
      <w:r w:rsidRPr="00D2444D">
        <w:rPr>
          <w:rFonts w:ascii="Times New Roman" w:hAnsi="Times New Roman" w:cs="Times New Roman"/>
          <w:i/>
          <w:iCs/>
          <w:color w:val="000000"/>
          <w:kern w:val="2"/>
          <w:sz w:val="24"/>
          <w:szCs w:val="24"/>
          <w:lang w:bidi="he-IL"/>
          <w14:ligatures w14:val="standardContextual"/>
        </w:rPr>
        <w:tab/>
        <w:t>outcomes, educational attainment, and transitions to adulthood</w:t>
      </w:r>
      <w:r w:rsidRPr="00D2444D">
        <w:rPr>
          <w:rFonts w:ascii="Times New Roman" w:hAnsi="Times New Roman" w:cs="Times New Roman"/>
          <w:color w:val="000000"/>
          <w:kern w:val="2"/>
          <w:sz w:val="24"/>
          <w:szCs w:val="24"/>
          <w:lang w:bidi="he-IL"/>
          <w14:ligatures w14:val="standardContextual"/>
        </w:rPr>
        <w:t>. NY: MDRC.</w:t>
      </w:r>
    </w:p>
    <w:p w14:paraId="5814D521" w14:textId="34F4D12E" w:rsidR="002D00DA" w:rsidRPr="002D00DA" w:rsidRDefault="002D00DA" w:rsidP="00B27F9D">
      <w:pPr>
        <w:autoSpaceDE w:val="0"/>
        <w:autoSpaceDN w:val="0"/>
        <w:adjustRightInd w:val="0"/>
        <w:spacing w:after="0" w:line="480" w:lineRule="exact"/>
        <w:rPr>
          <w:rFonts w:ascii="Times New Roman" w:hAnsi="Times New Roman" w:cs="Times New Roman"/>
          <w:color w:val="000000"/>
          <w:kern w:val="2"/>
          <w:sz w:val="24"/>
          <w:szCs w:val="24"/>
          <w:lang w:bidi="he-IL"/>
          <w14:ligatures w14:val="standardContextual"/>
        </w:rPr>
      </w:pPr>
      <w:proofErr w:type="spellStart"/>
      <w:r>
        <w:rPr>
          <w:rFonts w:ascii="Times New Roman" w:hAnsi="Times New Roman" w:cs="Times New Roman"/>
          <w:color w:val="000000"/>
          <w:kern w:val="2"/>
          <w:sz w:val="24"/>
          <w:szCs w:val="24"/>
          <w:lang w:bidi="he-IL"/>
          <w14:ligatures w14:val="standardContextual"/>
        </w:rPr>
        <w:t>Larmer</w:t>
      </w:r>
      <w:proofErr w:type="spellEnd"/>
      <w:r>
        <w:rPr>
          <w:rFonts w:ascii="Times New Roman" w:hAnsi="Times New Roman" w:cs="Times New Roman"/>
          <w:color w:val="000000"/>
          <w:kern w:val="2"/>
          <w:sz w:val="24"/>
          <w:szCs w:val="24"/>
          <w:lang w:bidi="he-IL"/>
          <w14:ligatures w14:val="standardContextual"/>
        </w:rPr>
        <w:t xml:space="preserve">, J. (2016). It’s a project-based world. </w:t>
      </w:r>
      <w:r>
        <w:rPr>
          <w:rFonts w:ascii="Times New Roman" w:hAnsi="Times New Roman" w:cs="Times New Roman"/>
          <w:i/>
          <w:iCs/>
          <w:color w:val="000000"/>
          <w:kern w:val="2"/>
          <w:sz w:val="24"/>
          <w:szCs w:val="24"/>
          <w:lang w:bidi="he-IL"/>
          <w14:ligatures w14:val="standardContextual"/>
        </w:rPr>
        <w:t>Educational Leadership,73</w:t>
      </w:r>
      <w:r>
        <w:rPr>
          <w:rFonts w:ascii="Times New Roman" w:hAnsi="Times New Roman" w:cs="Times New Roman"/>
          <w:color w:val="000000"/>
          <w:kern w:val="2"/>
          <w:sz w:val="24"/>
          <w:szCs w:val="24"/>
          <w:lang w:bidi="he-IL"/>
          <w14:ligatures w14:val="standardContextual"/>
        </w:rPr>
        <w:t>(6), 66-70.</w:t>
      </w:r>
    </w:p>
    <w:p w14:paraId="38E55B95" w14:textId="16285302" w:rsidR="003B58A5" w:rsidRPr="003B58A5" w:rsidRDefault="003B58A5" w:rsidP="00B27F9D">
      <w:pPr>
        <w:autoSpaceDE w:val="0"/>
        <w:autoSpaceDN w:val="0"/>
        <w:adjustRightInd w:val="0"/>
        <w:spacing w:after="0" w:line="480" w:lineRule="exact"/>
        <w:rPr>
          <w:rFonts w:ascii="Times New Roman" w:hAnsi="Times New Roman" w:cs="Times New Roman"/>
          <w:i/>
          <w:iCs/>
          <w:color w:val="000000"/>
          <w:kern w:val="2"/>
          <w:sz w:val="24"/>
          <w:szCs w:val="24"/>
          <w:lang w:bidi="he-IL"/>
          <w14:ligatures w14:val="standardContextual"/>
        </w:rPr>
      </w:pPr>
      <w:r>
        <w:rPr>
          <w:rFonts w:ascii="Times New Roman" w:hAnsi="Times New Roman" w:cs="Times New Roman"/>
          <w:color w:val="000000"/>
          <w:kern w:val="2"/>
          <w:sz w:val="24"/>
          <w:szCs w:val="24"/>
          <w:lang w:bidi="he-IL"/>
          <w14:ligatures w14:val="standardContextual"/>
        </w:rPr>
        <w:t xml:space="preserve">Lusardi, M.L. (2017). Making projects personal. </w:t>
      </w:r>
      <w:r w:rsidR="002D00DA">
        <w:rPr>
          <w:rFonts w:ascii="Times New Roman" w:hAnsi="Times New Roman" w:cs="Times New Roman"/>
          <w:i/>
          <w:iCs/>
          <w:color w:val="000000"/>
          <w:kern w:val="2"/>
          <w:sz w:val="24"/>
          <w:szCs w:val="24"/>
          <w:lang w:bidi="he-IL"/>
          <w14:ligatures w14:val="standardContextual"/>
        </w:rPr>
        <w:t>Educational</w:t>
      </w:r>
      <w:r>
        <w:rPr>
          <w:rFonts w:ascii="Times New Roman" w:hAnsi="Times New Roman" w:cs="Times New Roman"/>
          <w:i/>
          <w:iCs/>
          <w:color w:val="000000"/>
          <w:kern w:val="2"/>
          <w:sz w:val="24"/>
          <w:szCs w:val="24"/>
          <w:lang w:bidi="he-IL"/>
          <w14:ligatures w14:val="standardContextual"/>
        </w:rPr>
        <w:t xml:space="preserve"> Leadership, 74(6), 46-50.</w:t>
      </w:r>
    </w:p>
    <w:p w14:paraId="3EF6B689" w14:textId="2F8763B7" w:rsidR="00E4769E" w:rsidRPr="00D2444D" w:rsidRDefault="00E4769E" w:rsidP="00B27F9D">
      <w:pPr>
        <w:spacing w:after="0" w:line="480" w:lineRule="exact"/>
        <w:rPr>
          <w:rFonts w:ascii="Times New Roman" w:hAnsi="Times New Roman" w:cs="Times New Roman"/>
          <w:kern w:val="2"/>
          <w:sz w:val="24"/>
          <w:szCs w:val="24"/>
          <w14:ligatures w14:val="standardContextual"/>
        </w:rPr>
      </w:pPr>
      <w:proofErr w:type="spellStart"/>
      <w:r w:rsidRPr="00D2444D">
        <w:rPr>
          <w:rFonts w:ascii="Times New Roman" w:hAnsi="Times New Roman" w:cs="Times New Roman"/>
          <w:kern w:val="2"/>
          <w:sz w:val="24"/>
          <w:szCs w:val="24"/>
          <w14:ligatures w14:val="standardContextual"/>
        </w:rPr>
        <w:t>Meeder</w:t>
      </w:r>
      <w:proofErr w:type="spellEnd"/>
      <w:r w:rsidRPr="00D2444D">
        <w:rPr>
          <w:rFonts w:ascii="Times New Roman" w:hAnsi="Times New Roman" w:cs="Times New Roman"/>
          <w:kern w:val="2"/>
          <w:sz w:val="24"/>
          <w:szCs w:val="24"/>
          <w14:ligatures w14:val="standardContextual"/>
        </w:rPr>
        <w:t xml:space="preserve">, H., &amp; Pawlowski, B. (2020). Preparing our students for the real world: The education  </w:t>
      </w:r>
    </w:p>
    <w:p w14:paraId="2D915E06" w14:textId="1C83127C" w:rsidR="00E4769E" w:rsidRPr="00D2444D" w:rsidRDefault="00E4769E" w:rsidP="00B27F9D">
      <w:pPr>
        <w:tabs>
          <w:tab w:val="left" w:pos="720"/>
        </w:tabs>
        <w:spacing w:after="0" w:line="480" w:lineRule="exact"/>
        <w:rPr>
          <w:rFonts w:ascii="Times New Roman" w:hAnsi="Times New Roman" w:cs="Times New Roman"/>
          <w:sz w:val="24"/>
          <w:szCs w:val="24"/>
        </w:rPr>
      </w:pPr>
      <w:r w:rsidRPr="00D2444D">
        <w:rPr>
          <w:rFonts w:ascii="Times New Roman" w:hAnsi="Times New Roman" w:cs="Times New Roman"/>
          <w:kern w:val="2"/>
          <w:sz w:val="24"/>
          <w:szCs w:val="24"/>
          <w14:ligatures w14:val="standardContextual"/>
        </w:rPr>
        <w:t xml:space="preserve">            shift our children and future demand. A thought paper for school and community leaders. </w:t>
      </w:r>
    </w:p>
    <w:p w14:paraId="3271ED0C" w14:textId="77777777" w:rsidR="0047433C" w:rsidRPr="00D2444D" w:rsidRDefault="00E4769E" w:rsidP="00B27F9D">
      <w:pPr>
        <w:spacing w:after="0" w:line="480" w:lineRule="exact"/>
        <w:rPr>
          <w:rFonts w:ascii="Times New Roman" w:hAnsi="Times New Roman" w:cs="Times New Roman"/>
          <w:i/>
          <w:iCs/>
          <w:kern w:val="2"/>
          <w:sz w:val="24"/>
          <w:szCs w:val="24"/>
          <w14:ligatures w14:val="standardContextual"/>
        </w:rPr>
      </w:pPr>
      <w:r w:rsidRPr="00D2444D">
        <w:rPr>
          <w:rFonts w:ascii="Times New Roman" w:hAnsi="Times New Roman" w:cs="Times New Roman"/>
          <w:kern w:val="2"/>
          <w:sz w:val="24"/>
          <w:szCs w:val="24"/>
          <w14:ligatures w14:val="standardContextual"/>
        </w:rPr>
        <w:t xml:space="preserve">            </w:t>
      </w:r>
      <w:r w:rsidRPr="00D2444D">
        <w:rPr>
          <w:rFonts w:ascii="Times New Roman" w:hAnsi="Times New Roman" w:cs="Times New Roman"/>
          <w:i/>
          <w:iCs/>
          <w:kern w:val="2"/>
          <w:sz w:val="24"/>
          <w:szCs w:val="24"/>
          <w14:ligatures w14:val="standardContextual"/>
        </w:rPr>
        <w:t>National Center for College and Career Transitions (NC</w:t>
      </w:r>
      <w:r w:rsidRPr="00D2444D">
        <w:rPr>
          <w:rFonts w:ascii="Times New Roman" w:hAnsi="Times New Roman" w:cs="Times New Roman"/>
          <w:i/>
          <w:iCs/>
          <w:kern w:val="2"/>
          <w:sz w:val="24"/>
          <w:szCs w:val="24"/>
          <w:vertAlign w:val="superscript"/>
          <w14:ligatures w14:val="standardContextual"/>
        </w:rPr>
        <w:t>3</w:t>
      </w:r>
      <w:r w:rsidRPr="00D2444D">
        <w:rPr>
          <w:rFonts w:ascii="Times New Roman" w:hAnsi="Times New Roman" w:cs="Times New Roman"/>
          <w:i/>
          <w:iCs/>
          <w:kern w:val="2"/>
          <w:sz w:val="24"/>
          <w:szCs w:val="24"/>
          <w14:ligatures w14:val="standardContextual"/>
        </w:rPr>
        <w:t xml:space="preserve">T). </w:t>
      </w:r>
    </w:p>
    <w:p w14:paraId="1A4E4CBF" w14:textId="551FA0D0" w:rsidR="00E4769E" w:rsidRPr="00D2444D" w:rsidRDefault="004D1930" w:rsidP="00B27F9D">
      <w:pPr>
        <w:spacing w:after="0" w:line="480" w:lineRule="exact"/>
        <w:ind w:left="720"/>
        <w:rPr>
          <w:rFonts w:ascii="Times New Roman" w:eastAsiaTheme="majorEastAsia" w:hAnsi="Times New Roman" w:cs="Times New Roman"/>
          <w:color w:val="0000FF"/>
          <w:kern w:val="2"/>
          <w:sz w:val="24"/>
          <w:szCs w:val="24"/>
          <w14:ligatures w14:val="standardContextual"/>
        </w:rPr>
      </w:pPr>
      <w:hyperlink r:id="rId33" w:history="1">
        <w:r w:rsidR="0047433C" w:rsidRPr="00D2444D">
          <w:rPr>
            <w:rStyle w:val="Hyperlink"/>
            <w:rFonts w:ascii="Times New Roman" w:eastAsiaTheme="majorEastAsia" w:hAnsi="Times New Roman" w:cs="Times New Roman"/>
            <w:kern w:val="2"/>
            <w:sz w:val="24"/>
            <w:szCs w:val="24"/>
            <w:u w:val="none"/>
            <w14:ligatures w14:val="standardContextual"/>
          </w:rPr>
          <w:t>file:///C:/Users/dell/OneDrive/Downloads/Workshop-3-3-Handout-NC3T-Career-Connected-Learning-white-paper.pdf</w:t>
        </w:r>
      </w:hyperlink>
    </w:p>
    <w:p w14:paraId="361BDA67" w14:textId="77777777" w:rsidR="0047433C" w:rsidRPr="00B03DD0" w:rsidRDefault="0047433C" w:rsidP="00B03DD0">
      <w:pPr>
        <w:tabs>
          <w:tab w:val="left" w:pos="720"/>
        </w:tabs>
        <w:spacing w:after="0" w:line="480" w:lineRule="exact"/>
        <w:rPr>
          <w:rFonts w:ascii="Times New Roman" w:hAnsi="Times New Roman" w:cs="Times New Roman"/>
          <w:sz w:val="24"/>
          <w:szCs w:val="24"/>
        </w:rPr>
      </w:pPr>
      <w:r w:rsidRPr="00B03DD0">
        <w:rPr>
          <w:rFonts w:ascii="Times New Roman" w:hAnsi="Times New Roman" w:cs="Times New Roman"/>
          <w:sz w:val="24"/>
          <w:szCs w:val="24"/>
        </w:rPr>
        <w:t xml:space="preserve">Mulcahy, C.A., &amp; Wertz, J.A. (2020). Using project-based learning to build college and </w:t>
      </w:r>
    </w:p>
    <w:p w14:paraId="65966B72" w14:textId="6B2FAB84" w:rsidR="0047433C" w:rsidRPr="00B03DD0" w:rsidRDefault="0047433C" w:rsidP="00B03DD0">
      <w:pPr>
        <w:tabs>
          <w:tab w:val="left" w:pos="720"/>
        </w:tabs>
        <w:spacing w:after="0" w:line="480" w:lineRule="exact"/>
        <w:rPr>
          <w:rFonts w:ascii="Times New Roman" w:hAnsi="Times New Roman" w:cs="Times New Roman"/>
          <w:sz w:val="24"/>
          <w:szCs w:val="24"/>
        </w:rPr>
      </w:pPr>
      <w:r w:rsidRPr="00B03DD0">
        <w:rPr>
          <w:rFonts w:ascii="Times New Roman" w:hAnsi="Times New Roman" w:cs="Times New Roman"/>
          <w:sz w:val="24"/>
          <w:szCs w:val="24"/>
        </w:rPr>
        <w:t xml:space="preserve">     </w:t>
      </w:r>
      <w:r w:rsidR="00EE474C" w:rsidRPr="00B03DD0">
        <w:rPr>
          <w:rFonts w:ascii="Times New Roman" w:hAnsi="Times New Roman" w:cs="Times New Roman"/>
          <w:sz w:val="24"/>
          <w:szCs w:val="24"/>
        </w:rPr>
        <w:tab/>
      </w:r>
      <w:r w:rsidR="002540EF" w:rsidRPr="00B03DD0">
        <w:rPr>
          <w:rFonts w:ascii="Times New Roman" w:hAnsi="Times New Roman" w:cs="Times New Roman"/>
          <w:sz w:val="24"/>
          <w:szCs w:val="24"/>
        </w:rPr>
        <w:t>c</w:t>
      </w:r>
      <w:r w:rsidRPr="00B03DD0">
        <w:rPr>
          <w:rFonts w:ascii="Times New Roman" w:hAnsi="Times New Roman" w:cs="Times New Roman"/>
          <w:sz w:val="24"/>
          <w:szCs w:val="24"/>
        </w:rPr>
        <w:t xml:space="preserve">areer readiness among diverse learners. </w:t>
      </w:r>
      <w:r w:rsidRPr="00B03DD0">
        <w:rPr>
          <w:rFonts w:ascii="Times New Roman" w:hAnsi="Times New Roman" w:cs="Times New Roman"/>
          <w:i/>
          <w:iCs/>
          <w:sz w:val="24"/>
          <w:szCs w:val="24"/>
        </w:rPr>
        <w:t>TEACHING Exceptional Children, 53</w:t>
      </w:r>
      <w:r w:rsidRPr="00B03DD0">
        <w:rPr>
          <w:rFonts w:ascii="Times New Roman" w:hAnsi="Times New Roman" w:cs="Times New Roman"/>
          <w:sz w:val="24"/>
          <w:szCs w:val="24"/>
        </w:rPr>
        <w:t xml:space="preserve">(5), </w:t>
      </w:r>
    </w:p>
    <w:p w14:paraId="60B6C07B" w14:textId="1ED3D733" w:rsidR="00E4769E" w:rsidRPr="00B03DD0" w:rsidRDefault="0047433C" w:rsidP="00B03DD0">
      <w:pPr>
        <w:tabs>
          <w:tab w:val="left" w:pos="720"/>
        </w:tabs>
        <w:spacing w:after="0" w:line="480" w:lineRule="exact"/>
        <w:rPr>
          <w:rFonts w:ascii="Times New Roman" w:hAnsi="Times New Roman" w:cs="Times New Roman"/>
          <w:sz w:val="24"/>
          <w:szCs w:val="24"/>
        </w:rPr>
      </w:pPr>
      <w:r w:rsidRPr="00B03DD0">
        <w:rPr>
          <w:rFonts w:ascii="Times New Roman" w:hAnsi="Times New Roman" w:cs="Times New Roman"/>
          <w:sz w:val="24"/>
          <w:szCs w:val="24"/>
        </w:rPr>
        <w:t xml:space="preserve">     </w:t>
      </w:r>
      <w:r w:rsidR="00EE474C" w:rsidRPr="00B03DD0">
        <w:rPr>
          <w:rFonts w:ascii="Times New Roman" w:hAnsi="Times New Roman" w:cs="Times New Roman"/>
          <w:sz w:val="24"/>
          <w:szCs w:val="24"/>
        </w:rPr>
        <w:tab/>
      </w:r>
      <w:r w:rsidRPr="00B03DD0">
        <w:rPr>
          <w:rFonts w:ascii="Times New Roman" w:hAnsi="Times New Roman" w:cs="Times New Roman"/>
          <w:sz w:val="24"/>
          <w:szCs w:val="24"/>
        </w:rPr>
        <w:t xml:space="preserve">341-349. </w:t>
      </w:r>
    </w:p>
    <w:p w14:paraId="48E30B09" w14:textId="77777777" w:rsidR="00E4769E" w:rsidRPr="00B03DD0" w:rsidRDefault="00E4769E" w:rsidP="00B03DD0">
      <w:pPr>
        <w:spacing w:after="0" w:line="480" w:lineRule="exact"/>
        <w:contextualSpacing/>
        <w:rPr>
          <w:rFonts w:ascii="Times New Roman" w:hAnsi="Times New Roman" w:cs="Times New Roman"/>
          <w:color w:val="000000" w:themeColor="text1"/>
          <w:kern w:val="2"/>
          <w:sz w:val="24"/>
          <w:szCs w:val="24"/>
          <w14:ligatures w14:val="standardContextual"/>
        </w:rPr>
      </w:pPr>
      <w:r w:rsidRPr="00B03DD0">
        <w:rPr>
          <w:rFonts w:ascii="Times New Roman" w:hAnsi="Times New Roman" w:cs="Times New Roman"/>
          <w:color w:val="000000"/>
          <w:kern w:val="2"/>
          <w:sz w:val="24"/>
          <w:szCs w:val="24"/>
          <w14:ligatures w14:val="standardContextual"/>
        </w:rPr>
        <w:t xml:space="preserve">National Career Development (2020). </w:t>
      </w:r>
      <w:r w:rsidRPr="00B03DD0">
        <w:rPr>
          <w:rFonts w:ascii="Times New Roman" w:hAnsi="Times New Roman" w:cs="Times New Roman"/>
          <w:i/>
          <w:iCs/>
          <w:color w:val="000000" w:themeColor="text1"/>
          <w:kern w:val="2"/>
          <w:sz w:val="24"/>
          <w:szCs w:val="24"/>
          <w14:ligatures w14:val="standardContextual"/>
        </w:rPr>
        <w:t>2020 virtual career readiness convening summary</w:t>
      </w:r>
      <w:r w:rsidRPr="00B03DD0">
        <w:rPr>
          <w:rFonts w:ascii="Times New Roman" w:hAnsi="Times New Roman" w:cs="Times New Roman"/>
          <w:color w:val="000000" w:themeColor="text1"/>
          <w:kern w:val="2"/>
          <w:sz w:val="24"/>
          <w:szCs w:val="24"/>
          <w14:ligatures w14:val="standardContextual"/>
        </w:rPr>
        <w:t xml:space="preserve">. </w:t>
      </w:r>
    </w:p>
    <w:p w14:paraId="21755A29" w14:textId="64AAC034" w:rsidR="00E4769E" w:rsidRPr="00B03DD0" w:rsidRDefault="004D1930" w:rsidP="00B03DD0">
      <w:pPr>
        <w:spacing w:after="0" w:line="480" w:lineRule="exact"/>
        <w:ind w:left="720"/>
        <w:rPr>
          <w:rFonts w:ascii="Times New Roman" w:eastAsia="Source Sans Pro" w:hAnsi="Times New Roman" w:cs="Times New Roman"/>
          <w:color w:val="000000" w:themeColor="text1"/>
          <w:kern w:val="2"/>
          <w:sz w:val="24"/>
          <w:szCs w:val="24"/>
          <w14:ligatures w14:val="standardContextual"/>
        </w:rPr>
      </w:pPr>
      <w:hyperlink r:id="rId34" w:history="1">
        <w:r w:rsidR="00E4769E" w:rsidRPr="00B03DD0">
          <w:rPr>
            <w:rFonts w:ascii="Times New Roman" w:hAnsi="Times New Roman" w:cs="Times New Roman"/>
            <w:color w:val="0000FF"/>
            <w:kern w:val="2"/>
            <w:sz w:val="24"/>
            <w:szCs w:val="24"/>
            <w14:ligatures w14:val="standardContextual"/>
          </w:rPr>
          <w:t>https://docs.google.com/document/d/1B3pYXu7krLc5xN_luMLIjfXuAL0kCgOPBZ6161KlaWs/edit</w:t>
        </w:r>
      </w:hyperlink>
      <w:r w:rsidR="00E4769E" w:rsidRPr="00B03DD0">
        <w:rPr>
          <w:rFonts w:ascii="Times New Roman" w:hAnsi="Times New Roman" w:cs="Times New Roman"/>
          <w:kern w:val="2"/>
          <w:sz w:val="24"/>
          <w:szCs w:val="24"/>
          <w14:ligatures w14:val="standardContextual"/>
        </w:rPr>
        <w:t>.</w:t>
      </w:r>
    </w:p>
    <w:p w14:paraId="454E8EBA" w14:textId="77777777" w:rsidR="00294875" w:rsidRDefault="00294875" w:rsidP="00B03DD0">
      <w:pPr>
        <w:spacing w:after="0" w:line="480" w:lineRule="exact"/>
        <w:rPr>
          <w:rFonts w:ascii="Times New Roman" w:eastAsia="Source Sans Pro" w:hAnsi="Times New Roman" w:cs="Times New Roman"/>
          <w:color w:val="000000" w:themeColor="text1"/>
          <w:kern w:val="2"/>
          <w:sz w:val="24"/>
          <w:szCs w:val="24"/>
          <w14:ligatures w14:val="standardContextual"/>
        </w:rPr>
      </w:pPr>
    </w:p>
    <w:p w14:paraId="71C66237" w14:textId="77777777" w:rsidR="00294875" w:rsidRDefault="00294875" w:rsidP="00B03DD0">
      <w:pPr>
        <w:spacing w:after="0" w:line="480" w:lineRule="exact"/>
        <w:rPr>
          <w:rFonts w:ascii="Times New Roman" w:eastAsia="Source Sans Pro" w:hAnsi="Times New Roman" w:cs="Times New Roman"/>
          <w:color w:val="000000" w:themeColor="text1"/>
          <w:kern w:val="2"/>
          <w:sz w:val="24"/>
          <w:szCs w:val="24"/>
          <w14:ligatures w14:val="standardContextual"/>
        </w:rPr>
      </w:pPr>
    </w:p>
    <w:p w14:paraId="7E153842" w14:textId="77777777" w:rsidR="007948C0" w:rsidRDefault="007948C0" w:rsidP="00B03DD0">
      <w:pPr>
        <w:spacing w:after="0" w:line="480" w:lineRule="exact"/>
        <w:rPr>
          <w:rFonts w:ascii="Times New Roman" w:eastAsia="Source Sans Pro" w:hAnsi="Times New Roman" w:cs="Times New Roman"/>
          <w:color w:val="000000" w:themeColor="text1"/>
          <w:kern w:val="2"/>
          <w:sz w:val="24"/>
          <w:szCs w:val="24"/>
          <w14:ligatures w14:val="standardContextual"/>
        </w:rPr>
      </w:pPr>
      <w:r>
        <w:rPr>
          <w:rFonts w:ascii="Times New Roman" w:eastAsia="Source Sans Pro" w:hAnsi="Times New Roman" w:cs="Times New Roman"/>
          <w:color w:val="000000" w:themeColor="text1"/>
          <w:kern w:val="2"/>
          <w:sz w:val="24"/>
          <w:szCs w:val="24"/>
          <w14:ligatures w14:val="standardContextual"/>
        </w:rPr>
        <w:lastRenderedPageBreak/>
        <w:t xml:space="preserve">National Center for Learning Disabilities. (2017). The State of Learning Disabilities: </w:t>
      </w:r>
    </w:p>
    <w:p w14:paraId="047D0AFD" w14:textId="38E8922B" w:rsidR="00BD6FD2" w:rsidRDefault="007948C0" w:rsidP="00B03DD0">
      <w:pPr>
        <w:spacing w:after="0" w:line="480" w:lineRule="exact"/>
        <w:ind w:right="614"/>
        <w:rPr>
          <w:rFonts w:ascii="Times New Roman" w:hAnsi="Times New Roman" w:cs="Times New Roman"/>
          <w:kern w:val="2"/>
          <w:sz w:val="24"/>
          <w:szCs w:val="24"/>
          <w14:ligatures w14:val="standardContextual"/>
        </w:rPr>
      </w:pPr>
      <w:r>
        <w:rPr>
          <w:rFonts w:ascii="Times New Roman" w:eastAsia="Source Sans Pro" w:hAnsi="Times New Roman" w:cs="Times New Roman"/>
          <w:color w:val="000000" w:themeColor="text1"/>
          <w:kern w:val="2"/>
          <w:sz w:val="24"/>
          <w:szCs w:val="24"/>
          <w14:ligatures w14:val="standardContextual"/>
        </w:rPr>
        <w:t xml:space="preserve">Understanding the 1 in 5. New Mexico State Snapshot. </w:t>
      </w:r>
      <w:hyperlink r:id="rId35" w:history="1">
        <w:r w:rsidRPr="000273CD">
          <w:rPr>
            <w:rStyle w:val="Hyperlink"/>
            <w:rFonts w:ascii="Times New Roman" w:eastAsia="Source Sans Pro" w:hAnsi="Times New Roman" w:cs="Times New Roman"/>
            <w:kern w:val="2"/>
            <w:sz w:val="24"/>
            <w:szCs w:val="24"/>
            <w14:ligatures w14:val="standardContextual"/>
          </w:rPr>
          <w:t>https://www.ncld.org/wp-content/uploads/2017/03/New-Mexico.Snapshot.v2.pdf</w:t>
        </w:r>
      </w:hyperlink>
      <w:r>
        <w:rPr>
          <w:rFonts w:ascii="Times New Roman" w:eastAsia="Source Sans Pro" w:hAnsi="Times New Roman" w:cs="Times New Roman"/>
          <w:color w:val="000000" w:themeColor="text1"/>
          <w:kern w:val="2"/>
          <w:sz w:val="24"/>
          <w:szCs w:val="24"/>
          <w14:ligatures w14:val="standardContextual"/>
        </w:rPr>
        <w:t xml:space="preserve">. </w:t>
      </w:r>
      <w:proofErr w:type="gramStart"/>
      <w:r w:rsidR="00BD6FD2">
        <w:rPr>
          <w:rFonts w:ascii="Times New Roman" w:hAnsi="Times New Roman" w:cs="Times New Roman"/>
          <w:kern w:val="2"/>
          <w:sz w:val="24"/>
          <w:szCs w:val="24"/>
          <w14:ligatures w14:val="standardContextual"/>
        </w:rPr>
        <w:t>New Mexico Technology Assistance Program.</w:t>
      </w:r>
      <w:proofErr w:type="gramEnd"/>
      <w:r w:rsidR="00BD6FD2">
        <w:rPr>
          <w:rFonts w:ascii="Times New Roman" w:hAnsi="Times New Roman" w:cs="Times New Roman"/>
          <w:kern w:val="2"/>
          <w:sz w:val="24"/>
          <w:szCs w:val="24"/>
          <w14:ligatures w14:val="standardContextual"/>
        </w:rPr>
        <w:t xml:space="preserve"> (</w:t>
      </w:r>
      <w:proofErr w:type="spellStart"/>
      <w:r w:rsidR="00BD6FD2">
        <w:rPr>
          <w:rFonts w:ascii="Times New Roman" w:hAnsi="Times New Roman" w:cs="Times New Roman"/>
          <w:kern w:val="2"/>
          <w:sz w:val="24"/>
          <w:szCs w:val="24"/>
          <w14:ligatures w14:val="standardContextual"/>
        </w:rPr>
        <w:t>nd</w:t>
      </w:r>
      <w:proofErr w:type="spellEnd"/>
      <w:r w:rsidR="00BD6FD2">
        <w:rPr>
          <w:rFonts w:ascii="Times New Roman" w:hAnsi="Times New Roman" w:cs="Times New Roman"/>
          <w:kern w:val="2"/>
          <w:sz w:val="24"/>
          <w:szCs w:val="24"/>
          <w14:ligatures w14:val="standardContextual"/>
        </w:rPr>
        <w:t xml:space="preserve">). Computer accessibility. </w:t>
      </w:r>
    </w:p>
    <w:p w14:paraId="17870A72" w14:textId="4E91D129" w:rsidR="00BD6FD2" w:rsidRDefault="00BD6FD2" w:rsidP="00B03DD0">
      <w:pPr>
        <w:spacing w:after="0" w:line="480" w:lineRule="exact"/>
        <w:ind w:right="614"/>
        <w:rPr>
          <w:rFonts w:ascii="Times New Roman" w:hAnsi="Times New Roman" w:cs="Times New Roman"/>
          <w:kern w:val="2"/>
          <w:sz w:val="24"/>
          <w:szCs w:val="24"/>
          <w14:ligatures w14:val="standardContextual"/>
        </w:rPr>
      </w:pPr>
      <w:r>
        <w:rPr>
          <w:rFonts w:ascii="Times New Roman" w:hAnsi="Times New Roman" w:cs="Times New Roman"/>
          <w:kern w:val="2"/>
          <w:sz w:val="24"/>
          <w:szCs w:val="24"/>
          <w14:ligatures w14:val="standardContextual"/>
        </w:rPr>
        <w:tab/>
      </w:r>
      <w:hyperlink r:id="rId36" w:history="1">
        <w:r w:rsidRPr="00336B02">
          <w:rPr>
            <w:rStyle w:val="Hyperlink"/>
            <w:rFonts w:ascii="Times New Roman" w:hAnsi="Times New Roman" w:cs="Times New Roman"/>
            <w:kern w:val="2"/>
            <w:sz w:val="24"/>
            <w:szCs w:val="24"/>
            <w14:ligatures w14:val="standardContextual"/>
          </w:rPr>
          <w:t>https://www.tap.gcd.state.nm/us/accessibility-information/computer-accessibility/</w:t>
        </w:r>
      </w:hyperlink>
      <w:r>
        <w:rPr>
          <w:rFonts w:ascii="Times New Roman" w:hAnsi="Times New Roman" w:cs="Times New Roman"/>
          <w:kern w:val="2"/>
          <w:sz w:val="24"/>
          <w:szCs w:val="24"/>
          <w14:ligatures w14:val="standardContextual"/>
        </w:rPr>
        <w:t xml:space="preserve">. </w:t>
      </w:r>
    </w:p>
    <w:p w14:paraId="2E108EDE" w14:textId="32A87AD5" w:rsidR="00E4769E" w:rsidRPr="00B03DD0" w:rsidRDefault="00E4769E" w:rsidP="00B03DD0">
      <w:pPr>
        <w:spacing w:after="0" w:line="480" w:lineRule="exact"/>
        <w:ind w:right="614"/>
        <w:rPr>
          <w:rFonts w:ascii="Times New Roman" w:hAnsi="Times New Roman" w:cs="Times New Roman"/>
          <w:kern w:val="2"/>
          <w:sz w:val="24"/>
          <w:szCs w:val="24"/>
          <w14:ligatures w14:val="standardContextual"/>
        </w:rPr>
      </w:pPr>
      <w:proofErr w:type="spellStart"/>
      <w:r w:rsidRPr="00B03DD0">
        <w:rPr>
          <w:rFonts w:ascii="Times New Roman" w:hAnsi="Times New Roman" w:cs="Times New Roman"/>
          <w:kern w:val="2"/>
          <w:sz w:val="24"/>
          <w:szCs w:val="24"/>
          <w14:ligatures w14:val="standardContextual"/>
        </w:rPr>
        <w:t>Patall</w:t>
      </w:r>
      <w:proofErr w:type="spellEnd"/>
      <w:r w:rsidRPr="00B03DD0">
        <w:rPr>
          <w:rFonts w:ascii="Times New Roman" w:hAnsi="Times New Roman" w:cs="Times New Roman"/>
          <w:kern w:val="2"/>
          <w:sz w:val="24"/>
          <w:szCs w:val="24"/>
          <w14:ligatures w14:val="standardContextual"/>
        </w:rPr>
        <w:t xml:space="preserve">, E. A. (2013). Constructing motivation through choice, interest, and interestingness. </w:t>
      </w:r>
    </w:p>
    <w:p w14:paraId="4C45A86C" w14:textId="77777777" w:rsidR="00E4769E" w:rsidRPr="00B03DD0" w:rsidRDefault="00E4769E" w:rsidP="00B03DD0">
      <w:pPr>
        <w:spacing w:after="0" w:line="480" w:lineRule="exact"/>
        <w:ind w:left="720" w:right="614"/>
        <w:rPr>
          <w:rFonts w:ascii="Times New Roman" w:hAnsi="Times New Roman" w:cs="Times New Roman"/>
          <w:kern w:val="2"/>
          <w:sz w:val="24"/>
          <w:szCs w:val="24"/>
          <w14:ligatures w14:val="standardContextual"/>
        </w:rPr>
      </w:pPr>
      <w:r w:rsidRPr="00B03DD0">
        <w:rPr>
          <w:rFonts w:ascii="Times New Roman" w:hAnsi="Times New Roman" w:cs="Times New Roman"/>
          <w:i/>
          <w:kern w:val="2"/>
          <w:sz w:val="24"/>
          <w:szCs w:val="24"/>
          <w14:ligatures w14:val="standardContextual"/>
        </w:rPr>
        <w:t>Journal of Educational Psychology</w:t>
      </w:r>
      <w:r w:rsidRPr="00B03DD0">
        <w:rPr>
          <w:rFonts w:ascii="Times New Roman" w:hAnsi="Times New Roman" w:cs="Times New Roman"/>
          <w:kern w:val="2"/>
          <w:sz w:val="24"/>
          <w:szCs w:val="24"/>
          <w14:ligatures w14:val="standardContextual"/>
        </w:rPr>
        <w:t xml:space="preserve">, </w:t>
      </w:r>
      <w:r w:rsidRPr="00B03DD0">
        <w:rPr>
          <w:rFonts w:ascii="Times New Roman" w:hAnsi="Times New Roman" w:cs="Times New Roman"/>
          <w:i/>
          <w:kern w:val="2"/>
          <w:sz w:val="24"/>
          <w:szCs w:val="24"/>
          <w14:ligatures w14:val="standardContextual"/>
        </w:rPr>
        <w:t>105</w:t>
      </w:r>
      <w:r w:rsidRPr="00B03DD0">
        <w:rPr>
          <w:rFonts w:ascii="Times New Roman" w:hAnsi="Times New Roman" w:cs="Times New Roman"/>
          <w:kern w:val="2"/>
          <w:sz w:val="24"/>
          <w:szCs w:val="24"/>
          <w14:ligatures w14:val="standardContextual"/>
        </w:rPr>
        <w:t xml:space="preserve">(2), 522–534.   </w:t>
      </w:r>
    </w:p>
    <w:p w14:paraId="5493F965" w14:textId="3AEED7D8" w:rsidR="00E4769E" w:rsidRPr="00B03DD0" w:rsidRDefault="004D1930" w:rsidP="00B03DD0">
      <w:pPr>
        <w:spacing w:after="0" w:line="480" w:lineRule="exact"/>
        <w:ind w:left="720" w:right="614"/>
        <w:rPr>
          <w:rFonts w:ascii="Times New Roman" w:hAnsi="Times New Roman" w:cs="Times New Roman"/>
          <w:kern w:val="2"/>
          <w:sz w:val="24"/>
          <w:szCs w:val="24"/>
          <w14:ligatures w14:val="standardContextual"/>
        </w:rPr>
      </w:pPr>
      <w:hyperlink r:id="rId37" w:history="1">
        <w:r w:rsidR="00E4769E" w:rsidRPr="00B03DD0">
          <w:rPr>
            <w:rFonts w:ascii="Times New Roman" w:hAnsi="Times New Roman" w:cs="Times New Roman"/>
            <w:color w:val="0000FF"/>
            <w:kern w:val="2"/>
            <w:sz w:val="24"/>
            <w:szCs w:val="24"/>
            <w14:ligatures w14:val="standardContextual"/>
          </w:rPr>
          <w:t>https://doi.org/10/1037/a0030307</w:t>
        </w:r>
      </w:hyperlink>
      <w:r w:rsidR="00E4769E" w:rsidRPr="00B03DD0">
        <w:rPr>
          <w:rFonts w:ascii="Times New Roman" w:hAnsi="Times New Roman" w:cs="Times New Roman"/>
          <w:kern w:val="2"/>
          <w:sz w:val="24"/>
          <w:szCs w:val="24"/>
          <w14:ligatures w14:val="standardContextual"/>
        </w:rPr>
        <w:t>.</w:t>
      </w:r>
    </w:p>
    <w:p w14:paraId="4BD3816A" w14:textId="77777777" w:rsidR="00E4769E" w:rsidRPr="00B03DD0" w:rsidRDefault="00E4769E" w:rsidP="00B03DD0">
      <w:pPr>
        <w:widowControl w:val="0"/>
        <w:autoSpaceDE w:val="0"/>
        <w:autoSpaceDN w:val="0"/>
        <w:spacing w:after="0" w:line="480" w:lineRule="exact"/>
        <w:rPr>
          <w:rFonts w:ascii="Times New Roman" w:eastAsia="Arial" w:hAnsi="Times New Roman" w:cs="Times New Roman"/>
          <w:sz w:val="24"/>
          <w:szCs w:val="24"/>
        </w:rPr>
      </w:pPr>
      <w:proofErr w:type="spellStart"/>
      <w:r w:rsidRPr="00B03DD0">
        <w:rPr>
          <w:rFonts w:ascii="Times New Roman" w:eastAsia="Arial" w:hAnsi="Times New Roman" w:cs="Times New Roman"/>
          <w:sz w:val="24"/>
          <w:szCs w:val="24"/>
        </w:rPr>
        <w:t>Patall</w:t>
      </w:r>
      <w:proofErr w:type="spellEnd"/>
      <w:r w:rsidRPr="00B03DD0">
        <w:rPr>
          <w:rFonts w:ascii="Times New Roman" w:eastAsia="Arial" w:hAnsi="Times New Roman" w:cs="Times New Roman"/>
          <w:sz w:val="24"/>
          <w:szCs w:val="24"/>
        </w:rPr>
        <w:t xml:space="preserve">, E. A., Cooper, H., &amp; Wynn, S. R. (2010). The effectiveness and relative importance of </w:t>
      </w:r>
    </w:p>
    <w:p w14:paraId="0C18A4AA" w14:textId="77777777" w:rsidR="00E4769E" w:rsidRPr="00B03DD0" w:rsidRDefault="00E4769E" w:rsidP="00B03DD0">
      <w:pPr>
        <w:widowControl w:val="0"/>
        <w:autoSpaceDE w:val="0"/>
        <w:autoSpaceDN w:val="0"/>
        <w:spacing w:after="0" w:line="480" w:lineRule="exact"/>
        <w:rPr>
          <w:rFonts w:ascii="Times New Roman" w:eastAsia="Arial" w:hAnsi="Times New Roman" w:cs="Times New Roman"/>
          <w:sz w:val="24"/>
          <w:szCs w:val="24"/>
        </w:rPr>
      </w:pPr>
      <w:r w:rsidRPr="00B03DD0">
        <w:rPr>
          <w:rFonts w:ascii="Times New Roman" w:eastAsia="Arial" w:hAnsi="Times New Roman" w:cs="Times New Roman"/>
          <w:sz w:val="24"/>
          <w:szCs w:val="24"/>
        </w:rPr>
        <w:tab/>
        <w:t xml:space="preserve">choice in the classroom. </w:t>
      </w:r>
      <w:r w:rsidRPr="00B03DD0">
        <w:rPr>
          <w:rFonts w:ascii="Times New Roman" w:eastAsia="Arial" w:hAnsi="Times New Roman" w:cs="Times New Roman"/>
          <w:i/>
          <w:sz w:val="24"/>
          <w:szCs w:val="24"/>
        </w:rPr>
        <w:t>Journal of Educational Psychology</w:t>
      </w:r>
      <w:r w:rsidRPr="00B03DD0">
        <w:rPr>
          <w:rFonts w:ascii="Times New Roman" w:eastAsia="Arial" w:hAnsi="Times New Roman" w:cs="Times New Roman"/>
          <w:sz w:val="24"/>
          <w:szCs w:val="24"/>
        </w:rPr>
        <w:t xml:space="preserve">, </w:t>
      </w:r>
      <w:r w:rsidRPr="00B03DD0">
        <w:rPr>
          <w:rFonts w:ascii="Times New Roman" w:eastAsia="Arial" w:hAnsi="Times New Roman" w:cs="Times New Roman"/>
          <w:i/>
          <w:sz w:val="24"/>
          <w:szCs w:val="24"/>
        </w:rPr>
        <w:t>102</w:t>
      </w:r>
      <w:r w:rsidRPr="00B03DD0">
        <w:rPr>
          <w:rFonts w:ascii="Times New Roman" w:eastAsia="Arial" w:hAnsi="Times New Roman" w:cs="Times New Roman"/>
          <w:sz w:val="24"/>
          <w:szCs w:val="24"/>
        </w:rPr>
        <w:t xml:space="preserve">(4), 896–915. </w:t>
      </w:r>
    </w:p>
    <w:p w14:paraId="5D704382" w14:textId="2DB5A839" w:rsidR="00E4769E" w:rsidRPr="00B03DD0" w:rsidRDefault="00E4769E" w:rsidP="00B03DD0">
      <w:pPr>
        <w:widowControl w:val="0"/>
        <w:autoSpaceDE w:val="0"/>
        <w:autoSpaceDN w:val="0"/>
        <w:spacing w:after="0" w:line="480" w:lineRule="exact"/>
        <w:rPr>
          <w:rFonts w:ascii="Times New Roman" w:eastAsia="Arial" w:hAnsi="Times New Roman" w:cs="Times New Roman"/>
          <w:sz w:val="24"/>
          <w:szCs w:val="24"/>
        </w:rPr>
      </w:pPr>
      <w:r w:rsidRPr="00B03DD0">
        <w:rPr>
          <w:rFonts w:ascii="Times New Roman" w:eastAsia="Arial" w:hAnsi="Times New Roman" w:cs="Times New Roman"/>
          <w:sz w:val="24"/>
          <w:szCs w:val="24"/>
        </w:rPr>
        <w:tab/>
      </w:r>
      <w:hyperlink r:id="rId38" w:history="1">
        <w:r w:rsidR="00413385" w:rsidRPr="00B03DD0">
          <w:rPr>
            <w:rStyle w:val="Hyperlink"/>
            <w:rFonts w:ascii="Times New Roman" w:eastAsia="Arial" w:hAnsi="Times New Roman" w:cs="Times New Roman"/>
            <w:sz w:val="24"/>
            <w:szCs w:val="24"/>
            <w:u w:val="none"/>
          </w:rPr>
          <w:t>https://doi.org/10.1037/a0019545</w:t>
        </w:r>
      </w:hyperlink>
    </w:p>
    <w:p w14:paraId="0B53B03E" w14:textId="77777777" w:rsidR="004E6C64" w:rsidRPr="004E6C64" w:rsidRDefault="004E6C64" w:rsidP="004E6C64">
      <w:pPr>
        <w:widowControl w:val="0"/>
        <w:autoSpaceDE w:val="0"/>
        <w:autoSpaceDN w:val="0"/>
        <w:spacing w:after="0" w:line="480" w:lineRule="exact"/>
        <w:rPr>
          <w:rStyle w:val="Hyperlink"/>
          <w:rFonts w:ascii="Times New Roman" w:eastAsia="Arial" w:hAnsi="Times New Roman" w:cs="Times New Roman"/>
          <w:color w:val="auto"/>
          <w:sz w:val="24"/>
          <w:szCs w:val="24"/>
          <w:u w:val="none"/>
        </w:rPr>
      </w:pPr>
      <w:r w:rsidRPr="004E6C64">
        <w:rPr>
          <w:rStyle w:val="Hyperlink"/>
          <w:rFonts w:ascii="Times New Roman" w:eastAsia="Arial" w:hAnsi="Times New Roman" w:cs="Times New Roman"/>
          <w:color w:val="auto"/>
          <w:sz w:val="24"/>
          <w:szCs w:val="24"/>
          <w:u w:val="none"/>
        </w:rPr>
        <w:t xml:space="preserve">Talbott, E., De Los Reyes, A., Kearns, D.M., </w:t>
      </w:r>
      <w:proofErr w:type="spellStart"/>
      <w:r w:rsidRPr="004E6C64">
        <w:rPr>
          <w:rStyle w:val="Hyperlink"/>
          <w:rFonts w:ascii="Times New Roman" w:eastAsia="Arial" w:hAnsi="Times New Roman" w:cs="Times New Roman"/>
          <w:color w:val="auto"/>
          <w:sz w:val="24"/>
          <w:szCs w:val="24"/>
          <w:u w:val="none"/>
        </w:rPr>
        <w:t>Mancilla</w:t>
      </w:r>
      <w:proofErr w:type="spellEnd"/>
      <w:r w:rsidRPr="004E6C64">
        <w:rPr>
          <w:rStyle w:val="Hyperlink"/>
          <w:rFonts w:ascii="Times New Roman" w:eastAsia="Arial" w:hAnsi="Times New Roman" w:cs="Times New Roman"/>
          <w:color w:val="auto"/>
          <w:sz w:val="24"/>
          <w:szCs w:val="24"/>
          <w:u w:val="none"/>
        </w:rPr>
        <w:t xml:space="preserve">-Martinez, J., &amp; Wang, M. (2023). </w:t>
      </w:r>
    </w:p>
    <w:p w14:paraId="249CF68B" w14:textId="77777777" w:rsidR="004E6C64" w:rsidRPr="004E6C64" w:rsidRDefault="004E6C64" w:rsidP="004E6C64">
      <w:pPr>
        <w:widowControl w:val="0"/>
        <w:autoSpaceDE w:val="0"/>
        <w:autoSpaceDN w:val="0"/>
        <w:spacing w:after="0" w:line="480" w:lineRule="exact"/>
        <w:rPr>
          <w:rStyle w:val="Hyperlink"/>
          <w:rFonts w:ascii="Times New Roman" w:eastAsia="Arial" w:hAnsi="Times New Roman" w:cs="Times New Roman"/>
          <w:color w:val="auto"/>
          <w:sz w:val="24"/>
          <w:szCs w:val="24"/>
          <w:u w:val="none"/>
        </w:rPr>
      </w:pPr>
      <w:r w:rsidRPr="004E6C64">
        <w:rPr>
          <w:rStyle w:val="Hyperlink"/>
          <w:rFonts w:ascii="Times New Roman" w:eastAsia="Arial" w:hAnsi="Times New Roman" w:cs="Times New Roman"/>
          <w:color w:val="auto"/>
          <w:sz w:val="24"/>
          <w:szCs w:val="24"/>
          <w:u w:val="none"/>
        </w:rPr>
        <w:tab/>
        <w:t>Evidence-based assessment in special education research: Advancing the use of evidence</w:t>
      </w:r>
    </w:p>
    <w:p w14:paraId="34AAF8EE" w14:textId="77777777" w:rsidR="004E6C64" w:rsidRPr="004E6C64" w:rsidRDefault="004E6C64" w:rsidP="004E6C64">
      <w:pPr>
        <w:widowControl w:val="0"/>
        <w:autoSpaceDE w:val="0"/>
        <w:autoSpaceDN w:val="0"/>
        <w:spacing w:after="0" w:line="480" w:lineRule="exact"/>
        <w:rPr>
          <w:rFonts w:ascii="Times New Roman" w:eastAsia="Arial" w:hAnsi="Times New Roman" w:cs="Times New Roman"/>
          <w:sz w:val="24"/>
          <w:szCs w:val="24"/>
        </w:rPr>
      </w:pPr>
      <w:r w:rsidRPr="004E6C64">
        <w:rPr>
          <w:rStyle w:val="Hyperlink"/>
          <w:rFonts w:ascii="Times New Roman" w:eastAsia="Arial" w:hAnsi="Times New Roman" w:cs="Times New Roman"/>
          <w:color w:val="auto"/>
          <w:sz w:val="24"/>
          <w:szCs w:val="24"/>
          <w:u w:val="none"/>
        </w:rPr>
        <w:tab/>
        <w:t xml:space="preserve">in assessment tools and empirical processes. </w:t>
      </w:r>
      <w:r w:rsidRPr="004E6C64">
        <w:rPr>
          <w:rStyle w:val="Hyperlink"/>
          <w:rFonts w:ascii="Times New Roman" w:eastAsia="Arial" w:hAnsi="Times New Roman" w:cs="Times New Roman"/>
          <w:i/>
          <w:iCs/>
          <w:color w:val="auto"/>
          <w:sz w:val="24"/>
          <w:szCs w:val="24"/>
          <w:u w:val="none"/>
        </w:rPr>
        <w:t>Exceptional Children,89</w:t>
      </w:r>
      <w:r w:rsidRPr="004E6C64">
        <w:rPr>
          <w:rStyle w:val="Hyperlink"/>
          <w:rFonts w:ascii="Times New Roman" w:eastAsia="Arial" w:hAnsi="Times New Roman" w:cs="Times New Roman"/>
          <w:color w:val="auto"/>
          <w:sz w:val="24"/>
          <w:szCs w:val="24"/>
          <w:u w:val="none"/>
        </w:rPr>
        <w:t xml:space="preserve">(4), 467-487. </w:t>
      </w:r>
    </w:p>
    <w:p w14:paraId="62618B87" w14:textId="77777777" w:rsidR="00B03DD0" w:rsidRPr="00B03DD0" w:rsidRDefault="00B03DD0" w:rsidP="00B03DD0">
      <w:pPr>
        <w:tabs>
          <w:tab w:val="left" w:pos="720"/>
        </w:tabs>
        <w:spacing w:after="0" w:line="480" w:lineRule="exact"/>
        <w:rPr>
          <w:rFonts w:ascii="Times New Roman" w:hAnsi="Times New Roman" w:cs="Times New Roman"/>
          <w:sz w:val="24"/>
          <w:szCs w:val="24"/>
        </w:rPr>
      </w:pPr>
      <w:r w:rsidRPr="00B03DD0">
        <w:rPr>
          <w:rFonts w:ascii="Times New Roman" w:hAnsi="Times New Roman" w:cs="Times New Roman"/>
          <w:sz w:val="24"/>
          <w:szCs w:val="24"/>
        </w:rPr>
        <w:t>Theobald, R.J., Goldhaber, D.D., Gratz, T.., &amp; Holden, K.L. (2019). Career and technical</w:t>
      </w:r>
    </w:p>
    <w:p w14:paraId="5332A5CA" w14:textId="77777777" w:rsidR="00B03DD0" w:rsidRPr="00B03DD0" w:rsidRDefault="00B03DD0" w:rsidP="00B03DD0">
      <w:pPr>
        <w:tabs>
          <w:tab w:val="left" w:pos="720"/>
        </w:tabs>
        <w:spacing w:after="0" w:line="480" w:lineRule="exact"/>
        <w:rPr>
          <w:rFonts w:ascii="Times New Roman" w:hAnsi="Times New Roman" w:cs="Times New Roman"/>
          <w:sz w:val="24"/>
          <w:szCs w:val="24"/>
        </w:rPr>
      </w:pPr>
      <w:r w:rsidRPr="00B03DD0">
        <w:rPr>
          <w:rFonts w:ascii="Times New Roman" w:hAnsi="Times New Roman" w:cs="Times New Roman"/>
          <w:sz w:val="24"/>
          <w:szCs w:val="24"/>
        </w:rPr>
        <w:tab/>
        <w:t xml:space="preserve">Education, inclusion, and postsecondary outcomes for students with learning disabilities. </w:t>
      </w:r>
    </w:p>
    <w:p w14:paraId="590F17DD" w14:textId="77777777" w:rsidR="00B03DD0" w:rsidRPr="00B03DD0" w:rsidRDefault="00B03DD0" w:rsidP="00B03DD0">
      <w:pPr>
        <w:tabs>
          <w:tab w:val="left" w:pos="720"/>
        </w:tabs>
        <w:spacing w:after="0" w:line="480" w:lineRule="exact"/>
        <w:rPr>
          <w:rFonts w:ascii="Times New Roman" w:hAnsi="Times New Roman" w:cs="Times New Roman"/>
          <w:sz w:val="24"/>
          <w:szCs w:val="24"/>
        </w:rPr>
      </w:pPr>
      <w:r w:rsidRPr="00B03DD0">
        <w:rPr>
          <w:rFonts w:ascii="Times New Roman" w:hAnsi="Times New Roman" w:cs="Times New Roman"/>
          <w:sz w:val="24"/>
          <w:szCs w:val="24"/>
        </w:rPr>
        <w:tab/>
      </w:r>
      <w:r w:rsidRPr="00B03DD0">
        <w:rPr>
          <w:rFonts w:ascii="Times New Roman" w:hAnsi="Times New Roman" w:cs="Times New Roman"/>
          <w:i/>
          <w:iCs/>
          <w:sz w:val="24"/>
          <w:szCs w:val="24"/>
        </w:rPr>
        <w:t>Journal of Learning Disabilities,52</w:t>
      </w:r>
      <w:r w:rsidRPr="00B03DD0">
        <w:rPr>
          <w:rFonts w:ascii="Times New Roman" w:hAnsi="Times New Roman" w:cs="Times New Roman"/>
          <w:sz w:val="24"/>
          <w:szCs w:val="24"/>
        </w:rPr>
        <w:t>(2), 109-119.</w:t>
      </w:r>
    </w:p>
    <w:p w14:paraId="02F61658" w14:textId="77777777" w:rsidR="004E6C64" w:rsidRDefault="004E6C64" w:rsidP="004E6C64">
      <w:pPr>
        <w:tabs>
          <w:tab w:val="left" w:pos="720"/>
        </w:tabs>
        <w:spacing w:after="0" w:line="480" w:lineRule="exact"/>
        <w:rPr>
          <w:rFonts w:ascii="Times New Roman" w:hAnsi="Times New Roman" w:cs="Times New Roman"/>
          <w:sz w:val="24"/>
          <w:szCs w:val="24"/>
        </w:rPr>
      </w:pPr>
      <w:r>
        <w:rPr>
          <w:rFonts w:ascii="Times New Roman" w:hAnsi="Times New Roman" w:cs="Times New Roman"/>
          <w:sz w:val="24"/>
          <w:szCs w:val="24"/>
        </w:rPr>
        <w:t xml:space="preserve">Toste, J.R., Logan, J.A.R., </w:t>
      </w:r>
      <w:proofErr w:type="spellStart"/>
      <w:r>
        <w:rPr>
          <w:rFonts w:ascii="Times New Roman" w:hAnsi="Times New Roman" w:cs="Times New Roman"/>
          <w:sz w:val="24"/>
          <w:szCs w:val="24"/>
        </w:rPr>
        <w:t>Shogren</w:t>
      </w:r>
      <w:proofErr w:type="spellEnd"/>
      <w:r>
        <w:rPr>
          <w:rFonts w:ascii="Times New Roman" w:hAnsi="Times New Roman" w:cs="Times New Roman"/>
          <w:sz w:val="24"/>
          <w:szCs w:val="24"/>
        </w:rPr>
        <w:t>, K.A., &amp; Boyd, B.A. (2023). The next generation of quality</w:t>
      </w:r>
    </w:p>
    <w:p w14:paraId="35C3D7DB" w14:textId="77777777" w:rsidR="004E6C64" w:rsidRDefault="004E6C64" w:rsidP="004E6C64">
      <w:pPr>
        <w:tabs>
          <w:tab w:val="left" w:pos="720"/>
        </w:tabs>
        <w:spacing w:after="0" w:line="480" w:lineRule="exact"/>
        <w:rPr>
          <w:rFonts w:ascii="Times New Roman" w:hAnsi="Times New Roman" w:cs="Times New Roman"/>
          <w:sz w:val="24"/>
          <w:szCs w:val="24"/>
        </w:rPr>
      </w:pPr>
      <w:r>
        <w:rPr>
          <w:rFonts w:ascii="Times New Roman" w:hAnsi="Times New Roman" w:cs="Times New Roman"/>
          <w:sz w:val="24"/>
          <w:szCs w:val="24"/>
        </w:rPr>
        <w:tab/>
        <w:t xml:space="preserve">indicators for group design research in special education. </w:t>
      </w:r>
      <w:r>
        <w:rPr>
          <w:rFonts w:ascii="Times New Roman" w:hAnsi="Times New Roman" w:cs="Times New Roman"/>
          <w:i/>
          <w:iCs/>
          <w:sz w:val="24"/>
          <w:szCs w:val="24"/>
        </w:rPr>
        <w:t>Exceptional Children, 89</w:t>
      </w:r>
      <w:r>
        <w:rPr>
          <w:rFonts w:ascii="Times New Roman" w:hAnsi="Times New Roman" w:cs="Times New Roman"/>
          <w:sz w:val="24"/>
          <w:szCs w:val="24"/>
        </w:rPr>
        <w:t xml:space="preserve">(4), </w:t>
      </w:r>
    </w:p>
    <w:p w14:paraId="353CB4A5" w14:textId="77777777" w:rsidR="004E6C64" w:rsidRPr="00AB1D55" w:rsidRDefault="004E6C64" w:rsidP="004E6C64">
      <w:pPr>
        <w:tabs>
          <w:tab w:val="left" w:pos="720"/>
        </w:tabs>
        <w:spacing w:after="0" w:line="480" w:lineRule="exact"/>
        <w:rPr>
          <w:rFonts w:ascii="Times New Roman" w:hAnsi="Times New Roman" w:cs="Times New Roman"/>
          <w:sz w:val="24"/>
          <w:szCs w:val="24"/>
        </w:rPr>
      </w:pPr>
      <w:r>
        <w:rPr>
          <w:rFonts w:ascii="Times New Roman" w:hAnsi="Times New Roman" w:cs="Times New Roman"/>
          <w:sz w:val="24"/>
          <w:szCs w:val="24"/>
        </w:rPr>
        <w:tab/>
        <w:t xml:space="preserve">359-378. </w:t>
      </w:r>
    </w:p>
    <w:p w14:paraId="5AB0A86E" w14:textId="77777777" w:rsidR="00702005" w:rsidRDefault="00702005" w:rsidP="00B03DD0">
      <w:pPr>
        <w:spacing w:after="0" w:line="480" w:lineRule="exact"/>
        <w:rPr>
          <w:rFonts w:ascii="Times New Roman" w:hAnsi="Times New Roman" w:cs="Times New Roman"/>
          <w:color w:val="212121"/>
          <w:kern w:val="2"/>
          <w:sz w:val="24"/>
          <w:szCs w:val="24"/>
          <w:shd w:val="clear" w:color="auto" w:fill="FFFFFF"/>
          <w14:ligatures w14:val="standardContextual"/>
        </w:rPr>
      </w:pPr>
      <w:r>
        <w:rPr>
          <w:rFonts w:ascii="Times New Roman" w:hAnsi="Times New Roman" w:cs="Times New Roman"/>
          <w:color w:val="212121"/>
          <w:kern w:val="2"/>
          <w:sz w:val="24"/>
          <w:szCs w:val="24"/>
          <w:shd w:val="clear" w:color="auto" w:fill="FFFFFF"/>
          <w14:ligatures w14:val="standardContextual"/>
        </w:rPr>
        <w:t>US Department of Labor. (2023). Disability employment statistics. Office of Disability</w:t>
      </w:r>
    </w:p>
    <w:p w14:paraId="7F6664A5" w14:textId="4CD91D58" w:rsidR="00702005" w:rsidRDefault="00702005" w:rsidP="00702005">
      <w:pPr>
        <w:spacing w:after="0" w:line="480" w:lineRule="exact"/>
        <w:ind w:firstLine="720"/>
        <w:rPr>
          <w:rFonts w:ascii="Times New Roman" w:hAnsi="Times New Roman" w:cs="Times New Roman"/>
          <w:color w:val="212121"/>
          <w:kern w:val="2"/>
          <w:sz w:val="24"/>
          <w:szCs w:val="24"/>
          <w:shd w:val="clear" w:color="auto" w:fill="FFFFFF"/>
          <w14:ligatures w14:val="standardContextual"/>
        </w:rPr>
      </w:pPr>
      <w:r>
        <w:rPr>
          <w:rFonts w:ascii="Times New Roman" w:hAnsi="Times New Roman" w:cs="Times New Roman"/>
          <w:color w:val="212121"/>
          <w:kern w:val="2"/>
          <w:sz w:val="24"/>
          <w:szCs w:val="24"/>
          <w:shd w:val="clear" w:color="auto" w:fill="FFFFFF"/>
          <w14:ligatures w14:val="standardContextual"/>
        </w:rPr>
        <w:t xml:space="preserve">Employment Policy. </w:t>
      </w:r>
      <w:hyperlink r:id="rId39" w:history="1">
        <w:r w:rsidRPr="000273CD">
          <w:rPr>
            <w:rStyle w:val="Hyperlink"/>
            <w:rFonts w:ascii="Times New Roman" w:hAnsi="Times New Roman" w:cs="Times New Roman"/>
            <w:kern w:val="2"/>
            <w:sz w:val="24"/>
            <w:szCs w:val="24"/>
            <w:shd w:val="clear" w:color="auto" w:fill="FFFFFF"/>
            <w14:ligatures w14:val="standardContextual"/>
          </w:rPr>
          <w:t>https://www.dol.gov/agencies/odep/research-evaluation/statistics</w:t>
        </w:r>
      </w:hyperlink>
      <w:r>
        <w:rPr>
          <w:rFonts w:ascii="Times New Roman" w:hAnsi="Times New Roman" w:cs="Times New Roman"/>
          <w:color w:val="212121"/>
          <w:kern w:val="2"/>
          <w:sz w:val="24"/>
          <w:szCs w:val="24"/>
          <w:shd w:val="clear" w:color="auto" w:fill="FFFFFF"/>
          <w14:ligatures w14:val="standardContextual"/>
        </w:rPr>
        <w:t xml:space="preserve">. </w:t>
      </w:r>
    </w:p>
    <w:p w14:paraId="2CFD3E55" w14:textId="77777777" w:rsidR="006D6712" w:rsidRPr="006D6712" w:rsidRDefault="006D6712" w:rsidP="006D6712">
      <w:pPr>
        <w:spacing w:after="0" w:line="480" w:lineRule="exact"/>
        <w:rPr>
          <w:rFonts w:ascii="Times New Roman" w:hAnsi="Times New Roman" w:cs="Times New Roman"/>
          <w:i/>
          <w:iCs/>
          <w:color w:val="212121"/>
          <w:kern w:val="2"/>
          <w:sz w:val="24"/>
          <w:szCs w:val="24"/>
          <w:shd w:val="clear" w:color="auto" w:fill="FFFFFF"/>
          <w14:ligatures w14:val="standardContextual"/>
        </w:rPr>
      </w:pPr>
      <w:proofErr w:type="gramStart"/>
      <w:r>
        <w:rPr>
          <w:rFonts w:ascii="Times New Roman" w:hAnsi="Times New Roman" w:cs="Times New Roman"/>
          <w:color w:val="212121"/>
          <w:kern w:val="2"/>
          <w:sz w:val="24"/>
          <w:szCs w:val="24"/>
          <w:shd w:val="clear" w:color="auto" w:fill="FFFFFF"/>
          <w14:ligatures w14:val="standardContextual"/>
        </w:rPr>
        <w:t>Viner, M., Shaughnessy, M.F., &amp; Singh, A. (2020).</w:t>
      </w:r>
      <w:proofErr w:type="gramEnd"/>
      <w:r>
        <w:rPr>
          <w:rFonts w:ascii="Times New Roman" w:hAnsi="Times New Roman" w:cs="Times New Roman"/>
          <w:color w:val="212121"/>
          <w:kern w:val="2"/>
          <w:sz w:val="24"/>
          <w:szCs w:val="24"/>
          <w:shd w:val="clear" w:color="auto" w:fill="FFFFFF"/>
          <w14:ligatures w14:val="standardContextual"/>
        </w:rPr>
        <w:t xml:space="preserve"> </w:t>
      </w:r>
      <w:r w:rsidRPr="006D6712">
        <w:rPr>
          <w:rFonts w:ascii="Times New Roman" w:hAnsi="Times New Roman" w:cs="Times New Roman"/>
          <w:i/>
          <w:iCs/>
          <w:color w:val="212121"/>
          <w:kern w:val="2"/>
          <w:sz w:val="24"/>
          <w:szCs w:val="24"/>
          <w:shd w:val="clear" w:color="auto" w:fill="FFFFFF"/>
          <w14:ligatures w14:val="standardContextual"/>
        </w:rPr>
        <w:t>Assistive technology to help students with</w:t>
      </w:r>
    </w:p>
    <w:p w14:paraId="0A4D18FA" w14:textId="77777777" w:rsidR="006D6712" w:rsidRDefault="006D6712" w:rsidP="006D6712">
      <w:pPr>
        <w:spacing w:after="0" w:line="480" w:lineRule="exact"/>
        <w:ind w:firstLine="720"/>
        <w:rPr>
          <w:rFonts w:ascii="Times New Roman" w:hAnsi="Times New Roman" w:cs="Times New Roman"/>
          <w:i/>
          <w:iCs/>
          <w:color w:val="212121"/>
          <w:kern w:val="2"/>
          <w:sz w:val="24"/>
          <w:szCs w:val="24"/>
          <w:shd w:val="clear" w:color="auto" w:fill="FFFFFF"/>
          <w14:ligatures w14:val="standardContextual"/>
        </w:rPr>
      </w:pPr>
      <w:r w:rsidRPr="006D6712">
        <w:rPr>
          <w:rFonts w:ascii="Times New Roman" w:hAnsi="Times New Roman" w:cs="Times New Roman"/>
          <w:i/>
          <w:iCs/>
          <w:color w:val="212121"/>
          <w:kern w:val="2"/>
          <w:sz w:val="24"/>
          <w:szCs w:val="24"/>
          <w:shd w:val="clear" w:color="auto" w:fill="FFFFFF"/>
          <w14:ligatures w14:val="standardContextual"/>
        </w:rPr>
        <w:t>Disabilities</w:t>
      </w:r>
      <w:r>
        <w:rPr>
          <w:rFonts w:ascii="Times New Roman" w:hAnsi="Times New Roman" w:cs="Times New Roman"/>
          <w:color w:val="212121"/>
          <w:kern w:val="2"/>
          <w:sz w:val="24"/>
          <w:szCs w:val="24"/>
          <w:shd w:val="clear" w:color="auto" w:fill="FFFFFF"/>
          <w14:ligatures w14:val="standardContextual"/>
        </w:rPr>
        <w:t xml:space="preserve"> (Chapter 12). </w:t>
      </w:r>
      <w:r>
        <w:rPr>
          <w:rFonts w:ascii="Times New Roman" w:hAnsi="Times New Roman" w:cs="Times New Roman"/>
          <w:i/>
          <w:iCs/>
          <w:color w:val="212121"/>
          <w:kern w:val="2"/>
          <w:sz w:val="24"/>
          <w:szCs w:val="24"/>
          <w:shd w:val="clear" w:color="auto" w:fill="FFFFFF"/>
          <w14:ligatures w14:val="standardContextual"/>
        </w:rPr>
        <w:t xml:space="preserve">IGI Global. </w:t>
      </w:r>
    </w:p>
    <w:p w14:paraId="4AC3D6FB" w14:textId="77777777" w:rsidR="006D6712" w:rsidRPr="006D6712" w:rsidRDefault="004D1930" w:rsidP="006D6712">
      <w:pPr>
        <w:spacing w:after="0" w:line="480" w:lineRule="exact"/>
        <w:ind w:firstLine="720"/>
        <w:rPr>
          <w:rFonts w:ascii="Times New Roman" w:hAnsi="Times New Roman" w:cs="Times New Roman"/>
          <w:color w:val="212121"/>
          <w:kern w:val="2"/>
          <w:sz w:val="24"/>
          <w:szCs w:val="24"/>
          <w:shd w:val="clear" w:color="auto" w:fill="FFFFFF"/>
          <w14:ligatures w14:val="standardContextual"/>
        </w:rPr>
      </w:pPr>
      <w:hyperlink r:id="rId40" w:history="1">
        <w:r w:rsidR="006D6712" w:rsidRPr="006D6712">
          <w:rPr>
            <w:rStyle w:val="Hyperlink"/>
            <w:rFonts w:ascii="Times New Roman" w:hAnsi="Times New Roman" w:cs="Times New Roman"/>
            <w:kern w:val="2"/>
            <w:sz w:val="24"/>
            <w:szCs w:val="24"/>
            <w:shd w:val="clear" w:color="auto" w:fill="FFFFFF"/>
            <w14:ligatures w14:val="standardContextual"/>
          </w:rPr>
          <w:t>https://www.igi-global.com/chapter/assistive-technology-to-help-students-with-</w:t>
        </w:r>
      </w:hyperlink>
      <w:r w:rsidR="006D6712" w:rsidRPr="006D6712">
        <w:rPr>
          <w:rFonts w:ascii="Times New Roman" w:hAnsi="Times New Roman" w:cs="Times New Roman"/>
          <w:color w:val="212121"/>
          <w:kern w:val="2"/>
          <w:sz w:val="24"/>
          <w:szCs w:val="24"/>
          <w:shd w:val="clear" w:color="auto" w:fill="FFFFFF"/>
          <w14:ligatures w14:val="standardContextual"/>
        </w:rPr>
        <w:t xml:space="preserve"> </w:t>
      </w:r>
    </w:p>
    <w:p w14:paraId="561B42CF" w14:textId="77777777" w:rsidR="006D6712" w:rsidRPr="006D6712" w:rsidRDefault="006D6712" w:rsidP="006D6712">
      <w:pPr>
        <w:spacing w:after="0" w:line="480" w:lineRule="exact"/>
        <w:ind w:firstLine="720"/>
        <w:rPr>
          <w:rFonts w:ascii="Times New Roman" w:hAnsi="Times New Roman" w:cs="Times New Roman"/>
          <w:color w:val="212121"/>
          <w:kern w:val="2"/>
          <w:sz w:val="24"/>
          <w:szCs w:val="24"/>
          <w:shd w:val="clear" w:color="auto" w:fill="FFFFFF"/>
          <w14:ligatures w14:val="standardContextual"/>
        </w:rPr>
      </w:pPr>
      <w:r w:rsidRPr="006D6712">
        <w:rPr>
          <w:rFonts w:ascii="Times New Roman" w:hAnsi="Times New Roman" w:cs="Times New Roman"/>
          <w:color w:val="212121"/>
          <w:kern w:val="2"/>
          <w:sz w:val="24"/>
          <w:szCs w:val="24"/>
          <w:shd w:val="clear" w:color="auto" w:fill="FFFFFF"/>
          <w14:ligatures w14:val="standardContextual"/>
        </w:rPr>
        <w:t>disabilities/246671</w:t>
      </w:r>
    </w:p>
    <w:p w14:paraId="3B6B61D1" w14:textId="77777777" w:rsidR="00E47EA0" w:rsidRDefault="00E47EA0" w:rsidP="00B03DD0">
      <w:pPr>
        <w:spacing w:after="0" w:line="480" w:lineRule="exact"/>
        <w:rPr>
          <w:rFonts w:ascii="Times New Roman" w:hAnsi="Times New Roman" w:cs="Times New Roman"/>
          <w:color w:val="212121"/>
          <w:kern w:val="2"/>
          <w:sz w:val="24"/>
          <w:szCs w:val="24"/>
          <w:shd w:val="clear" w:color="auto" w:fill="FFFFFF"/>
          <w14:ligatures w14:val="standardContextual"/>
        </w:rPr>
      </w:pPr>
    </w:p>
    <w:p w14:paraId="208E456F" w14:textId="77777777" w:rsidR="00BF03A5" w:rsidRDefault="00BF03A5" w:rsidP="00B03DD0">
      <w:pPr>
        <w:spacing w:after="0" w:line="480" w:lineRule="exact"/>
        <w:rPr>
          <w:rFonts w:ascii="Times New Roman" w:hAnsi="Times New Roman" w:cs="Times New Roman"/>
          <w:color w:val="212121"/>
          <w:kern w:val="2"/>
          <w:sz w:val="24"/>
          <w:szCs w:val="24"/>
          <w:shd w:val="clear" w:color="auto" w:fill="FFFFFF"/>
          <w14:ligatures w14:val="standardContextual"/>
        </w:rPr>
      </w:pPr>
      <w:proofErr w:type="gramStart"/>
      <w:r>
        <w:rPr>
          <w:rFonts w:ascii="Times New Roman" w:hAnsi="Times New Roman" w:cs="Times New Roman"/>
          <w:color w:val="212121"/>
          <w:kern w:val="2"/>
          <w:sz w:val="24"/>
          <w:szCs w:val="24"/>
          <w:shd w:val="clear" w:color="auto" w:fill="FFFFFF"/>
          <w14:ligatures w14:val="standardContextual"/>
        </w:rPr>
        <w:lastRenderedPageBreak/>
        <w:t>WINTAC.</w:t>
      </w:r>
      <w:proofErr w:type="gramEnd"/>
      <w:r>
        <w:rPr>
          <w:rFonts w:ascii="Times New Roman" w:hAnsi="Times New Roman" w:cs="Times New Roman"/>
          <w:color w:val="212121"/>
          <w:kern w:val="2"/>
          <w:sz w:val="24"/>
          <w:szCs w:val="24"/>
          <w:shd w:val="clear" w:color="auto" w:fill="FFFFFF"/>
          <w14:ligatures w14:val="standardContextual"/>
        </w:rPr>
        <w:t xml:space="preserve"> (2016). Competitive integrated employment. Workforce Innovation Technical </w:t>
      </w:r>
    </w:p>
    <w:p w14:paraId="2B3BF419" w14:textId="269ACD09" w:rsidR="00BF03A5" w:rsidRDefault="00BF03A5" w:rsidP="00BF03A5">
      <w:pPr>
        <w:spacing w:after="0" w:line="480" w:lineRule="exact"/>
        <w:ind w:left="720"/>
        <w:rPr>
          <w:rFonts w:ascii="Times New Roman" w:hAnsi="Times New Roman" w:cs="Times New Roman"/>
          <w:color w:val="212121"/>
          <w:kern w:val="2"/>
          <w:sz w:val="24"/>
          <w:szCs w:val="24"/>
          <w:shd w:val="clear" w:color="auto" w:fill="FFFFFF"/>
          <w14:ligatures w14:val="standardContextual"/>
        </w:rPr>
      </w:pPr>
      <w:r>
        <w:rPr>
          <w:rFonts w:ascii="Times New Roman" w:hAnsi="Times New Roman" w:cs="Times New Roman"/>
          <w:color w:val="212121"/>
          <w:kern w:val="2"/>
          <w:sz w:val="24"/>
          <w:szCs w:val="24"/>
          <w:shd w:val="clear" w:color="auto" w:fill="FFFFFF"/>
          <w14:ligatures w14:val="standardContextual"/>
        </w:rPr>
        <w:t xml:space="preserve">Assistance Center. </w:t>
      </w:r>
      <w:hyperlink r:id="rId41" w:history="1">
        <w:r w:rsidRPr="000273CD">
          <w:rPr>
            <w:rStyle w:val="Hyperlink"/>
            <w:rFonts w:ascii="Times New Roman" w:hAnsi="Times New Roman" w:cs="Times New Roman"/>
            <w:kern w:val="2"/>
            <w:sz w:val="24"/>
            <w:szCs w:val="24"/>
            <w:shd w:val="clear" w:color="auto" w:fill="FFFFFF"/>
            <w14:ligatures w14:val="standardContextual"/>
          </w:rPr>
          <w:t>https://www.wintac.org/topic-areas/resources-and-strategies-competitive-integrated-employment/law-reg-and-policy/5</w:t>
        </w:r>
      </w:hyperlink>
      <w:r>
        <w:rPr>
          <w:rFonts w:ascii="Times New Roman" w:hAnsi="Times New Roman" w:cs="Times New Roman"/>
          <w:color w:val="212121"/>
          <w:kern w:val="2"/>
          <w:sz w:val="24"/>
          <w:szCs w:val="24"/>
          <w:shd w:val="clear" w:color="auto" w:fill="FFFFFF"/>
          <w14:ligatures w14:val="standardContextual"/>
        </w:rPr>
        <w:t xml:space="preserve">. </w:t>
      </w:r>
    </w:p>
    <w:p w14:paraId="1C354A9C" w14:textId="1223EB43" w:rsidR="00E4769E" w:rsidRPr="00B03DD0" w:rsidRDefault="00E4769E" w:rsidP="00B03DD0">
      <w:pPr>
        <w:spacing w:after="0" w:line="480" w:lineRule="exact"/>
        <w:rPr>
          <w:rFonts w:ascii="Times New Roman" w:hAnsi="Times New Roman" w:cs="Times New Roman"/>
          <w:color w:val="212121"/>
          <w:kern w:val="2"/>
          <w:sz w:val="24"/>
          <w:szCs w:val="24"/>
          <w:shd w:val="clear" w:color="auto" w:fill="FFFFFF"/>
          <w14:ligatures w14:val="standardContextual"/>
        </w:rPr>
      </w:pPr>
      <w:r w:rsidRPr="00B03DD0">
        <w:rPr>
          <w:rFonts w:ascii="Times New Roman" w:hAnsi="Times New Roman" w:cs="Times New Roman"/>
          <w:color w:val="212121"/>
          <w:kern w:val="2"/>
          <w:sz w:val="24"/>
          <w:szCs w:val="24"/>
          <w:shd w:val="clear" w:color="auto" w:fill="FFFFFF"/>
          <w14:ligatures w14:val="standardContextual"/>
        </w:rPr>
        <w:t xml:space="preserve">Yeager et. al, (2014, Oct). Boring but important: A self-transcendent purpose for learning fosters </w:t>
      </w:r>
    </w:p>
    <w:p w14:paraId="08989F35" w14:textId="77777777" w:rsidR="00E4769E" w:rsidRPr="00B03DD0" w:rsidRDefault="00E4769E" w:rsidP="00B03DD0">
      <w:pPr>
        <w:spacing w:after="0" w:line="480" w:lineRule="exact"/>
        <w:ind w:firstLine="720"/>
        <w:rPr>
          <w:rFonts w:ascii="Times New Roman" w:hAnsi="Times New Roman" w:cs="Times New Roman"/>
          <w:color w:val="212121"/>
          <w:kern w:val="2"/>
          <w:sz w:val="24"/>
          <w:szCs w:val="24"/>
          <w:shd w:val="clear" w:color="auto" w:fill="FFFFFF"/>
          <w14:ligatures w14:val="standardContextual"/>
        </w:rPr>
      </w:pPr>
      <w:r w:rsidRPr="00B03DD0">
        <w:rPr>
          <w:rFonts w:ascii="Times New Roman" w:hAnsi="Times New Roman" w:cs="Times New Roman"/>
          <w:color w:val="212121"/>
          <w:kern w:val="2"/>
          <w:sz w:val="24"/>
          <w:szCs w:val="24"/>
          <w:shd w:val="clear" w:color="auto" w:fill="FFFFFF"/>
          <w14:ligatures w14:val="standardContextual"/>
        </w:rPr>
        <w:t xml:space="preserve">academic self-regulation. </w:t>
      </w:r>
      <w:r w:rsidRPr="00B03DD0">
        <w:rPr>
          <w:rFonts w:ascii="Times New Roman" w:hAnsi="Times New Roman" w:cs="Times New Roman"/>
          <w:i/>
          <w:iCs/>
          <w:color w:val="212121"/>
          <w:kern w:val="2"/>
          <w:sz w:val="24"/>
          <w:szCs w:val="24"/>
          <w:shd w:val="clear" w:color="auto" w:fill="FFFFFF"/>
          <w14:ligatures w14:val="standardContextual"/>
        </w:rPr>
        <w:t>J Pers Soc Psychol</w:t>
      </w:r>
      <w:r w:rsidRPr="00B03DD0">
        <w:rPr>
          <w:rFonts w:ascii="Times New Roman" w:hAnsi="Times New Roman" w:cs="Times New Roman"/>
          <w:color w:val="212121"/>
          <w:kern w:val="2"/>
          <w:sz w:val="24"/>
          <w:szCs w:val="24"/>
          <w:shd w:val="clear" w:color="auto" w:fill="FFFFFF"/>
          <w14:ligatures w14:val="standardContextual"/>
        </w:rPr>
        <w:t xml:space="preserve">, </w:t>
      </w:r>
      <w:r w:rsidRPr="00B03DD0">
        <w:rPr>
          <w:rFonts w:ascii="Times New Roman" w:hAnsi="Times New Roman" w:cs="Times New Roman"/>
          <w:i/>
          <w:iCs/>
          <w:color w:val="212121"/>
          <w:kern w:val="2"/>
          <w:sz w:val="24"/>
          <w:szCs w:val="24"/>
          <w:shd w:val="clear" w:color="auto" w:fill="FFFFFF"/>
          <w14:ligatures w14:val="standardContextual"/>
        </w:rPr>
        <w:t>107</w:t>
      </w:r>
      <w:r w:rsidRPr="00B03DD0">
        <w:rPr>
          <w:rFonts w:ascii="Times New Roman" w:hAnsi="Times New Roman" w:cs="Times New Roman"/>
          <w:color w:val="212121"/>
          <w:kern w:val="2"/>
          <w:sz w:val="24"/>
          <w:szCs w:val="24"/>
          <w:shd w:val="clear" w:color="auto" w:fill="FFFFFF"/>
          <w14:ligatures w14:val="standardContextual"/>
        </w:rPr>
        <w:t xml:space="preserve">(4), 559-80. </w:t>
      </w:r>
      <w:proofErr w:type="spellStart"/>
      <w:r w:rsidRPr="00B03DD0">
        <w:rPr>
          <w:rFonts w:ascii="Times New Roman" w:hAnsi="Times New Roman" w:cs="Times New Roman"/>
          <w:color w:val="212121"/>
          <w:kern w:val="2"/>
          <w:sz w:val="24"/>
          <w:szCs w:val="24"/>
          <w:shd w:val="clear" w:color="auto" w:fill="FFFFFF"/>
          <w14:ligatures w14:val="standardContextual"/>
        </w:rPr>
        <w:t>doi</w:t>
      </w:r>
      <w:proofErr w:type="spellEnd"/>
      <w:r w:rsidRPr="00B03DD0">
        <w:rPr>
          <w:rFonts w:ascii="Times New Roman" w:hAnsi="Times New Roman" w:cs="Times New Roman"/>
          <w:color w:val="212121"/>
          <w:kern w:val="2"/>
          <w:sz w:val="24"/>
          <w:szCs w:val="24"/>
          <w:shd w:val="clear" w:color="auto" w:fill="FFFFFF"/>
          <w14:ligatures w14:val="standardContextual"/>
        </w:rPr>
        <w:t xml:space="preserve">: 10.1037/a0037637. </w:t>
      </w:r>
    </w:p>
    <w:p w14:paraId="008E9CC1" w14:textId="437C0A01" w:rsidR="00E4769E" w:rsidRPr="00B03DD0" w:rsidRDefault="00E4769E" w:rsidP="00B03DD0">
      <w:pPr>
        <w:spacing w:after="0" w:line="480" w:lineRule="exact"/>
        <w:ind w:firstLine="720"/>
        <w:rPr>
          <w:rFonts w:ascii="Times New Roman" w:hAnsi="Times New Roman" w:cs="Times New Roman"/>
          <w:color w:val="212121"/>
          <w:kern w:val="2"/>
          <w:sz w:val="24"/>
          <w:szCs w:val="24"/>
          <w:shd w:val="clear" w:color="auto" w:fill="FFFFFF"/>
          <w14:ligatures w14:val="standardContextual"/>
        </w:rPr>
      </w:pPr>
      <w:r w:rsidRPr="00B03DD0">
        <w:rPr>
          <w:rFonts w:ascii="Times New Roman" w:hAnsi="Times New Roman" w:cs="Times New Roman"/>
          <w:color w:val="212121"/>
          <w:kern w:val="2"/>
          <w:sz w:val="24"/>
          <w:szCs w:val="24"/>
          <w:shd w:val="clear" w:color="auto" w:fill="FFFFFF"/>
          <w14:ligatures w14:val="standardContextual"/>
        </w:rPr>
        <w:t>PMID: 25222648; PMCID: PMC4643833.</w:t>
      </w:r>
    </w:p>
    <w:p w14:paraId="7A20449E" w14:textId="77777777" w:rsidR="00E4769E" w:rsidRPr="00B03DD0" w:rsidRDefault="00E4769E" w:rsidP="00B03DD0">
      <w:pPr>
        <w:spacing w:after="0" w:line="480" w:lineRule="exact"/>
        <w:rPr>
          <w:rFonts w:ascii="Times New Roman" w:hAnsi="Times New Roman" w:cs="Times New Roman"/>
          <w:kern w:val="2"/>
          <w:sz w:val="24"/>
          <w:szCs w:val="24"/>
          <w14:ligatures w14:val="standardContextual"/>
        </w:rPr>
      </w:pPr>
      <w:r w:rsidRPr="00B03DD0">
        <w:rPr>
          <w:rFonts w:ascii="Times New Roman" w:hAnsi="Times New Roman" w:cs="Times New Roman"/>
          <w:kern w:val="2"/>
          <w:sz w:val="24"/>
          <w:szCs w:val="24"/>
          <w14:ligatures w14:val="standardContextual"/>
        </w:rPr>
        <w:t xml:space="preserve">Zinth, J. D. (2016). Policy analysis: Early college high schools: Model policy components. </w:t>
      </w:r>
    </w:p>
    <w:p w14:paraId="4A15DC9F" w14:textId="2A6026D7" w:rsidR="00B03DD0" w:rsidRDefault="00E4769E" w:rsidP="00FC7D29">
      <w:pPr>
        <w:spacing w:after="0" w:line="480" w:lineRule="exact"/>
        <w:rPr>
          <w:rStyle w:val="Hyperlink"/>
          <w:rFonts w:ascii="Times New Roman" w:hAnsi="Times New Roman" w:cs="Times New Roman"/>
          <w:kern w:val="2"/>
          <w:sz w:val="24"/>
          <w:szCs w:val="24"/>
          <w:u w:val="none"/>
          <w14:ligatures w14:val="standardContextual"/>
        </w:rPr>
      </w:pPr>
      <w:r w:rsidRPr="00B03DD0">
        <w:rPr>
          <w:rFonts w:ascii="Times New Roman" w:hAnsi="Times New Roman" w:cs="Times New Roman"/>
          <w:kern w:val="2"/>
          <w:sz w:val="24"/>
          <w:szCs w:val="24"/>
          <w14:ligatures w14:val="standardContextual"/>
        </w:rPr>
        <w:tab/>
      </w:r>
      <w:r w:rsidRPr="00B03DD0">
        <w:rPr>
          <w:rFonts w:ascii="Times New Roman" w:hAnsi="Times New Roman" w:cs="Times New Roman"/>
          <w:i/>
          <w:iCs/>
          <w:kern w:val="2"/>
          <w:sz w:val="24"/>
          <w:szCs w:val="24"/>
          <w14:ligatures w14:val="standardContextual"/>
        </w:rPr>
        <w:t>Education Commission of the States</w:t>
      </w:r>
      <w:r w:rsidRPr="00B03DD0">
        <w:rPr>
          <w:rFonts w:ascii="Times New Roman" w:hAnsi="Times New Roman" w:cs="Times New Roman"/>
          <w:kern w:val="2"/>
          <w:sz w:val="24"/>
          <w:szCs w:val="24"/>
          <w14:ligatures w14:val="standardContextual"/>
        </w:rPr>
        <w:t>.</w:t>
      </w:r>
      <w:r w:rsidR="0047433C" w:rsidRPr="00B03DD0">
        <w:rPr>
          <w:rFonts w:ascii="Times New Roman" w:hAnsi="Times New Roman" w:cs="Times New Roman"/>
          <w:kern w:val="2"/>
          <w:sz w:val="24"/>
          <w:szCs w:val="24"/>
          <w14:ligatures w14:val="standardContextual"/>
        </w:rPr>
        <w:t xml:space="preserve"> </w:t>
      </w:r>
      <w:hyperlink r:id="rId42" w:history="1">
        <w:r w:rsidR="0047433C" w:rsidRPr="00B03DD0">
          <w:rPr>
            <w:rStyle w:val="Hyperlink"/>
            <w:rFonts w:ascii="Times New Roman" w:hAnsi="Times New Roman" w:cs="Times New Roman"/>
            <w:kern w:val="2"/>
            <w:sz w:val="24"/>
            <w:szCs w:val="24"/>
            <w:u w:val="none"/>
            <w14:ligatures w14:val="standardContextual"/>
          </w:rPr>
          <w:t>https://files.eric.ed.gov/fulltext/ED569132.pdf</w:t>
        </w:r>
      </w:hyperlink>
      <w:r w:rsidR="00FC7D29">
        <w:rPr>
          <w:rStyle w:val="Hyperlink"/>
          <w:rFonts w:ascii="Times New Roman" w:hAnsi="Times New Roman" w:cs="Times New Roman"/>
          <w:kern w:val="2"/>
          <w:sz w:val="24"/>
          <w:szCs w:val="24"/>
          <w:u w:val="none"/>
          <w14:ligatures w14:val="standardContextual"/>
        </w:rPr>
        <w:t>.</w:t>
      </w:r>
    </w:p>
    <w:p w14:paraId="43BD8F7D" w14:textId="77777777" w:rsidR="00B03DD0" w:rsidRPr="00B03DD0" w:rsidRDefault="00B03DD0" w:rsidP="00B03DD0">
      <w:pPr>
        <w:spacing w:after="0" w:line="480" w:lineRule="exact"/>
        <w:rPr>
          <w:rFonts w:ascii="Times New Roman" w:hAnsi="Times New Roman" w:cs="Times New Roman"/>
          <w:sz w:val="24"/>
          <w:szCs w:val="24"/>
        </w:rPr>
      </w:pPr>
    </w:p>
    <w:p w14:paraId="5A12F537" w14:textId="77777777" w:rsidR="00E4769E" w:rsidRPr="00B03DD0" w:rsidRDefault="00E4769E" w:rsidP="00B27F9D">
      <w:pPr>
        <w:spacing w:after="0" w:line="480" w:lineRule="exact"/>
        <w:rPr>
          <w:rFonts w:ascii="Times New Roman" w:hAnsi="Times New Roman" w:cs="Times New Roman"/>
          <w:b/>
          <w:kern w:val="2"/>
          <w:sz w:val="24"/>
          <w:szCs w:val="24"/>
          <w14:ligatures w14:val="standardContextual"/>
        </w:rPr>
      </w:pPr>
    </w:p>
    <w:sectPr w:rsidR="00E4769E" w:rsidRPr="00B03DD0" w:rsidSect="00C918F9">
      <w:footerReference w:type="default" r:id="rId43"/>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2" w:author="Beverly Kling" w:date="2023-07-02T18:12:00Z" w:initials="BK">
    <w:p w14:paraId="4FEF6A23" w14:textId="77777777" w:rsidR="0044258A" w:rsidRDefault="0044258A" w:rsidP="005F387A">
      <w:pPr>
        <w:pStyle w:val="CommentText"/>
      </w:pPr>
      <w:r>
        <w:rPr>
          <w:rStyle w:val="CommentReference"/>
        </w:rPr>
        <w:annotationRef/>
      </w:r>
      <w:r>
        <w:t>Will this occur, including five-year IGP?</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31C10B0" w15:done="0"/>
  <w15:commentEx w15:paraId="21D07A05" w15:done="0"/>
  <w15:commentEx w15:paraId="354CAD1D" w15:done="0"/>
  <w15:commentEx w15:paraId="14EED1F1" w15:done="0"/>
  <w15:commentEx w15:paraId="5832091A" w15:done="0"/>
  <w15:commentEx w15:paraId="413C1237" w15:done="0"/>
  <w15:commentEx w15:paraId="144E5EC0" w15:paraIdParent="413C1237" w15:done="0"/>
  <w15:commentEx w15:paraId="4FEF6A2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4E7F14" w16cex:dateUtc="2023-07-04T15:20:00Z"/>
  <w16cex:commentExtensible w16cex:durableId="284E845C" w16cex:dateUtc="2023-07-04T15:43:00Z"/>
  <w16cex:commentExtensible w16cex:durableId="284E84BD" w16cex:dateUtc="2023-07-04T15:45:00Z"/>
  <w16cex:commentExtensible w16cex:durableId="284E8C58" w16cex:dateUtc="2023-07-04T16:17:00Z"/>
  <w16cex:commentExtensible w16cex:durableId="284E8DB1" w16cex:dateUtc="2023-07-04T16:23:00Z"/>
  <w16cex:commentExtensible w16cex:durableId="284E94C3" w16cex:dateUtc="2023-07-04T16:53:00Z"/>
  <w16cex:commentExtensible w16cex:durableId="284E94C4" w16cex:dateUtc="2023-07-04T16: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31C10B0" w16cid:durableId="284E7F14"/>
  <w16cid:commentId w16cid:paraId="21D07A05" w16cid:durableId="284E845C"/>
  <w16cid:commentId w16cid:paraId="354CAD1D" w16cid:durableId="284E84BD"/>
  <w16cid:commentId w16cid:paraId="14EED1F1" w16cid:durableId="284E8C58"/>
  <w16cid:commentId w16cid:paraId="5832091A" w16cid:durableId="284E8DB1"/>
  <w16cid:commentId w16cid:paraId="413C1237" w16cid:durableId="284E94C3"/>
  <w16cid:commentId w16cid:paraId="144E5EC0" w16cid:durableId="284E94C4"/>
  <w16cid:commentId w16cid:paraId="4FEF6A23" w16cid:durableId="284C7B2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F5B29C" w14:textId="77777777" w:rsidR="0044258A" w:rsidRDefault="0044258A" w:rsidP="009E15F8">
      <w:pPr>
        <w:spacing w:after="0" w:line="240" w:lineRule="auto"/>
      </w:pPr>
      <w:r>
        <w:separator/>
      </w:r>
    </w:p>
  </w:endnote>
  <w:endnote w:type="continuationSeparator" w:id="0">
    <w:p w14:paraId="1CF4F9BE" w14:textId="77777777" w:rsidR="0044258A" w:rsidRDefault="0044258A" w:rsidP="009E15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9617395"/>
      <w:docPartObj>
        <w:docPartGallery w:val="Page Numbers (Bottom of Page)"/>
        <w:docPartUnique/>
      </w:docPartObj>
    </w:sdtPr>
    <w:sdtEndPr>
      <w:rPr>
        <w:noProof/>
      </w:rPr>
    </w:sdtEndPr>
    <w:sdtContent>
      <w:p w14:paraId="1B271BC7" w14:textId="77777777" w:rsidR="0044258A" w:rsidRDefault="0044258A">
        <w:pPr>
          <w:pStyle w:val="Footer"/>
          <w:jc w:val="right"/>
        </w:pPr>
        <w:r>
          <w:fldChar w:fldCharType="begin"/>
        </w:r>
        <w:r>
          <w:instrText xml:space="preserve"> PAGE   \* MERGEFORMAT </w:instrText>
        </w:r>
        <w:r>
          <w:fldChar w:fldCharType="separate"/>
        </w:r>
        <w:r w:rsidR="004D1930">
          <w:rPr>
            <w:noProof/>
          </w:rPr>
          <w:t>32</w:t>
        </w:r>
        <w:r>
          <w:rPr>
            <w:noProof/>
          </w:rPr>
          <w:fldChar w:fldCharType="end"/>
        </w:r>
      </w:p>
    </w:sdtContent>
  </w:sdt>
  <w:p w14:paraId="466158E4" w14:textId="77777777" w:rsidR="0044258A" w:rsidRDefault="0044258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074258"/>
      <w:docPartObj>
        <w:docPartGallery w:val="Page Numbers (Bottom of Page)"/>
        <w:docPartUnique/>
      </w:docPartObj>
    </w:sdtPr>
    <w:sdtEndPr>
      <w:rPr>
        <w:noProof/>
      </w:rPr>
    </w:sdtEndPr>
    <w:sdtContent>
      <w:p w14:paraId="17BF678B" w14:textId="40664D7B" w:rsidR="0044258A" w:rsidRDefault="0044258A">
        <w:pPr>
          <w:pStyle w:val="Footer"/>
          <w:jc w:val="right"/>
        </w:pPr>
        <w:r>
          <w:fldChar w:fldCharType="begin"/>
        </w:r>
        <w:r>
          <w:instrText xml:space="preserve"> PAGE   \* MERGEFORMAT </w:instrText>
        </w:r>
        <w:r>
          <w:fldChar w:fldCharType="separate"/>
        </w:r>
        <w:r w:rsidR="004D1930">
          <w:rPr>
            <w:noProof/>
          </w:rPr>
          <w:t>48</w:t>
        </w:r>
        <w:r>
          <w:rPr>
            <w:noProof/>
          </w:rPr>
          <w:fldChar w:fldCharType="end"/>
        </w:r>
      </w:p>
    </w:sdtContent>
  </w:sdt>
  <w:p w14:paraId="2BA0324D" w14:textId="77777777" w:rsidR="0044258A" w:rsidRDefault="0044258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496E94" w14:textId="77777777" w:rsidR="0044258A" w:rsidRDefault="0044258A" w:rsidP="009E15F8">
      <w:pPr>
        <w:spacing w:after="0" w:line="240" w:lineRule="auto"/>
      </w:pPr>
      <w:r>
        <w:separator/>
      </w:r>
    </w:p>
  </w:footnote>
  <w:footnote w:type="continuationSeparator" w:id="0">
    <w:p w14:paraId="33265991" w14:textId="77777777" w:rsidR="0044258A" w:rsidRDefault="0044258A" w:rsidP="009E15F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E1337"/>
    <w:multiLevelType w:val="hybridMultilevel"/>
    <w:tmpl w:val="AA142E8E"/>
    <w:lvl w:ilvl="0" w:tplc="C6462764">
      <w:numFmt w:val="bullet"/>
      <w:lvlText w:val=""/>
      <w:lvlJc w:val="left"/>
      <w:pPr>
        <w:ind w:left="1080" w:hanging="360"/>
      </w:pPr>
      <w:rPr>
        <w:rFonts w:ascii="Wingdings 2" w:hAnsi="Wingdings 2" w:hint="default"/>
        <w:sz w:val="3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6E65444"/>
    <w:multiLevelType w:val="hybridMultilevel"/>
    <w:tmpl w:val="0234F150"/>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7CF2DDB"/>
    <w:multiLevelType w:val="hybridMultilevel"/>
    <w:tmpl w:val="C9C87DE8"/>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C0669AF"/>
    <w:multiLevelType w:val="hybridMultilevel"/>
    <w:tmpl w:val="739477CE"/>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E242CB7"/>
    <w:multiLevelType w:val="hybridMultilevel"/>
    <w:tmpl w:val="A0B00A56"/>
    <w:lvl w:ilvl="0" w:tplc="1E0C2614">
      <w:numFmt w:val="bullet"/>
      <w:lvlText w:val=""/>
      <w:lvlJc w:val="left"/>
      <w:pPr>
        <w:ind w:left="720" w:hanging="360"/>
      </w:pPr>
      <w:rPr>
        <w:rFonts w:ascii="Wingdings 2" w:eastAsia="Times New Roman" w:hAnsi="Wingdings 2"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10111F4F"/>
    <w:multiLevelType w:val="hybridMultilevel"/>
    <w:tmpl w:val="314ED236"/>
    <w:lvl w:ilvl="0" w:tplc="1E0C2614">
      <w:numFmt w:val="bullet"/>
      <w:lvlText w:val=""/>
      <w:lvlJc w:val="left"/>
      <w:pPr>
        <w:ind w:left="720" w:hanging="360"/>
      </w:pPr>
      <w:rPr>
        <w:rFonts w:ascii="Wingdings 2" w:eastAsia="Times New Roman" w:hAnsi="Wingdings 2"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11B46354"/>
    <w:multiLevelType w:val="hybridMultilevel"/>
    <w:tmpl w:val="6CA0D5FA"/>
    <w:lvl w:ilvl="0" w:tplc="363CE582">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56C029D"/>
    <w:multiLevelType w:val="hybridMultilevel"/>
    <w:tmpl w:val="E258EB16"/>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6B5576C"/>
    <w:multiLevelType w:val="hybridMultilevel"/>
    <w:tmpl w:val="5EDED340"/>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8DE3C52"/>
    <w:multiLevelType w:val="hybridMultilevel"/>
    <w:tmpl w:val="AB74F31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CD26DC8"/>
    <w:multiLevelType w:val="hybridMultilevel"/>
    <w:tmpl w:val="9A88E330"/>
    <w:lvl w:ilvl="0" w:tplc="96466C8C">
      <w:start w:val="3"/>
      <w:numFmt w:val="bullet"/>
      <w:lvlText w:val=""/>
      <w:lvlJc w:val="left"/>
      <w:pPr>
        <w:ind w:left="467" w:hanging="360"/>
      </w:pPr>
      <w:rPr>
        <w:rFonts w:ascii="Symbol" w:eastAsia="Times New Roman" w:hAnsi="Symbol" w:cs="Times New Roman"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11">
    <w:nsid w:val="1D173427"/>
    <w:multiLevelType w:val="hybridMultilevel"/>
    <w:tmpl w:val="4E7C7B6C"/>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1D47473"/>
    <w:multiLevelType w:val="hybridMultilevel"/>
    <w:tmpl w:val="5248EAA8"/>
    <w:lvl w:ilvl="0" w:tplc="DA9C346A">
      <w:start w:val="2"/>
      <w:numFmt w:val="decimal"/>
      <w:lvlText w:val="(%1)"/>
      <w:lvlJc w:val="left"/>
      <w:pPr>
        <w:ind w:left="630" w:hanging="360"/>
      </w:pPr>
      <w:rPr>
        <w:rFonts w:hint="default"/>
        <w:b/>
        <w:u w:val="single"/>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3">
    <w:nsid w:val="24B43AAF"/>
    <w:multiLevelType w:val="hybridMultilevel"/>
    <w:tmpl w:val="28605D90"/>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5EA4E4A"/>
    <w:multiLevelType w:val="hybridMultilevel"/>
    <w:tmpl w:val="023AB5EA"/>
    <w:lvl w:ilvl="0" w:tplc="FE50E188">
      <w:start w:val="4"/>
      <w:numFmt w:val="bullet"/>
      <w:lvlText w:val=""/>
      <w:lvlJc w:val="left"/>
      <w:pPr>
        <w:ind w:left="360" w:hanging="360"/>
      </w:pPr>
      <w:rPr>
        <w:rFonts w:ascii="Wingdings 2" w:eastAsia="Times New Roman" w:hAnsi="Wingdings 2" w:cs="Times New Roman" w:hint="default"/>
        <w:i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2B440CF8"/>
    <w:multiLevelType w:val="hybridMultilevel"/>
    <w:tmpl w:val="60C28D06"/>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2D430C54"/>
    <w:multiLevelType w:val="hybridMultilevel"/>
    <w:tmpl w:val="2C1817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31B701C5"/>
    <w:multiLevelType w:val="hybridMultilevel"/>
    <w:tmpl w:val="FEF46EBC"/>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34A31B3E"/>
    <w:multiLevelType w:val="hybridMultilevel"/>
    <w:tmpl w:val="F60E0854"/>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38FE1F82"/>
    <w:multiLevelType w:val="hybridMultilevel"/>
    <w:tmpl w:val="656671A2"/>
    <w:lvl w:ilvl="0" w:tplc="587E2F64">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A285686"/>
    <w:multiLevelType w:val="hybridMultilevel"/>
    <w:tmpl w:val="FD1018B4"/>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3B57374D"/>
    <w:multiLevelType w:val="hybridMultilevel"/>
    <w:tmpl w:val="70E0BCEA"/>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3C0D0C38"/>
    <w:multiLevelType w:val="hybridMultilevel"/>
    <w:tmpl w:val="2C806E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F640EB2"/>
    <w:multiLevelType w:val="hybridMultilevel"/>
    <w:tmpl w:val="B4D4CD74"/>
    <w:lvl w:ilvl="0" w:tplc="80CA27BC">
      <w:start w:val="3"/>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F8C0E68"/>
    <w:multiLevelType w:val="hybridMultilevel"/>
    <w:tmpl w:val="C7802552"/>
    <w:lvl w:ilvl="0" w:tplc="C6462764">
      <w:numFmt w:val="bullet"/>
      <w:lvlText w:val=""/>
      <w:lvlJc w:val="left"/>
      <w:pPr>
        <w:ind w:left="360" w:hanging="360"/>
      </w:pPr>
      <w:rPr>
        <w:rFonts w:ascii="Wingdings 2" w:hAnsi="Wingdings 2" w:hint="default"/>
        <w:sz w:val="32"/>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492725A6"/>
    <w:multiLevelType w:val="hybridMultilevel"/>
    <w:tmpl w:val="132E0942"/>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nsid w:val="4A573817"/>
    <w:multiLevelType w:val="hybridMultilevel"/>
    <w:tmpl w:val="36269738"/>
    <w:lvl w:ilvl="0" w:tplc="1E0C2614">
      <w:numFmt w:val="bullet"/>
      <w:lvlText w:val=""/>
      <w:lvlJc w:val="left"/>
      <w:pPr>
        <w:ind w:left="720" w:hanging="360"/>
      </w:pPr>
      <w:rPr>
        <w:rFonts w:ascii="Wingdings 2" w:eastAsia="Times New Roman" w:hAnsi="Wingdings 2" w:cs="Times New Roman" w:hint="default"/>
        <w:sz w:val="32"/>
        <w:lang w:val="en-US" w:eastAsia="en-US" w:bidi="ar-SA"/>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nsid w:val="4D0907C0"/>
    <w:multiLevelType w:val="hybridMultilevel"/>
    <w:tmpl w:val="061A5B62"/>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4FCF0A0F"/>
    <w:multiLevelType w:val="hybridMultilevel"/>
    <w:tmpl w:val="4036B97E"/>
    <w:lvl w:ilvl="0" w:tplc="8AB015AC">
      <w:numFmt w:val="bullet"/>
      <w:lvlText w:val="•"/>
      <w:lvlJc w:val="left"/>
      <w:pPr>
        <w:ind w:left="468" w:hanging="361"/>
      </w:pPr>
      <w:rPr>
        <w:rFonts w:ascii="Arial" w:eastAsia="Arial" w:hAnsi="Arial" w:cs="Arial" w:hint="default"/>
        <w:w w:val="100"/>
        <w:sz w:val="20"/>
        <w:szCs w:val="20"/>
      </w:rPr>
    </w:lvl>
    <w:lvl w:ilvl="1" w:tplc="DB74A724">
      <w:numFmt w:val="bullet"/>
      <w:lvlText w:val="•"/>
      <w:lvlJc w:val="left"/>
      <w:pPr>
        <w:ind w:left="858" w:hanging="361"/>
      </w:pPr>
      <w:rPr>
        <w:rFonts w:hint="default"/>
      </w:rPr>
    </w:lvl>
    <w:lvl w:ilvl="2" w:tplc="7C2AF72C">
      <w:numFmt w:val="bullet"/>
      <w:lvlText w:val="•"/>
      <w:lvlJc w:val="left"/>
      <w:pPr>
        <w:ind w:left="1257" w:hanging="361"/>
      </w:pPr>
      <w:rPr>
        <w:rFonts w:hint="default"/>
      </w:rPr>
    </w:lvl>
    <w:lvl w:ilvl="3" w:tplc="F104E448">
      <w:numFmt w:val="bullet"/>
      <w:lvlText w:val="•"/>
      <w:lvlJc w:val="left"/>
      <w:pPr>
        <w:ind w:left="1656" w:hanging="361"/>
      </w:pPr>
      <w:rPr>
        <w:rFonts w:hint="default"/>
      </w:rPr>
    </w:lvl>
    <w:lvl w:ilvl="4" w:tplc="2C08ABBC">
      <w:numFmt w:val="bullet"/>
      <w:lvlText w:val="•"/>
      <w:lvlJc w:val="left"/>
      <w:pPr>
        <w:ind w:left="2055" w:hanging="361"/>
      </w:pPr>
      <w:rPr>
        <w:rFonts w:hint="default"/>
      </w:rPr>
    </w:lvl>
    <w:lvl w:ilvl="5" w:tplc="CB66B230">
      <w:numFmt w:val="bullet"/>
      <w:lvlText w:val="•"/>
      <w:lvlJc w:val="left"/>
      <w:pPr>
        <w:ind w:left="2454" w:hanging="361"/>
      </w:pPr>
      <w:rPr>
        <w:rFonts w:hint="default"/>
      </w:rPr>
    </w:lvl>
    <w:lvl w:ilvl="6" w:tplc="5E404BF0">
      <w:numFmt w:val="bullet"/>
      <w:lvlText w:val="•"/>
      <w:lvlJc w:val="left"/>
      <w:pPr>
        <w:ind w:left="2853" w:hanging="361"/>
      </w:pPr>
      <w:rPr>
        <w:rFonts w:hint="default"/>
      </w:rPr>
    </w:lvl>
    <w:lvl w:ilvl="7" w:tplc="8E945C1A">
      <w:numFmt w:val="bullet"/>
      <w:lvlText w:val="•"/>
      <w:lvlJc w:val="left"/>
      <w:pPr>
        <w:ind w:left="3252" w:hanging="361"/>
      </w:pPr>
      <w:rPr>
        <w:rFonts w:hint="default"/>
      </w:rPr>
    </w:lvl>
    <w:lvl w:ilvl="8" w:tplc="DE9468FC">
      <w:numFmt w:val="bullet"/>
      <w:lvlText w:val="•"/>
      <w:lvlJc w:val="left"/>
      <w:pPr>
        <w:ind w:left="3651" w:hanging="361"/>
      </w:pPr>
      <w:rPr>
        <w:rFonts w:hint="default"/>
      </w:rPr>
    </w:lvl>
  </w:abstractNum>
  <w:abstractNum w:abstractNumId="29">
    <w:nsid w:val="515037BD"/>
    <w:multiLevelType w:val="hybridMultilevel"/>
    <w:tmpl w:val="6CA804B2"/>
    <w:lvl w:ilvl="0" w:tplc="323C9D7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555B4632"/>
    <w:multiLevelType w:val="hybridMultilevel"/>
    <w:tmpl w:val="6B2A843A"/>
    <w:lvl w:ilvl="0" w:tplc="30D49C52">
      <w:numFmt w:val="bullet"/>
      <w:lvlText w:val=""/>
      <w:lvlJc w:val="left"/>
      <w:pPr>
        <w:ind w:left="830" w:hanging="360"/>
      </w:pPr>
      <w:rPr>
        <w:rFonts w:ascii="Wingdings 2" w:eastAsia="Wingdings 2" w:hAnsi="Wingdings 2" w:cs="Wingdings 2" w:hint="default"/>
        <w:b w:val="0"/>
        <w:bCs w:val="0"/>
        <w:i w:val="0"/>
        <w:iCs w:val="0"/>
        <w:w w:val="100"/>
        <w:sz w:val="24"/>
        <w:szCs w:val="24"/>
        <w:lang w:val="en-US" w:eastAsia="en-US" w:bidi="ar-SA"/>
      </w:rPr>
    </w:lvl>
    <w:lvl w:ilvl="1" w:tplc="9106044C">
      <w:numFmt w:val="bullet"/>
      <w:lvlText w:val="•"/>
      <w:lvlJc w:val="left"/>
      <w:pPr>
        <w:ind w:left="1229" w:hanging="360"/>
      </w:pPr>
      <w:rPr>
        <w:rFonts w:hint="default"/>
        <w:lang w:val="en-US" w:eastAsia="en-US" w:bidi="ar-SA"/>
      </w:rPr>
    </w:lvl>
    <w:lvl w:ilvl="2" w:tplc="3FA4EBA8">
      <w:numFmt w:val="bullet"/>
      <w:lvlText w:val="•"/>
      <w:lvlJc w:val="left"/>
      <w:pPr>
        <w:ind w:left="1618" w:hanging="360"/>
      </w:pPr>
      <w:rPr>
        <w:rFonts w:hint="default"/>
        <w:lang w:val="en-US" w:eastAsia="en-US" w:bidi="ar-SA"/>
      </w:rPr>
    </w:lvl>
    <w:lvl w:ilvl="3" w:tplc="340E8AC6">
      <w:numFmt w:val="bullet"/>
      <w:lvlText w:val="•"/>
      <w:lvlJc w:val="left"/>
      <w:pPr>
        <w:ind w:left="2007" w:hanging="360"/>
      </w:pPr>
      <w:rPr>
        <w:rFonts w:hint="default"/>
        <w:lang w:val="en-US" w:eastAsia="en-US" w:bidi="ar-SA"/>
      </w:rPr>
    </w:lvl>
    <w:lvl w:ilvl="4" w:tplc="3822BE06">
      <w:numFmt w:val="bullet"/>
      <w:lvlText w:val="•"/>
      <w:lvlJc w:val="left"/>
      <w:pPr>
        <w:ind w:left="2396" w:hanging="360"/>
      </w:pPr>
      <w:rPr>
        <w:rFonts w:hint="default"/>
        <w:lang w:val="en-US" w:eastAsia="en-US" w:bidi="ar-SA"/>
      </w:rPr>
    </w:lvl>
    <w:lvl w:ilvl="5" w:tplc="726E7A92">
      <w:numFmt w:val="bullet"/>
      <w:lvlText w:val="•"/>
      <w:lvlJc w:val="left"/>
      <w:pPr>
        <w:ind w:left="2785" w:hanging="360"/>
      </w:pPr>
      <w:rPr>
        <w:rFonts w:hint="default"/>
        <w:lang w:val="en-US" w:eastAsia="en-US" w:bidi="ar-SA"/>
      </w:rPr>
    </w:lvl>
    <w:lvl w:ilvl="6" w:tplc="AC54A770">
      <w:numFmt w:val="bullet"/>
      <w:lvlText w:val="•"/>
      <w:lvlJc w:val="left"/>
      <w:pPr>
        <w:ind w:left="3174" w:hanging="360"/>
      </w:pPr>
      <w:rPr>
        <w:rFonts w:hint="default"/>
        <w:lang w:val="en-US" w:eastAsia="en-US" w:bidi="ar-SA"/>
      </w:rPr>
    </w:lvl>
    <w:lvl w:ilvl="7" w:tplc="F9F4BAA6">
      <w:numFmt w:val="bullet"/>
      <w:lvlText w:val="•"/>
      <w:lvlJc w:val="left"/>
      <w:pPr>
        <w:ind w:left="3563" w:hanging="360"/>
      </w:pPr>
      <w:rPr>
        <w:rFonts w:hint="default"/>
        <w:lang w:val="en-US" w:eastAsia="en-US" w:bidi="ar-SA"/>
      </w:rPr>
    </w:lvl>
    <w:lvl w:ilvl="8" w:tplc="04161B22">
      <w:numFmt w:val="bullet"/>
      <w:lvlText w:val="•"/>
      <w:lvlJc w:val="left"/>
      <w:pPr>
        <w:ind w:left="3952" w:hanging="360"/>
      </w:pPr>
      <w:rPr>
        <w:rFonts w:hint="default"/>
        <w:lang w:val="en-US" w:eastAsia="en-US" w:bidi="ar-SA"/>
      </w:rPr>
    </w:lvl>
  </w:abstractNum>
  <w:abstractNum w:abstractNumId="31">
    <w:nsid w:val="55C6545C"/>
    <w:multiLevelType w:val="hybridMultilevel"/>
    <w:tmpl w:val="1C60FF22"/>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56C03FCC"/>
    <w:multiLevelType w:val="hybridMultilevel"/>
    <w:tmpl w:val="9000EF0C"/>
    <w:lvl w:ilvl="0" w:tplc="4A5E8960">
      <w:numFmt w:val="bullet"/>
      <w:lvlText w:val=""/>
      <w:lvlJc w:val="left"/>
      <w:pPr>
        <w:ind w:left="777" w:hanging="360"/>
      </w:pPr>
      <w:rPr>
        <w:rFonts w:ascii="Wingdings 2" w:eastAsia="Wingdings 2" w:hAnsi="Wingdings 2" w:cs="Wingdings 2" w:hint="default"/>
        <w:b w:val="0"/>
        <w:bCs w:val="0"/>
        <w:i w:val="0"/>
        <w:iCs w:val="0"/>
        <w:w w:val="100"/>
        <w:sz w:val="24"/>
        <w:szCs w:val="24"/>
        <w:lang w:val="en-US" w:eastAsia="en-US" w:bidi="ar-SA"/>
      </w:rPr>
    </w:lvl>
    <w:lvl w:ilvl="1" w:tplc="A28EBC3C">
      <w:numFmt w:val="bullet"/>
      <w:lvlText w:val="•"/>
      <w:lvlJc w:val="left"/>
      <w:pPr>
        <w:ind w:left="1163" w:hanging="360"/>
      </w:pPr>
      <w:rPr>
        <w:rFonts w:hint="default"/>
        <w:lang w:val="en-US" w:eastAsia="en-US" w:bidi="ar-SA"/>
      </w:rPr>
    </w:lvl>
    <w:lvl w:ilvl="2" w:tplc="EE4A3B68">
      <w:numFmt w:val="bullet"/>
      <w:lvlText w:val="•"/>
      <w:lvlJc w:val="left"/>
      <w:pPr>
        <w:ind w:left="1546" w:hanging="360"/>
      </w:pPr>
      <w:rPr>
        <w:rFonts w:hint="default"/>
        <w:lang w:val="en-US" w:eastAsia="en-US" w:bidi="ar-SA"/>
      </w:rPr>
    </w:lvl>
    <w:lvl w:ilvl="3" w:tplc="9818423C">
      <w:numFmt w:val="bullet"/>
      <w:lvlText w:val="•"/>
      <w:lvlJc w:val="left"/>
      <w:pPr>
        <w:ind w:left="1929" w:hanging="360"/>
      </w:pPr>
      <w:rPr>
        <w:rFonts w:hint="default"/>
        <w:lang w:val="en-US" w:eastAsia="en-US" w:bidi="ar-SA"/>
      </w:rPr>
    </w:lvl>
    <w:lvl w:ilvl="4" w:tplc="61C428BC">
      <w:numFmt w:val="bullet"/>
      <w:lvlText w:val="•"/>
      <w:lvlJc w:val="left"/>
      <w:pPr>
        <w:ind w:left="2313" w:hanging="360"/>
      </w:pPr>
      <w:rPr>
        <w:rFonts w:hint="default"/>
        <w:lang w:val="en-US" w:eastAsia="en-US" w:bidi="ar-SA"/>
      </w:rPr>
    </w:lvl>
    <w:lvl w:ilvl="5" w:tplc="26ACD99A">
      <w:numFmt w:val="bullet"/>
      <w:lvlText w:val="•"/>
      <w:lvlJc w:val="left"/>
      <w:pPr>
        <w:ind w:left="2696" w:hanging="360"/>
      </w:pPr>
      <w:rPr>
        <w:rFonts w:hint="default"/>
        <w:lang w:val="en-US" w:eastAsia="en-US" w:bidi="ar-SA"/>
      </w:rPr>
    </w:lvl>
    <w:lvl w:ilvl="6" w:tplc="698C9EC0">
      <w:numFmt w:val="bullet"/>
      <w:lvlText w:val="•"/>
      <w:lvlJc w:val="left"/>
      <w:pPr>
        <w:ind w:left="3079" w:hanging="360"/>
      </w:pPr>
      <w:rPr>
        <w:rFonts w:hint="default"/>
        <w:lang w:val="en-US" w:eastAsia="en-US" w:bidi="ar-SA"/>
      </w:rPr>
    </w:lvl>
    <w:lvl w:ilvl="7" w:tplc="CC0C74CE">
      <w:numFmt w:val="bullet"/>
      <w:lvlText w:val="•"/>
      <w:lvlJc w:val="left"/>
      <w:pPr>
        <w:ind w:left="3463" w:hanging="360"/>
      </w:pPr>
      <w:rPr>
        <w:rFonts w:hint="default"/>
        <w:lang w:val="en-US" w:eastAsia="en-US" w:bidi="ar-SA"/>
      </w:rPr>
    </w:lvl>
    <w:lvl w:ilvl="8" w:tplc="797636E0">
      <w:numFmt w:val="bullet"/>
      <w:lvlText w:val="•"/>
      <w:lvlJc w:val="left"/>
      <w:pPr>
        <w:ind w:left="3846" w:hanging="360"/>
      </w:pPr>
      <w:rPr>
        <w:rFonts w:hint="default"/>
        <w:lang w:val="en-US" w:eastAsia="en-US" w:bidi="ar-SA"/>
      </w:rPr>
    </w:lvl>
  </w:abstractNum>
  <w:abstractNum w:abstractNumId="33">
    <w:nsid w:val="5ABB7063"/>
    <w:multiLevelType w:val="hybridMultilevel"/>
    <w:tmpl w:val="D69E190E"/>
    <w:lvl w:ilvl="0" w:tplc="C6462764">
      <w:numFmt w:val="bullet"/>
      <w:lvlText w:val=""/>
      <w:lvlJc w:val="left"/>
      <w:pPr>
        <w:ind w:left="360" w:hanging="360"/>
      </w:pPr>
      <w:rPr>
        <w:rFonts w:ascii="Wingdings 2" w:hAnsi="Wingdings 2" w:hint="default"/>
        <w:sz w:val="32"/>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5AF95057"/>
    <w:multiLevelType w:val="hybridMultilevel"/>
    <w:tmpl w:val="21BEE6BC"/>
    <w:lvl w:ilvl="0" w:tplc="1E0C2614">
      <w:numFmt w:val="bullet"/>
      <w:lvlText w:val=""/>
      <w:lvlJc w:val="left"/>
      <w:pPr>
        <w:ind w:left="720" w:hanging="360"/>
      </w:pPr>
      <w:rPr>
        <w:rFonts w:ascii="Wingdings 2" w:eastAsia="Times New Roman" w:hAnsi="Wingdings 2"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5">
    <w:nsid w:val="627D1983"/>
    <w:multiLevelType w:val="hybridMultilevel"/>
    <w:tmpl w:val="776E5BA8"/>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62FB052B"/>
    <w:multiLevelType w:val="hybridMultilevel"/>
    <w:tmpl w:val="72C6752C"/>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6534560F"/>
    <w:multiLevelType w:val="hybridMultilevel"/>
    <w:tmpl w:val="89DC47EA"/>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66836EE7"/>
    <w:multiLevelType w:val="hybridMultilevel"/>
    <w:tmpl w:val="D136B5DA"/>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6A644B5C"/>
    <w:multiLevelType w:val="hybridMultilevel"/>
    <w:tmpl w:val="7C3C7D92"/>
    <w:lvl w:ilvl="0" w:tplc="1E0C2614">
      <w:numFmt w:val="bullet"/>
      <w:lvlText w:val=""/>
      <w:lvlJc w:val="left"/>
      <w:pPr>
        <w:ind w:left="720" w:hanging="360"/>
      </w:pPr>
      <w:rPr>
        <w:rFonts w:ascii="Wingdings 2" w:eastAsia="Times New Roman" w:hAnsi="Wingdings 2"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nsid w:val="6CDC0F44"/>
    <w:multiLevelType w:val="hybridMultilevel"/>
    <w:tmpl w:val="B71E8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E7248DD"/>
    <w:multiLevelType w:val="hybridMultilevel"/>
    <w:tmpl w:val="57DC26E2"/>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6ECC68C7"/>
    <w:multiLevelType w:val="hybridMultilevel"/>
    <w:tmpl w:val="E912FD5A"/>
    <w:lvl w:ilvl="0" w:tplc="80CA27BC">
      <w:start w:val="3"/>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293482D"/>
    <w:multiLevelType w:val="hybridMultilevel"/>
    <w:tmpl w:val="3DDA4712"/>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77DC060B"/>
    <w:multiLevelType w:val="hybridMultilevel"/>
    <w:tmpl w:val="0CA6A2AA"/>
    <w:lvl w:ilvl="0" w:tplc="C6462764">
      <w:numFmt w:val="bullet"/>
      <w:lvlText w:val=""/>
      <w:lvlJc w:val="left"/>
      <w:pPr>
        <w:ind w:left="360" w:hanging="360"/>
      </w:pPr>
      <w:rPr>
        <w:rFonts w:ascii="Wingdings 2" w:hAnsi="Wingdings 2" w:hint="default"/>
        <w:sz w:val="3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nsid w:val="78D14279"/>
    <w:multiLevelType w:val="hybridMultilevel"/>
    <w:tmpl w:val="CAC811CC"/>
    <w:lvl w:ilvl="0" w:tplc="1E0C2614">
      <w:numFmt w:val="bullet"/>
      <w:lvlText w:val=""/>
      <w:lvlJc w:val="left"/>
      <w:pPr>
        <w:ind w:left="720" w:hanging="360"/>
      </w:pPr>
      <w:rPr>
        <w:rFonts w:ascii="Wingdings 2" w:eastAsia="Times New Roman" w:hAnsi="Wingdings 2"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9DA00C0"/>
    <w:multiLevelType w:val="hybridMultilevel"/>
    <w:tmpl w:val="9A52A416"/>
    <w:lvl w:ilvl="0" w:tplc="1E0C2614">
      <w:numFmt w:val="bullet"/>
      <w:lvlText w:val=""/>
      <w:lvlJc w:val="left"/>
      <w:pPr>
        <w:ind w:left="360" w:hanging="360"/>
      </w:pPr>
      <w:rPr>
        <w:rFonts w:ascii="Wingdings 2" w:eastAsia="Times New Roman" w:hAnsi="Wingdings 2"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7DFC79C6"/>
    <w:multiLevelType w:val="hybridMultilevel"/>
    <w:tmpl w:val="DBB65E62"/>
    <w:lvl w:ilvl="0" w:tplc="30D81C28">
      <w:numFmt w:val="bullet"/>
      <w:lvlText w:val="•"/>
      <w:lvlJc w:val="left"/>
      <w:pPr>
        <w:ind w:left="468" w:hanging="361"/>
      </w:pPr>
      <w:rPr>
        <w:rFonts w:ascii="Arial" w:eastAsia="Arial" w:hAnsi="Arial" w:cs="Arial" w:hint="default"/>
        <w:w w:val="100"/>
        <w:sz w:val="20"/>
        <w:szCs w:val="20"/>
      </w:rPr>
    </w:lvl>
    <w:lvl w:ilvl="1" w:tplc="A98CE7DE">
      <w:numFmt w:val="bullet"/>
      <w:lvlText w:val="•"/>
      <w:lvlJc w:val="left"/>
      <w:pPr>
        <w:ind w:left="872" w:hanging="361"/>
      </w:pPr>
      <w:rPr>
        <w:rFonts w:hint="default"/>
      </w:rPr>
    </w:lvl>
    <w:lvl w:ilvl="2" w:tplc="B6C2B978">
      <w:numFmt w:val="bullet"/>
      <w:lvlText w:val="•"/>
      <w:lvlJc w:val="left"/>
      <w:pPr>
        <w:ind w:left="1284" w:hanging="361"/>
      </w:pPr>
      <w:rPr>
        <w:rFonts w:hint="default"/>
      </w:rPr>
    </w:lvl>
    <w:lvl w:ilvl="3" w:tplc="E580F1A6">
      <w:numFmt w:val="bullet"/>
      <w:lvlText w:val="•"/>
      <w:lvlJc w:val="left"/>
      <w:pPr>
        <w:ind w:left="1696" w:hanging="361"/>
      </w:pPr>
      <w:rPr>
        <w:rFonts w:hint="default"/>
      </w:rPr>
    </w:lvl>
    <w:lvl w:ilvl="4" w:tplc="2C82EEB2">
      <w:numFmt w:val="bullet"/>
      <w:lvlText w:val="•"/>
      <w:lvlJc w:val="left"/>
      <w:pPr>
        <w:ind w:left="2108" w:hanging="361"/>
      </w:pPr>
      <w:rPr>
        <w:rFonts w:hint="default"/>
      </w:rPr>
    </w:lvl>
    <w:lvl w:ilvl="5" w:tplc="B10CAD5C">
      <w:numFmt w:val="bullet"/>
      <w:lvlText w:val="•"/>
      <w:lvlJc w:val="left"/>
      <w:pPr>
        <w:ind w:left="2520" w:hanging="361"/>
      </w:pPr>
      <w:rPr>
        <w:rFonts w:hint="default"/>
      </w:rPr>
    </w:lvl>
    <w:lvl w:ilvl="6" w:tplc="4244C06A">
      <w:numFmt w:val="bullet"/>
      <w:lvlText w:val="•"/>
      <w:lvlJc w:val="left"/>
      <w:pPr>
        <w:ind w:left="2932" w:hanging="361"/>
      </w:pPr>
      <w:rPr>
        <w:rFonts w:hint="default"/>
      </w:rPr>
    </w:lvl>
    <w:lvl w:ilvl="7" w:tplc="4AF29A28">
      <w:numFmt w:val="bullet"/>
      <w:lvlText w:val="•"/>
      <w:lvlJc w:val="left"/>
      <w:pPr>
        <w:ind w:left="3344" w:hanging="361"/>
      </w:pPr>
      <w:rPr>
        <w:rFonts w:hint="default"/>
      </w:rPr>
    </w:lvl>
    <w:lvl w:ilvl="8" w:tplc="91EA37D4">
      <w:numFmt w:val="bullet"/>
      <w:lvlText w:val="•"/>
      <w:lvlJc w:val="left"/>
      <w:pPr>
        <w:ind w:left="3756" w:hanging="361"/>
      </w:pPr>
      <w:rPr>
        <w:rFonts w:hint="default"/>
      </w:rPr>
    </w:lvl>
  </w:abstractNum>
  <w:num w:numId="1">
    <w:abstractNumId w:val="6"/>
  </w:num>
  <w:num w:numId="2">
    <w:abstractNumId w:val="29"/>
  </w:num>
  <w:num w:numId="3">
    <w:abstractNumId w:val="26"/>
  </w:num>
  <w:num w:numId="4">
    <w:abstractNumId w:val="0"/>
  </w:num>
  <w:num w:numId="5">
    <w:abstractNumId w:val="24"/>
  </w:num>
  <w:num w:numId="6">
    <w:abstractNumId w:val="14"/>
  </w:num>
  <w:num w:numId="7">
    <w:abstractNumId w:val="39"/>
  </w:num>
  <w:num w:numId="8">
    <w:abstractNumId w:val="4"/>
  </w:num>
  <w:num w:numId="9">
    <w:abstractNumId w:val="5"/>
  </w:num>
  <w:num w:numId="10">
    <w:abstractNumId w:val="34"/>
  </w:num>
  <w:num w:numId="11">
    <w:abstractNumId w:val="12"/>
  </w:num>
  <w:num w:numId="12">
    <w:abstractNumId w:val="23"/>
  </w:num>
  <w:num w:numId="13">
    <w:abstractNumId w:val="40"/>
  </w:num>
  <w:num w:numId="14">
    <w:abstractNumId w:val="42"/>
  </w:num>
  <w:num w:numId="15">
    <w:abstractNumId w:val="22"/>
  </w:num>
  <w:num w:numId="16">
    <w:abstractNumId w:val="45"/>
  </w:num>
  <w:num w:numId="17">
    <w:abstractNumId w:val="13"/>
  </w:num>
  <w:num w:numId="18">
    <w:abstractNumId w:val="7"/>
  </w:num>
  <w:num w:numId="19">
    <w:abstractNumId w:val="17"/>
  </w:num>
  <w:num w:numId="20">
    <w:abstractNumId w:val="35"/>
  </w:num>
  <w:num w:numId="21">
    <w:abstractNumId w:val="3"/>
  </w:num>
  <w:num w:numId="22">
    <w:abstractNumId w:val="27"/>
  </w:num>
  <w:num w:numId="23">
    <w:abstractNumId w:val="32"/>
  </w:num>
  <w:num w:numId="24">
    <w:abstractNumId w:val="30"/>
  </w:num>
  <w:num w:numId="25">
    <w:abstractNumId w:val="37"/>
  </w:num>
  <w:num w:numId="26">
    <w:abstractNumId w:val="20"/>
  </w:num>
  <w:num w:numId="27">
    <w:abstractNumId w:val="1"/>
  </w:num>
  <w:num w:numId="28">
    <w:abstractNumId w:val="46"/>
  </w:num>
  <w:num w:numId="29">
    <w:abstractNumId w:val="11"/>
  </w:num>
  <w:num w:numId="30">
    <w:abstractNumId w:val="8"/>
  </w:num>
  <w:num w:numId="31">
    <w:abstractNumId w:val="28"/>
  </w:num>
  <w:num w:numId="32">
    <w:abstractNumId w:val="47"/>
  </w:num>
  <w:num w:numId="33">
    <w:abstractNumId w:val="10"/>
  </w:num>
  <w:num w:numId="34">
    <w:abstractNumId w:val="18"/>
  </w:num>
  <w:num w:numId="35">
    <w:abstractNumId w:val="44"/>
  </w:num>
  <w:num w:numId="36">
    <w:abstractNumId w:val="15"/>
  </w:num>
  <w:num w:numId="37">
    <w:abstractNumId w:val="41"/>
  </w:num>
  <w:num w:numId="38">
    <w:abstractNumId w:val="9"/>
  </w:num>
  <w:num w:numId="39">
    <w:abstractNumId w:val="33"/>
  </w:num>
  <w:num w:numId="40">
    <w:abstractNumId w:val="38"/>
  </w:num>
  <w:num w:numId="41">
    <w:abstractNumId w:val="19"/>
  </w:num>
  <w:num w:numId="42">
    <w:abstractNumId w:val="21"/>
  </w:num>
  <w:num w:numId="43">
    <w:abstractNumId w:val="2"/>
  </w:num>
  <w:num w:numId="44">
    <w:abstractNumId w:val="36"/>
  </w:num>
  <w:num w:numId="45">
    <w:abstractNumId w:val="25"/>
  </w:num>
  <w:num w:numId="46">
    <w:abstractNumId w:val="16"/>
  </w:num>
  <w:num w:numId="47">
    <w:abstractNumId w:val="31"/>
  </w:num>
  <w:num w:numId="48">
    <w:abstractNumId w:val="4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everly Kling">
    <w15:presenceInfo w15:providerId="None" w15:userId="Beverly Kli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4E2D"/>
    <w:rsid w:val="00003517"/>
    <w:rsid w:val="00003CDE"/>
    <w:rsid w:val="00010B6F"/>
    <w:rsid w:val="000116F4"/>
    <w:rsid w:val="000178F8"/>
    <w:rsid w:val="00021995"/>
    <w:rsid w:val="00023E18"/>
    <w:rsid w:val="00024BA0"/>
    <w:rsid w:val="00030E3D"/>
    <w:rsid w:val="00041285"/>
    <w:rsid w:val="00046D6A"/>
    <w:rsid w:val="000520EE"/>
    <w:rsid w:val="00052800"/>
    <w:rsid w:val="000540F9"/>
    <w:rsid w:val="000657CD"/>
    <w:rsid w:val="0007281F"/>
    <w:rsid w:val="00072843"/>
    <w:rsid w:val="000735C5"/>
    <w:rsid w:val="00073768"/>
    <w:rsid w:val="00076752"/>
    <w:rsid w:val="00076B2C"/>
    <w:rsid w:val="00077790"/>
    <w:rsid w:val="00083585"/>
    <w:rsid w:val="000842DB"/>
    <w:rsid w:val="00086742"/>
    <w:rsid w:val="00095C1A"/>
    <w:rsid w:val="000A078B"/>
    <w:rsid w:val="000A27D3"/>
    <w:rsid w:val="000A5440"/>
    <w:rsid w:val="000A7531"/>
    <w:rsid w:val="000A76B3"/>
    <w:rsid w:val="000B299B"/>
    <w:rsid w:val="000C2A4C"/>
    <w:rsid w:val="000C446F"/>
    <w:rsid w:val="000C4C7C"/>
    <w:rsid w:val="000C719A"/>
    <w:rsid w:val="000D0E46"/>
    <w:rsid w:val="000D44E5"/>
    <w:rsid w:val="000F09AE"/>
    <w:rsid w:val="000F3106"/>
    <w:rsid w:val="000F5FC8"/>
    <w:rsid w:val="000F70F5"/>
    <w:rsid w:val="0011226B"/>
    <w:rsid w:val="00112CBA"/>
    <w:rsid w:val="00114055"/>
    <w:rsid w:val="001178F2"/>
    <w:rsid w:val="00117E27"/>
    <w:rsid w:val="0012186C"/>
    <w:rsid w:val="001327C7"/>
    <w:rsid w:val="00135F99"/>
    <w:rsid w:val="0014018E"/>
    <w:rsid w:val="00145495"/>
    <w:rsid w:val="00150A58"/>
    <w:rsid w:val="001851A2"/>
    <w:rsid w:val="0018574D"/>
    <w:rsid w:val="00197165"/>
    <w:rsid w:val="001973F8"/>
    <w:rsid w:val="001A3408"/>
    <w:rsid w:val="001A56D5"/>
    <w:rsid w:val="001A61CC"/>
    <w:rsid w:val="001C1FA0"/>
    <w:rsid w:val="001D158B"/>
    <w:rsid w:val="001D3AEF"/>
    <w:rsid w:val="001D4423"/>
    <w:rsid w:val="001D5050"/>
    <w:rsid w:val="001D64F5"/>
    <w:rsid w:val="001D77CD"/>
    <w:rsid w:val="001F12E5"/>
    <w:rsid w:val="001F46DB"/>
    <w:rsid w:val="00203AFE"/>
    <w:rsid w:val="00205264"/>
    <w:rsid w:val="00207A22"/>
    <w:rsid w:val="00210F5D"/>
    <w:rsid w:val="0021471A"/>
    <w:rsid w:val="00221392"/>
    <w:rsid w:val="00221ACB"/>
    <w:rsid w:val="0022648F"/>
    <w:rsid w:val="0023085A"/>
    <w:rsid w:val="002331D6"/>
    <w:rsid w:val="00233B2E"/>
    <w:rsid w:val="00237503"/>
    <w:rsid w:val="00242CD4"/>
    <w:rsid w:val="002471B0"/>
    <w:rsid w:val="002514B1"/>
    <w:rsid w:val="002530BB"/>
    <w:rsid w:val="002540EF"/>
    <w:rsid w:val="0025654C"/>
    <w:rsid w:val="00285380"/>
    <w:rsid w:val="00286872"/>
    <w:rsid w:val="00294875"/>
    <w:rsid w:val="002A1D1C"/>
    <w:rsid w:val="002A2735"/>
    <w:rsid w:val="002B28F7"/>
    <w:rsid w:val="002B45B6"/>
    <w:rsid w:val="002B5421"/>
    <w:rsid w:val="002C562E"/>
    <w:rsid w:val="002D00DA"/>
    <w:rsid w:val="002D2610"/>
    <w:rsid w:val="002D2C3B"/>
    <w:rsid w:val="002D41B0"/>
    <w:rsid w:val="002D4B0A"/>
    <w:rsid w:val="002D79E6"/>
    <w:rsid w:val="002E230A"/>
    <w:rsid w:val="002E7644"/>
    <w:rsid w:val="003032A9"/>
    <w:rsid w:val="00305342"/>
    <w:rsid w:val="00305AA9"/>
    <w:rsid w:val="00312C2B"/>
    <w:rsid w:val="00336271"/>
    <w:rsid w:val="003408C0"/>
    <w:rsid w:val="00352F8E"/>
    <w:rsid w:val="003601A4"/>
    <w:rsid w:val="00363288"/>
    <w:rsid w:val="00364525"/>
    <w:rsid w:val="00367A5D"/>
    <w:rsid w:val="00367E91"/>
    <w:rsid w:val="0037287A"/>
    <w:rsid w:val="00373AF7"/>
    <w:rsid w:val="00373E04"/>
    <w:rsid w:val="00374659"/>
    <w:rsid w:val="0037473C"/>
    <w:rsid w:val="00383127"/>
    <w:rsid w:val="0038795E"/>
    <w:rsid w:val="00393EFF"/>
    <w:rsid w:val="003A6F1D"/>
    <w:rsid w:val="003B11FF"/>
    <w:rsid w:val="003B26A6"/>
    <w:rsid w:val="003B4E5F"/>
    <w:rsid w:val="003B58A5"/>
    <w:rsid w:val="003C097B"/>
    <w:rsid w:val="003C3389"/>
    <w:rsid w:val="003C5327"/>
    <w:rsid w:val="003C74A9"/>
    <w:rsid w:val="003D1198"/>
    <w:rsid w:val="003D368E"/>
    <w:rsid w:val="003E099E"/>
    <w:rsid w:val="003E0A9E"/>
    <w:rsid w:val="003F1F62"/>
    <w:rsid w:val="003F6A9E"/>
    <w:rsid w:val="00405459"/>
    <w:rsid w:val="0040552F"/>
    <w:rsid w:val="00413385"/>
    <w:rsid w:val="004149CF"/>
    <w:rsid w:val="00414C56"/>
    <w:rsid w:val="00415CB6"/>
    <w:rsid w:val="0042097A"/>
    <w:rsid w:val="00423D19"/>
    <w:rsid w:val="00425B70"/>
    <w:rsid w:val="00430EF2"/>
    <w:rsid w:val="00431E96"/>
    <w:rsid w:val="0044065A"/>
    <w:rsid w:val="0044258A"/>
    <w:rsid w:val="00443A25"/>
    <w:rsid w:val="004457A3"/>
    <w:rsid w:val="004470AE"/>
    <w:rsid w:val="004523E3"/>
    <w:rsid w:val="00460759"/>
    <w:rsid w:val="0046484E"/>
    <w:rsid w:val="00466783"/>
    <w:rsid w:val="00472E13"/>
    <w:rsid w:val="004741F3"/>
    <w:rsid w:val="0047433C"/>
    <w:rsid w:val="00483837"/>
    <w:rsid w:val="004839AF"/>
    <w:rsid w:val="004855AF"/>
    <w:rsid w:val="00493509"/>
    <w:rsid w:val="00496DAF"/>
    <w:rsid w:val="004A0FCA"/>
    <w:rsid w:val="004A5761"/>
    <w:rsid w:val="004A6647"/>
    <w:rsid w:val="004B4812"/>
    <w:rsid w:val="004B7395"/>
    <w:rsid w:val="004C2049"/>
    <w:rsid w:val="004C227F"/>
    <w:rsid w:val="004C4104"/>
    <w:rsid w:val="004C6883"/>
    <w:rsid w:val="004C7C94"/>
    <w:rsid w:val="004D1930"/>
    <w:rsid w:val="004D5D6B"/>
    <w:rsid w:val="004D7BA5"/>
    <w:rsid w:val="004E1BC2"/>
    <w:rsid w:val="004E2AAF"/>
    <w:rsid w:val="004E3575"/>
    <w:rsid w:val="004E520C"/>
    <w:rsid w:val="004E6C64"/>
    <w:rsid w:val="004F0164"/>
    <w:rsid w:val="004F3B1E"/>
    <w:rsid w:val="004F736B"/>
    <w:rsid w:val="005015CB"/>
    <w:rsid w:val="00504915"/>
    <w:rsid w:val="00504A81"/>
    <w:rsid w:val="00504BF5"/>
    <w:rsid w:val="00510F27"/>
    <w:rsid w:val="00512542"/>
    <w:rsid w:val="0051781B"/>
    <w:rsid w:val="00524125"/>
    <w:rsid w:val="005243FC"/>
    <w:rsid w:val="00531346"/>
    <w:rsid w:val="00531E0A"/>
    <w:rsid w:val="005377AC"/>
    <w:rsid w:val="005423C9"/>
    <w:rsid w:val="005458C8"/>
    <w:rsid w:val="005536BA"/>
    <w:rsid w:val="0055581C"/>
    <w:rsid w:val="00557107"/>
    <w:rsid w:val="00561666"/>
    <w:rsid w:val="005632FF"/>
    <w:rsid w:val="00571B1B"/>
    <w:rsid w:val="005732FC"/>
    <w:rsid w:val="00580272"/>
    <w:rsid w:val="005928B1"/>
    <w:rsid w:val="00593A6F"/>
    <w:rsid w:val="005B343D"/>
    <w:rsid w:val="005C24C0"/>
    <w:rsid w:val="005D2F0C"/>
    <w:rsid w:val="005D3707"/>
    <w:rsid w:val="005D5F9E"/>
    <w:rsid w:val="005D625E"/>
    <w:rsid w:val="005D62E0"/>
    <w:rsid w:val="005E0A06"/>
    <w:rsid w:val="005E170E"/>
    <w:rsid w:val="005E1734"/>
    <w:rsid w:val="005F387A"/>
    <w:rsid w:val="005F4E58"/>
    <w:rsid w:val="005F4FD6"/>
    <w:rsid w:val="005F511F"/>
    <w:rsid w:val="00600E10"/>
    <w:rsid w:val="00601038"/>
    <w:rsid w:val="0060571E"/>
    <w:rsid w:val="00607E4A"/>
    <w:rsid w:val="00611D67"/>
    <w:rsid w:val="00614191"/>
    <w:rsid w:val="006159FC"/>
    <w:rsid w:val="00616749"/>
    <w:rsid w:val="006273A2"/>
    <w:rsid w:val="00627C87"/>
    <w:rsid w:val="00633D05"/>
    <w:rsid w:val="00642092"/>
    <w:rsid w:val="0064656E"/>
    <w:rsid w:val="00653A1F"/>
    <w:rsid w:val="00654AAE"/>
    <w:rsid w:val="00654AE6"/>
    <w:rsid w:val="0066354F"/>
    <w:rsid w:val="00663C47"/>
    <w:rsid w:val="006667B1"/>
    <w:rsid w:val="006700C5"/>
    <w:rsid w:val="00675539"/>
    <w:rsid w:val="006764F5"/>
    <w:rsid w:val="006915F6"/>
    <w:rsid w:val="006A08ED"/>
    <w:rsid w:val="006A1176"/>
    <w:rsid w:val="006A452A"/>
    <w:rsid w:val="006A6560"/>
    <w:rsid w:val="006A7005"/>
    <w:rsid w:val="006A7E5C"/>
    <w:rsid w:val="006B3959"/>
    <w:rsid w:val="006B3B57"/>
    <w:rsid w:val="006B45F9"/>
    <w:rsid w:val="006B4BA3"/>
    <w:rsid w:val="006B7D56"/>
    <w:rsid w:val="006C02CE"/>
    <w:rsid w:val="006C7CB6"/>
    <w:rsid w:val="006D03EA"/>
    <w:rsid w:val="006D41F5"/>
    <w:rsid w:val="006D6712"/>
    <w:rsid w:val="006E5922"/>
    <w:rsid w:val="006F4BE2"/>
    <w:rsid w:val="006F5A53"/>
    <w:rsid w:val="00702005"/>
    <w:rsid w:val="00704428"/>
    <w:rsid w:val="00705CCA"/>
    <w:rsid w:val="007145FD"/>
    <w:rsid w:val="0071464C"/>
    <w:rsid w:val="00722764"/>
    <w:rsid w:val="0072418F"/>
    <w:rsid w:val="0072534A"/>
    <w:rsid w:val="007302F9"/>
    <w:rsid w:val="00733DE1"/>
    <w:rsid w:val="00740351"/>
    <w:rsid w:val="00742F55"/>
    <w:rsid w:val="00746351"/>
    <w:rsid w:val="0075118B"/>
    <w:rsid w:val="0076123E"/>
    <w:rsid w:val="00761F28"/>
    <w:rsid w:val="007625C3"/>
    <w:rsid w:val="00775019"/>
    <w:rsid w:val="0077561E"/>
    <w:rsid w:val="007800D8"/>
    <w:rsid w:val="007826E1"/>
    <w:rsid w:val="00783E7B"/>
    <w:rsid w:val="00784DBE"/>
    <w:rsid w:val="007932CF"/>
    <w:rsid w:val="007948C0"/>
    <w:rsid w:val="0079538E"/>
    <w:rsid w:val="007B12F9"/>
    <w:rsid w:val="007B193B"/>
    <w:rsid w:val="007B2983"/>
    <w:rsid w:val="007C2133"/>
    <w:rsid w:val="007C3ADE"/>
    <w:rsid w:val="007D4035"/>
    <w:rsid w:val="007D5758"/>
    <w:rsid w:val="007D5A75"/>
    <w:rsid w:val="007D666A"/>
    <w:rsid w:val="007D72F7"/>
    <w:rsid w:val="007E491B"/>
    <w:rsid w:val="007E5363"/>
    <w:rsid w:val="007E5BAD"/>
    <w:rsid w:val="007F0CFA"/>
    <w:rsid w:val="007F2784"/>
    <w:rsid w:val="007F4C65"/>
    <w:rsid w:val="007F4FC8"/>
    <w:rsid w:val="007F6BE2"/>
    <w:rsid w:val="00807893"/>
    <w:rsid w:val="008165FB"/>
    <w:rsid w:val="0082108D"/>
    <w:rsid w:val="00843B52"/>
    <w:rsid w:val="00843BAC"/>
    <w:rsid w:val="00847D51"/>
    <w:rsid w:val="00851684"/>
    <w:rsid w:val="00852859"/>
    <w:rsid w:val="0085645C"/>
    <w:rsid w:val="00866675"/>
    <w:rsid w:val="00881CB6"/>
    <w:rsid w:val="0089430D"/>
    <w:rsid w:val="00894590"/>
    <w:rsid w:val="00895708"/>
    <w:rsid w:val="008A1B60"/>
    <w:rsid w:val="008C2C85"/>
    <w:rsid w:val="008C495D"/>
    <w:rsid w:val="008D402C"/>
    <w:rsid w:val="008D4241"/>
    <w:rsid w:val="008D748D"/>
    <w:rsid w:val="008E1CAD"/>
    <w:rsid w:val="008E2A70"/>
    <w:rsid w:val="008E491D"/>
    <w:rsid w:val="008E508D"/>
    <w:rsid w:val="008E5448"/>
    <w:rsid w:val="008E6D46"/>
    <w:rsid w:val="008F13D0"/>
    <w:rsid w:val="008F5700"/>
    <w:rsid w:val="00900F8A"/>
    <w:rsid w:val="00904AE5"/>
    <w:rsid w:val="009053DC"/>
    <w:rsid w:val="009059AF"/>
    <w:rsid w:val="00905D4B"/>
    <w:rsid w:val="009239DB"/>
    <w:rsid w:val="0092622E"/>
    <w:rsid w:val="00935054"/>
    <w:rsid w:val="0094190D"/>
    <w:rsid w:val="00943B28"/>
    <w:rsid w:val="00952AAA"/>
    <w:rsid w:val="009542B9"/>
    <w:rsid w:val="009622A9"/>
    <w:rsid w:val="00972CB3"/>
    <w:rsid w:val="00972CBE"/>
    <w:rsid w:val="00986E28"/>
    <w:rsid w:val="009A2CC7"/>
    <w:rsid w:val="009A4634"/>
    <w:rsid w:val="009A4991"/>
    <w:rsid w:val="009A6630"/>
    <w:rsid w:val="009C2405"/>
    <w:rsid w:val="009D09D4"/>
    <w:rsid w:val="009D3359"/>
    <w:rsid w:val="009D6A22"/>
    <w:rsid w:val="009E15F8"/>
    <w:rsid w:val="009E1C7A"/>
    <w:rsid w:val="009E33D7"/>
    <w:rsid w:val="009E50BD"/>
    <w:rsid w:val="009E7D0F"/>
    <w:rsid w:val="009F31B0"/>
    <w:rsid w:val="00A00173"/>
    <w:rsid w:val="00A03F4B"/>
    <w:rsid w:val="00A12E14"/>
    <w:rsid w:val="00A17287"/>
    <w:rsid w:val="00A27DFE"/>
    <w:rsid w:val="00A32F63"/>
    <w:rsid w:val="00A401A8"/>
    <w:rsid w:val="00A42385"/>
    <w:rsid w:val="00A4735F"/>
    <w:rsid w:val="00A54AF6"/>
    <w:rsid w:val="00A74369"/>
    <w:rsid w:val="00A74B55"/>
    <w:rsid w:val="00A77473"/>
    <w:rsid w:val="00A80790"/>
    <w:rsid w:val="00A86BEA"/>
    <w:rsid w:val="00A87D00"/>
    <w:rsid w:val="00A9353A"/>
    <w:rsid w:val="00AA4FD6"/>
    <w:rsid w:val="00AB072A"/>
    <w:rsid w:val="00AB5EB7"/>
    <w:rsid w:val="00AD652D"/>
    <w:rsid w:val="00AD6C45"/>
    <w:rsid w:val="00AF7F29"/>
    <w:rsid w:val="00B03DD0"/>
    <w:rsid w:val="00B10BE2"/>
    <w:rsid w:val="00B14E2D"/>
    <w:rsid w:val="00B15205"/>
    <w:rsid w:val="00B27F9D"/>
    <w:rsid w:val="00B40570"/>
    <w:rsid w:val="00B44175"/>
    <w:rsid w:val="00B44A4E"/>
    <w:rsid w:val="00B519F0"/>
    <w:rsid w:val="00B57AB3"/>
    <w:rsid w:val="00B633A0"/>
    <w:rsid w:val="00B662B4"/>
    <w:rsid w:val="00B70EBB"/>
    <w:rsid w:val="00B73315"/>
    <w:rsid w:val="00B76976"/>
    <w:rsid w:val="00B80C09"/>
    <w:rsid w:val="00B849AC"/>
    <w:rsid w:val="00B85598"/>
    <w:rsid w:val="00B86D34"/>
    <w:rsid w:val="00B86E33"/>
    <w:rsid w:val="00B87549"/>
    <w:rsid w:val="00BA1989"/>
    <w:rsid w:val="00BA4E27"/>
    <w:rsid w:val="00BA5E95"/>
    <w:rsid w:val="00BB1B4D"/>
    <w:rsid w:val="00BB579C"/>
    <w:rsid w:val="00BB6E15"/>
    <w:rsid w:val="00BD44F3"/>
    <w:rsid w:val="00BD6FD2"/>
    <w:rsid w:val="00BE45FB"/>
    <w:rsid w:val="00BE6C86"/>
    <w:rsid w:val="00BE7217"/>
    <w:rsid w:val="00BF03A5"/>
    <w:rsid w:val="00BF6B33"/>
    <w:rsid w:val="00C01061"/>
    <w:rsid w:val="00C15347"/>
    <w:rsid w:val="00C21992"/>
    <w:rsid w:val="00C24087"/>
    <w:rsid w:val="00C27163"/>
    <w:rsid w:val="00C302C8"/>
    <w:rsid w:val="00C31204"/>
    <w:rsid w:val="00C42221"/>
    <w:rsid w:val="00C433CC"/>
    <w:rsid w:val="00C5027D"/>
    <w:rsid w:val="00C512E6"/>
    <w:rsid w:val="00C63501"/>
    <w:rsid w:val="00C67107"/>
    <w:rsid w:val="00C673E8"/>
    <w:rsid w:val="00C67AD8"/>
    <w:rsid w:val="00C70D92"/>
    <w:rsid w:val="00C727B3"/>
    <w:rsid w:val="00C74FB6"/>
    <w:rsid w:val="00C836F1"/>
    <w:rsid w:val="00C871F9"/>
    <w:rsid w:val="00C916FD"/>
    <w:rsid w:val="00C918F9"/>
    <w:rsid w:val="00C95EF2"/>
    <w:rsid w:val="00C974EF"/>
    <w:rsid w:val="00CA4F96"/>
    <w:rsid w:val="00CB232B"/>
    <w:rsid w:val="00CB568C"/>
    <w:rsid w:val="00CC0939"/>
    <w:rsid w:val="00CC1D13"/>
    <w:rsid w:val="00CC4879"/>
    <w:rsid w:val="00CD0CB1"/>
    <w:rsid w:val="00CE153C"/>
    <w:rsid w:val="00D03D17"/>
    <w:rsid w:val="00D17410"/>
    <w:rsid w:val="00D20BD6"/>
    <w:rsid w:val="00D2444D"/>
    <w:rsid w:val="00D30E64"/>
    <w:rsid w:val="00D3533E"/>
    <w:rsid w:val="00D40239"/>
    <w:rsid w:val="00D44635"/>
    <w:rsid w:val="00D559B4"/>
    <w:rsid w:val="00D56AAE"/>
    <w:rsid w:val="00D6075E"/>
    <w:rsid w:val="00D617CF"/>
    <w:rsid w:val="00D658CD"/>
    <w:rsid w:val="00D75A7F"/>
    <w:rsid w:val="00D76C01"/>
    <w:rsid w:val="00D8230D"/>
    <w:rsid w:val="00D90247"/>
    <w:rsid w:val="00D91B18"/>
    <w:rsid w:val="00DA040A"/>
    <w:rsid w:val="00DB3F65"/>
    <w:rsid w:val="00DC013F"/>
    <w:rsid w:val="00DC1241"/>
    <w:rsid w:val="00DC7FF5"/>
    <w:rsid w:val="00DD1F70"/>
    <w:rsid w:val="00DD2544"/>
    <w:rsid w:val="00DF3FDF"/>
    <w:rsid w:val="00E05095"/>
    <w:rsid w:val="00E14DE7"/>
    <w:rsid w:val="00E14F4A"/>
    <w:rsid w:val="00E16F29"/>
    <w:rsid w:val="00E21D28"/>
    <w:rsid w:val="00E27A7A"/>
    <w:rsid w:val="00E31ED2"/>
    <w:rsid w:val="00E32B6F"/>
    <w:rsid w:val="00E33A75"/>
    <w:rsid w:val="00E367F3"/>
    <w:rsid w:val="00E430D5"/>
    <w:rsid w:val="00E4769E"/>
    <w:rsid w:val="00E47EA0"/>
    <w:rsid w:val="00E50F35"/>
    <w:rsid w:val="00E51ECD"/>
    <w:rsid w:val="00E52278"/>
    <w:rsid w:val="00E6175C"/>
    <w:rsid w:val="00E61BF5"/>
    <w:rsid w:val="00E6254D"/>
    <w:rsid w:val="00E67F37"/>
    <w:rsid w:val="00E70AA5"/>
    <w:rsid w:val="00E753C2"/>
    <w:rsid w:val="00E77367"/>
    <w:rsid w:val="00E805C8"/>
    <w:rsid w:val="00E84E65"/>
    <w:rsid w:val="00E901DA"/>
    <w:rsid w:val="00E94381"/>
    <w:rsid w:val="00E946B8"/>
    <w:rsid w:val="00E952E1"/>
    <w:rsid w:val="00EB5386"/>
    <w:rsid w:val="00EB7307"/>
    <w:rsid w:val="00EC342A"/>
    <w:rsid w:val="00EC3A12"/>
    <w:rsid w:val="00ED0905"/>
    <w:rsid w:val="00ED0ABD"/>
    <w:rsid w:val="00ED6739"/>
    <w:rsid w:val="00ED7653"/>
    <w:rsid w:val="00EE1D94"/>
    <w:rsid w:val="00EE474C"/>
    <w:rsid w:val="00EF4350"/>
    <w:rsid w:val="00F003FB"/>
    <w:rsid w:val="00F0071B"/>
    <w:rsid w:val="00F01CDA"/>
    <w:rsid w:val="00F04A27"/>
    <w:rsid w:val="00F06500"/>
    <w:rsid w:val="00F13F47"/>
    <w:rsid w:val="00F1549E"/>
    <w:rsid w:val="00F25B70"/>
    <w:rsid w:val="00F26EB9"/>
    <w:rsid w:val="00F3213F"/>
    <w:rsid w:val="00F42D4D"/>
    <w:rsid w:val="00F63EBA"/>
    <w:rsid w:val="00F703F0"/>
    <w:rsid w:val="00F713AE"/>
    <w:rsid w:val="00F715D8"/>
    <w:rsid w:val="00F744AC"/>
    <w:rsid w:val="00F745FC"/>
    <w:rsid w:val="00F81AE1"/>
    <w:rsid w:val="00F85ADA"/>
    <w:rsid w:val="00FA394D"/>
    <w:rsid w:val="00FB23D9"/>
    <w:rsid w:val="00FC74CE"/>
    <w:rsid w:val="00FC7D29"/>
    <w:rsid w:val="00FD0AE5"/>
    <w:rsid w:val="00FE5CD6"/>
    <w:rsid w:val="00FE75C9"/>
    <w:rsid w:val="00FE75DE"/>
    <w:rsid w:val="00FF12FA"/>
    <w:rsid w:val="00FF1C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F8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5C8"/>
  </w:style>
  <w:style w:type="paragraph" w:styleId="Heading2">
    <w:name w:val="heading 2"/>
    <w:basedOn w:val="Normal"/>
    <w:next w:val="Normal"/>
    <w:link w:val="Heading2Char"/>
    <w:uiPriority w:val="1"/>
    <w:unhideWhenUsed/>
    <w:qFormat/>
    <w:rsid w:val="004E3575"/>
    <w:pPr>
      <w:keepNext/>
      <w:spacing w:after="0" w:line="240" w:lineRule="auto"/>
      <w:jc w:val="center"/>
      <w:outlineLvl w:val="1"/>
    </w:pPr>
    <w:rPr>
      <w:rFonts w:ascii="Times New Roman" w:eastAsia="Times New Roman" w:hAnsi="Times New Roman" w:cs="Times New Roman"/>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B44175"/>
    <w:pPr>
      <w:ind w:left="720"/>
      <w:contextualSpacing/>
    </w:pPr>
  </w:style>
  <w:style w:type="paragraph" w:styleId="BodyText">
    <w:name w:val="Body Text"/>
    <w:basedOn w:val="Normal"/>
    <w:link w:val="BodyTextChar"/>
    <w:uiPriority w:val="1"/>
    <w:unhideWhenUsed/>
    <w:qFormat/>
    <w:rsid w:val="009E15F8"/>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uiPriority w:val="1"/>
    <w:rsid w:val="009E15F8"/>
    <w:rPr>
      <w:rFonts w:ascii="Times New Roman" w:eastAsia="Times New Roman" w:hAnsi="Times New Roman" w:cs="Times New Roman"/>
      <w:sz w:val="24"/>
      <w:szCs w:val="20"/>
    </w:rPr>
  </w:style>
  <w:style w:type="character" w:customStyle="1" w:styleId="markedcontent">
    <w:name w:val="markedcontent"/>
    <w:basedOn w:val="DefaultParagraphFont"/>
    <w:rsid w:val="009E15F8"/>
  </w:style>
  <w:style w:type="paragraph" w:styleId="Header">
    <w:name w:val="header"/>
    <w:basedOn w:val="Normal"/>
    <w:link w:val="HeaderChar"/>
    <w:uiPriority w:val="99"/>
    <w:unhideWhenUsed/>
    <w:rsid w:val="009E1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15F8"/>
  </w:style>
  <w:style w:type="paragraph" w:styleId="Footer">
    <w:name w:val="footer"/>
    <w:basedOn w:val="Normal"/>
    <w:link w:val="FooterChar"/>
    <w:uiPriority w:val="99"/>
    <w:unhideWhenUsed/>
    <w:rsid w:val="009E1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15F8"/>
  </w:style>
  <w:style w:type="character" w:customStyle="1" w:styleId="Heading2Char">
    <w:name w:val="Heading 2 Char"/>
    <w:basedOn w:val="DefaultParagraphFont"/>
    <w:link w:val="Heading2"/>
    <w:uiPriority w:val="1"/>
    <w:rsid w:val="004E3575"/>
    <w:rPr>
      <w:rFonts w:ascii="Times New Roman" w:eastAsia="Times New Roman" w:hAnsi="Times New Roman" w:cs="Times New Roman"/>
      <w:sz w:val="32"/>
      <w:szCs w:val="20"/>
    </w:rPr>
  </w:style>
  <w:style w:type="paragraph" w:customStyle="1" w:styleId="paragraph">
    <w:name w:val="paragraph"/>
    <w:basedOn w:val="Normal"/>
    <w:rsid w:val="00D658C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658CD"/>
  </w:style>
  <w:style w:type="table" w:styleId="TableGrid">
    <w:name w:val="Table Grid"/>
    <w:basedOn w:val="TableNormal"/>
    <w:uiPriority w:val="59"/>
    <w:rsid w:val="007F4F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B5EB7"/>
    <w:rPr>
      <w:color w:val="0563C1" w:themeColor="hyperlink"/>
      <w:u w:val="single"/>
    </w:rPr>
  </w:style>
  <w:style w:type="character" w:customStyle="1" w:styleId="UnresolvedMention1">
    <w:name w:val="Unresolved Mention1"/>
    <w:basedOn w:val="DefaultParagraphFont"/>
    <w:uiPriority w:val="99"/>
    <w:semiHidden/>
    <w:unhideWhenUsed/>
    <w:rsid w:val="00AB5EB7"/>
    <w:rPr>
      <w:color w:val="605E5C"/>
      <w:shd w:val="clear" w:color="auto" w:fill="E1DFDD"/>
    </w:rPr>
  </w:style>
  <w:style w:type="paragraph" w:styleId="NormalWeb">
    <w:name w:val="Normal (Web)"/>
    <w:basedOn w:val="Normal"/>
    <w:uiPriority w:val="99"/>
    <w:unhideWhenUsed/>
    <w:rsid w:val="008D402C"/>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eop">
    <w:name w:val="eop"/>
    <w:basedOn w:val="DefaultParagraphFont"/>
    <w:rsid w:val="008D402C"/>
  </w:style>
  <w:style w:type="paragraph" w:styleId="BalloonText">
    <w:name w:val="Balloon Text"/>
    <w:basedOn w:val="Normal"/>
    <w:link w:val="BalloonTextChar"/>
    <w:uiPriority w:val="99"/>
    <w:semiHidden/>
    <w:unhideWhenUsed/>
    <w:rsid w:val="006915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15F6"/>
    <w:rPr>
      <w:rFonts w:ascii="Tahoma" w:hAnsi="Tahoma" w:cs="Tahoma"/>
      <w:sz w:val="16"/>
      <w:szCs w:val="16"/>
    </w:rPr>
  </w:style>
  <w:style w:type="character" w:customStyle="1" w:styleId="generated">
    <w:name w:val="generated"/>
    <w:basedOn w:val="DefaultParagraphFont"/>
    <w:rsid w:val="00B03DD0"/>
  </w:style>
  <w:style w:type="character" w:customStyle="1" w:styleId="ListParagraphChar">
    <w:name w:val="List Paragraph Char"/>
    <w:basedOn w:val="DefaultParagraphFont"/>
    <w:link w:val="ListParagraph"/>
    <w:uiPriority w:val="34"/>
    <w:locked/>
    <w:rsid w:val="0025654C"/>
  </w:style>
  <w:style w:type="paragraph" w:customStyle="1" w:styleId="TableParagraph">
    <w:name w:val="Table Paragraph"/>
    <w:basedOn w:val="Normal"/>
    <w:uiPriority w:val="1"/>
    <w:qFormat/>
    <w:rsid w:val="00373AF7"/>
    <w:pPr>
      <w:widowControl w:val="0"/>
      <w:autoSpaceDE w:val="0"/>
      <w:autoSpaceDN w:val="0"/>
      <w:spacing w:after="0" w:line="240" w:lineRule="auto"/>
    </w:pPr>
    <w:rPr>
      <w:rFonts w:ascii="Times New Roman" w:eastAsia="Times New Roman" w:hAnsi="Times New Roman" w:cs="Times New Roman"/>
    </w:rPr>
  </w:style>
  <w:style w:type="table" w:styleId="LightShading-Accent2">
    <w:name w:val="Light Shading Accent 2"/>
    <w:basedOn w:val="TableNormal"/>
    <w:uiPriority w:val="60"/>
    <w:rsid w:val="00373AF7"/>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character" w:styleId="CommentReference">
    <w:name w:val="annotation reference"/>
    <w:basedOn w:val="DefaultParagraphFont"/>
    <w:uiPriority w:val="99"/>
    <w:semiHidden/>
    <w:unhideWhenUsed/>
    <w:rsid w:val="006D6712"/>
    <w:rPr>
      <w:sz w:val="16"/>
      <w:szCs w:val="16"/>
    </w:rPr>
  </w:style>
  <w:style w:type="paragraph" w:styleId="CommentText">
    <w:name w:val="annotation text"/>
    <w:basedOn w:val="Normal"/>
    <w:link w:val="CommentTextChar"/>
    <w:uiPriority w:val="99"/>
    <w:semiHidden/>
    <w:unhideWhenUsed/>
    <w:rsid w:val="006D6712"/>
    <w:pPr>
      <w:spacing w:line="240" w:lineRule="auto"/>
    </w:pPr>
    <w:rPr>
      <w:sz w:val="20"/>
      <w:szCs w:val="20"/>
    </w:rPr>
  </w:style>
  <w:style w:type="character" w:customStyle="1" w:styleId="CommentTextChar">
    <w:name w:val="Comment Text Char"/>
    <w:basedOn w:val="DefaultParagraphFont"/>
    <w:link w:val="CommentText"/>
    <w:uiPriority w:val="99"/>
    <w:semiHidden/>
    <w:rsid w:val="006D6712"/>
    <w:rPr>
      <w:sz w:val="20"/>
      <w:szCs w:val="20"/>
    </w:rPr>
  </w:style>
  <w:style w:type="paragraph" w:styleId="Revision">
    <w:name w:val="Revision"/>
    <w:hidden/>
    <w:uiPriority w:val="99"/>
    <w:semiHidden/>
    <w:rsid w:val="00905D4B"/>
    <w:pPr>
      <w:spacing w:after="0" w:line="240" w:lineRule="auto"/>
    </w:pPr>
  </w:style>
  <w:style w:type="paragraph" w:styleId="CommentSubject">
    <w:name w:val="annotation subject"/>
    <w:basedOn w:val="CommentText"/>
    <w:next w:val="CommentText"/>
    <w:link w:val="CommentSubjectChar"/>
    <w:uiPriority w:val="99"/>
    <w:semiHidden/>
    <w:unhideWhenUsed/>
    <w:rsid w:val="00A77473"/>
    <w:rPr>
      <w:b/>
      <w:bCs/>
    </w:rPr>
  </w:style>
  <w:style w:type="character" w:customStyle="1" w:styleId="CommentSubjectChar">
    <w:name w:val="Comment Subject Char"/>
    <w:basedOn w:val="CommentTextChar"/>
    <w:link w:val="CommentSubject"/>
    <w:uiPriority w:val="99"/>
    <w:semiHidden/>
    <w:rsid w:val="00A77473"/>
    <w:rPr>
      <w:b/>
      <w:bCs/>
      <w:sz w:val="20"/>
      <w:szCs w:val="20"/>
    </w:rPr>
  </w:style>
  <w:style w:type="character" w:customStyle="1" w:styleId="UnresolvedMention2">
    <w:name w:val="Unresolved Mention2"/>
    <w:basedOn w:val="DefaultParagraphFont"/>
    <w:uiPriority w:val="99"/>
    <w:semiHidden/>
    <w:unhideWhenUsed/>
    <w:rsid w:val="00F13F47"/>
    <w:rPr>
      <w:color w:val="605E5C"/>
      <w:shd w:val="clear" w:color="auto" w:fill="E1DFDD"/>
    </w:rPr>
  </w:style>
  <w:style w:type="character" w:styleId="FollowedHyperlink">
    <w:name w:val="FollowedHyperlink"/>
    <w:basedOn w:val="DefaultParagraphFont"/>
    <w:uiPriority w:val="99"/>
    <w:semiHidden/>
    <w:unhideWhenUsed/>
    <w:rsid w:val="00086742"/>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5C8"/>
  </w:style>
  <w:style w:type="paragraph" w:styleId="Heading2">
    <w:name w:val="heading 2"/>
    <w:basedOn w:val="Normal"/>
    <w:next w:val="Normal"/>
    <w:link w:val="Heading2Char"/>
    <w:uiPriority w:val="1"/>
    <w:unhideWhenUsed/>
    <w:qFormat/>
    <w:rsid w:val="004E3575"/>
    <w:pPr>
      <w:keepNext/>
      <w:spacing w:after="0" w:line="240" w:lineRule="auto"/>
      <w:jc w:val="center"/>
      <w:outlineLvl w:val="1"/>
    </w:pPr>
    <w:rPr>
      <w:rFonts w:ascii="Times New Roman" w:eastAsia="Times New Roman" w:hAnsi="Times New Roman" w:cs="Times New Roman"/>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B44175"/>
    <w:pPr>
      <w:ind w:left="720"/>
      <w:contextualSpacing/>
    </w:pPr>
  </w:style>
  <w:style w:type="paragraph" w:styleId="BodyText">
    <w:name w:val="Body Text"/>
    <w:basedOn w:val="Normal"/>
    <w:link w:val="BodyTextChar"/>
    <w:uiPriority w:val="1"/>
    <w:unhideWhenUsed/>
    <w:qFormat/>
    <w:rsid w:val="009E15F8"/>
    <w:pPr>
      <w:spacing w:after="0" w:line="240" w:lineRule="auto"/>
    </w:pPr>
    <w:rPr>
      <w:rFonts w:ascii="Times New Roman" w:eastAsia="Times New Roman" w:hAnsi="Times New Roman" w:cs="Times New Roman"/>
      <w:sz w:val="24"/>
      <w:szCs w:val="20"/>
    </w:rPr>
  </w:style>
  <w:style w:type="character" w:customStyle="1" w:styleId="BodyTextChar">
    <w:name w:val="Body Text Char"/>
    <w:basedOn w:val="DefaultParagraphFont"/>
    <w:link w:val="BodyText"/>
    <w:uiPriority w:val="1"/>
    <w:rsid w:val="009E15F8"/>
    <w:rPr>
      <w:rFonts w:ascii="Times New Roman" w:eastAsia="Times New Roman" w:hAnsi="Times New Roman" w:cs="Times New Roman"/>
      <w:sz w:val="24"/>
      <w:szCs w:val="20"/>
    </w:rPr>
  </w:style>
  <w:style w:type="character" w:customStyle="1" w:styleId="markedcontent">
    <w:name w:val="markedcontent"/>
    <w:basedOn w:val="DefaultParagraphFont"/>
    <w:rsid w:val="009E15F8"/>
  </w:style>
  <w:style w:type="paragraph" w:styleId="Header">
    <w:name w:val="header"/>
    <w:basedOn w:val="Normal"/>
    <w:link w:val="HeaderChar"/>
    <w:uiPriority w:val="99"/>
    <w:unhideWhenUsed/>
    <w:rsid w:val="009E15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15F8"/>
  </w:style>
  <w:style w:type="paragraph" w:styleId="Footer">
    <w:name w:val="footer"/>
    <w:basedOn w:val="Normal"/>
    <w:link w:val="FooterChar"/>
    <w:uiPriority w:val="99"/>
    <w:unhideWhenUsed/>
    <w:rsid w:val="009E15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15F8"/>
  </w:style>
  <w:style w:type="character" w:customStyle="1" w:styleId="Heading2Char">
    <w:name w:val="Heading 2 Char"/>
    <w:basedOn w:val="DefaultParagraphFont"/>
    <w:link w:val="Heading2"/>
    <w:uiPriority w:val="1"/>
    <w:rsid w:val="004E3575"/>
    <w:rPr>
      <w:rFonts w:ascii="Times New Roman" w:eastAsia="Times New Roman" w:hAnsi="Times New Roman" w:cs="Times New Roman"/>
      <w:sz w:val="32"/>
      <w:szCs w:val="20"/>
    </w:rPr>
  </w:style>
  <w:style w:type="paragraph" w:customStyle="1" w:styleId="paragraph">
    <w:name w:val="paragraph"/>
    <w:basedOn w:val="Normal"/>
    <w:rsid w:val="00D658C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658CD"/>
  </w:style>
  <w:style w:type="table" w:styleId="TableGrid">
    <w:name w:val="Table Grid"/>
    <w:basedOn w:val="TableNormal"/>
    <w:uiPriority w:val="59"/>
    <w:rsid w:val="007F4F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B5EB7"/>
    <w:rPr>
      <w:color w:val="0563C1" w:themeColor="hyperlink"/>
      <w:u w:val="single"/>
    </w:rPr>
  </w:style>
  <w:style w:type="character" w:customStyle="1" w:styleId="UnresolvedMention1">
    <w:name w:val="Unresolved Mention1"/>
    <w:basedOn w:val="DefaultParagraphFont"/>
    <w:uiPriority w:val="99"/>
    <w:semiHidden/>
    <w:unhideWhenUsed/>
    <w:rsid w:val="00AB5EB7"/>
    <w:rPr>
      <w:color w:val="605E5C"/>
      <w:shd w:val="clear" w:color="auto" w:fill="E1DFDD"/>
    </w:rPr>
  </w:style>
  <w:style w:type="paragraph" w:styleId="NormalWeb">
    <w:name w:val="Normal (Web)"/>
    <w:basedOn w:val="Normal"/>
    <w:uiPriority w:val="99"/>
    <w:unhideWhenUsed/>
    <w:rsid w:val="008D402C"/>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eop">
    <w:name w:val="eop"/>
    <w:basedOn w:val="DefaultParagraphFont"/>
    <w:rsid w:val="008D402C"/>
  </w:style>
  <w:style w:type="paragraph" w:styleId="BalloonText">
    <w:name w:val="Balloon Text"/>
    <w:basedOn w:val="Normal"/>
    <w:link w:val="BalloonTextChar"/>
    <w:uiPriority w:val="99"/>
    <w:semiHidden/>
    <w:unhideWhenUsed/>
    <w:rsid w:val="006915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15F6"/>
    <w:rPr>
      <w:rFonts w:ascii="Tahoma" w:hAnsi="Tahoma" w:cs="Tahoma"/>
      <w:sz w:val="16"/>
      <w:szCs w:val="16"/>
    </w:rPr>
  </w:style>
  <w:style w:type="character" w:customStyle="1" w:styleId="generated">
    <w:name w:val="generated"/>
    <w:basedOn w:val="DefaultParagraphFont"/>
    <w:rsid w:val="00B03DD0"/>
  </w:style>
  <w:style w:type="character" w:customStyle="1" w:styleId="ListParagraphChar">
    <w:name w:val="List Paragraph Char"/>
    <w:basedOn w:val="DefaultParagraphFont"/>
    <w:link w:val="ListParagraph"/>
    <w:uiPriority w:val="34"/>
    <w:locked/>
    <w:rsid w:val="0025654C"/>
  </w:style>
  <w:style w:type="paragraph" w:customStyle="1" w:styleId="TableParagraph">
    <w:name w:val="Table Paragraph"/>
    <w:basedOn w:val="Normal"/>
    <w:uiPriority w:val="1"/>
    <w:qFormat/>
    <w:rsid w:val="00373AF7"/>
    <w:pPr>
      <w:widowControl w:val="0"/>
      <w:autoSpaceDE w:val="0"/>
      <w:autoSpaceDN w:val="0"/>
      <w:spacing w:after="0" w:line="240" w:lineRule="auto"/>
    </w:pPr>
    <w:rPr>
      <w:rFonts w:ascii="Times New Roman" w:eastAsia="Times New Roman" w:hAnsi="Times New Roman" w:cs="Times New Roman"/>
    </w:rPr>
  </w:style>
  <w:style w:type="table" w:styleId="LightShading-Accent2">
    <w:name w:val="Light Shading Accent 2"/>
    <w:basedOn w:val="TableNormal"/>
    <w:uiPriority w:val="60"/>
    <w:rsid w:val="00373AF7"/>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character" w:styleId="CommentReference">
    <w:name w:val="annotation reference"/>
    <w:basedOn w:val="DefaultParagraphFont"/>
    <w:uiPriority w:val="99"/>
    <w:semiHidden/>
    <w:unhideWhenUsed/>
    <w:rsid w:val="006D6712"/>
    <w:rPr>
      <w:sz w:val="16"/>
      <w:szCs w:val="16"/>
    </w:rPr>
  </w:style>
  <w:style w:type="paragraph" w:styleId="CommentText">
    <w:name w:val="annotation text"/>
    <w:basedOn w:val="Normal"/>
    <w:link w:val="CommentTextChar"/>
    <w:uiPriority w:val="99"/>
    <w:semiHidden/>
    <w:unhideWhenUsed/>
    <w:rsid w:val="006D6712"/>
    <w:pPr>
      <w:spacing w:line="240" w:lineRule="auto"/>
    </w:pPr>
    <w:rPr>
      <w:sz w:val="20"/>
      <w:szCs w:val="20"/>
    </w:rPr>
  </w:style>
  <w:style w:type="character" w:customStyle="1" w:styleId="CommentTextChar">
    <w:name w:val="Comment Text Char"/>
    <w:basedOn w:val="DefaultParagraphFont"/>
    <w:link w:val="CommentText"/>
    <w:uiPriority w:val="99"/>
    <w:semiHidden/>
    <w:rsid w:val="006D6712"/>
    <w:rPr>
      <w:sz w:val="20"/>
      <w:szCs w:val="20"/>
    </w:rPr>
  </w:style>
  <w:style w:type="paragraph" w:styleId="Revision">
    <w:name w:val="Revision"/>
    <w:hidden/>
    <w:uiPriority w:val="99"/>
    <w:semiHidden/>
    <w:rsid w:val="00905D4B"/>
    <w:pPr>
      <w:spacing w:after="0" w:line="240" w:lineRule="auto"/>
    </w:pPr>
  </w:style>
  <w:style w:type="paragraph" w:styleId="CommentSubject">
    <w:name w:val="annotation subject"/>
    <w:basedOn w:val="CommentText"/>
    <w:next w:val="CommentText"/>
    <w:link w:val="CommentSubjectChar"/>
    <w:uiPriority w:val="99"/>
    <w:semiHidden/>
    <w:unhideWhenUsed/>
    <w:rsid w:val="00A77473"/>
    <w:rPr>
      <w:b/>
      <w:bCs/>
    </w:rPr>
  </w:style>
  <w:style w:type="character" w:customStyle="1" w:styleId="CommentSubjectChar">
    <w:name w:val="Comment Subject Char"/>
    <w:basedOn w:val="CommentTextChar"/>
    <w:link w:val="CommentSubject"/>
    <w:uiPriority w:val="99"/>
    <w:semiHidden/>
    <w:rsid w:val="00A77473"/>
    <w:rPr>
      <w:b/>
      <w:bCs/>
      <w:sz w:val="20"/>
      <w:szCs w:val="20"/>
    </w:rPr>
  </w:style>
  <w:style w:type="character" w:customStyle="1" w:styleId="UnresolvedMention2">
    <w:name w:val="Unresolved Mention2"/>
    <w:basedOn w:val="DefaultParagraphFont"/>
    <w:uiPriority w:val="99"/>
    <w:semiHidden/>
    <w:unhideWhenUsed/>
    <w:rsid w:val="00F13F47"/>
    <w:rPr>
      <w:color w:val="605E5C"/>
      <w:shd w:val="clear" w:color="auto" w:fill="E1DFDD"/>
    </w:rPr>
  </w:style>
  <w:style w:type="character" w:styleId="FollowedHyperlink">
    <w:name w:val="FollowedHyperlink"/>
    <w:basedOn w:val="DefaultParagraphFont"/>
    <w:uiPriority w:val="99"/>
    <w:semiHidden/>
    <w:unhideWhenUsed/>
    <w:rsid w:val="0008674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934605">
      <w:bodyDiv w:val="1"/>
      <w:marLeft w:val="0"/>
      <w:marRight w:val="0"/>
      <w:marTop w:val="0"/>
      <w:marBottom w:val="0"/>
      <w:divBdr>
        <w:top w:val="none" w:sz="0" w:space="0" w:color="auto"/>
        <w:left w:val="none" w:sz="0" w:space="0" w:color="auto"/>
        <w:bottom w:val="none" w:sz="0" w:space="0" w:color="auto"/>
        <w:right w:val="none" w:sz="0" w:space="0" w:color="auto"/>
      </w:divBdr>
    </w:div>
    <w:div w:id="113259421">
      <w:bodyDiv w:val="1"/>
      <w:marLeft w:val="0"/>
      <w:marRight w:val="0"/>
      <w:marTop w:val="0"/>
      <w:marBottom w:val="0"/>
      <w:divBdr>
        <w:top w:val="none" w:sz="0" w:space="0" w:color="auto"/>
        <w:left w:val="none" w:sz="0" w:space="0" w:color="auto"/>
        <w:bottom w:val="none" w:sz="0" w:space="0" w:color="auto"/>
        <w:right w:val="none" w:sz="0" w:space="0" w:color="auto"/>
      </w:divBdr>
    </w:div>
    <w:div w:id="255137515">
      <w:bodyDiv w:val="1"/>
      <w:marLeft w:val="0"/>
      <w:marRight w:val="0"/>
      <w:marTop w:val="0"/>
      <w:marBottom w:val="0"/>
      <w:divBdr>
        <w:top w:val="none" w:sz="0" w:space="0" w:color="auto"/>
        <w:left w:val="none" w:sz="0" w:space="0" w:color="auto"/>
        <w:bottom w:val="none" w:sz="0" w:space="0" w:color="auto"/>
        <w:right w:val="none" w:sz="0" w:space="0" w:color="auto"/>
      </w:divBdr>
    </w:div>
    <w:div w:id="295182141">
      <w:bodyDiv w:val="1"/>
      <w:marLeft w:val="0"/>
      <w:marRight w:val="0"/>
      <w:marTop w:val="0"/>
      <w:marBottom w:val="0"/>
      <w:divBdr>
        <w:top w:val="none" w:sz="0" w:space="0" w:color="auto"/>
        <w:left w:val="none" w:sz="0" w:space="0" w:color="auto"/>
        <w:bottom w:val="none" w:sz="0" w:space="0" w:color="auto"/>
        <w:right w:val="none" w:sz="0" w:space="0" w:color="auto"/>
      </w:divBdr>
    </w:div>
    <w:div w:id="314988748">
      <w:bodyDiv w:val="1"/>
      <w:marLeft w:val="0"/>
      <w:marRight w:val="0"/>
      <w:marTop w:val="0"/>
      <w:marBottom w:val="0"/>
      <w:divBdr>
        <w:top w:val="none" w:sz="0" w:space="0" w:color="auto"/>
        <w:left w:val="none" w:sz="0" w:space="0" w:color="auto"/>
        <w:bottom w:val="none" w:sz="0" w:space="0" w:color="auto"/>
        <w:right w:val="none" w:sz="0" w:space="0" w:color="auto"/>
      </w:divBdr>
    </w:div>
    <w:div w:id="343674742">
      <w:bodyDiv w:val="1"/>
      <w:marLeft w:val="0"/>
      <w:marRight w:val="0"/>
      <w:marTop w:val="0"/>
      <w:marBottom w:val="0"/>
      <w:divBdr>
        <w:top w:val="none" w:sz="0" w:space="0" w:color="auto"/>
        <w:left w:val="none" w:sz="0" w:space="0" w:color="auto"/>
        <w:bottom w:val="none" w:sz="0" w:space="0" w:color="auto"/>
        <w:right w:val="none" w:sz="0" w:space="0" w:color="auto"/>
      </w:divBdr>
    </w:div>
    <w:div w:id="402029496">
      <w:bodyDiv w:val="1"/>
      <w:marLeft w:val="0"/>
      <w:marRight w:val="0"/>
      <w:marTop w:val="0"/>
      <w:marBottom w:val="0"/>
      <w:divBdr>
        <w:top w:val="none" w:sz="0" w:space="0" w:color="auto"/>
        <w:left w:val="none" w:sz="0" w:space="0" w:color="auto"/>
        <w:bottom w:val="none" w:sz="0" w:space="0" w:color="auto"/>
        <w:right w:val="none" w:sz="0" w:space="0" w:color="auto"/>
      </w:divBdr>
    </w:div>
    <w:div w:id="467279474">
      <w:bodyDiv w:val="1"/>
      <w:marLeft w:val="0"/>
      <w:marRight w:val="0"/>
      <w:marTop w:val="0"/>
      <w:marBottom w:val="0"/>
      <w:divBdr>
        <w:top w:val="none" w:sz="0" w:space="0" w:color="auto"/>
        <w:left w:val="none" w:sz="0" w:space="0" w:color="auto"/>
        <w:bottom w:val="none" w:sz="0" w:space="0" w:color="auto"/>
        <w:right w:val="none" w:sz="0" w:space="0" w:color="auto"/>
      </w:divBdr>
    </w:div>
    <w:div w:id="497844093">
      <w:bodyDiv w:val="1"/>
      <w:marLeft w:val="0"/>
      <w:marRight w:val="0"/>
      <w:marTop w:val="0"/>
      <w:marBottom w:val="0"/>
      <w:divBdr>
        <w:top w:val="none" w:sz="0" w:space="0" w:color="auto"/>
        <w:left w:val="none" w:sz="0" w:space="0" w:color="auto"/>
        <w:bottom w:val="none" w:sz="0" w:space="0" w:color="auto"/>
        <w:right w:val="none" w:sz="0" w:space="0" w:color="auto"/>
      </w:divBdr>
    </w:div>
    <w:div w:id="588196306">
      <w:bodyDiv w:val="1"/>
      <w:marLeft w:val="0"/>
      <w:marRight w:val="0"/>
      <w:marTop w:val="0"/>
      <w:marBottom w:val="0"/>
      <w:divBdr>
        <w:top w:val="none" w:sz="0" w:space="0" w:color="auto"/>
        <w:left w:val="none" w:sz="0" w:space="0" w:color="auto"/>
        <w:bottom w:val="none" w:sz="0" w:space="0" w:color="auto"/>
        <w:right w:val="none" w:sz="0" w:space="0" w:color="auto"/>
      </w:divBdr>
    </w:div>
    <w:div w:id="712005033">
      <w:bodyDiv w:val="1"/>
      <w:marLeft w:val="0"/>
      <w:marRight w:val="0"/>
      <w:marTop w:val="0"/>
      <w:marBottom w:val="0"/>
      <w:divBdr>
        <w:top w:val="none" w:sz="0" w:space="0" w:color="auto"/>
        <w:left w:val="none" w:sz="0" w:space="0" w:color="auto"/>
        <w:bottom w:val="none" w:sz="0" w:space="0" w:color="auto"/>
        <w:right w:val="none" w:sz="0" w:space="0" w:color="auto"/>
      </w:divBdr>
    </w:div>
    <w:div w:id="727534200">
      <w:bodyDiv w:val="1"/>
      <w:marLeft w:val="0"/>
      <w:marRight w:val="0"/>
      <w:marTop w:val="0"/>
      <w:marBottom w:val="0"/>
      <w:divBdr>
        <w:top w:val="none" w:sz="0" w:space="0" w:color="auto"/>
        <w:left w:val="none" w:sz="0" w:space="0" w:color="auto"/>
        <w:bottom w:val="none" w:sz="0" w:space="0" w:color="auto"/>
        <w:right w:val="none" w:sz="0" w:space="0" w:color="auto"/>
      </w:divBdr>
    </w:div>
    <w:div w:id="1007171173">
      <w:bodyDiv w:val="1"/>
      <w:marLeft w:val="0"/>
      <w:marRight w:val="0"/>
      <w:marTop w:val="0"/>
      <w:marBottom w:val="0"/>
      <w:divBdr>
        <w:top w:val="none" w:sz="0" w:space="0" w:color="auto"/>
        <w:left w:val="none" w:sz="0" w:space="0" w:color="auto"/>
        <w:bottom w:val="none" w:sz="0" w:space="0" w:color="auto"/>
        <w:right w:val="none" w:sz="0" w:space="0" w:color="auto"/>
      </w:divBdr>
    </w:div>
    <w:div w:id="1508327551">
      <w:bodyDiv w:val="1"/>
      <w:marLeft w:val="0"/>
      <w:marRight w:val="0"/>
      <w:marTop w:val="0"/>
      <w:marBottom w:val="0"/>
      <w:divBdr>
        <w:top w:val="none" w:sz="0" w:space="0" w:color="auto"/>
        <w:left w:val="none" w:sz="0" w:space="0" w:color="auto"/>
        <w:bottom w:val="none" w:sz="0" w:space="0" w:color="auto"/>
        <w:right w:val="none" w:sz="0" w:space="0" w:color="auto"/>
      </w:divBdr>
    </w:div>
    <w:div w:id="1599363752">
      <w:bodyDiv w:val="1"/>
      <w:marLeft w:val="0"/>
      <w:marRight w:val="0"/>
      <w:marTop w:val="0"/>
      <w:marBottom w:val="0"/>
      <w:divBdr>
        <w:top w:val="none" w:sz="0" w:space="0" w:color="auto"/>
        <w:left w:val="none" w:sz="0" w:space="0" w:color="auto"/>
        <w:bottom w:val="none" w:sz="0" w:space="0" w:color="auto"/>
        <w:right w:val="none" w:sz="0" w:space="0" w:color="auto"/>
      </w:divBdr>
    </w:div>
    <w:div w:id="1643122495">
      <w:bodyDiv w:val="1"/>
      <w:marLeft w:val="0"/>
      <w:marRight w:val="0"/>
      <w:marTop w:val="0"/>
      <w:marBottom w:val="0"/>
      <w:divBdr>
        <w:top w:val="none" w:sz="0" w:space="0" w:color="auto"/>
        <w:left w:val="none" w:sz="0" w:space="0" w:color="auto"/>
        <w:bottom w:val="none" w:sz="0" w:space="0" w:color="auto"/>
        <w:right w:val="none" w:sz="0" w:space="0" w:color="auto"/>
      </w:divBdr>
    </w:div>
    <w:div w:id="1768844062">
      <w:bodyDiv w:val="1"/>
      <w:marLeft w:val="0"/>
      <w:marRight w:val="0"/>
      <w:marTop w:val="0"/>
      <w:marBottom w:val="0"/>
      <w:divBdr>
        <w:top w:val="none" w:sz="0" w:space="0" w:color="auto"/>
        <w:left w:val="none" w:sz="0" w:space="0" w:color="auto"/>
        <w:bottom w:val="none" w:sz="0" w:space="0" w:color="auto"/>
        <w:right w:val="none" w:sz="0" w:space="0" w:color="auto"/>
      </w:divBdr>
    </w:div>
    <w:div w:id="1770353510">
      <w:bodyDiv w:val="1"/>
      <w:marLeft w:val="0"/>
      <w:marRight w:val="0"/>
      <w:marTop w:val="0"/>
      <w:marBottom w:val="0"/>
      <w:divBdr>
        <w:top w:val="none" w:sz="0" w:space="0" w:color="auto"/>
        <w:left w:val="none" w:sz="0" w:space="0" w:color="auto"/>
        <w:bottom w:val="none" w:sz="0" w:space="0" w:color="auto"/>
        <w:right w:val="none" w:sz="0" w:space="0" w:color="auto"/>
      </w:divBdr>
      <w:divsChild>
        <w:div w:id="1135372593">
          <w:marLeft w:val="0"/>
          <w:marRight w:val="0"/>
          <w:marTop w:val="0"/>
          <w:marBottom w:val="0"/>
          <w:divBdr>
            <w:top w:val="none" w:sz="0" w:space="0" w:color="auto"/>
            <w:left w:val="none" w:sz="0" w:space="0" w:color="auto"/>
            <w:bottom w:val="none" w:sz="0" w:space="0" w:color="auto"/>
            <w:right w:val="none" w:sz="0" w:space="0" w:color="auto"/>
          </w:divBdr>
        </w:div>
        <w:div w:id="454909477">
          <w:marLeft w:val="0"/>
          <w:marRight w:val="0"/>
          <w:marTop w:val="0"/>
          <w:marBottom w:val="0"/>
          <w:divBdr>
            <w:top w:val="none" w:sz="0" w:space="0" w:color="auto"/>
            <w:left w:val="none" w:sz="0" w:space="0" w:color="auto"/>
            <w:bottom w:val="none" w:sz="0" w:space="0" w:color="auto"/>
            <w:right w:val="none" w:sz="0" w:space="0" w:color="auto"/>
          </w:divBdr>
        </w:div>
        <w:div w:id="1310279891">
          <w:marLeft w:val="0"/>
          <w:marRight w:val="0"/>
          <w:marTop w:val="0"/>
          <w:marBottom w:val="0"/>
          <w:divBdr>
            <w:top w:val="none" w:sz="0" w:space="0" w:color="auto"/>
            <w:left w:val="none" w:sz="0" w:space="0" w:color="auto"/>
            <w:bottom w:val="none" w:sz="0" w:space="0" w:color="auto"/>
            <w:right w:val="none" w:sz="0" w:space="0" w:color="auto"/>
          </w:divBdr>
        </w:div>
      </w:divsChild>
    </w:div>
    <w:div w:id="20985570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openxmlformats.org/officeDocument/2006/relationships/hyperlink" Target="https://www.accenture.com/_acnmedia/PDF-89/Accenture-Disability-Inclusion-Research-Report.pdf" TargetMode="External"/><Relationship Id="rId26" Type="http://schemas.openxmlformats.org/officeDocument/2006/relationships/hyperlink" Target="https://doi.org/10.1177/00400599221093085" TargetMode="External"/><Relationship Id="rId39" Type="http://schemas.openxmlformats.org/officeDocument/2006/relationships/hyperlink" Target="https://www.dol.gov/agencies/odep/research-evaluation/statistics" TargetMode="External"/><Relationship Id="rId3" Type="http://schemas.openxmlformats.org/officeDocument/2006/relationships/styles" Target="styles.xml"/><Relationship Id="rId21" Type="http://schemas.openxmlformats.org/officeDocument/2006/relationships/hyperlink" Target="https://hechingerreport.org/forgotten-part-special-education-lead-better-outcomes-students/" TargetMode="External"/><Relationship Id="rId34" Type="http://schemas.openxmlformats.org/officeDocument/2006/relationships/hyperlink" Target="https://docs.google.com/document/d/1B3pYXu7krLc5xN_luMLIjfXuAL0kCgOPBZ6161KlaWs/edit" TargetMode="External"/><Relationship Id="rId42" Type="http://schemas.openxmlformats.org/officeDocument/2006/relationships/hyperlink" Target="https://files.eric.ed.gov/fulltext/ED569132.pdf" TargetMode="External"/><Relationship Id="rId47" Type="http://schemas.microsoft.com/office/2011/relationships/people" Target="people.xml"/><Relationship Id="rId50" Type="http://schemas.microsoft.com/office/2011/relationships/commentsExtended" Target="commentsExtended.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hyperlink" Target="https://files.eric.ed.gov/fulltext/ED555694.pdf" TargetMode="External"/><Relationship Id="rId25" Type="http://schemas.openxmlformats.org/officeDocument/2006/relationships/hyperlink" Target="https://elearningindustry.com/use-of-technology-in-special-education" TargetMode="External"/><Relationship Id="rId33" Type="http://schemas.openxmlformats.org/officeDocument/2006/relationships/hyperlink" Target="file:///C:/Users/dell/OneDrive/Downloads/Workshop-3-3-Handout-NC3T-Career-Connected-Learning-white-paper.pdf" TargetMode="External"/><Relationship Id="rId38" Type="http://schemas.openxmlformats.org/officeDocument/2006/relationships/hyperlink" Target="https://doi.org/10.1037/a0019545"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yperlink" Target="https://www.bain.com/insights/taking-flight-how-to-maximize-the-potential-of-career-connected-learning/" TargetMode="External"/><Relationship Id="rId29" Type="http://schemas.openxmlformats.org/officeDocument/2006/relationships/hyperlink" Target="https://www.uschamberfoundation.org/sites/default/files/USCCF_Connected%20to%20Careers_FINAL_0.pdf" TargetMode="External"/><Relationship Id="rId41" Type="http://schemas.openxmlformats.org/officeDocument/2006/relationships/hyperlink" Target="https://www.wintac.org/topic-areas/resources-and-strategies-competitive-integrated-employment/law-reg-and-policy/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24" Type="http://schemas.openxmlformats.org/officeDocument/2006/relationships/hyperlink" Target="https://www.researchgate.net/publication/363535342_STEM_Education_to_Studentswith_Special_Needs" TargetMode="External"/><Relationship Id="rId32" Type="http://schemas.openxmlformats.org/officeDocument/2006/relationships/hyperlink" Target="https://www.governor.state.nm.us/2023/05/25/governor-creates-states-first-office-of-special-education-state-launches-national-search-for-leadership/" TargetMode="External"/><Relationship Id="rId37" Type="http://schemas.openxmlformats.org/officeDocument/2006/relationships/hyperlink" Target="https://doi.org/10/1037/a0030307" TargetMode="External"/><Relationship Id="rId40" Type="http://schemas.openxmlformats.org/officeDocument/2006/relationships/hyperlink" Target="https://www.igi-global.com/chapter/assistive-technology-to-help-students-with-" TargetMode="Externa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comments" Target="comments.xml"/><Relationship Id="rId23" Type="http://schemas.openxmlformats.org/officeDocument/2006/relationships/hyperlink" Target="https://files.eric.ed.gov/fulltext/ED617548.pdf" TargetMode="External"/><Relationship Id="rId28" Type="http://schemas.openxmlformats.org/officeDocument/2006/relationships/hyperlink" Target="http://www.americanprogress.org/issues/educationo-k-12/reports/2020/09/14/490338/preparing-american-students-%20%20workforce-future/" TargetMode="External"/><Relationship Id="rId36" Type="http://schemas.openxmlformats.org/officeDocument/2006/relationships/hyperlink" Target="https://www.tap.gcd.state.nm/us/accessibility-information/computer-accessibility/" TargetMode="External"/><Relationship Id="rId49" Type="http://schemas.microsoft.com/office/2016/09/relationships/commentsIds" Target="commentsIds.xml"/><Relationship Id="rId10" Type="http://schemas.openxmlformats.org/officeDocument/2006/relationships/diagramLayout" Target="diagrams/layout1.xml"/><Relationship Id="rId19" Type="http://schemas.openxmlformats.org/officeDocument/2006/relationships/hyperlink" Target="http://www.air.org" TargetMode="External"/><Relationship Id="rId31" Type="http://schemas.openxmlformats.org/officeDocument/2006/relationships/hyperlink" Target="https://workingnation.com/prepare-ri-provides-experiential-learning-" TargetMode="External"/><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hyperlink" Target="https://ns4ed.com/pathway2careers/career-exploration/" TargetMode="External"/><Relationship Id="rId22" Type="http://schemas.openxmlformats.org/officeDocument/2006/relationships/hyperlink" Target="http://www.csso.org" TargetMode="External"/><Relationship Id="rId27" Type="http://schemas.openxmlformats.org/officeDocument/2006/relationships/hyperlink" Target="https://www.researchgate.net/publication/265966039_Student_Motivation_Current_Theories_Constructs_and_Interventions_Within_an_Expectancy-Value_Framework" TargetMode="External"/><Relationship Id="rId30" Type="http://schemas.openxmlformats.org/officeDocument/2006/relationships/hyperlink" Target="https://www.edweek.org/teaching-learning/teens-feel-ready-for-college-but-not-so-much-" TargetMode="External"/><Relationship Id="rId35" Type="http://schemas.openxmlformats.org/officeDocument/2006/relationships/hyperlink" Target="https://www.ncld.org/wp-content/uploads/2017/03/New-Mexico.Snapshot.v2.pdf" TargetMode="External"/><Relationship Id="rId43" Type="http://schemas.openxmlformats.org/officeDocument/2006/relationships/footer" Target="footer2.xml"/><Relationship Id="rId48" Type="http://schemas.microsoft.com/office/2018/08/relationships/commentsExtensible" Target="commentsExtensible.xml"/><Relationship Id="rId8" Type="http://schemas.openxmlformats.org/officeDocument/2006/relationships/endnotes" Target="endnotes.xm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832E4BE-A090-460B-9D8D-7C3D4B81EC48}" type="doc">
      <dgm:prSet loTypeId="urn:microsoft.com/office/officeart/2009/layout/CircleArrowProcess" loCatId="process" qsTypeId="urn:microsoft.com/office/officeart/2005/8/quickstyle/3d3" qsCatId="3D" csTypeId="urn:microsoft.com/office/officeart/2005/8/colors/colorful5" csCatId="colorful" phldr="1"/>
      <dgm:spPr/>
      <dgm:t>
        <a:bodyPr/>
        <a:lstStyle/>
        <a:p>
          <a:endParaRPr lang="en-US"/>
        </a:p>
      </dgm:t>
    </dgm:pt>
    <dgm:pt modelId="{04C43731-8B8D-49D3-ADF2-A371EC7E796C}">
      <dgm:prSet phldrT="[Text]"/>
      <dgm:spPr/>
      <dgm:t>
        <a:bodyPr/>
        <a:lstStyle/>
        <a:p>
          <a:r>
            <a:rPr lang="en-US" b="1"/>
            <a:t>Career Exploration</a:t>
          </a:r>
        </a:p>
      </dgm:t>
    </dgm:pt>
    <dgm:pt modelId="{5CB3A147-D7B4-4965-86A8-40FEA298DA6D}" type="parTrans" cxnId="{F660A2FF-A57C-40CF-8989-1AA135B1FB4B}">
      <dgm:prSet/>
      <dgm:spPr/>
      <dgm:t>
        <a:bodyPr/>
        <a:lstStyle/>
        <a:p>
          <a:endParaRPr lang="en-US"/>
        </a:p>
      </dgm:t>
    </dgm:pt>
    <dgm:pt modelId="{22831755-4CCA-4D87-8FD3-8708AACCCA79}" type="sibTrans" cxnId="{F660A2FF-A57C-40CF-8989-1AA135B1FB4B}">
      <dgm:prSet/>
      <dgm:spPr/>
      <dgm:t>
        <a:bodyPr/>
        <a:lstStyle/>
        <a:p>
          <a:endParaRPr lang="en-US"/>
        </a:p>
      </dgm:t>
    </dgm:pt>
    <dgm:pt modelId="{C1A22302-09B1-4BA7-A92C-D3558D773E8A}">
      <dgm:prSet phldrT="[Text]"/>
      <dgm:spPr/>
      <dgm:t>
        <a:bodyPr/>
        <a:lstStyle/>
        <a:p>
          <a:r>
            <a:rPr lang="en-US" b="1"/>
            <a:t>Engagement and Motivation</a:t>
          </a:r>
        </a:p>
      </dgm:t>
    </dgm:pt>
    <dgm:pt modelId="{40A63A40-75FF-4878-8D77-C684BA52F36B}" type="parTrans" cxnId="{2C72244B-4831-4D43-8ED0-EF1BF6819700}">
      <dgm:prSet/>
      <dgm:spPr/>
      <dgm:t>
        <a:bodyPr/>
        <a:lstStyle/>
        <a:p>
          <a:endParaRPr lang="en-US"/>
        </a:p>
      </dgm:t>
    </dgm:pt>
    <dgm:pt modelId="{BA9F2005-F176-4E21-A1DA-CFBE91D17C1C}" type="sibTrans" cxnId="{2C72244B-4831-4D43-8ED0-EF1BF6819700}">
      <dgm:prSet/>
      <dgm:spPr/>
      <dgm:t>
        <a:bodyPr/>
        <a:lstStyle/>
        <a:p>
          <a:endParaRPr lang="en-US"/>
        </a:p>
      </dgm:t>
    </dgm:pt>
    <dgm:pt modelId="{49FA06D3-E38B-4F58-817C-7950D41E7D96}">
      <dgm:prSet phldrT="[Text]"/>
      <dgm:spPr/>
      <dgm:t>
        <a:bodyPr/>
        <a:lstStyle/>
        <a:p>
          <a:r>
            <a:rPr lang="en-US" b="1"/>
            <a:t>Skill Application through a Career Lens</a:t>
          </a:r>
        </a:p>
      </dgm:t>
    </dgm:pt>
    <dgm:pt modelId="{1ACCBFA9-D498-48BA-87E1-C71C4FA5374B}" type="parTrans" cxnId="{83C137E6-902F-4DE0-B9AB-EDB31D2D0A22}">
      <dgm:prSet/>
      <dgm:spPr/>
      <dgm:t>
        <a:bodyPr/>
        <a:lstStyle/>
        <a:p>
          <a:endParaRPr lang="en-US"/>
        </a:p>
      </dgm:t>
    </dgm:pt>
    <dgm:pt modelId="{41209F88-4C95-4A37-958A-798791DF6B4D}" type="sibTrans" cxnId="{83C137E6-902F-4DE0-B9AB-EDB31D2D0A22}">
      <dgm:prSet/>
      <dgm:spPr/>
      <dgm:t>
        <a:bodyPr/>
        <a:lstStyle/>
        <a:p>
          <a:endParaRPr lang="en-US"/>
        </a:p>
      </dgm:t>
    </dgm:pt>
    <dgm:pt modelId="{16E1921F-2A0F-4E36-917B-E7060A5DBD56}">
      <dgm:prSet/>
      <dgm:spPr/>
      <dgm:t>
        <a:bodyPr/>
        <a:lstStyle/>
        <a:p>
          <a:r>
            <a:rPr lang="en-US" b="1"/>
            <a:t>Math Proficiency</a:t>
          </a:r>
        </a:p>
      </dgm:t>
    </dgm:pt>
    <dgm:pt modelId="{C21DE4FE-4637-422A-A8BB-A21A83ADEF3D}" type="parTrans" cxnId="{078AA4C0-35F7-4381-B09A-50F0D8E6C125}">
      <dgm:prSet/>
      <dgm:spPr/>
      <dgm:t>
        <a:bodyPr/>
        <a:lstStyle/>
        <a:p>
          <a:endParaRPr lang="en-US"/>
        </a:p>
      </dgm:t>
    </dgm:pt>
    <dgm:pt modelId="{E6CE3ABD-AE9C-4BF1-88EB-A447BE09BD06}" type="sibTrans" cxnId="{078AA4C0-35F7-4381-B09A-50F0D8E6C125}">
      <dgm:prSet/>
      <dgm:spPr/>
      <dgm:t>
        <a:bodyPr/>
        <a:lstStyle/>
        <a:p>
          <a:endParaRPr lang="en-US"/>
        </a:p>
      </dgm:t>
    </dgm:pt>
    <dgm:pt modelId="{6CA945D3-443C-41A5-85EC-DCF35EB24E80}" type="pres">
      <dgm:prSet presAssocID="{5832E4BE-A090-460B-9D8D-7C3D4B81EC48}" presName="Name0" presStyleCnt="0">
        <dgm:presLayoutVars>
          <dgm:chMax val="7"/>
          <dgm:chPref val="7"/>
          <dgm:dir/>
          <dgm:animLvl val="lvl"/>
        </dgm:presLayoutVars>
      </dgm:prSet>
      <dgm:spPr/>
      <dgm:t>
        <a:bodyPr/>
        <a:lstStyle/>
        <a:p>
          <a:endParaRPr lang="en-US"/>
        </a:p>
      </dgm:t>
    </dgm:pt>
    <dgm:pt modelId="{367430A8-5F89-46A2-A9F9-6DD7B95585F2}" type="pres">
      <dgm:prSet presAssocID="{04C43731-8B8D-49D3-ADF2-A371EC7E796C}" presName="Accent1" presStyleCnt="0"/>
      <dgm:spPr/>
    </dgm:pt>
    <dgm:pt modelId="{29F38EDE-0921-4C6E-9860-E57D8E017291}" type="pres">
      <dgm:prSet presAssocID="{04C43731-8B8D-49D3-ADF2-A371EC7E796C}" presName="Accent" presStyleLbl="node1" presStyleIdx="0" presStyleCnt="4"/>
      <dgm:spPr/>
    </dgm:pt>
    <dgm:pt modelId="{EBC09924-41A7-4595-880D-3D97400FA32A}" type="pres">
      <dgm:prSet presAssocID="{04C43731-8B8D-49D3-ADF2-A371EC7E796C}" presName="Parent1" presStyleLbl="revTx" presStyleIdx="0" presStyleCnt="4">
        <dgm:presLayoutVars>
          <dgm:chMax val="1"/>
          <dgm:chPref val="1"/>
          <dgm:bulletEnabled val="1"/>
        </dgm:presLayoutVars>
      </dgm:prSet>
      <dgm:spPr/>
      <dgm:t>
        <a:bodyPr/>
        <a:lstStyle/>
        <a:p>
          <a:endParaRPr lang="en-US"/>
        </a:p>
      </dgm:t>
    </dgm:pt>
    <dgm:pt modelId="{7585456A-7F7B-4BF9-B422-E8DBFD6A9879}" type="pres">
      <dgm:prSet presAssocID="{C1A22302-09B1-4BA7-A92C-D3558D773E8A}" presName="Accent2" presStyleCnt="0"/>
      <dgm:spPr/>
    </dgm:pt>
    <dgm:pt modelId="{E217D94E-0CF5-411E-A15F-796882AAB78A}" type="pres">
      <dgm:prSet presAssocID="{C1A22302-09B1-4BA7-A92C-D3558D773E8A}" presName="Accent" presStyleLbl="node1" presStyleIdx="1" presStyleCnt="4"/>
      <dgm:spPr/>
    </dgm:pt>
    <dgm:pt modelId="{4320383D-08B0-4E78-89A9-73AAABBF3965}" type="pres">
      <dgm:prSet presAssocID="{C1A22302-09B1-4BA7-A92C-D3558D773E8A}" presName="Parent2" presStyleLbl="revTx" presStyleIdx="1" presStyleCnt="4">
        <dgm:presLayoutVars>
          <dgm:chMax val="1"/>
          <dgm:chPref val="1"/>
          <dgm:bulletEnabled val="1"/>
        </dgm:presLayoutVars>
      </dgm:prSet>
      <dgm:spPr/>
      <dgm:t>
        <a:bodyPr/>
        <a:lstStyle/>
        <a:p>
          <a:endParaRPr lang="en-US"/>
        </a:p>
      </dgm:t>
    </dgm:pt>
    <dgm:pt modelId="{33907272-3B4B-41C2-9714-90F77DFBFAD2}" type="pres">
      <dgm:prSet presAssocID="{49FA06D3-E38B-4F58-817C-7950D41E7D96}" presName="Accent3" presStyleCnt="0"/>
      <dgm:spPr/>
    </dgm:pt>
    <dgm:pt modelId="{7DF54C4D-1CED-4DFA-9989-94C9E580B2AD}" type="pres">
      <dgm:prSet presAssocID="{49FA06D3-E38B-4F58-817C-7950D41E7D96}" presName="Accent" presStyleLbl="node1" presStyleIdx="2" presStyleCnt="4"/>
      <dgm:spPr/>
    </dgm:pt>
    <dgm:pt modelId="{E81C51CB-CBB6-47E6-AEED-9B109EC1A061}" type="pres">
      <dgm:prSet presAssocID="{49FA06D3-E38B-4F58-817C-7950D41E7D96}" presName="Parent3" presStyleLbl="revTx" presStyleIdx="2" presStyleCnt="4">
        <dgm:presLayoutVars>
          <dgm:chMax val="1"/>
          <dgm:chPref val="1"/>
          <dgm:bulletEnabled val="1"/>
        </dgm:presLayoutVars>
      </dgm:prSet>
      <dgm:spPr/>
      <dgm:t>
        <a:bodyPr/>
        <a:lstStyle/>
        <a:p>
          <a:endParaRPr lang="en-US"/>
        </a:p>
      </dgm:t>
    </dgm:pt>
    <dgm:pt modelId="{CC9662B8-5FDA-4E9C-BF41-6D25237D4448}" type="pres">
      <dgm:prSet presAssocID="{16E1921F-2A0F-4E36-917B-E7060A5DBD56}" presName="Accent4" presStyleCnt="0"/>
      <dgm:spPr/>
    </dgm:pt>
    <dgm:pt modelId="{2C9ABCC7-0959-4127-83C4-7B18F90A9E03}" type="pres">
      <dgm:prSet presAssocID="{16E1921F-2A0F-4E36-917B-E7060A5DBD56}" presName="Accent" presStyleLbl="node1" presStyleIdx="3" presStyleCnt="4"/>
      <dgm:spPr/>
    </dgm:pt>
    <dgm:pt modelId="{15DCD6A2-2403-4B1D-909B-F55388ADBF73}" type="pres">
      <dgm:prSet presAssocID="{16E1921F-2A0F-4E36-917B-E7060A5DBD56}" presName="Parent4" presStyleLbl="revTx" presStyleIdx="3" presStyleCnt="4">
        <dgm:presLayoutVars>
          <dgm:chMax val="1"/>
          <dgm:chPref val="1"/>
          <dgm:bulletEnabled val="1"/>
        </dgm:presLayoutVars>
      </dgm:prSet>
      <dgm:spPr/>
      <dgm:t>
        <a:bodyPr/>
        <a:lstStyle/>
        <a:p>
          <a:endParaRPr lang="en-US"/>
        </a:p>
      </dgm:t>
    </dgm:pt>
  </dgm:ptLst>
  <dgm:cxnLst>
    <dgm:cxn modelId="{76E8D135-5FC6-4750-A470-154DE9822342}" type="presOf" srcId="{5832E4BE-A090-460B-9D8D-7C3D4B81EC48}" destId="{6CA945D3-443C-41A5-85EC-DCF35EB24E80}" srcOrd="0" destOrd="0" presId="urn:microsoft.com/office/officeart/2009/layout/CircleArrowProcess"/>
    <dgm:cxn modelId="{8D4D0D25-C03E-4E1F-A417-ACC03F35157F}" type="presOf" srcId="{49FA06D3-E38B-4F58-817C-7950D41E7D96}" destId="{E81C51CB-CBB6-47E6-AEED-9B109EC1A061}" srcOrd="0" destOrd="0" presId="urn:microsoft.com/office/officeart/2009/layout/CircleArrowProcess"/>
    <dgm:cxn modelId="{078AA4C0-35F7-4381-B09A-50F0D8E6C125}" srcId="{5832E4BE-A090-460B-9D8D-7C3D4B81EC48}" destId="{16E1921F-2A0F-4E36-917B-E7060A5DBD56}" srcOrd="3" destOrd="0" parTransId="{C21DE4FE-4637-422A-A8BB-A21A83ADEF3D}" sibTransId="{E6CE3ABD-AE9C-4BF1-88EB-A447BE09BD06}"/>
    <dgm:cxn modelId="{83C137E6-902F-4DE0-B9AB-EDB31D2D0A22}" srcId="{5832E4BE-A090-460B-9D8D-7C3D4B81EC48}" destId="{49FA06D3-E38B-4F58-817C-7950D41E7D96}" srcOrd="2" destOrd="0" parTransId="{1ACCBFA9-D498-48BA-87E1-C71C4FA5374B}" sibTransId="{41209F88-4C95-4A37-958A-798791DF6B4D}"/>
    <dgm:cxn modelId="{EB2447B1-F9FC-4BBB-9A0B-7DA3EF968024}" type="presOf" srcId="{C1A22302-09B1-4BA7-A92C-D3558D773E8A}" destId="{4320383D-08B0-4E78-89A9-73AAABBF3965}" srcOrd="0" destOrd="0" presId="urn:microsoft.com/office/officeart/2009/layout/CircleArrowProcess"/>
    <dgm:cxn modelId="{2C72244B-4831-4D43-8ED0-EF1BF6819700}" srcId="{5832E4BE-A090-460B-9D8D-7C3D4B81EC48}" destId="{C1A22302-09B1-4BA7-A92C-D3558D773E8A}" srcOrd="1" destOrd="0" parTransId="{40A63A40-75FF-4878-8D77-C684BA52F36B}" sibTransId="{BA9F2005-F176-4E21-A1DA-CFBE91D17C1C}"/>
    <dgm:cxn modelId="{E16ABD0D-706A-488B-BCAD-109534FE6727}" type="presOf" srcId="{04C43731-8B8D-49D3-ADF2-A371EC7E796C}" destId="{EBC09924-41A7-4595-880D-3D97400FA32A}" srcOrd="0" destOrd="0" presId="urn:microsoft.com/office/officeart/2009/layout/CircleArrowProcess"/>
    <dgm:cxn modelId="{F660A2FF-A57C-40CF-8989-1AA135B1FB4B}" srcId="{5832E4BE-A090-460B-9D8D-7C3D4B81EC48}" destId="{04C43731-8B8D-49D3-ADF2-A371EC7E796C}" srcOrd="0" destOrd="0" parTransId="{5CB3A147-D7B4-4965-86A8-40FEA298DA6D}" sibTransId="{22831755-4CCA-4D87-8FD3-8708AACCCA79}"/>
    <dgm:cxn modelId="{ABE46930-E9E3-496F-9ABB-05D60AF94D28}" type="presOf" srcId="{16E1921F-2A0F-4E36-917B-E7060A5DBD56}" destId="{15DCD6A2-2403-4B1D-909B-F55388ADBF73}" srcOrd="0" destOrd="0" presId="urn:microsoft.com/office/officeart/2009/layout/CircleArrowProcess"/>
    <dgm:cxn modelId="{3C25D543-A1D7-46F0-B79E-6C1B6B9E2E2F}" type="presParOf" srcId="{6CA945D3-443C-41A5-85EC-DCF35EB24E80}" destId="{367430A8-5F89-46A2-A9F9-6DD7B95585F2}" srcOrd="0" destOrd="0" presId="urn:microsoft.com/office/officeart/2009/layout/CircleArrowProcess"/>
    <dgm:cxn modelId="{6FD46137-66D6-40E3-BFFB-D00878184084}" type="presParOf" srcId="{367430A8-5F89-46A2-A9F9-6DD7B95585F2}" destId="{29F38EDE-0921-4C6E-9860-E57D8E017291}" srcOrd="0" destOrd="0" presId="urn:microsoft.com/office/officeart/2009/layout/CircleArrowProcess"/>
    <dgm:cxn modelId="{D100458F-1A25-4BB3-872B-E6D2B1DA6516}" type="presParOf" srcId="{6CA945D3-443C-41A5-85EC-DCF35EB24E80}" destId="{EBC09924-41A7-4595-880D-3D97400FA32A}" srcOrd="1" destOrd="0" presId="urn:microsoft.com/office/officeart/2009/layout/CircleArrowProcess"/>
    <dgm:cxn modelId="{9EA543CD-9785-463D-8C81-0FFAF321FB4D}" type="presParOf" srcId="{6CA945D3-443C-41A5-85EC-DCF35EB24E80}" destId="{7585456A-7F7B-4BF9-B422-E8DBFD6A9879}" srcOrd="2" destOrd="0" presId="urn:microsoft.com/office/officeart/2009/layout/CircleArrowProcess"/>
    <dgm:cxn modelId="{334C08D3-C84C-4776-81E2-9A6F1E408D5D}" type="presParOf" srcId="{7585456A-7F7B-4BF9-B422-E8DBFD6A9879}" destId="{E217D94E-0CF5-411E-A15F-796882AAB78A}" srcOrd="0" destOrd="0" presId="urn:microsoft.com/office/officeart/2009/layout/CircleArrowProcess"/>
    <dgm:cxn modelId="{531774DF-62CC-4E31-8E0B-83374BF00DB5}" type="presParOf" srcId="{6CA945D3-443C-41A5-85EC-DCF35EB24E80}" destId="{4320383D-08B0-4E78-89A9-73AAABBF3965}" srcOrd="3" destOrd="0" presId="urn:microsoft.com/office/officeart/2009/layout/CircleArrowProcess"/>
    <dgm:cxn modelId="{56640240-F09D-4755-A156-BA2FC9B009CB}" type="presParOf" srcId="{6CA945D3-443C-41A5-85EC-DCF35EB24E80}" destId="{33907272-3B4B-41C2-9714-90F77DFBFAD2}" srcOrd="4" destOrd="0" presId="urn:microsoft.com/office/officeart/2009/layout/CircleArrowProcess"/>
    <dgm:cxn modelId="{1EE5C7ED-5761-454A-8157-E26EACB0AA3D}" type="presParOf" srcId="{33907272-3B4B-41C2-9714-90F77DFBFAD2}" destId="{7DF54C4D-1CED-4DFA-9989-94C9E580B2AD}" srcOrd="0" destOrd="0" presId="urn:microsoft.com/office/officeart/2009/layout/CircleArrowProcess"/>
    <dgm:cxn modelId="{0651329C-B9EA-4B90-895C-A69B7462E884}" type="presParOf" srcId="{6CA945D3-443C-41A5-85EC-DCF35EB24E80}" destId="{E81C51CB-CBB6-47E6-AEED-9B109EC1A061}" srcOrd="5" destOrd="0" presId="urn:microsoft.com/office/officeart/2009/layout/CircleArrowProcess"/>
    <dgm:cxn modelId="{2A12994B-C2B8-4E6D-A8F1-95B676FD8AB2}" type="presParOf" srcId="{6CA945D3-443C-41A5-85EC-DCF35EB24E80}" destId="{CC9662B8-5FDA-4E9C-BF41-6D25237D4448}" srcOrd="6" destOrd="0" presId="urn:microsoft.com/office/officeart/2009/layout/CircleArrowProcess"/>
    <dgm:cxn modelId="{2D7F66D0-74EB-4F81-B7D4-4C668C69E8FA}" type="presParOf" srcId="{CC9662B8-5FDA-4E9C-BF41-6D25237D4448}" destId="{2C9ABCC7-0959-4127-83C4-7B18F90A9E03}" srcOrd="0" destOrd="0" presId="urn:microsoft.com/office/officeart/2009/layout/CircleArrowProcess"/>
    <dgm:cxn modelId="{81A85445-1D41-4D81-9246-AB16478ACF33}" type="presParOf" srcId="{6CA945D3-443C-41A5-85EC-DCF35EB24E80}" destId="{15DCD6A2-2403-4B1D-909B-F55388ADBF73}" srcOrd="7" destOrd="0" presId="urn:microsoft.com/office/officeart/2009/layout/CircleArrowProcess"/>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9F38EDE-0921-4C6E-9860-E57D8E017291}">
      <dsp:nvSpPr>
        <dsp:cNvPr id="0" name=""/>
        <dsp:cNvSpPr/>
      </dsp:nvSpPr>
      <dsp:spPr>
        <a:xfrm>
          <a:off x="666628" y="0"/>
          <a:ext cx="1034355" cy="1034460"/>
        </a:xfrm>
        <a:prstGeom prst="circularArrow">
          <a:avLst>
            <a:gd name="adj1" fmla="val 10980"/>
            <a:gd name="adj2" fmla="val 1142322"/>
            <a:gd name="adj3" fmla="val 4500000"/>
            <a:gd name="adj4" fmla="val 10800000"/>
            <a:gd name="adj5" fmla="val 12500"/>
          </a:avLst>
        </a:prstGeom>
        <a:solidFill>
          <a:schemeClr val="accent5">
            <a:hueOff val="0"/>
            <a:satOff val="0"/>
            <a:lumOff val="0"/>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sp>
    <dsp:sp modelId="{EBC09924-41A7-4595-880D-3D97400FA32A}">
      <dsp:nvSpPr>
        <dsp:cNvPr id="0" name=""/>
        <dsp:cNvSpPr/>
      </dsp:nvSpPr>
      <dsp:spPr>
        <a:xfrm>
          <a:off x="894998" y="374446"/>
          <a:ext cx="577228" cy="288584"/>
        </a:xfrm>
        <a:prstGeom prst="rect">
          <a:avLst/>
        </a:prstGeom>
        <a:noFill/>
        <a:ln w="6350" cap="flat" cmpd="sng" algn="ctr">
          <a:solidFill>
            <a:schemeClr val="dk1">
              <a:alpha val="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n-US" sz="600" b="1" kern="1200"/>
            <a:t>Career Exploration</a:t>
          </a:r>
        </a:p>
      </dsp:txBody>
      <dsp:txXfrm>
        <a:off x="894998" y="374446"/>
        <a:ext cx="577228" cy="288584"/>
      </dsp:txXfrm>
    </dsp:sp>
    <dsp:sp modelId="{E217D94E-0CF5-411E-A15F-796882AAB78A}">
      <dsp:nvSpPr>
        <dsp:cNvPr id="0" name=""/>
        <dsp:cNvSpPr/>
      </dsp:nvSpPr>
      <dsp:spPr>
        <a:xfrm>
          <a:off x="379275" y="594451"/>
          <a:ext cx="1034355" cy="1034460"/>
        </a:xfrm>
        <a:prstGeom prst="leftCircularArrow">
          <a:avLst>
            <a:gd name="adj1" fmla="val 10980"/>
            <a:gd name="adj2" fmla="val 1142322"/>
            <a:gd name="adj3" fmla="val 6300000"/>
            <a:gd name="adj4" fmla="val 18900000"/>
            <a:gd name="adj5" fmla="val 12500"/>
          </a:avLst>
        </a:prstGeom>
        <a:solidFill>
          <a:schemeClr val="accent5">
            <a:hueOff val="-2252848"/>
            <a:satOff val="-5806"/>
            <a:lumOff val="-3922"/>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sp>
    <dsp:sp modelId="{4320383D-08B0-4E78-89A9-73AAABBF3965}">
      <dsp:nvSpPr>
        <dsp:cNvPr id="0" name=""/>
        <dsp:cNvSpPr/>
      </dsp:nvSpPr>
      <dsp:spPr>
        <a:xfrm>
          <a:off x="606480" y="969995"/>
          <a:ext cx="577228" cy="288584"/>
        </a:xfrm>
        <a:prstGeom prst="rect">
          <a:avLst/>
        </a:prstGeom>
        <a:noFill/>
        <a:ln w="6350" cap="flat" cmpd="sng" algn="ctr">
          <a:solidFill>
            <a:schemeClr val="dk1">
              <a:alpha val="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n-US" sz="600" b="1" kern="1200"/>
            <a:t>Engagement and Motivation</a:t>
          </a:r>
        </a:p>
      </dsp:txBody>
      <dsp:txXfrm>
        <a:off x="606480" y="969995"/>
        <a:ext cx="577228" cy="288584"/>
      </dsp:txXfrm>
    </dsp:sp>
    <dsp:sp modelId="{7DF54C4D-1CED-4DFA-9989-94C9E580B2AD}">
      <dsp:nvSpPr>
        <dsp:cNvPr id="0" name=""/>
        <dsp:cNvSpPr/>
      </dsp:nvSpPr>
      <dsp:spPr>
        <a:xfrm>
          <a:off x="666628" y="1191097"/>
          <a:ext cx="1034355" cy="1034460"/>
        </a:xfrm>
        <a:prstGeom prst="circularArrow">
          <a:avLst>
            <a:gd name="adj1" fmla="val 10980"/>
            <a:gd name="adj2" fmla="val 1142322"/>
            <a:gd name="adj3" fmla="val 4500000"/>
            <a:gd name="adj4" fmla="val 13500000"/>
            <a:gd name="adj5" fmla="val 12500"/>
          </a:avLst>
        </a:prstGeom>
        <a:solidFill>
          <a:schemeClr val="accent5">
            <a:hueOff val="-4505695"/>
            <a:satOff val="-11613"/>
            <a:lumOff val="-7843"/>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sp>
    <dsp:sp modelId="{E81C51CB-CBB6-47E6-AEED-9B109EC1A061}">
      <dsp:nvSpPr>
        <dsp:cNvPr id="0" name=""/>
        <dsp:cNvSpPr/>
      </dsp:nvSpPr>
      <dsp:spPr>
        <a:xfrm>
          <a:off x="894998" y="1565544"/>
          <a:ext cx="577228" cy="288584"/>
        </a:xfrm>
        <a:prstGeom prst="rect">
          <a:avLst/>
        </a:prstGeom>
        <a:noFill/>
        <a:ln w="6350" cap="flat" cmpd="sng" algn="ctr">
          <a:solidFill>
            <a:schemeClr val="dk1">
              <a:alpha val="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n-US" sz="600" b="1" kern="1200"/>
            <a:t>Skill Application through a Career Lens</a:t>
          </a:r>
        </a:p>
      </dsp:txBody>
      <dsp:txXfrm>
        <a:off x="894998" y="1565544"/>
        <a:ext cx="577228" cy="288584"/>
      </dsp:txXfrm>
    </dsp:sp>
    <dsp:sp modelId="{2C9ABCC7-0959-4127-83C4-7B18F90A9E03}">
      <dsp:nvSpPr>
        <dsp:cNvPr id="0" name=""/>
        <dsp:cNvSpPr/>
      </dsp:nvSpPr>
      <dsp:spPr>
        <a:xfrm>
          <a:off x="453005" y="1854128"/>
          <a:ext cx="888641" cy="889071"/>
        </a:xfrm>
        <a:prstGeom prst="blockArc">
          <a:avLst>
            <a:gd name="adj1" fmla="val 0"/>
            <a:gd name="adj2" fmla="val 18900000"/>
            <a:gd name="adj3" fmla="val 12740"/>
          </a:avLst>
        </a:prstGeom>
        <a:solidFill>
          <a:schemeClr val="accent5">
            <a:hueOff val="-6758543"/>
            <a:satOff val="-17419"/>
            <a:lumOff val="-11765"/>
            <a:alphaOff val="0"/>
          </a:schemeClr>
        </a:solidFill>
        <a:ln>
          <a:noFill/>
        </a:ln>
        <a:effectLst/>
        <a:scene3d>
          <a:camera prst="orthographicFront">
            <a:rot lat="0" lon="0" rev="0"/>
          </a:camera>
          <a:lightRig rig="contrasting" dir="t">
            <a:rot lat="0" lon="0" rev="1200000"/>
          </a:lightRig>
        </a:scene3d>
        <a:sp3d contourW="19050" prstMaterial="metal">
          <a:bevelT w="88900" h="203200"/>
          <a:bevelB w="165100" h="254000"/>
        </a:sp3d>
      </dsp:spPr>
      <dsp:style>
        <a:lnRef idx="0">
          <a:scrgbClr r="0" g="0" b="0"/>
        </a:lnRef>
        <a:fillRef idx="1">
          <a:scrgbClr r="0" g="0" b="0"/>
        </a:fillRef>
        <a:effectRef idx="2">
          <a:scrgbClr r="0" g="0" b="0"/>
        </a:effectRef>
        <a:fontRef idx="minor">
          <a:schemeClr val="lt1"/>
        </a:fontRef>
      </dsp:style>
    </dsp:sp>
    <dsp:sp modelId="{15DCD6A2-2403-4B1D-909B-F55388ADBF73}">
      <dsp:nvSpPr>
        <dsp:cNvPr id="0" name=""/>
        <dsp:cNvSpPr/>
      </dsp:nvSpPr>
      <dsp:spPr>
        <a:xfrm>
          <a:off x="606480" y="2161092"/>
          <a:ext cx="577228" cy="288584"/>
        </a:xfrm>
        <a:prstGeom prst="rect">
          <a:avLst/>
        </a:prstGeom>
        <a:noFill/>
        <a:ln w="6350" cap="flat" cmpd="sng" algn="ctr">
          <a:solidFill>
            <a:schemeClr val="dk1">
              <a:alpha val="0"/>
              <a:hueOff val="0"/>
              <a:satOff val="0"/>
              <a:lumOff val="0"/>
              <a:alphaOff val="0"/>
            </a:schemeClr>
          </a:solidFill>
          <a:prstDash val="solid"/>
          <a:miter lim="800000"/>
        </a:ln>
        <a:effectLst/>
      </dsp:spPr>
      <dsp:style>
        <a:lnRef idx="1">
          <a:scrgbClr r="0" g="0" b="0"/>
        </a:lnRef>
        <a:fillRef idx="0">
          <a:scrgbClr r="0" g="0" b="0"/>
        </a:fillRef>
        <a:effectRef idx="0">
          <a:scrgbClr r="0" g="0" b="0"/>
        </a:effectRef>
        <a:fontRef idx="minor"/>
      </dsp:style>
      <dsp:txBody>
        <a:bodyPr spcFirstLastPara="0" vert="horz" wrap="square" lIns="3810" tIns="3810" rIns="3810" bIns="3810" numCol="1" spcCol="1270" anchor="ctr" anchorCtr="0">
          <a:noAutofit/>
        </a:bodyPr>
        <a:lstStyle/>
        <a:p>
          <a:pPr lvl="0" algn="ctr" defTabSz="266700">
            <a:lnSpc>
              <a:spcPct val="90000"/>
            </a:lnSpc>
            <a:spcBef>
              <a:spcPct val="0"/>
            </a:spcBef>
            <a:spcAft>
              <a:spcPct val="35000"/>
            </a:spcAft>
          </a:pPr>
          <a:r>
            <a:rPr lang="en-US" sz="600" b="1" kern="1200"/>
            <a:t>Math Proficiency</a:t>
          </a:r>
        </a:p>
      </dsp:txBody>
      <dsp:txXfrm>
        <a:off x="606480" y="2161092"/>
        <a:ext cx="577228" cy="288584"/>
      </dsp:txXfrm>
    </dsp:sp>
  </dsp:spTree>
</dsp:drawing>
</file>

<file path=word/diagrams/layout1.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3">
  <dgm:title val=""/>
  <dgm:desc val=""/>
  <dgm:catLst>
    <dgm:cat type="3D" pri="11300"/>
  </dgm:catLst>
  <dgm:scene3d>
    <a:camera prst="orthographicFront"/>
    <a:lightRig rig="threePt" dir="t"/>
  </dgm:scene3d>
  <dgm:styleLbl name="node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l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vennNode1">
    <dgm:scene3d>
      <a:camera prst="orthographicFront">
        <a:rot lat="0" lon="0" rev="0"/>
      </a:camera>
      <a:lightRig rig="contrasting" dir="t">
        <a:rot lat="0" lon="0" rev="1200000"/>
      </a:lightRig>
    </dgm:scene3d>
    <dgm:sp3d contourW="12700" prstMaterial="clear">
      <a:bevelT w="177800" h="254000"/>
      <a:bevelB w="152400"/>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2">
        <a:scrgbClr r="0" g="0" b="0"/>
      </a:effectRef>
      <a:fontRef idx="minor">
        <a:schemeClr val="lt1"/>
      </a:fontRef>
    </dgm:style>
  </dgm:styleLbl>
  <dgm:styleLbl name="node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node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f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alignImgPlace1">
    <dgm:scene3d>
      <a:camera prst="orthographicFront">
        <a:rot lat="0" lon="0" rev="0"/>
      </a:camera>
      <a:lightRig rig="contrasting" dir="t">
        <a:rot lat="0" lon="0" rev="1200000"/>
      </a:lightRig>
    </dgm:scene3d>
    <dgm:sp3d contourW="12700" prstMaterial="flat">
      <a:bevelT w="177800" h="254000"/>
      <a:bevelB w="152400"/>
    </dgm:sp3d>
    <dgm:txPr/>
    <dgm:style>
      <a:lnRef idx="0">
        <a:scrgbClr r="0" g="0" b="0"/>
      </a:lnRef>
      <a:fillRef idx="1">
        <a:scrgbClr r="0" g="0" b="0"/>
      </a:fillRef>
      <a:effectRef idx="1">
        <a:scrgbClr r="0" g="0" b="0"/>
      </a:effectRef>
      <a:fontRef idx="minor"/>
    </dgm:style>
  </dgm:styleLbl>
  <dgm:styleLbl name="bgImgPlac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sibTrans2D1">
    <dgm:scene3d>
      <a:camera prst="orthographicFront">
        <a:rot lat="0" lon="0" rev="0"/>
      </a:camera>
      <a:lightRig rig="contrasting" dir="t">
        <a:rot lat="0" lon="0" rev="1200000"/>
      </a:lightRig>
    </dgm:scene3d>
    <dgm:sp3d z="-182000" contourW="19050" prstMaterial="metal">
      <a:bevelT w="88900" h="203200"/>
      <a:bevelB w="165100" h="254000"/>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ibTrans2D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ibTrans1D1">
    <dgm:scene3d>
      <a:camera prst="orthographicFront">
        <a:rot lat="0" lon="0" rev="0"/>
      </a:camera>
      <a:lightRig rig="contrasting" dir="t">
        <a:rot lat="0" lon="0" rev="1200000"/>
      </a:lightRig>
    </dgm:scene3d>
    <dgm:sp3d z="-110000"/>
    <dgm:txPr/>
    <dgm:style>
      <a:lnRef idx="1">
        <a:scrgbClr r="0" g="0" b="0"/>
      </a:lnRef>
      <a:fillRef idx="0">
        <a:scrgbClr r="0" g="0" b="0"/>
      </a:fillRef>
      <a:effectRef idx="0">
        <a:scrgbClr r="0" g="0" b="0"/>
      </a:effectRef>
      <a:fontRef idx="minor"/>
    </dgm:style>
  </dgm:styleLbl>
  <dgm:styleLbl name="callout">
    <dgm:scene3d>
      <a:camera prst="orthographicFront">
        <a:rot lat="0" lon="0" rev="0"/>
      </a:camera>
      <a:lightRig rig="contrasting" dir="t">
        <a:rot lat="0" lon="0" rev="1200000"/>
      </a:lightRig>
    </dgm:scene3d>
    <dgm:sp3d z="10000"/>
    <dgm:txPr/>
    <dgm:style>
      <a:lnRef idx="2">
        <a:scrgbClr r="0" g="0" b="0"/>
      </a:lnRef>
      <a:fillRef idx="1">
        <a:scrgbClr r="0" g="0" b="0"/>
      </a:fillRef>
      <a:effectRef idx="0">
        <a:scrgbClr r="0" g="0" b="0"/>
      </a:effectRef>
      <a:fontRef idx="minor"/>
    </dgm:style>
  </dgm:styleLbl>
  <dgm:styleLbl name="asst0">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contourW="19050" prstMaterial="metal">
      <a:bevelT w="88900" h="203200"/>
      <a:bevelB w="165100" h="254000"/>
    </dgm:sp3d>
    <dgm:txPr/>
    <dgm:style>
      <a:lnRef idx="0">
        <a:scrgbClr r="0" g="0" b="0"/>
      </a:lnRef>
      <a:fillRef idx="1">
        <a:scrgbClr r="0" g="0" b="0"/>
      </a:fillRef>
      <a:effectRef idx="1">
        <a:scrgbClr r="0" g="0" b="0"/>
      </a:effectRef>
      <a:fontRef idx="minor">
        <a:schemeClr val="lt1"/>
      </a:fontRef>
    </dgm:style>
  </dgm:styleLbl>
  <dgm:styleLbl name="parChTrans2D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2">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3">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2D4">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parChTrans1D1">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2">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3">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parChTrans1D4">
    <dgm:scene3d>
      <a:camera prst="orthographicFront">
        <a:rot lat="0" lon="0" rev="0"/>
      </a:camera>
      <a:lightRig rig="contrasting" dir="t">
        <a:rot lat="0" lon="0" rev="1200000"/>
      </a:lightRig>
    </dgm:scene3d>
    <dgm:sp3d z="-110000"/>
    <dgm:txPr/>
    <dgm:style>
      <a:lnRef idx="2">
        <a:scrgbClr r="0" g="0" b="0"/>
      </a:lnRef>
      <a:fillRef idx="0">
        <a:scrgbClr r="0" g="0" b="0"/>
      </a:fillRef>
      <a:effectRef idx="0">
        <a:scrgbClr r="0" g="0" b="0"/>
      </a:effectRef>
      <a:fontRef idx="minor"/>
    </dgm:style>
  </dgm:styleLbl>
  <dgm:styleLbl name="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conF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tr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1">
        <a:scrgbClr r="0" g="0" b="0"/>
      </a:effectRef>
      <a:fontRef idx="minor"/>
    </dgm:style>
  </dgm:styleLbl>
  <dgm:styleLbl name="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FgAcc1">
    <dgm:scene3d>
      <a:camera prst="orthographicFront">
        <a:rot lat="0" lon="0" rev="0"/>
      </a:camera>
      <a:lightRig rig="contrasting" dir="t">
        <a:rot lat="0" lon="0" rev="1200000"/>
      </a:lightRig>
    </dgm:scene3d>
    <dgm:sp3d z="300000" contourW="12700" prstMaterial="flat">
      <a:bevelT w="177800" h="254000"/>
      <a:bevelB w="152400"/>
    </dgm:sp3d>
    <dgm:txPr/>
    <dgm:style>
      <a:lnRef idx="0">
        <a:scrgbClr r="0" g="0" b="0"/>
      </a:lnRef>
      <a:fillRef idx="1">
        <a:scrgbClr r="0" g="0" b="0"/>
      </a:fillRef>
      <a:effectRef idx="0">
        <a:scrgbClr r="0" g="0" b="0"/>
      </a:effectRef>
      <a:fontRef idx="minor"/>
    </dgm:style>
  </dgm:styleLbl>
  <dgm:styleLbl name="solidAlignAcc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solidBgAcc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alignAccFollowNode1">
    <dgm:scene3d>
      <a:camera prst="orthographicFront">
        <a:rot lat="0" lon="0" rev="0"/>
      </a:camera>
      <a:lightRig rig="contrasting" dir="t">
        <a:rot lat="0" lon="0" rev="1200000"/>
      </a:lightRig>
    </dgm:scene3d>
    <dgm:sp3d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AccFollowNode1">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0">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2">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3">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fgAcc4">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bgShp">
    <dgm:scene3d>
      <a:camera prst="orthographicFront">
        <a:rot lat="0" lon="0" rev="0"/>
      </a:camera>
      <a:lightRig rig="contrasting" dir="t">
        <a:rot lat="0" lon="0" rev="1200000"/>
      </a:lightRig>
    </dgm:scene3d>
    <dgm:sp3d z="-300000" prstMaterial="plastic"/>
    <dgm:txPr/>
    <dgm:style>
      <a:lnRef idx="1">
        <a:scrgbClr r="0" g="0" b="0"/>
      </a:lnRef>
      <a:fillRef idx="1">
        <a:scrgbClr r="0" g="0" b="0"/>
      </a:fillRef>
      <a:effectRef idx="0">
        <a:scrgbClr r="0" g="0" b="0"/>
      </a:effectRef>
      <a:fontRef idx="minor"/>
    </dgm:style>
  </dgm:styleLbl>
  <dgm:styleLbl name="dkBgShp">
    <dgm:scene3d>
      <a:camera prst="orthographicFront">
        <a:rot lat="0" lon="0" rev="0"/>
      </a:camera>
      <a:lightRig rig="contrasting" dir="t">
        <a:rot lat="0" lon="0" rev="1200000"/>
      </a:lightRig>
    </dgm:scene3d>
    <dgm:sp3d contourW="12700" prstMaterial="flat">
      <a:bevelT w="100800" h="154000"/>
      <a:bevelB w="152400"/>
    </dgm:sp3d>
    <dgm:txPr/>
    <dgm:style>
      <a:lnRef idx="0">
        <a:scrgbClr r="0" g="0" b="0"/>
      </a:lnRef>
      <a:fillRef idx="1">
        <a:scrgbClr r="0" g="0" b="0"/>
      </a:fillRef>
      <a:effectRef idx="0">
        <a:scrgbClr r="0" g="0" b="0"/>
      </a:effectRef>
      <a:fontRef idx="minor"/>
    </dgm:style>
  </dgm:styleLbl>
  <dgm:styleLbl name="trBgShp">
    <dgm:scene3d>
      <a:camera prst="orthographicFront">
        <a:rot lat="0" lon="0" rev="0"/>
      </a:camera>
      <a:lightRig rig="contrasting" dir="t">
        <a:rot lat="0" lon="0" rev="1200000"/>
      </a:lightRig>
    </dgm:scene3d>
    <dgm:sp3d z="-152400" prstMaterial="matte"/>
    <dgm:txPr/>
    <dgm:style>
      <a:lnRef idx="1">
        <a:scrgbClr r="0" g="0" b="0"/>
      </a:lnRef>
      <a:fillRef idx="1">
        <a:scrgbClr r="0" g="0" b="0"/>
      </a:fillRef>
      <a:effectRef idx="0">
        <a:scrgbClr r="0" g="0" b="0"/>
      </a:effectRef>
      <a:fontRef idx="minor"/>
    </dgm:style>
  </dgm:styleLbl>
  <dgm:styleLbl name="fgShp">
    <dgm:scene3d>
      <a:camera prst="orthographicFront">
        <a:rot lat="0" lon="0" rev="0"/>
      </a:camera>
      <a:lightRig rig="contrasting" dir="t">
        <a:rot lat="0" lon="0" rev="1200000"/>
      </a:lightRig>
    </dgm:scene3d>
    <dgm:sp3d z="300000" contourW="19050" prstMaterial="metal">
      <a:bevelT w="88900" h="203200"/>
      <a:bevelB w="165100" h="254000"/>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1">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520768-9264-4EA6-A411-B38E12AA1A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56</Pages>
  <Words>17954</Words>
  <Characters>102340</Characters>
  <Application>Microsoft Office Word</Application>
  <DocSecurity>0</DocSecurity>
  <Lines>852</Lines>
  <Paragraphs>240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120054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Kling</dc:creator>
  <cp:lastModifiedBy>peggy</cp:lastModifiedBy>
  <cp:revision>2</cp:revision>
  <cp:lastPrinted>2023-07-04T17:23:00Z</cp:lastPrinted>
  <dcterms:created xsi:type="dcterms:W3CDTF">2023-07-05T14:02:00Z</dcterms:created>
  <dcterms:modified xsi:type="dcterms:W3CDTF">2023-07-05T14:02:00Z</dcterms:modified>
</cp:coreProperties>
</file>