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color="e2e8f0" w:space="0" w:sz="0" w:val="none"/>
          <w:left w:color="e2e8f0" w:space="0" w:sz="0" w:val="none"/>
          <w:bottom w:color="e2e8f0" w:space="0" w:sz="0" w:val="none"/>
          <w:right w:color="e2e8f0" w:space="0" w:sz="0" w:val="none"/>
          <w:between w:color="e2e8f0" w:space="0" w:sz="0" w:val="none"/>
        </w:pBdr>
        <w:shd w:fill="ffffff" w:val="clear"/>
        <w:rPr>
          <w:rFonts w:ascii="Calibri" w:cs="Calibri" w:eastAsia="Calibri" w:hAnsi="Calibri"/>
          <w:sz w:val="24"/>
          <w:szCs w:val="24"/>
        </w:rPr>
      </w:pPr>
      <w:r w:rsidDel="00000000" w:rsidR="00000000" w:rsidRPr="00000000">
        <w:rPr>
          <w:b w:val="1"/>
          <w:color w:val="ff00ff"/>
          <w:rtl w:val="0"/>
        </w:rPr>
        <w:t xml:space="preserve">Mission</w:t>
      </w:r>
      <w:r w:rsidDel="00000000" w:rsidR="00000000" w:rsidRPr="00000000">
        <w:rPr>
          <w:rtl w:val="0"/>
        </w:rPr>
      </w:r>
    </w:p>
    <w:p w:rsidR="00000000" w:rsidDel="00000000" w:rsidP="00000000" w:rsidRDefault="00000000" w:rsidRPr="00000000" w14:paraId="00000002">
      <w:pPr>
        <w:spacing w:line="240" w:lineRule="auto"/>
        <w:rPr>
          <w:color w:val="ff00ff"/>
        </w:rPr>
      </w:pPr>
      <w:r w:rsidDel="00000000" w:rsidR="00000000" w:rsidRPr="00000000">
        <w:rPr>
          <w:rFonts w:ascii="Calibri" w:cs="Calibri" w:eastAsia="Calibri" w:hAnsi="Calibri"/>
          <w:sz w:val="24"/>
          <w:szCs w:val="24"/>
          <w:shd w:fill="00ffcf" w:val="clear"/>
          <w:rtl w:val="0"/>
        </w:rPr>
        <w:t xml:space="preserve">Our organization</w:t>
      </w:r>
      <w:r w:rsidDel="00000000" w:rsidR="00000000" w:rsidRPr="00000000">
        <w:rPr>
          <w:rFonts w:ascii="Calibri" w:cs="Calibri" w:eastAsia="Calibri" w:hAnsi="Calibri"/>
          <w:b w:val="1"/>
          <w:sz w:val="24"/>
          <w:szCs w:val="24"/>
          <w:shd w:fill="00ffcf" w:val="clear"/>
          <w:rtl w:val="0"/>
        </w:rPr>
        <w:t xml:space="preserve"> increases equity in international education</w:t>
      </w:r>
      <w:r w:rsidDel="00000000" w:rsidR="00000000" w:rsidRPr="00000000">
        <w:rPr>
          <w:rFonts w:ascii="Calibri" w:cs="Calibri" w:eastAsia="Calibri" w:hAnsi="Calibri"/>
          <w:sz w:val="24"/>
          <w:szCs w:val="24"/>
          <w:shd w:fill="00ffcf" w:val="clear"/>
          <w:rtl w:val="0"/>
        </w:rPr>
        <w:t xml:space="preserve"> for students across the Americas by partnering with language teachers to expand access to intercultural resources, programs, and opportunities for the classroom.</w:t>
      </w:r>
      <w:r w:rsidDel="00000000" w:rsidR="00000000" w:rsidRPr="00000000">
        <w:rPr>
          <w:rtl w:val="0"/>
        </w:rPr>
      </w:r>
    </w:p>
    <w:p w:rsidR="00000000" w:rsidDel="00000000" w:rsidP="00000000" w:rsidRDefault="00000000" w:rsidRPr="00000000" w14:paraId="00000003">
      <w:pPr>
        <w:pBdr>
          <w:top w:color="e2e8f0" w:space="0" w:sz="0" w:val="none"/>
          <w:left w:color="e2e8f0" w:space="0" w:sz="0" w:val="none"/>
          <w:bottom w:color="e2e8f0" w:space="0" w:sz="0" w:val="none"/>
          <w:right w:color="e2e8f0" w:space="0" w:sz="0" w:val="none"/>
          <w:between w:color="e2e8f0" w:space="0" w:sz="0" w:val="none"/>
        </w:pBdr>
        <w:shd w:fill="ffffff" w:val="clear"/>
        <w:rPr>
          <w:color w:val="ff00ff"/>
        </w:rPr>
      </w:pPr>
      <w:r w:rsidDel="00000000" w:rsidR="00000000" w:rsidRPr="00000000">
        <w:rPr>
          <w:rtl w:val="0"/>
        </w:rPr>
      </w:r>
    </w:p>
    <w:p w:rsidR="00000000" w:rsidDel="00000000" w:rsidP="00000000" w:rsidRDefault="00000000" w:rsidRPr="00000000" w14:paraId="00000004">
      <w:pPr>
        <w:pBdr>
          <w:top w:color="e2e8f0" w:space="0" w:sz="0" w:val="none"/>
          <w:left w:color="e2e8f0" w:space="0" w:sz="0" w:val="none"/>
          <w:bottom w:color="e2e8f0" w:space="0" w:sz="0" w:val="none"/>
          <w:right w:color="e2e8f0" w:space="0" w:sz="0" w:val="none"/>
          <w:between w:color="e2e8f0" w:space="0" w:sz="0" w:val="none"/>
        </w:pBdr>
        <w:shd w:fill="ffffff" w:val="clear"/>
        <w:rPr>
          <w:rFonts w:ascii="Calibri" w:cs="Calibri" w:eastAsia="Calibri" w:hAnsi="Calibri"/>
          <w:b w:val="1"/>
          <w:sz w:val="24"/>
          <w:szCs w:val="24"/>
          <w:highlight w:val="green"/>
        </w:rPr>
      </w:pPr>
      <w:r w:rsidDel="00000000" w:rsidR="00000000" w:rsidRPr="00000000">
        <w:rPr>
          <w:b w:val="1"/>
          <w:color w:val="ff00ff"/>
          <w:rtl w:val="0"/>
        </w:rPr>
        <w:t xml:space="preserve">Vision</w:t>
      </w: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Fonts w:ascii="Calibri" w:cs="Calibri" w:eastAsia="Calibri" w:hAnsi="Calibri"/>
          <w:sz w:val="24"/>
          <w:szCs w:val="24"/>
          <w:rtl w:val="0"/>
        </w:rPr>
        <w:t xml:space="preserve">We imagine a world where every single student in the Americas has access to international education and where every single language teacher is equipped with resources that spark intercultural confidence, connection, and curiosity for their students as a part of their basic education. We fight for a future where each child’s world is expanded to something bigger than they imagined before, where they feel excited to be life-long global citizens, and where they meet their neighbors in different countries with curiosity, empathy, and respect.</w:t>
      </w:r>
      <w:r w:rsidDel="00000000" w:rsidR="00000000" w:rsidRPr="00000000">
        <w:rPr>
          <w:rtl w:val="0"/>
        </w:rPr>
      </w:r>
    </w:p>
    <w:p w:rsidR="00000000" w:rsidDel="00000000" w:rsidP="00000000" w:rsidRDefault="00000000" w:rsidRPr="00000000" w14:paraId="00000006">
      <w:pPr>
        <w:pBdr>
          <w:top w:color="e2e8f0" w:space="0" w:sz="0" w:val="none"/>
          <w:left w:color="e2e8f0" w:space="0" w:sz="0" w:val="none"/>
          <w:bottom w:color="e2e8f0" w:space="0" w:sz="0" w:val="none"/>
          <w:right w:color="e2e8f0" w:space="0" w:sz="0" w:val="none"/>
          <w:between w:color="e2e8f0" w:space="0" w:sz="0" w:val="none"/>
        </w:pBdr>
        <w:shd w:fill="ffffff" w:val="clear"/>
        <w:rPr>
          <w:b w:val="1"/>
          <w:color w:val="ff00ff"/>
        </w:rPr>
      </w:pPr>
      <w:r w:rsidDel="00000000" w:rsidR="00000000" w:rsidRPr="00000000">
        <w:rPr>
          <w:rtl w:val="0"/>
        </w:rPr>
      </w:r>
    </w:p>
    <w:p w:rsidR="00000000" w:rsidDel="00000000" w:rsidP="00000000" w:rsidRDefault="00000000" w:rsidRPr="00000000" w14:paraId="00000007">
      <w:pPr>
        <w:pBdr>
          <w:top w:color="e2e8f0" w:space="0" w:sz="0" w:val="none"/>
          <w:left w:color="e2e8f0" w:space="0" w:sz="0" w:val="none"/>
          <w:bottom w:color="e2e8f0" w:space="0" w:sz="0" w:val="none"/>
          <w:right w:color="e2e8f0" w:space="0" w:sz="0" w:val="none"/>
          <w:between w:color="e2e8f0" w:space="0" w:sz="0" w:val="none"/>
        </w:pBdr>
        <w:shd w:fill="ffffff" w:val="clear"/>
        <w:rPr>
          <w:b w:val="1"/>
          <w:color w:val="ff00ff"/>
        </w:rPr>
      </w:pPr>
      <w:r w:rsidDel="00000000" w:rsidR="00000000" w:rsidRPr="00000000">
        <w:rPr>
          <w:b w:val="1"/>
          <w:color w:val="ff00ff"/>
          <w:rtl w:val="0"/>
        </w:rPr>
        <w:t xml:space="preserve">What does it offer the customer? Why should customers buy into it?</w:t>
      </w:r>
    </w:p>
    <w:p w:rsidR="00000000" w:rsidDel="00000000" w:rsidP="00000000" w:rsidRDefault="00000000" w:rsidRPr="00000000" w14:paraId="00000008">
      <w:pPr>
        <w:pBdr>
          <w:top w:color="e2e8f0" w:space="0" w:sz="0" w:val="none"/>
          <w:left w:color="e2e8f0" w:space="0" w:sz="0" w:val="none"/>
          <w:bottom w:color="e2e8f0" w:space="0" w:sz="0" w:val="none"/>
          <w:right w:color="e2e8f0" w:space="0" w:sz="0" w:val="none"/>
          <w:between w:color="e2e8f0" w:space="0" w:sz="0" w:val="none"/>
        </w:pBdr>
        <w:shd w:fill="ffffff" w:val="clear"/>
        <w:rPr/>
      </w:pPr>
      <w:r w:rsidDel="00000000" w:rsidR="00000000" w:rsidRPr="00000000">
        <w:rPr>
          <w:rtl w:val="0"/>
        </w:rPr>
        <w:t xml:space="preserve">We are an international network of teachers across the americas who connect and build community, to ultimately help build curiosity and confidence in language development and international exchange between their students. Each teacher that joins gets access to free or low-cost tools and resources that build curiosity, connection and confidence with their students in international exchange, bringing the world to their classroom, and increasing access to a global education for students everywhere.</w:t>
      </w:r>
    </w:p>
    <w:p w:rsidR="00000000" w:rsidDel="00000000" w:rsidP="00000000" w:rsidRDefault="00000000" w:rsidRPr="00000000" w14:paraId="00000009">
      <w:pPr>
        <w:pBdr>
          <w:top w:color="e2e8f0" w:space="0" w:sz="0" w:val="none"/>
          <w:left w:color="e2e8f0" w:space="0" w:sz="0" w:val="none"/>
          <w:bottom w:color="e2e8f0" w:space="0" w:sz="0" w:val="none"/>
          <w:right w:color="e2e8f0" w:space="0" w:sz="0" w:val="none"/>
          <w:between w:color="e2e8f0" w:space="0" w:sz="0" w:val="none"/>
        </w:pBdr>
        <w:shd w:fill="ffffff" w:val="clear"/>
        <w:rPr>
          <w:color w:val="ff00ff"/>
        </w:rPr>
      </w:pPr>
      <w:r w:rsidDel="00000000" w:rsidR="00000000" w:rsidRPr="00000000">
        <w:rPr>
          <w:rtl w:val="0"/>
        </w:rPr>
      </w:r>
    </w:p>
    <w:p w:rsidR="00000000" w:rsidDel="00000000" w:rsidP="00000000" w:rsidRDefault="00000000" w:rsidRPr="00000000" w14:paraId="0000000A">
      <w:pPr>
        <w:pBdr>
          <w:top w:color="e2e8f0" w:space="0" w:sz="0" w:val="none"/>
          <w:left w:color="e2e8f0" w:space="0" w:sz="0" w:val="none"/>
          <w:bottom w:color="e2e8f0" w:space="0" w:sz="0" w:val="none"/>
          <w:right w:color="e2e8f0" w:space="0" w:sz="0" w:val="none"/>
          <w:between w:color="e2e8f0" w:space="0" w:sz="0" w:val="none"/>
        </w:pBdr>
        <w:shd w:fill="ffffff" w:val="clear"/>
        <w:rPr>
          <w:b w:val="1"/>
          <w:color w:val="ff00ff"/>
        </w:rPr>
      </w:pPr>
      <w:r w:rsidDel="00000000" w:rsidR="00000000" w:rsidRPr="00000000">
        <w:rPr>
          <w:b w:val="1"/>
          <w:color w:val="ff00ff"/>
          <w:rtl w:val="0"/>
        </w:rPr>
        <w:t xml:space="preserve">Which adjectives would you use to describe your brand? </w:t>
      </w:r>
    </w:p>
    <w:p w:rsidR="00000000" w:rsidDel="00000000" w:rsidP="00000000" w:rsidRDefault="00000000" w:rsidRPr="00000000" w14:paraId="0000000B">
      <w:pPr>
        <w:pBdr>
          <w:top w:color="e2e8f0" w:space="0" w:sz="0" w:val="none"/>
          <w:left w:color="e2e8f0" w:space="0" w:sz="0" w:val="none"/>
          <w:bottom w:color="e2e8f0" w:space="0" w:sz="0" w:val="none"/>
          <w:right w:color="e2e8f0" w:space="0" w:sz="0" w:val="none"/>
          <w:between w:color="e2e8f0" w:space="0" w:sz="0" w:val="none"/>
        </w:pBdr>
        <w:shd w:fill="ffffff" w:val="clear"/>
        <w:rPr/>
      </w:pPr>
      <w:r w:rsidDel="00000000" w:rsidR="00000000" w:rsidRPr="00000000">
        <w:rPr>
          <w:rtl w:val="0"/>
        </w:rPr>
        <w:t xml:space="preserve">Open-minded, respectful, kind, curious, humble, equitable, joyful, warm, vibrant, positive, accepting, welcoming, patient, strong, balanced, grounded, life-long learners, eager to recognize and understand others' stories, bilingual, simple, accessible, easy to understand</w:t>
      </w:r>
    </w:p>
    <w:p w:rsidR="00000000" w:rsidDel="00000000" w:rsidP="00000000" w:rsidRDefault="00000000" w:rsidRPr="00000000" w14:paraId="0000000C">
      <w:pPr>
        <w:pBdr>
          <w:top w:color="e2e8f0" w:space="0" w:sz="0" w:val="none"/>
          <w:left w:color="e2e8f0" w:space="0" w:sz="0" w:val="none"/>
          <w:bottom w:color="e2e8f0" w:space="0" w:sz="0" w:val="none"/>
          <w:right w:color="e2e8f0" w:space="0" w:sz="0" w:val="none"/>
          <w:between w:color="e2e8f0" w:space="0" w:sz="0" w:val="none"/>
        </w:pBdr>
        <w:shd w:fill="ffffff" w:val="clear"/>
        <w:rPr>
          <w:color w:val="31343f"/>
          <w:sz w:val="24"/>
          <w:szCs w:val="24"/>
        </w:rPr>
      </w:pPr>
      <w:r w:rsidDel="00000000" w:rsidR="00000000" w:rsidRPr="00000000">
        <w:rPr>
          <w:rtl w:val="0"/>
        </w:rPr>
      </w:r>
    </w:p>
    <w:p w:rsidR="00000000" w:rsidDel="00000000" w:rsidP="00000000" w:rsidRDefault="00000000" w:rsidRPr="00000000" w14:paraId="0000000D">
      <w:pPr>
        <w:pStyle w:val="Heading3"/>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372" w:lineRule="auto"/>
        <w:rPr>
          <w:color w:val="31343f"/>
        </w:rPr>
      </w:pPr>
      <w:bookmarkStart w:colFirst="0" w:colLast="0" w:name="_unejf9p7sg77" w:id="0"/>
      <w:bookmarkEnd w:id="0"/>
      <w:r w:rsidDel="00000000" w:rsidR="00000000" w:rsidRPr="00000000">
        <w:rPr>
          <w:b w:val="1"/>
          <w:color w:val="ff00ff"/>
          <w:sz w:val="22"/>
          <w:szCs w:val="22"/>
          <w:rtl w:val="0"/>
        </w:rPr>
        <w:t xml:space="preserve">What logo designs and other brands inspire you?</w:t>
      </w:r>
      <w:r w:rsidDel="00000000" w:rsidR="00000000" w:rsidRPr="00000000">
        <w:rPr>
          <w:rtl w:val="0"/>
        </w:rPr>
      </w:r>
    </w:p>
    <w:p w:rsidR="00000000" w:rsidDel="00000000" w:rsidP="00000000" w:rsidRDefault="00000000" w:rsidRPr="00000000" w14:paraId="0000000E">
      <w:pPr>
        <w:pBdr>
          <w:top w:color="e2e8f0" w:space="0" w:sz="0" w:val="none"/>
          <w:left w:color="e2e8f0" w:space="0" w:sz="0" w:val="none"/>
          <w:bottom w:color="e2e8f0" w:space="0" w:sz="0" w:val="none"/>
          <w:right w:color="e2e8f0" w:space="0" w:sz="0" w:val="none"/>
          <w:between w:color="e2e8f0" w:space="0" w:sz="0" w:val="none"/>
        </w:pBdr>
        <w:shd w:fill="ffffff" w:val="clear"/>
        <w:rPr>
          <w:color w:val="31343f"/>
        </w:rPr>
      </w:pPr>
      <w:hyperlink r:id="rId6">
        <w:r w:rsidDel="00000000" w:rsidR="00000000" w:rsidRPr="00000000">
          <w:rPr>
            <w:color w:val="1155cc"/>
            <w:u w:val="single"/>
            <w:rtl w:val="0"/>
          </w:rPr>
          <w:t xml:space="preserve">Biennial of the Americas </w:t>
        </w:r>
      </w:hyperlink>
      <w:r w:rsidDel="00000000" w:rsidR="00000000" w:rsidRPr="00000000">
        <w:rPr>
          <w:color w:val="31343f"/>
          <w:rtl w:val="0"/>
        </w:rPr>
        <w:t xml:space="preserve">- probably my favorite</w:t>
      </w:r>
    </w:p>
    <w:p w:rsidR="00000000" w:rsidDel="00000000" w:rsidP="00000000" w:rsidRDefault="00000000" w:rsidRPr="00000000" w14:paraId="0000000F">
      <w:pPr>
        <w:pBdr>
          <w:top w:color="e2e8f0" w:space="0" w:sz="0" w:val="none"/>
          <w:left w:color="e2e8f0" w:space="0" w:sz="0" w:val="none"/>
          <w:bottom w:color="e2e8f0" w:space="0" w:sz="0" w:val="none"/>
          <w:right w:color="e2e8f0" w:space="0" w:sz="0" w:val="none"/>
          <w:between w:color="e2e8f0" w:space="0" w:sz="0" w:val="none"/>
        </w:pBdr>
        <w:shd w:fill="ffffff" w:val="clear"/>
        <w:rPr>
          <w:color w:val="31343f"/>
        </w:rPr>
      </w:pPr>
      <w:hyperlink r:id="rId7">
        <w:r w:rsidDel="00000000" w:rsidR="00000000" w:rsidRPr="00000000">
          <w:rPr>
            <w:color w:val="1155cc"/>
            <w:u w:val="single"/>
            <w:rtl w:val="0"/>
          </w:rPr>
          <w:t xml:space="preserve">Global Glimpse</w:t>
        </w:r>
      </w:hyperlink>
      <w:r w:rsidDel="00000000" w:rsidR="00000000" w:rsidRPr="00000000">
        <w:rPr>
          <w:rtl w:val="0"/>
        </w:rPr>
      </w:r>
    </w:p>
    <w:p w:rsidR="00000000" w:rsidDel="00000000" w:rsidP="00000000" w:rsidRDefault="00000000" w:rsidRPr="00000000" w14:paraId="00000010">
      <w:pPr>
        <w:pBdr>
          <w:top w:color="e2e8f0" w:space="0" w:sz="0" w:val="none"/>
          <w:left w:color="e2e8f0" w:space="0" w:sz="0" w:val="none"/>
          <w:bottom w:color="e2e8f0" w:space="0" w:sz="0" w:val="none"/>
          <w:right w:color="e2e8f0" w:space="0" w:sz="0" w:val="none"/>
          <w:between w:color="e2e8f0" w:space="0" w:sz="0" w:val="none"/>
        </w:pBdr>
        <w:shd w:fill="ffffff" w:val="clear"/>
        <w:rPr>
          <w:color w:val="31343f"/>
        </w:rPr>
      </w:pPr>
      <w:hyperlink r:id="rId8">
        <w:r w:rsidDel="00000000" w:rsidR="00000000" w:rsidRPr="00000000">
          <w:rPr>
            <w:color w:val="1155cc"/>
            <w:u w:val="single"/>
            <w:rtl w:val="0"/>
          </w:rPr>
          <w:t xml:space="preserve">EF Tours</w:t>
        </w:r>
      </w:hyperlink>
      <w:r w:rsidDel="00000000" w:rsidR="00000000" w:rsidRPr="00000000">
        <w:rPr>
          <w:rtl w:val="0"/>
        </w:rPr>
      </w:r>
    </w:p>
    <w:p w:rsidR="00000000" w:rsidDel="00000000" w:rsidP="00000000" w:rsidRDefault="00000000" w:rsidRPr="00000000" w14:paraId="00000011">
      <w:pPr>
        <w:pBdr>
          <w:top w:color="e2e8f0" w:space="0" w:sz="0" w:val="none"/>
          <w:left w:color="e2e8f0" w:space="0" w:sz="0" w:val="none"/>
          <w:bottom w:color="e2e8f0" w:space="0" w:sz="0" w:val="none"/>
          <w:right w:color="e2e8f0" w:space="0" w:sz="0" w:val="none"/>
          <w:between w:color="e2e8f0" w:space="0" w:sz="0" w:val="none"/>
        </w:pBdr>
        <w:shd w:fill="ffffff" w:val="clear"/>
        <w:rPr>
          <w:color w:val="31343f"/>
        </w:rPr>
      </w:pPr>
      <w:hyperlink r:id="rId9">
        <w:r w:rsidDel="00000000" w:rsidR="00000000" w:rsidRPr="00000000">
          <w:rPr>
            <w:color w:val="1155cc"/>
            <w:u w:val="single"/>
            <w:rtl w:val="0"/>
          </w:rPr>
          <w:t xml:space="preserve">Edpuzzle</w:t>
        </w:r>
      </w:hyperlink>
      <w:r w:rsidDel="00000000" w:rsidR="00000000" w:rsidRPr="00000000">
        <w:rPr>
          <w:rtl w:val="0"/>
        </w:rPr>
      </w:r>
    </w:p>
    <w:p w:rsidR="00000000" w:rsidDel="00000000" w:rsidP="00000000" w:rsidRDefault="00000000" w:rsidRPr="00000000" w14:paraId="00000012">
      <w:pPr>
        <w:pBdr>
          <w:top w:color="e2e8f0" w:space="0" w:sz="0" w:val="none"/>
          <w:left w:color="e2e8f0" w:space="0" w:sz="0" w:val="none"/>
          <w:bottom w:color="e2e8f0" w:space="0" w:sz="0" w:val="none"/>
          <w:right w:color="e2e8f0" w:space="0" w:sz="0" w:val="none"/>
          <w:between w:color="e2e8f0" w:space="0" w:sz="0" w:val="none"/>
        </w:pBdr>
        <w:shd w:fill="ffffff" w:val="clear"/>
        <w:rPr>
          <w:color w:val="31343f"/>
        </w:rPr>
      </w:pPr>
      <w:hyperlink r:id="rId10">
        <w:r w:rsidDel="00000000" w:rsidR="00000000" w:rsidRPr="00000000">
          <w:rPr>
            <w:color w:val="1155cc"/>
            <w:u w:val="single"/>
            <w:rtl w:val="0"/>
          </w:rPr>
          <w:t xml:space="preserve">Peardeck</w:t>
        </w:r>
      </w:hyperlink>
      <w:r w:rsidDel="00000000" w:rsidR="00000000" w:rsidRPr="00000000">
        <w:rPr>
          <w:rtl w:val="0"/>
        </w:rPr>
      </w:r>
    </w:p>
    <w:p w:rsidR="00000000" w:rsidDel="00000000" w:rsidP="00000000" w:rsidRDefault="00000000" w:rsidRPr="00000000" w14:paraId="00000013">
      <w:pPr>
        <w:pBdr>
          <w:top w:color="e2e8f0" w:space="0" w:sz="0" w:val="none"/>
          <w:left w:color="e2e8f0" w:space="0" w:sz="0" w:val="none"/>
          <w:bottom w:color="e2e8f0" w:space="0" w:sz="0" w:val="none"/>
          <w:right w:color="e2e8f0" w:space="0" w:sz="0" w:val="none"/>
          <w:between w:color="e2e8f0" w:space="0" w:sz="0" w:val="none"/>
        </w:pBdr>
        <w:shd w:fill="ffffff" w:val="clear"/>
        <w:rPr>
          <w:color w:val="31343f"/>
        </w:rPr>
      </w:pPr>
      <w:hyperlink r:id="rId11">
        <w:r w:rsidDel="00000000" w:rsidR="00000000" w:rsidRPr="00000000">
          <w:rPr>
            <w:color w:val="1155cc"/>
            <w:u w:val="single"/>
            <w:rtl w:val="0"/>
          </w:rPr>
          <w:t xml:space="preserve">Screencastify</w:t>
        </w:r>
      </w:hyperlink>
      <w:r w:rsidDel="00000000" w:rsidR="00000000" w:rsidRPr="00000000">
        <w:rPr>
          <w:rtl w:val="0"/>
        </w:rPr>
      </w:r>
    </w:p>
    <w:p w:rsidR="00000000" w:rsidDel="00000000" w:rsidP="00000000" w:rsidRDefault="00000000" w:rsidRPr="00000000" w14:paraId="00000014">
      <w:pPr>
        <w:pBdr>
          <w:top w:color="e2e8f0" w:space="0" w:sz="0" w:val="none"/>
          <w:left w:color="e2e8f0" w:space="0" w:sz="0" w:val="none"/>
          <w:bottom w:color="e2e8f0" w:space="0" w:sz="0" w:val="none"/>
          <w:right w:color="e2e8f0" w:space="0" w:sz="0" w:val="none"/>
          <w:between w:color="e2e8f0" w:space="0" w:sz="0" w:val="none"/>
        </w:pBdr>
        <w:shd w:fill="ffffff" w:val="clear"/>
        <w:rPr>
          <w:color w:val="31343f"/>
        </w:rPr>
      </w:pPr>
      <w:hyperlink r:id="rId12">
        <w:r w:rsidDel="00000000" w:rsidR="00000000" w:rsidRPr="00000000">
          <w:rPr>
            <w:color w:val="1155cc"/>
            <w:u w:val="single"/>
            <w:rtl w:val="0"/>
          </w:rPr>
          <w:t xml:space="preserve">Mentimeter</w:t>
        </w:r>
      </w:hyperlink>
      <w:r w:rsidDel="00000000" w:rsidR="00000000" w:rsidRPr="00000000">
        <w:rPr>
          <w:rtl w:val="0"/>
        </w:rPr>
      </w:r>
    </w:p>
    <w:p w:rsidR="00000000" w:rsidDel="00000000" w:rsidP="00000000" w:rsidRDefault="00000000" w:rsidRPr="00000000" w14:paraId="00000015">
      <w:pPr>
        <w:pBdr>
          <w:top w:color="e2e8f0" w:space="0" w:sz="0" w:val="none"/>
          <w:left w:color="e2e8f0" w:space="0" w:sz="0" w:val="none"/>
          <w:bottom w:color="e2e8f0" w:space="0" w:sz="0" w:val="none"/>
          <w:right w:color="e2e8f0" w:space="0" w:sz="0" w:val="none"/>
          <w:between w:color="e2e8f0" w:space="0" w:sz="0" w:val="none"/>
        </w:pBdr>
        <w:shd w:fill="ffffff" w:val="clear"/>
        <w:rPr>
          <w:color w:val="31343f"/>
        </w:rPr>
      </w:pPr>
      <w:hyperlink r:id="rId13">
        <w:r w:rsidDel="00000000" w:rsidR="00000000" w:rsidRPr="00000000">
          <w:rPr>
            <w:color w:val="1155cc"/>
            <w:u w:val="single"/>
            <w:rtl w:val="0"/>
          </w:rPr>
          <w:t xml:space="preserve">Alianza Americas</w:t>
        </w:r>
      </w:hyperlink>
      <w:r w:rsidDel="00000000" w:rsidR="00000000" w:rsidRPr="00000000">
        <w:rPr>
          <w:rtl w:val="0"/>
        </w:rPr>
      </w:r>
    </w:p>
    <w:p w:rsidR="00000000" w:rsidDel="00000000" w:rsidP="00000000" w:rsidRDefault="00000000" w:rsidRPr="00000000" w14:paraId="00000016">
      <w:pPr>
        <w:pBdr>
          <w:top w:color="e2e8f0" w:space="0" w:sz="0" w:val="none"/>
          <w:left w:color="e2e8f0" w:space="0" w:sz="0" w:val="none"/>
          <w:bottom w:color="e2e8f0" w:space="0" w:sz="0" w:val="none"/>
          <w:right w:color="e2e8f0" w:space="0" w:sz="0" w:val="none"/>
          <w:between w:color="e2e8f0" w:space="0" w:sz="0" w:val="none"/>
        </w:pBdr>
        <w:shd w:fill="ffffff" w:val="clear"/>
        <w:rPr>
          <w:color w:val="31343f"/>
        </w:rPr>
      </w:pPr>
      <w:hyperlink r:id="rId14">
        <w:r w:rsidDel="00000000" w:rsidR="00000000" w:rsidRPr="00000000">
          <w:rPr>
            <w:color w:val="1155cc"/>
            <w:u w:val="single"/>
            <w:rtl w:val="0"/>
          </w:rPr>
          <w:t xml:space="preserve">Teach for All</w:t>
        </w:r>
      </w:hyperlink>
      <w:r w:rsidDel="00000000" w:rsidR="00000000" w:rsidRPr="00000000">
        <w:rPr>
          <w:rtl w:val="0"/>
        </w:rPr>
      </w:r>
    </w:p>
    <w:p w:rsidR="00000000" w:rsidDel="00000000" w:rsidP="00000000" w:rsidRDefault="00000000" w:rsidRPr="00000000" w14:paraId="00000017">
      <w:pPr>
        <w:pBdr>
          <w:top w:color="e2e8f0" w:space="0" w:sz="0" w:val="none"/>
          <w:left w:color="e2e8f0" w:space="0" w:sz="0" w:val="none"/>
          <w:bottom w:color="e2e8f0" w:space="0" w:sz="0" w:val="none"/>
          <w:right w:color="e2e8f0" w:space="0" w:sz="0" w:val="none"/>
          <w:between w:color="e2e8f0" w:space="0" w:sz="0" w:val="none"/>
        </w:pBdr>
        <w:shd w:fill="ffffff" w:val="clear"/>
        <w:rPr>
          <w:color w:val="31343f"/>
        </w:rPr>
      </w:pPr>
      <w:r w:rsidDel="00000000" w:rsidR="00000000" w:rsidRPr="00000000">
        <w:rPr>
          <w:rtl w:val="0"/>
        </w:rPr>
      </w:r>
    </w:p>
    <w:p w:rsidR="00000000" w:rsidDel="00000000" w:rsidP="00000000" w:rsidRDefault="00000000" w:rsidRPr="00000000" w14:paraId="00000018">
      <w:pPr>
        <w:pBdr>
          <w:top w:color="e2e8f0" w:space="0" w:sz="0" w:val="none"/>
          <w:left w:color="e2e8f0" w:space="0" w:sz="0" w:val="none"/>
          <w:bottom w:color="e2e8f0" w:space="0" w:sz="0" w:val="none"/>
          <w:right w:color="e2e8f0" w:space="0" w:sz="0" w:val="none"/>
          <w:between w:color="e2e8f0" w:space="0" w:sz="0" w:val="none"/>
        </w:pBdr>
        <w:shd w:fill="ffffff" w:val="clear"/>
        <w:rPr>
          <w:color w:val="31343f"/>
        </w:rPr>
      </w:pPr>
      <w:r w:rsidDel="00000000" w:rsidR="00000000" w:rsidRPr="00000000">
        <w:rPr>
          <w:color w:val="31343f"/>
          <w:rtl w:val="0"/>
        </w:rPr>
        <w:t xml:space="preserve">Like white space, good use of bright colors, like simplicity and easy to read with clear calls to action, like it feeling like a community and being representative of all the Americas, like a map included potentially</w:t>
      </w:r>
    </w:p>
    <w:p w:rsidR="00000000" w:rsidDel="00000000" w:rsidP="00000000" w:rsidRDefault="00000000" w:rsidRPr="00000000" w14:paraId="00000019">
      <w:pPr>
        <w:pBdr>
          <w:top w:color="e2e8f0" w:space="0" w:sz="0" w:val="none"/>
          <w:left w:color="e2e8f0" w:space="0" w:sz="0" w:val="none"/>
          <w:bottom w:color="e2e8f0" w:space="0" w:sz="0" w:val="none"/>
          <w:right w:color="e2e8f0" w:space="0" w:sz="0" w:val="none"/>
          <w:between w:color="e2e8f0" w:space="0" w:sz="0" w:val="none"/>
        </w:pBdr>
        <w:shd w:fill="ffffff" w:val="clear"/>
        <w:rPr>
          <w:color w:val="31343f"/>
        </w:rPr>
      </w:pPr>
      <w:r w:rsidDel="00000000" w:rsidR="00000000" w:rsidRPr="00000000">
        <w:rPr>
          <w:rtl w:val="0"/>
        </w:rPr>
      </w:r>
    </w:p>
    <w:p w:rsidR="00000000" w:rsidDel="00000000" w:rsidP="00000000" w:rsidRDefault="00000000" w:rsidRPr="00000000" w14:paraId="0000001A">
      <w:pPr>
        <w:pStyle w:val="Heading3"/>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372" w:lineRule="auto"/>
        <w:rPr>
          <w:color w:val="ff00ff"/>
        </w:rPr>
      </w:pPr>
      <w:bookmarkStart w:colFirst="0" w:colLast="0" w:name="_bn2mqro5bvs6" w:id="1"/>
      <w:bookmarkEnd w:id="1"/>
      <w:r w:rsidDel="00000000" w:rsidR="00000000" w:rsidRPr="00000000">
        <w:rPr>
          <w:b w:val="1"/>
          <w:color w:val="ff00ff"/>
          <w:sz w:val="22"/>
          <w:szCs w:val="22"/>
          <w:rtl w:val="0"/>
        </w:rPr>
        <w:t xml:space="preserve">Which fonts best represent your brand?</w:t>
      </w:r>
      <w:r w:rsidDel="00000000" w:rsidR="00000000" w:rsidRPr="00000000">
        <w:rPr>
          <w:rtl w:val="0"/>
        </w:rPr>
      </w:r>
    </w:p>
    <w:p w:rsidR="00000000" w:rsidDel="00000000" w:rsidP="00000000" w:rsidRDefault="00000000" w:rsidRPr="00000000" w14:paraId="0000001B">
      <w:pPr>
        <w:pBdr>
          <w:top w:color="e2e8f0" w:space="0" w:sz="0" w:val="none"/>
          <w:left w:color="e2e8f0" w:space="0" w:sz="0" w:val="none"/>
          <w:bottom w:color="e2e8f0" w:space="0" w:sz="0" w:val="none"/>
          <w:right w:color="e2e8f0" w:space="0" w:sz="0" w:val="none"/>
          <w:between w:color="e2e8f0" w:space="0" w:sz="0" w:val="none"/>
        </w:pBdr>
        <w:shd w:fill="ffffff" w:val="clear"/>
        <w:rPr>
          <w:color w:val="ff00ff"/>
        </w:rPr>
      </w:pPr>
      <w:r w:rsidDel="00000000" w:rsidR="00000000" w:rsidRPr="00000000">
        <w:rPr>
          <w:color w:val="31343f"/>
          <w:rtl w:val="0"/>
        </w:rPr>
        <w:t xml:space="preserve">Simple, modern font that suggests inclusivity, curiosity, friendliness, vibrancy, etc.</w:t>
      </w:r>
      <w:r w:rsidDel="00000000" w:rsidR="00000000" w:rsidRPr="00000000">
        <w:rPr>
          <w:color w:val="ff00ff"/>
          <w:rtl w:val="0"/>
        </w:rPr>
        <w:br w:type="textWrapping"/>
      </w:r>
    </w:p>
    <w:p w:rsidR="00000000" w:rsidDel="00000000" w:rsidP="00000000" w:rsidRDefault="00000000" w:rsidRPr="00000000" w14:paraId="0000001C">
      <w:pPr>
        <w:pStyle w:val="Heading3"/>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372" w:lineRule="auto"/>
        <w:rPr>
          <w:color w:val="ff00ff"/>
        </w:rPr>
      </w:pPr>
      <w:bookmarkStart w:colFirst="0" w:colLast="0" w:name="_xidqqdmugro7" w:id="2"/>
      <w:bookmarkEnd w:id="2"/>
      <w:r w:rsidDel="00000000" w:rsidR="00000000" w:rsidRPr="00000000">
        <w:rPr>
          <w:b w:val="1"/>
          <w:color w:val="ff00ff"/>
          <w:sz w:val="22"/>
          <w:szCs w:val="22"/>
          <w:rtl w:val="0"/>
        </w:rPr>
        <w:t xml:space="preserve">Which colors do you want to make up your brand design? </w:t>
      </w:r>
      <w:r w:rsidDel="00000000" w:rsidR="00000000" w:rsidRPr="00000000">
        <w:rPr>
          <w:rtl w:val="0"/>
        </w:rPr>
      </w:r>
    </w:p>
    <w:p w:rsidR="00000000" w:rsidDel="00000000" w:rsidP="00000000" w:rsidRDefault="00000000" w:rsidRPr="00000000" w14:paraId="0000001D">
      <w:pPr>
        <w:pBdr>
          <w:top w:color="e2e8f0" w:space="0" w:sz="0" w:val="none"/>
          <w:left w:color="e2e8f0" w:space="0" w:sz="0" w:val="none"/>
          <w:bottom w:color="e2e8f0" w:space="0" w:sz="0" w:val="none"/>
          <w:right w:color="e2e8f0" w:space="0" w:sz="0" w:val="none"/>
          <w:between w:color="e2e8f0" w:space="0" w:sz="0" w:val="none"/>
        </w:pBdr>
        <w:shd w:fill="ffffff" w:val="clear"/>
        <w:rPr/>
      </w:pPr>
      <w:r w:rsidDel="00000000" w:rsidR="00000000" w:rsidRPr="00000000">
        <w:rPr>
          <w:rtl w:val="0"/>
        </w:rPr>
        <w:t xml:space="preserve">Bright colors - that convey open-mindedness, respect, curiosity, joy, equity, and life-long learning</w:t>
      </w:r>
    </w:p>
    <w:p w:rsidR="00000000" w:rsidDel="00000000" w:rsidP="00000000" w:rsidRDefault="00000000" w:rsidRPr="00000000" w14:paraId="0000001E">
      <w:pPr>
        <w:pBdr>
          <w:top w:color="e2e8f0" w:space="0" w:sz="0" w:val="none"/>
          <w:left w:color="e2e8f0" w:space="0" w:sz="0" w:val="none"/>
          <w:bottom w:color="e2e8f0" w:space="0" w:sz="0" w:val="none"/>
          <w:right w:color="e2e8f0" w:space="0" w:sz="0" w:val="none"/>
          <w:between w:color="e2e8f0" w:space="0" w:sz="0" w:val="none"/>
        </w:pBdr>
        <w:shd w:fill="ffffff" w:val="clear"/>
        <w:rPr/>
      </w:pPr>
      <w:r w:rsidDel="00000000" w:rsidR="00000000" w:rsidRPr="00000000">
        <w:rPr>
          <w:rtl w:val="0"/>
        </w:rPr>
      </w:r>
    </w:p>
    <w:p w:rsidR="00000000" w:rsidDel="00000000" w:rsidP="00000000" w:rsidRDefault="00000000" w:rsidRPr="00000000" w14:paraId="0000001F">
      <w:pPr>
        <w:pStyle w:val="Heading3"/>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372" w:lineRule="auto"/>
        <w:rPr>
          <w:color w:val="ff00ff"/>
          <w:u w:val="single"/>
        </w:rPr>
      </w:pPr>
      <w:bookmarkStart w:colFirst="0" w:colLast="0" w:name="_me1rhpx7jtvs" w:id="3"/>
      <w:bookmarkEnd w:id="3"/>
      <w:r w:rsidDel="00000000" w:rsidR="00000000" w:rsidRPr="00000000">
        <w:rPr>
          <w:b w:val="1"/>
          <w:color w:val="ff00ff"/>
          <w:sz w:val="22"/>
          <w:szCs w:val="22"/>
          <w:rtl w:val="0"/>
        </w:rPr>
        <w:t xml:space="preserve">What is your brand voice?</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If my brand could speak, it would be:</w:t>
      </w:r>
    </w:p>
    <w:p w:rsidR="00000000" w:rsidDel="00000000" w:rsidP="00000000" w:rsidRDefault="00000000" w:rsidRPr="00000000" w14:paraId="00000022">
      <w:pPr>
        <w:numPr>
          <w:ilvl w:val="0"/>
          <w:numId w:val="1"/>
        </w:numPr>
        <w:ind w:left="720" w:hanging="360"/>
      </w:pPr>
      <w:r w:rsidDel="00000000" w:rsidR="00000000" w:rsidRPr="00000000">
        <w:rPr>
          <w:rtl w:val="0"/>
        </w:rPr>
        <w:t xml:space="preserve">Joyful, positive</w:t>
      </w:r>
    </w:p>
    <w:p w:rsidR="00000000" w:rsidDel="00000000" w:rsidP="00000000" w:rsidRDefault="00000000" w:rsidRPr="00000000" w14:paraId="00000023">
      <w:pPr>
        <w:numPr>
          <w:ilvl w:val="0"/>
          <w:numId w:val="1"/>
        </w:numPr>
        <w:ind w:left="720" w:hanging="360"/>
      </w:pPr>
      <w:r w:rsidDel="00000000" w:rsidR="00000000" w:rsidRPr="00000000">
        <w:rPr>
          <w:rtl w:val="0"/>
        </w:rPr>
        <w:t xml:space="preserve">Curious, open-minded</w:t>
      </w:r>
    </w:p>
    <w:p w:rsidR="00000000" w:rsidDel="00000000" w:rsidP="00000000" w:rsidRDefault="00000000" w:rsidRPr="00000000" w14:paraId="00000024">
      <w:pPr>
        <w:numPr>
          <w:ilvl w:val="0"/>
          <w:numId w:val="1"/>
        </w:numPr>
        <w:ind w:left="720" w:hanging="360"/>
      </w:pPr>
      <w:r w:rsidDel="00000000" w:rsidR="00000000" w:rsidRPr="00000000">
        <w:rPr>
          <w:rtl w:val="0"/>
        </w:rPr>
        <w:t xml:space="preserve">Caring, supportive, kind</w:t>
      </w:r>
    </w:p>
    <w:p w:rsidR="00000000" w:rsidDel="00000000" w:rsidP="00000000" w:rsidRDefault="00000000" w:rsidRPr="00000000" w14:paraId="00000025">
      <w:pPr>
        <w:numPr>
          <w:ilvl w:val="0"/>
          <w:numId w:val="1"/>
        </w:numPr>
        <w:ind w:left="720" w:hanging="360"/>
      </w:pPr>
      <w:r w:rsidDel="00000000" w:rsidR="00000000" w:rsidRPr="00000000">
        <w:rPr>
          <w:rtl w:val="0"/>
        </w:rPr>
        <w:t xml:space="preserve">Determined, confident, and grounded</w:t>
      </w:r>
    </w:p>
    <w:p w:rsidR="00000000" w:rsidDel="00000000" w:rsidP="00000000" w:rsidRDefault="00000000" w:rsidRPr="00000000" w14:paraId="00000026">
      <w:pPr>
        <w:numPr>
          <w:ilvl w:val="0"/>
          <w:numId w:val="1"/>
        </w:numPr>
        <w:ind w:left="720" w:hanging="360"/>
      </w:pPr>
      <w:r w:rsidDel="00000000" w:rsidR="00000000" w:rsidRPr="00000000">
        <w:rPr>
          <w:rtl w:val="0"/>
        </w:rPr>
        <w:t xml:space="preserve">Clear and simple, easy to understand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Bdr>
          <w:top w:color="e2e8f0" w:space="0" w:sz="0" w:val="none"/>
          <w:left w:color="e2e8f0" w:space="0" w:sz="0" w:val="none"/>
          <w:bottom w:color="e2e8f0" w:space="0" w:sz="0" w:val="none"/>
          <w:right w:color="e2e8f0" w:space="0" w:sz="0" w:val="none"/>
          <w:between w:color="e2e8f0" w:space="0" w:sz="0" w:val="none"/>
        </w:pBdr>
        <w:shd w:fill="ffffff" w:val="clear"/>
        <w:rPr>
          <w:b w:val="1"/>
          <w:color w:val="ff00ff"/>
        </w:rPr>
      </w:pPr>
      <w:r w:rsidDel="00000000" w:rsidR="00000000" w:rsidRPr="00000000">
        <w:rPr>
          <w:b w:val="1"/>
          <w:color w:val="ff00ff"/>
          <w:rtl w:val="0"/>
        </w:rPr>
        <w:t xml:space="preserve">What is the brand personality?</w:t>
      </w:r>
    </w:p>
    <w:p w:rsidR="00000000" w:rsidDel="00000000" w:rsidP="00000000" w:rsidRDefault="00000000" w:rsidRPr="00000000" w14:paraId="00000029">
      <w:pPr>
        <w:pBdr>
          <w:top w:color="e2e8f0" w:space="0" w:sz="0" w:val="none"/>
          <w:left w:color="e2e8f0" w:space="0" w:sz="0" w:val="none"/>
          <w:bottom w:color="e2e8f0" w:space="0" w:sz="0" w:val="none"/>
          <w:right w:color="e2e8f0" w:space="0" w:sz="0" w:val="none"/>
          <w:between w:color="e2e8f0" w:space="0" w:sz="0" w:val="none"/>
        </w:pBdr>
        <w:shd w:fill="ffffff" w:val="clear"/>
        <w:rPr/>
      </w:pPr>
      <w:r w:rsidDel="00000000" w:rsidR="00000000" w:rsidRPr="00000000">
        <w:rPr>
          <w:rtl w:val="0"/>
        </w:rPr>
        <w:t xml:space="preserve">A strong, warm, vibrant, curious person who holds space for everyone and sees, respects, and appreciates each person for who they are. She builds community, leads by example, and shows her strength by clearly maintaining the expectation that everyone shows the same respect and curiosity for each person in the room. She is loving and joyful. She is a strong role model for students.</w:t>
      </w:r>
    </w:p>
    <w:p w:rsidR="00000000" w:rsidDel="00000000" w:rsidP="00000000" w:rsidRDefault="00000000" w:rsidRPr="00000000" w14:paraId="0000002A">
      <w:pPr>
        <w:pBdr>
          <w:top w:color="e2e8f0" w:space="0" w:sz="0" w:val="none"/>
          <w:left w:color="e2e8f0" w:space="0" w:sz="0" w:val="none"/>
          <w:bottom w:color="e2e8f0" w:space="0" w:sz="0" w:val="none"/>
          <w:right w:color="e2e8f0" w:space="0" w:sz="0" w:val="none"/>
          <w:between w:color="e2e8f0" w:space="0" w:sz="0" w:val="none"/>
        </w:pBdr>
        <w:shd w:fill="ffffff" w:val="clear"/>
        <w:rPr>
          <w:color w:val="31343f"/>
          <w:sz w:val="24"/>
          <w:szCs w:val="24"/>
        </w:rPr>
      </w:pPr>
      <w:r w:rsidDel="00000000" w:rsidR="00000000" w:rsidRPr="00000000">
        <w:rPr>
          <w:rtl w:val="0"/>
        </w:rPr>
      </w:r>
    </w:p>
    <w:p w:rsidR="00000000" w:rsidDel="00000000" w:rsidP="00000000" w:rsidRDefault="00000000" w:rsidRPr="00000000" w14:paraId="0000002B">
      <w:pPr>
        <w:pStyle w:val="Heading3"/>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372" w:lineRule="auto"/>
        <w:rPr>
          <w:color w:val="ff00ff"/>
        </w:rPr>
      </w:pPr>
      <w:bookmarkStart w:colFirst="0" w:colLast="0" w:name="_wl5b3jgpym42" w:id="4"/>
      <w:bookmarkEnd w:id="4"/>
      <w:r w:rsidDel="00000000" w:rsidR="00000000" w:rsidRPr="00000000">
        <w:rPr>
          <w:b w:val="1"/>
          <w:color w:val="ff00ff"/>
          <w:sz w:val="22"/>
          <w:szCs w:val="22"/>
          <w:rtl w:val="0"/>
        </w:rPr>
        <w:t xml:space="preserve">Who is your ideal customer?</w:t>
      </w:r>
      <w:r w:rsidDel="00000000" w:rsidR="00000000" w:rsidRPr="00000000">
        <w:rPr>
          <w:rtl w:val="0"/>
        </w:rPr>
      </w:r>
    </w:p>
    <w:p w:rsidR="00000000" w:rsidDel="00000000" w:rsidP="00000000" w:rsidRDefault="00000000" w:rsidRPr="00000000" w14:paraId="0000002C">
      <w:pPr>
        <w:pBdr>
          <w:top w:color="e2e8f0" w:space="0" w:sz="0" w:val="none"/>
          <w:left w:color="e2e8f0" w:space="0" w:sz="0" w:val="none"/>
          <w:bottom w:color="e2e8f0" w:space="0" w:sz="0" w:val="none"/>
          <w:right w:color="e2e8f0" w:space="0" w:sz="0" w:val="none"/>
          <w:between w:color="e2e8f0" w:space="0" w:sz="0" w:val="none"/>
        </w:pBdr>
        <w:shd w:fill="ffffff" w:val="clear"/>
        <w:rPr>
          <w:color w:val="31343f"/>
        </w:rPr>
      </w:pPr>
      <w:r w:rsidDel="00000000" w:rsidR="00000000" w:rsidRPr="00000000">
        <w:rPr>
          <w:rtl w:val="0"/>
        </w:rPr>
      </w:r>
    </w:p>
    <w:p w:rsidR="00000000" w:rsidDel="00000000" w:rsidP="00000000" w:rsidRDefault="00000000" w:rsidRPr="00000000" w14:paraId="0000002D">
      <w:pPr>
        <w:pBdr>
          <w:top w:color="e2e8f0" w:space="0" w:sz="0" w:val="none"/>
          <w:left w:color="e2e8f0" w:space="0" w:sz="0" w:val="none"/>
          <w:bottom w:color="e2e8f0" w:space="0" w:sz="0" w:val="none"/>
          <w:right w:color="e2e8f0" w:space="0" w:sz="0" w:val="none"/>
          <w:between w:color="e2e8f0" w:space="0" w:sz="0" w:val="none"/>
        </w:pBdr>
        <w:shd w:fill="ffffff" w:val="clear"/>
        <w:rPr/>
      </w:pPr>
      <w:r w:rsidDel="00000000" w:rsidR="00000000" w:rsidRPr="00000000">
        <w:rPr>
          <w:rtl w:val="0"/>
        </w:rPr>
        <w:t xml:space="preserve">Ideal customers are English and Spanish teachers in classroom settings of students ages 5-18 years old, in all of the Americas. The target market is public school teachers in more marginalized or vulnerable communities who might not have the opportunity for international exchange otherwise, although we will not exclude private school teachers. </w:t>
      </w:r>
    </w:p>
    <w:p w:rsidR="00000000" w:rsidDel="00000000" w:rsidP="00000000" w:rsidRDefault="00000000" w:rsidRPr="00000000" w14:paraId="0000002E">
      <w:pPr>
        <w:pBdr>
          <w:top w:color="e2e8f0" w:space="0" w:sz="0" w:val="none"/>
          <w:left w:color="e2e8f0" w:space="0" w:sz="0" w:val="none"/>
          <w:bottom w:color="e2e8f0" w:space="0" w:sz="0" w:val="none"/>
          <w:right w:color="e2e8f0" w:space="0" w:sz="0" w:val="none"/>
          <w:between w:color="e2e8f0" w:space="0" w:sz="0" w:val="none"/>
        </w:pBdr>
        <w:shd w:fill="ffffff" w:val="clear"/>
        <w:ind w:left="0" w:firstLine="0"/>
        <w:rPr/>
      </w:pPr>
      <w:r w:rsidDel="00000000" w:rsidR="00000000" w:rsidRPr="00000000">
        <w:rPr>
          <w:rtl w:val="0"/>
        </w:rPr>
      </w:r>
    </w:p>
    <w:p w:rsidR="00000000" w:rsidDel="00000000" w:rsidP="00000000" w:rsidRDefault="00000000" w:rsidRPr="00000000" w14:paraId="0000002F">
      <w:pPr>
        <w:numPr>
          <w:ilvl w:val="0"/>
          <w:numId w:val="2"/>
        </w:numPr>
        <w:pBdr>
          <w:top w:color="e2e8f0" w:space="0" w:sz="0" w:val="none"/>
          <w:left w:color="e2e8f0" w:space="0" w:sz="0" w:val="none"/>
          <w:bottom w:color="e2e8f0" w:space="0" w:sz="0" w:val="none"/>
          <w:right w:color="e2e8f0" w:space="0" w:sz="0" w:val="none"/>
          <w:between w:color="e2e8f0" w:space="0" w:sz="0" w:val="none"/>
        </w:pBdr>
        <w:shd w:fill="ffffff" w:val="clear"/>
        <w:ind w:left="720" w:hanging="360"/>
        <w:rPr/>
      </w:pPr>
      <w:r w:rsidDel="00000000" w:rsidR="00000000" w:rsidRPr="00000000">
        <w:rPr>
          <w:rtl w:val="0"/>
        </w:rPr>
        <w:t xml:space="preserve">Cares about students</w:t>
      </w:r>
    </w:p>
    <w:p w:rsidR="00000000" w:rsidDel="00000000" w:rsidP="00000000" w:rsidRDefault="00000000" w:rsidRPr="00000000" w14:paraId="00000030">
      <w:pPr>
        <w:numPr>
          <w:ilvl w:val="0"/>
          <w:numId w:val="2"/>
        </w:numPr>
        <w:pBdr>
          <w:top w:color="e2e8f0" w:space="0" w:sz="0" w:val="none"/>
          <w:left w:color="e2e8f0" w:space="0" w:sz="0" w:val="none"/>
          <w:bottom w:color="e2e8f0" w:space="0" w:sz="0" w:val="none"/>
          <w:right w:color="e2e8f0" w:space="0" w:sz="0" w:val="none"/>
          <w:between w:color="e2e8f0" w:space="0" w:sz="0" w:val="none"/>
        </w:pBdr>
        <w:shd w:fill="ffffff" w:val="clear"/>
        <w:ind w:left="720" w:hanging="360"/>
        <w:rPr/>
      </w:pPr>
      <w:r w:rsidDel="00000000" w:rsidR="00000000" w:rsidRPr="00000000">
        <w:rPr>
          <w:rtl w:val="0"/>
        </w:rPr>
        <w:t xml:space="preserve">Gets the inherent value of intl exchange - experience with it</w:t>
      </w:r>
    </w:p>
    <w:p w:rsidR="00000000" w:rsidDel="00000000" w:rsidP="00000000" w:rsidRDefault="00000000" w:rsidRPr="00000000" w14:paraId="00000031">
      <w:pPr>
        <w:numPr>
          <w:ilvl w:val="0"/>
          <w:numId w:val="2"/>
        </w:numPr>
        <w:pBdr>
          <w:top w:color="e2e8f0" w:space="0" w:sz="0" w:val="none"/>
          <w:left w:color="e2e8f0" w:space="0" w:sz="0" w:val="none"/>
          <w:bottom w:color="e2e8f0" w:space="0" w:sz="0" w:val="none"/>
          <w:right w:color="e2e8f0" w:space="0" w:sz="0" w:val="none"/>
          <w:between w:color="e2e8f0" w:space="0" w:sz="0" w:val="none"/>
        </w:pBdr>
        <w:shd w:fill="ffffff" w:val="clear"/>
        <w:ind w:left="720" w:hanging="360"/>
        <w:rPr/>
      </w:pPr>
      <w:r w:rsidDel="00000000" w:rsidR="00000000" w:rsidRPr="00000000">
        <w:rPr>
          <w:rtl w:val="0"/>
        </w:rPr>
        <w:t xml:space="preserve">Open to and likes new tools and resources</w:t>
      </w:r>
    </w:p>
    <w:p w:rsidR="00000000" w:rsidDel="00000000" w:rsidP="00000000" w:rsidRDefault="00000000" w:rsidRPr="00000000" w14:paraId="00000032">
      <w:pPr>
        <w:numPr>
          <w:ilvl w:val="0"/>
          <w:numId w:val="2"/>
        </w:numPr>
        <w:pBdr>
          <w:top w:color="e2e8f0" w:space="0" w:sz="0" w:val="none"/>
          <w:left w:color="e2e8f0" w:space="0" w:sz="0" w:val="none"/>
          <w:bottom w:color="e2e8f0" w:space="0" w:sz="0" w:val="none"/>
          <w:right w:color="e2e8f0" w:space="0" w:sz="0" w:val="none"/>
          <w:between w:color="e2e8f0" w:space="0" w:sz="0" w:val="none"/>
        </w:pBdr>
        <w:shd w:fill="ffffff" w:val="clear"/>
        <w:ind w:left="720" w:hanging="360"/>
        <w:rPr/>
      </w:pPr>
      <w:r w:rsidDel="00000000" w:rsidR="00000000" w:rsidRPr="00000000">
        <w:rPr>
          <w:rtl w:val="0"/>
        </w:rPr>
        <w:t xml:space="preserve">Community builder - wants to contribute to a community</w:t>
      </w:r>
    </w:p>
    <w:p w:rsidR="00000000" w:rsidDel="00000000" w:rsidP="00000000" w:rsidRDefault="00000000" w:rsidRPr="00000000" w14:paraId="00000033">
      <w:pPr>
        <w:numPr>
          <w:ilvl w:val="0"/>
          <w:numId w:val="2"/>
        </w:numPr>
        <w:pBdr>
          <w:top w:color="e2e8f0" w:space="0" w:sz="0" w:val="none"/>
          <w:left w:color="e2e8f0" w:space="0" w:sz="0" w:val="none"/>
          <w:bottom w:color="e2e8f0" w:space="0" w:sz="0" w:val="none"/>
          <w:right w:color="e2e8f0" w:space="0" w:sz="0" w:val="none"/>
          <w:between w:color="e2e8f0" w:space="0" w:sz="0" w:val="none"/>
        </w:pBdr>
        <w:shd w:fill="ffffff" w:val="clear"/>
        <w:ind w:left="720" w:hanging="360"/>
        <w:rPr/>
      </w:pPr>
      <w:r w:rsidDel="00000000" w:rsidR="00000000" w:rsidRPr="00000000">
        <w:rPr>
          <w:rtl w:val="0"/>
        </w:rPr>
        <w:t xml:space="preserve">Connects with students well</w:t>
      </w:r>
    </w:p>
    <w:p w:rsidR="00000000" w:rsidDel="00000000" w:rsidP="00000000" w:rsidRDefault="00000000" w:rsidRPr="00000000" w14:paraId="00000034">
      <w:pPr>
        <w:numPr>
          <w:ilvl w:val="0"/>
          <w:numId w:val="2"/>
        </w:numPr>
        <w:pBdr>
          <w:top w:color="e2e8f0" w:space="0" w:sz="0" w:val="none"/>
          <w:left w:color="e2e8f0" w:space="0" w:sz="0" w:val="none"/>
          <w:bottom w:color="e2e8f0" w:space="0" w:sz="0" w:val="none"/>
          <w:right w:color="e2e8f0" w:space="0" w:sz="0" w:val="none"/>
          <w:between w:color="e2e8f0" w:space="0" w:sz="0" w:val="none"/>
        </w:pBdr>
        <w:shd w:fill="ffffff" w:val="clear"/>
        <w:ind w:left="720" w:hanging="360"/>
        <w:rPr/>
      </w:pPr>
      <w:r w:rsidDel="00000000" w:rsidR="00000000" w:rsidRPr="00000000">
        <w:rPr>
          <w:rtl w:val="0"/>
        </w:rPr>
        <w:t xml:space="preserve">Wants real life examples for students to use language skills</w:t>
      </w:r>
    </w:p>
    <w:p w:rsidR="00000000" w:rsidDel="00000000" w:rsidP="00000000" w:rsidRDefault="00000000" w:rsidRPr="00000000" w14:paraId="00000035">
      <w:pPr>
        <w:numPr>
          <w:ilvl w:val="0"/>
          <w:numId w:val="2"/>
        </w:numPr>
        <w:pBdr>
          <w:top w:color="e2e8f0" w:space="0" w:sz="0" w:val="none"/>
          <w:left w:color="e2e8f0" w:space="0" w:sz="0" w:val="none"/>
          <w:bottom w:color="e2e8f0" w:space="0" w:sz="0" w:val="none"/>
          <w:right w:color="e2e8f0" w:space="0" w:sz="0" w:val="none"/>
          <w:between w:color="e2e8f0" w:space="0" w:sz="0" w:val="none"/>
        </w:pBdr>
        <w:shd w:fill="ffffff" w:val="clear"/>
        <w:ind w:left="720" w:hanging="360"/>
        <w:rPr/>
      </w:pPr>
      <w:r w:rsidDel="00000000" w:rsidR="00000000" w:rsidRPr="00000000">
        <w:rPr>
          <w:rtl w:val="0"/>
        </w:rPr>
        <w:t xml:space="preserve">Resourceful</w:t>
      </w:r>
    </w:p>
    <w:p w:rsidR="00000000" w:rsidDel="00000000" w:rsidP="00000000" w:rsidRDefault="00000000" w:rsidRPr="00000000" w14:paraId="00000036">
      <w:pPr>
        <w:numPr>
          <w:ilvl w:val="0"/>
          <w:numId w:val="2"/>
        </w:numPr>
        <w:pBdr>
          <w:top w:color="e2e8f0" w:space="0" w:sz="0" w:val="none"/>
          <w:left w:color="e2e8f0" w:space="0" w:sz="0" w:val="none"/>
          <w:bottom w:color="e2e8f0" w:space="0" w:sz="0" w:val="none"/>
          <w:right w:color="e2e8f0" w:space="0" w:sz="0" w:val="none"/>
          <w:between w:color="e2e8f0" w:space="0" w:sz="0" w:val="none"/>
        </w:pBdr>
        <w:shd w:fill="ffffff" w:val="clear"/>
        <w:ind w:left="720" w:hanging="360"/>
        <w:rPr/>
      </w:pPr>
      <w:r w:rsidDel="00000000" w:rsidR="00000000" w:rsidRPr="00000000">
        <w:rPr>
          <w:rtl w:val="0"/>
        </w:rPr>
        <w:t xml:space="preserve">Hard-working</w:t>
      </w:r>
    </w:p>
    <w:p w:rsidR="00000000" w:rsidDel="00000000" w:rsidP="00000000" w:rsidRDefault="00000000" w:rsidRPr="00000000" w14:paraId="00000037">
      <w:pPr>
        <w:numPr>
          <w:ilvl w:val="0"/>
          <w:numId w:val="2"/>
        </w:numPr>
        <w:pBdr>
          <w:top w:color="e2e8f0" w:space="0" w:sz="0" w:val="none"/>
          <w:left w:color="e2e8f0" w:space="0" w:sz="0" w:val="none"/>
          <w:bottom w:color="e2e8f0" w:space="0" w:sz="0" w:val="none"/>
          <w:right w:color="e2e8f0" w:space="0" w:sz="0" w:val="none"/>
          <w:between w:color="e2e8f0" w:space="0" w:sz="0" w:val="none"/>
        </w:pBdr>
        <w:shd w:fill="ffffff" w:val="clear"/>
        <w:ind w:left="720" w:hanging="360"/>
        <w:rPr/>
      </w:pPr>
      <w:r w:rsidDel="00000000" w:rsidR="00000000" w:rsidRPr="00000000">
        <w:rPr>
          <w:rtl w:val="0"/>
        </w:rPr>
        <w:t xml:space="preserve">Energetic</w:t>
      </w:r>
    </w:p>
    <w:p w:rsidR="00000000" w:rsidDel="00000000" w:rsidP="00000000" w:rsidRDefault="00000000" w:rsidRPr="00000000" w14:paraId="00000038">
      <w:pPr>
        <w:numPr>
          <w:ilvl w:val="0"/>
          <w:numId w:val="2"/>
        </w:numPr>
        <w:pBdr>
          <w:top w:color="e2e8f0" w:space="0" w:sz="0" w:val="none"/>
          <w:left w:color="e2e8f0" w:space="0" w:sz="0" w:val="none"/>
          <w:bottom w:color="e2e8f0" w:space="0" w:sz="0" w:val="none"/>
          <w:right w:color="e2e8f0" w:space="0" w:sz="0" w:val="none"/>
          <w:between w:color="e2e8f0" w:space="0" w:sz="0" w:val="none"/>
        </w:pBdr>
        <w:shd w:fill="ffffff" w:val="clear"/>
        <w:ind w:left="720" w:hanging="360"/>
        <w:rPr/>
      </w:pPr>
      <w:r w:rsidDel="00000000" w:rsidR="00000000" w:rsidRPr="00000000">
        <w:rPr>
          <w:rtl w:val="0"/>
        </w:rPr>
        <w:t xml:space="preserve">Respectful</w:t>
      </w:r>
    </w:p>
    <w:p w:rsidR="00000000" w:rsidDel="00000000" w:rsidP="00000000" w:rsidRDefault="00000000" w:rsidRPr="00000000" w14:paraId="00000039">
      <w:pPr>
        <w:numPr>
          <w:ilvl w:val="0"/>
          <w:numId w:val="2"/>
        </w:numPr>
        <w:pBdr>
          <w:top w:color="e2e8f0" w:space="0" w:sz="0" w:val="none"/>
          <w:left w:color="e2e8f0" w:space="0" w:sz="0" w:val="none"/>
          <w:bottom w:color="e2e8f0" w:space="0" w:sz="0" w:val="none"/>
          <w:right w:color="e2e8f0" w:space="0" w:sz="0" w:val="none"/>
          <w:between w:color="e2e8f0" w:space="0" w:sz="0" w:val="none"/>
        </w:pBdr>
        <w:shd w:fill="ffffff" w:val="clear"/>
        <w:ind w:left="720" w:hanging="360"/>
        <w:rPr/>
      </w:pPr>
      <w:r w:rsidDel="00000000" w:rsidR="00000000" w:rsidRPr="00000000">
        <w:rPr>
          <w:rtl w:val="0"/>
        </w:rPr>
        <w:t xml:space="preserve">Curious and open-minded</w:t>
      </w:r>
    </w:p>
    <w:p w:rsidR="00000000" w:rsidDel="00000000" w:rsidP="00000000" w:rsidRDefault="00000000" w:rsidRPr="00000000" w14:paraId="0000003A">
      <w:pPr>
        <w:pBdr>
          <w:top w:color="e2e8f0" w:space="0" w:sz="0" w:val="none"/>
          <w:left w:color="e2e8f0" w:space="0" w:sz="0" w:val="none"/>
          <w:bottom w:color="e2e8f0" w:space="0" w:sz="0" w:val="none"/>
          <w:right w:color="e2e8f0" w:space="0" w:sz="0" w:val="none"/>
          <w:between w:color="e2e8f0" w:space="0" w:sz="0" w:val="none"/>
        </w:pBdr>
        <w:shd w:fill="ffffff" w:val="clear"/>
        <w:ind w:left="0" w:firstLine="0"/>
        <w:rPr>
          <w:color w:val="31343f"/>
          <w:sz w:val="24"/>
          <w:szCs w:val="24"/>
        </w:rPr>
      </w:pPr>
      <w:r w:rsidDel="00000000" w:rsidR="00000000" w:rsidRPr="00000000">
        <w:rPr>
          <w:rtl w:val="0"/>
        </w:rPr>
      </w:r>
    </w:p>
    <w:p w:rsidR="00000000" w:rsidDel="00000000" w:rsidP="00000000" w:rsidRDefault="00000000" w:rsidRPr="00000000" w14:paraId="0000003B">
      <w:pPr>
        <w:pStyle w:val="Heading3"/>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372" w:lineRule="auto"/>
        <w:rPr>
          <w:b w:val="1"/>
          <w:color w:val="ff00ff"/>
          <w:sz w:val="22"/>
          <w:szCs w:val="22"/>
        </w:rPr>
      </w:pPr>
      <w:bookmarkStart w:colFirst="0" w:colLast="0" w:name="_8g6ripgrx1dx" w:id="5"/>
      <w:bookmarkEnd w:id="5"/>
      <w:r w:rsidDel="00000000" w:rsidR="00000000" w:rsidRPr="00000000">
        <w:rPr>
          <w:b w:val="1"/>
          <w:color w:val="ff00ff"/>
          <w:sz w:val="22"/>
          <w:szCs w:val="22"/>
          <w:rtl w:val="0"/>
        </w:rPr>
        <w:t xml:space="preserve">What’s your brand’s story?</w:t>
      </w:r>
    </w:p>
    <w:p w:rsidR="00000000" w:rsidDel="00000000" w:rsidP="00000000" w:rsidRDefault="00000000" w:rsidRPr="00000000" w14:paraId="0000003C">
      <w:pPr>
        <w:pBdr>
          <w:top w:color="e2e8f0" w:space="0" w:sz="0" w:val="none"/>
          <w:left w:color="e2e8f0" w:space="0" w:sz="0" w:val="none"/>
          <w:bottom w:color="e2e8f0" w:space="0" w:sz="0" w:val="none"/>
          <w:right w:color="e2e8f0" w:space="0" w:sz="0" w:val="none"/>
          <w:between w:color="e2e8f0" w:space="0" w:sz="0" w:val="none"/>
        </w:pBdr>
        <w:shd w:fill="ffffff" w:val="clear"/>
        <w:rPr>
          <w:color w:val="ff00ff"/>
        </w:rPr>
      </w:pPr>
      <w:r w:rsidDel="00000000" w:rsidR="00000000" w:rsidRPr="00000000">
        <w:rPr>
          <w:rtl w:val="0"/>
        </w:rPr>
      </w:r>
    </w:p>
    <w:p w:rsidR="00000000" w:rsidDel="00000000" w:rsidP="00000000" w:rsidRDefault="00000000" w:rsidRPr="00000000" w14:paraId="0000003D">
      <w:pPr>
        <w:pBdr>
          <w:top w:color="e2e8f0" w:space="0" w:sz="0" w:val="none"/>
          <w:left w:color="e2e8f0" w:space="0" w:sz="0" w:val="none"/>
          <w:bottom w:color="e2e8f0" w:space="0" w:sz="0" w:val="none"/>
          <w:right w:color="e2e8f0" w:space="0" w:sz="0" w:val="none"/>
          <w:between w:color="e2e8f0" w:space="0" w:sz="0" w:val="none"/>
        </w:pBdr>
        <w:shd w:fill="ffffff" w:val="clear"/>
        <w:rPr/>
      </w:pPr>
      <w:r w:rsidDel="00000000" w:rsidR="00000000" w:rsidRPr="00000000">
        <w:rPr>
          <w:rtl w:val="0"/>
        </w:rPr>
        <w:t xml:space="preserve">When I was 11,</w:t>
      </w:r>
      <w:r w:rsidDel="00000000" w:rsidR="00000000" w:rsidRPr="00000000">
        <w:rPr>
          <w:rtl w:val="0"/>
        </w:rPr>
        <w:t xml:space="preserve"> I went to Mexico City with my mom, and there was a moment during that trip that changed the trajectory of my life. While we were out one day, we saw three kids on the street. They were about my age, and when we looked at each other, I will never forget the feeling I had at that moment. The feeling of wanting to connect and communicate with them, wanting to ask them if they were siblings or what their family was like, the feeling of genuine curiosity, the feeling of seeing these kids who had a very different life to me but who I was also sure had so many things in common with me. Feeling so powerfully connected to them, but also so far away because we couldn’t communicate, because we lived in different worlds. It was only a moment, but I will never forget their faces. Those three kids changed my life. Since that point I kept finding myself in situations where I sought to connect with and understand people from different cultures, gravitating towards Latin America, and having many different experiences throughout the Americas that reinforced that feeling. The feeling that we are all connected and the more that we seek to understand each other, where we come from, how we communicate, and the humanity in us all - the better off we all will be. </w:t>
      </w:r>
    </w:p>
    <w:p w:rsidR="00000000" w:rsidDel="00000000" w:rsidP="00000000" w:rsidRDefault="00000000" w:rsidRPr="00000000" w14:paraId="0000003E">
      <w:pPr>
        <w:pBdr>
          <w:top w:color="e2e8f0" w:space="0" w:sz="0" w:val="none"/>
          <w:left w:color="e2e8f0" w:space="0" w:sz="0" w:val="none"/>
          <w:bottom w:color="e2e8f0" w:space="0" w:sz="0" w:val="none"/>
          <w:right w:color="e2e8f0" w:space="0" w:sz="0" w:val="none"/>
          <w:between w:color="e2e8f0" w:space="0" w:sz="0" w:val="none"/>
        </w:pBdr>
        <w:shd w:fill="ffffff" w:val="clear"/>
        <w:rPr/>
      </w:pPr>
      <w:r w:rsidDel="00000000" w:rsidR="00000000" w:rsidRPr="00000000">
        <w:rPr>
          <w:rtl w:val="0"/>
        </w:rPr>
      </w:r>
    </w:p>
    <w:p w:rsidR="00000000" w:rsidDel="00000000" w:rsidP="00000000" w:rsidRDefault="00000000" w:rsidRPr="00000000" w14:paraId="0000003F">
      <w:pPr>
        <w:pBdr>
          <w:top w:color="e2e8f0" w:space="0" w:sz="0" w:val="none"/>
          <w:left w:color="e2e8f0" w:space="0" w:sz="0" w:val="none"/>
          <w:bottom w:color="e2e8f0" w:space="0" w:sz="0" w:val="none"/>
          <w:right w:color="e2e8f0" w:space="0" w:sz="0" w:val="none"/>
          <w:between w:color="e2e8f0" w:space="0" w:sz="0" w:val="none"/>
        </w:pBdr>
        <w:shd w:fill="ffffff" w:val="clear"/>
        <w:rPr/>
      </w:pPr>
      <w:r w:rsidDel="00000000" w:rsidR="00000000" w:rsidRPr="00000000">
        <w:rPr>
          <w:rtl w:val="0"/>
        </w:rPr>
        <w:t xml:space="preserve">At Cultura Connect, we believe in the power of moments. We believe in the power of kids connecting with someone different to them and seeing their humanity. The power of kids’ curiosity. The power of kids’ innate ability to find common ground. The power of kids connecting with other kids. The power of sparking that interest in other cultures and other ways of life early on. The power of someone encouraging kids to continue to seek out those experiences throughout their life. The power of </w:t>
      </w:r>
      <w:r w:rsidDel="00000000" w:rsidR="00000000" w:rsidRPr="00000000">
        <w:rPr>
          <w:rtl w:val="0"/>
        </w:rPr>
        <w:t xml:space="preserve">someone equipping</w:t>
      </w:r>
      <w:r w:rsidDel="00000000" w:rsidR="00000000" w:rsidRPr="00000000">
        <w:rPr>
          <w:rtl w:val="0"/>
        </w:rPr>
        <w:t xml:space="preserve"> kids with tools so they feel confident in adapting and trying to communicate in a new language or way. The power of empathetic and respectful role models for kids when they’re in a new culture. The power of building an international community throughout the Americas where teachers and students can feel curious, confident, and connected to continue to grow the respect and empathy that we need throughout the Americas.</w:t>
      </w:r>
    </w:p>
    <w:p w:rsidR="00000000" w:rsidDel="00000000" w:rsidP="00000000" w:rsidRDefault="00000000" w:rsidRPr="00000000" w14:paraId="00000040">
      <w:pPr>
        <w:pBdr>
          <w:top w:color="e2e8f0" w:space="0" w:sz="0" w:val="none"/>
          <w:left w:color="e2e8f0" w:space="0" w:sz="0" w:val="none"/>
          <w:bottom w:color="e2e8f0" w:space="0" w:sz="0" w:val="none"/>
          <w:right w:color="e2e8f0" w:space="0" w:sz="0" w:val="none"/>
          <w:between w:color="e2e8f0" w:space="0" w:sz="0" w:val="none"/>
        </w:pBdr>
        <w:shd w:fill="ffffff" w:val="clear"/>
        <w:rPr/>
      </w:pPr>
      <w:r w:rsidDel="00000000" w:rsidR="00000000" w:rsidRPr="00000000">
        <w:rPr>
          <w:rtl w:val="0"/>
        </w:rPr>
      </w:r>
    </w:p>
    <w:p w:rsidR="00000000" w:rsidDel="00000000" w:rsidP="00000000" w:rsidRDefault="00000000" w:rsidRPr="00000000" w14:paraId="00000041">
      <w:pPr>
        <w:pBdr>
          <w:top w:color="e2e8f0" w:space="0" w:sz="0" w:val="none"/>
          <w:left w:color="e2e8f0" w:space="0" w:sz="0" w:val="none"/>
          <w:bottom w:color="e2e8f0" w:space="0" w:sz="0" w:val="none"/>
          <w:right w:color="e2e8f0" w:space="0" w:sz="0" w:val="none"/>
          <w:between w:color="e2e8f0" w:space="0" w:sz="0" w:val="none"/>
        </w:pBdr>
        <w:shd w:fill="ffffff" w:val="clear"/>
        <w:rPr/>
      </w:pPr>
      <w:r w:rsidDel="00000000" w:rsidR="00000000" w:rsidRPr="00000000">
        <w:rPr>
          <w:rtl w:val="0"/>
        </w:rPr>
        <w:t xml:space="preserve">Those three kids changed my life, and I hope that through the creation of Cultura Connect, they can ultimately change the lives of countless kids throughout the North America, Central America, and South America.</w:t>
      </w:r>
    </w:p>
    <w:p w:rsidR="00000000" w:rsidDel="00000000" w:rsidP="00000000" w:rsidRDefault="00000000" w:rsidRPr="00000000" w14:paraId="00000042">
      <w:pPr>
        <w:pBdr>
          <w:top w:color="e2e8f0" w:space="0" w:sz="0" w:val="none"/>
          <w:left w:color="e2e8f0" w:space="0" w:sz="0" w:val="none"/>
          <w:bottom w:color="e2e8f0" w:space="0" w:sz="0" w:val="none"/>
          <w:right w:color="e2e8f0" w:space="0" w:sz="0" w:val="none"/>
          <w:between w:color="e2e8f0" w:space="0" w:sz="0" w:val="none"/>
        </w:pBdr>
        <w:shd w:fill="ffffff" w:val="clear"/>
        <w:ind w:left="0" w:firstLine="0"/>
        <w:rPr/>
      </w:pPr>
      <w:r w:rsidDel="00000000" w:rsidR="00000000" w:rsidRPr="00000000">
        <w:rPr>
          <w:color w:val="31343f"/>
          <w:sz w:val="24"/>
          <w:szCs w:val="24"/>
          <w:rtl w:val="0"/>
        </w:rPr>
        <w:br w:type="textWrapping"/>
      </w: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creencastify.com/education/teachers" TargetMode="External"/><Relationship Id="rId10" Type="http://schemas.openxmlformats.org/officeDocument/2006/relationships/hyperlink" Target="https://www.peardeck.com/" TargetMode="External"/><Relationship Id="rId13" Type="http://schemas.openxmlformats.org/officeDocument/2006/relationships/hyperlink" Target="https://www.alianzaamericas.org/miembros-de-alianza-americas/" TargetMode="External"/><Relationship Id="rId12" Type="http://schemas.openxmlformats.org/officeDocument/2006/relationships/hyperlink" Target="https://www.mentimeter.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puzzle.com/" TargetMode="External"/><Relationship Id="rId14" Type="http://schemas.openxmlformats.org/officeDocument/2006/relationships/hyperlink" Target="https://teachforall.org/" TargetMode="External"/><Relationship Id="rId5" Type="http://schemas.openxmlformats.org/officeDocument/2006/relationships/styles" Target="styles.xml"/><Relationship Id="rId6" Type="http://schemas.openxmlformats.org/officeDocument/2006/relationships/hyperlink" Target="https://www.biennialoftheamericas.org/" TargetMode="External"/><Relationship Id="rId7" Type="http://schemas.openxmlformats.org/officeDocument/2006/relationships/hyperlink" Target="https://globalglimpse.org/" TargetMode="External"/><Relationship Id="rId8" Type="http://schemas.openxmlformats.org/officeDocument/2006/relationships/hyperlink" Target="https://www.eftours.com/educational/tours/latin-ame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