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A4F21" w14:textId="65E48071" w:rsidR="00106F1A" w:rsidRDefault="00106F1A" w:rsidP="00106F1A">
      <w:r>
        <w:t xml:space="preserve">Join us for an exclusive open house at </w:t>
      </w:r>
      <w:r w:rsidR="000455F5">
        <w:t xml:space="preserve">Wisconsin Lutheran college’s </w:t>
      </w:r>
      <w:r>
        <w:t>premier professional-grade indoor golf training center! Discover why Premier Turf &amp; Greens stands as your sole Wisconsin choice for unparalleled golf center excellence.</w:t>
      </w:r>
    </w:p>
    <w:p w14:paraId="2EAA80ED" w14:textId="77777777" w:rsidR="00106F1A" w:rsidRDefault="00106F1A" w:rsidP="00106F1A"/>
    <w:p w14:paraId="5E20D911" w14:textId="77777777" w:rsidR="00106F1A" w:rsidRDefault="00106F1A" w:rsidP="00106F1A">
      <w:r>
        <w:t>Here's what sets us apart:</w:t>
      </w:r>
    </w:p>
    <w:p w14:paraId="7894A702" w14:textId="77777777" w:rsidR="003F6D35" w:rsidRDefault="00106F1A" w:rsidP="00F1779E">
      <w:pPr>
        <w:pStyle w:val="ListParagraph"/>
        <w:numPr>
          <w:ilvl w:val="0"/>
          <w:numId w:val="1"/>
        </w:numPr>
      </w:pPr>
      <w:r>
        <w:t>Sand-filled green for true-to-life performance? Absolutely.</w:t>
      </w:r>
      <w:r w:rsidR="00D74870">
        <w:t xml:space="preserve">  A sand infilled green </w:t>
      </w:r>
      <w:r w:rsidR="005E6E9A">
        <w:t>not only leads to a realistic check, but also a c</w:t>
      </w:r>
      <w:r>
        <w:t>ustomized and adjustable stimp</w:t>
      </w:r>
      <w:r w:rsidR="005E6E9A">
        <w:t>!</w:t>
      </w:r>
      <w:r w:rsidR="00863EFC">
        <w:t xml:space="preserve">  Indoor practice cannot just be about the putting, it must include the short game!</w:t>
      </w:r>
    </w:p>
    <w:p w14:paraId="7AD5C825" w14:textId="77777777" w:rsidR="003F6D35" w:rsidRDefault="00F1779E" w:rsidP="00106F1A">
      <w:pPr>
        <w:pStyle w:val="ListParagraph"/>
        <w:numPr>
          <w:ilvl w:val="0"/>
          <w:numId w:val="1"/>
        </w:numPr>
      </w:pPr>
      <w:r>
        <w:t>Gravel base on a 2nd floor? No problem!   We thrive at hard work and a gravel base makes</w:t>
      </w:r>
      <w:r w:rsidR="00F57756">
        <w:t xml:space="preserve"> all</w:t>
      </w:r>
      <w:r>
        <w:t xml:space="preserve"> the difference with undulation</w:t>
      </w:r>
      <w:r w:rsidR="00F57756">
        <w:t xml:space="preserve"> smoothness, </w:t>
      </w:r>
      <w:r>
        <w:t>realistic sound when the ball checks up</w:t>
      </w:r>
      <w:r w:rsidR="00F57756">
        <w:t xml:space="preserve">, and </w:t>
      </w:r>
      <w:r w:rsidR="00F31C4F">
        <w:t>gives the ability to have</w:t>
      </w:r>
      <w:r w:rsidR="00670FC3">
        <w:t xml:space="preserve"> full size cups</w:t>
      </w:r>
      <w:r>
        <w:t>.</w:t>
      </w:r>
    </w:p>
    <w:p w14:paraId="399E60A7" w14:textId="20A526FF" w:rsidR="00106F1A" w:rsidRDefault="00106F1A" w:rsidP="00106F1A">
      <w:pPr>
        <w:pStyle w:val="ListParagraph"/>
        <w:numPr>
          <w:ilvl w:val="0"/>
          <w:numId w:val="1"/>
        </w:numPr>
      </w:pPr>
      <w:r>
        <w:t xml:space="preserve">Our exclusive no-panel </w:t>
      </w:r>
      <w:r w:rsidR="005E6E9A">
        <w:t>base</w:t>
      </w:r>
      <w:r w:rsidR="00670FC3">
        <w:t xml:space="preserve"> and sand filled padded greens</w:t>
      </w:r>
      <w:r w:rsidR="005E6E9A">
        <w:t xml:space="preserve"> </w:t>
      </w:r>
      <w:r>
        <w:t>system delivers the most realistic indoor and outdoor</w:t>
      </w:r>
      <w:r w:rsidR="005E6E9A">
        <w:t xml:space="preserve"> </w:t>
      </w:r>
      <w:r>
        <w:t>putting greens</w:t>
      </w:r>
      <w:r w:rsidR="00670FC3">
        <w:t xml:space="preserve"> you could ever imagine</w:t>
      </w:r>
      <w:r>
        <w:t xml:space="preserve">, </w:t>
      </w:r>
      <w:r w:rsidR="003218E5">
        <w:t>installed by trained</w:t>
      </w:r>
      <w:r w:rsidR="000A3D79">
        <w:t xml:space="preserve"> LOCAL</w:t>
      </w:r>
      <w:r w:rsidR="003218E5">
        <w:t xml:space="preserve"> professional</w:t>
      </w:r>
      <w:r w:rsidR="000A3D79">
        <w:t xml:space="preserve">s </w:t>
      </w:r>
      <w:r w:rsidR="003218E5">
        <w:t>with</w:t>
      </w:r>
      <w:r>
        <w:t xml:space="preserve"> hard work and grit, ensuring your golf team leads the winners' circle.</w:t>
      </w:r>
    </w:p>
    <w:p w14:paraId="0BEEAF47" w14:textId="77777777" w:rsidR="00106F1A" w:rsidRDefault="00106F1A" w:rsidP="00106F1A"/>
    <w:p w14:paraId="6A3208E2" w14:textId="77777777" w:rsidR="00F31C4F" w:rsidRDefault="000A3D79" w:rsidP="00F31C4F">
      <w:pPr>
        <w:jc w:val="center"/>
      </w:pPr>
      <w:r>
        <w:rPr>
          <w:b/>
          <w:bCs/>
          <w:u w:val="single"/>
        </w:rPr>
        <w:t>COME VISIT US MARCH 23rd</w:t>
      </w:r>
      <w:r w:rsidR="00106F1A">
        <w:t xml:space="preserve"> between 8 am and 4 pm at Wisconsin Lutheran College</w:t>
      </w:r>
    </w:p>
    <w:p w14:paraId="5EC6EAA4" w14:textId="04991DDC" w:rsidR="00106F1A" w:rsidRDefault="00106F1A" w:rsidP="00106F1A">
      <w:r>
        <w:t xml:space="preserve">Explore </w:t>
      </w:r>
      <w:r w:rsidR="00F31C4F">
        <w:t>the</w:t>
      </w:r>
      <w:r>
        <w:t xml:space="preserve"> facility, </w:t>
      </w:r>
      <w:r w:rsidR="001913EA">
        <w:t xml:space="preserve">bring a few clubs to play, </w:t>
      </w:r>
      <w:r>
        <w:t xml:space="preserve">ask questions, and meet our expert team from Premier Turf &amp; Greens. Whether you're seeking design expertise, budget solutions, or </w:t>
      </w:r>
      <w:r w:rsidR="001913EA">
        <w:t xml:space="preserve">are ready for a </w:t>
      </w:r>
      <w:r>
        <w:t>flawless execution, we've got you covered!</w:t>
      </w:r>
    </w:p>
    <w:p w14:paraId="7D7FB489" w14:textId="64D27F80" w:rsidR="00106F1A" w:rsidRDefault="00106F1A" w:rsidP="00106F1A">
      <w:r>
        <w:t>This invitation is exclusively for those ready to elevate their game with an indoor or outdoor synthetic golf training center that's as close to real as it gets. Partner with us—a Wisconsin-based name you can trust for enduring quality and support.</w:t>
      </w:r>
    </w:p>
    <w:p w14:paraId="152BFC57" w14:textId="77777777" w:rsidR="001913EA" w:rsidRDefault="001913EA" w:rsidP="00106F1A"/>
    <w:p w14:paraId="65A732C9" w14:textId="02A9035B" w:rsidR="001913EA" w:rsidRDefault="001913EA" w:rsidP="00106F1A">
      <w:r>
        <w:t>Premier Turf &amp; Greens</w:t>
      </w:r>
    </w:p>
    <w:p w14:paraId="0D47C6B4" w14:textId="1F6428C8" w:rsidR="007A4A69" w:rsidRDefault="007A4A69" w:rsidP="00106F1A">
      <w:r>
        <w:t>Wisconsin’s Exclusive Celebrity Greens Partner</w:t>
      </w:r>
    </w:p>
    <w:p w14:paraId="580C5E5E" w14:textId="77777777" w:rsidR="00106F1A" w:rsidRDefault="00106F1A"/>
    <w:p w14:paraId="592C9599" w14:textId="27F9B88E" w:rsidR="00106F1A" w:rsidRDefault="007A4A69">
      <w:r>
        <w:t>Check out the video link below of a facility we helped build:</w:t>
      </w:r>
    </w:p>
    <w:p w14:paraId="12581351" w14:textId="6D8D1A08" w:rsidR="005E5056" w:rsidRDefault="003F6D35">
      <w:hyperlink r:id="rId8" w:history="1">
        <w:r w:rsidR="000D593E">
          <w:rPr>
            <w:rStyle w:val="Hyperlink"/>
          </w:rPr>
          <w:t>Demirjian Indoor Golf Facility Tour - YouTube</w:t>
        </w:r>
      </w:hyperlink>
    </w:p>
    <w:sectPr w:rsidR="005E50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2DF3"/>
    <w:multiLevelType w:val="hybridMultilevel"/>
    <w:tmpl w:val="E796E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9370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71"/>
    <w:rsid w:val="000455F5"/>
    <w:rsid w:val="000A3D79"/>
    <w:rsid w:val="000D593E"/>
    <w:rsid w:val="00106F1A"/>
    <w:rsid w:val="001913EA"/>
    <w:rsid w:val="003218E5"/>
    <w:rsid w:val="003F6D35"/>
    <w:rsid w:val="005B07AB"/>
    <w:rsid w:val="005E5056"/>
    <w:rsid w:val="005E6E9A"/>
    <w:rsid w:val="00670FC3"/>
    <w:rsid w:val="00752F7A"/>
    <w:rsid w:val="00783DA6"/>
    <w:rsid w:val="007A4A69"/>
    <w:rsid w:val="00863EFC"/>
    <w:rsid w:val="00BF0972"/>
    <w:rsid w:val="00D74870"/>
    <w:rsid w:val="00E5036F"/>
    <w:rsid w:val="00E80C40"/>
    <w:rsid w:val="00E93D71"/>
    <w:rsid w:val="00F1779E"/>
    <w:rsid w:val="00F31C4F"/>
    <w:rsid w:val="00F57756"/>
    <w:rsid w:val="00FB4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628E1"/>
  <w15:chartTrackingRefBased/>
  <w15:docId w15:val="{113EC805-345F-4BA4-B0E4-B5CD9C1F0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3D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3D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3D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3D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3D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3D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3D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3D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3D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3D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3D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3D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3D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3D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3D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3D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3D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3D71"/>
    <w:rPr>
      <w:rFonts w:eastAsiaTheme="majorEastAsia" w:cstheme="majorBidi"/>
      <w:color w:val="272727" w:themeColor="text1" w:themeTint="D8"/>
    </w:rPr>
  </w:style>
  <w:style w:type="paragraph" w:styleId="Title">
    <w:name w:val="Title"/>
    <w:basedOn w:val="Normal"/>
    <w:next w:val="Normal"/>
    <w:link w:val="TitleChar"/>
    <w:uiPriority w:val="10"/>
    <w:qFormat/>
    <w:rsid w:val="00E93D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3D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3D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3D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3D71"/>
    <w:pPr>
      <w:spacing w:before="160"/>
      <w:jc w:val="center"/>
    </w:pPr>
    <w:rPr>
      <w:i/>
      <w:iCs/>
      <w:color w:val="404040" w:themeColor="text1" w:themeTint="BF"/>
    </w:rPr>
  </w:style>
  <w:style w:type="character" w:customStyle="1" w:styleId="QuoteChar">
    <w:name w:val="Quote Char"/>
    <w:basedOn w:val="DefaultParagraphFont"/>
    <w:link w:val="Quote"/>
    <w:uiPriority w:val="29"/>
    <w:rsid w:val="00E93D71"/>
    <w:rPr>
      <w:i/>
      <w:iCs/>
      <w:color w:val="404040" w:themeColor="text1" w:themeTint="BF"/>
    </w:rPr>
  </w:style>
  <w:style w:type="paragraph" w:styleId="ListParagraph">
    <w:name w:val="List Paragraph"/>
    <w:basedOn w:val="Normal"/>
    <w:uiPriority w:val="34"/>
    <w:qFormat/>
    <w:rsid w:val="00E93D71"/>
    <w:pPr>
      <w:ind w:left="720"/>
      <w:contextualSpacing/>
    </w:pPr>
  </w:style>
  <w:style w:type="character" w:styleId="IntenseEmphasis">
    <w:name w:val="Intense Emphasis"/>
    <w:basedOn w:val="DefaultParagraphFont"/>
    <w:uiPriority w:val="21"/>
    <w:qFormat/>
    <w:rsid w:val="00E93D71"/>
    <w:rPr>
      <w:i/>
      <w:iCs/>
      <w:color w:val="0F4761" w:themeColor="accent1" w:themeShade="BF"/>
    </w:rPr>
  </w:style>
  <w:style w:type="paragraph" w:styleId="IntenseQuote">
    <w:name w:val="Intense Quote"/>
    <w:basedOn w:val="Normal"/>
    <w:next w:val="Normal"/>
    <w:link w:val="IntenseQuoteChar"/>
    <w:uiPriority w:val="30"/>
    <w:qFormat/>
    <w:rsid w:val="00E93D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3D71"/>
    <w:rPr>
      <w:i/>
      <w:iCs/>
      <w:color w:val="0F4761" w:themeColor="accent1" w:themeShade="BF"/>
    </w:rPr>
  </w:style>
  <w:style w:type="character" w:styleId="IntenseReference">
    <w:name w:val="Intense Reference"/>
    <w:basedOn w:val="DefaultParagraphFont"/>
    <w:uiPriority w:val="32"/>
    <w:qFormat/>
    <w:rsid w:val="00E93D71"/>
    <w:rPr>
      <w:b/>
      <w:bCs/>
      <w:smallCaps/>
      <w:color w:val="0F4761" w:themeColor="accent1" w:themeShade="BF"/>
      <w:spacing w:val="5"/>
    </w:rPr>
  </w:style>
  <w:style w:type="character" w:styleId="Hyperlink">
    <w:name w:val="Hyperlink"/>
    <w:basedOn w:val="DefaultParagraphFont"/>
    <w:uiPriority w:val="99"/>
    <w:semiHidden/>
    <w:unhideWhenUsed/>
    <w:rsid w:val="000D59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6513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IsZgK0W8_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9b9137c-d58b-464d-8a66-bb81fec396c5" xsi:nil="true"/>
    <lcf76f155ced4ddcb4097134ff3c332f xmlns="0af931e9-adbc-41df-8ad5-dc9eafc7cfc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98469C05AEC147BC6E698A90CB502C" ma:contentTypeVersion="18" ma:contentTypeDescription="Create a new document." ma:contentTypeScope="" ma:versionID="84f3cbaf29c97971282d2d1330eca050">
  <xsd:schema xmlns:xsd="http://www.w3.org/2001/XMLSchema" xmlns:xs="http://www.w3.org/2001/XMLSchema" xmlns:p="http://schemas.microsoft.com/office/2006/metadata/properties" xmlns:ns2="0af931e9-adbc-41df-8ad5-dc9eafc7cfc2" xmlns:ns3="59b9137c-d58b-464d-8a66-bb81fec396c5" targetNamespace="http://schemas.microsoft.com/office/2006/metadata/properties" ma:root="true" ma:fieldsID="29abe7c0cd4071cbd9d42c874e30a1cf" ns2:_="" ns3:_="">
    <xsd:import namespace="0af931e9-adbc-41df-8ad5-dc9eafc7cfc2"/>
    <xsd:import namespace="59b9137c-d58b-464d-8a66-bb81fec396c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f931e9-adbc-41df-8ad5-dc9eafc7cf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d596a6f-81a6-4e96-8749-05c56abc6e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9b9137c-d58b-464d-8a66-bb81fec396c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cf5b5e4-d12e-4538-9561-b937ea707207}" ma:internalName="TaxCatchAll" ma:showField="CatchAllData" ma:web="59b9137c-d58b-464d-8a66-bb81fec396c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2EF5B8-81A6-476D-92D6-50D34A32E778}">
  <ds:schemaRefs>
    <ds:schemaRef ds:uri="http://schemas.microsoft.com/office/2006/metadata/properties"/>
    <ds:schemaRef ds:uri="http://schemas.microsoft.com/office/infopath/2007/PartnerControls"/>
    <ds:schemaRef ds:uri="59b9137c-d58b-464d-8a66-bb81fec396c5"/>
    <ds:schemaRef ds:uri="0af931e9-adbc-41df-8ad5-dc9eafc7cfc2"/>
  </ds:schemaRefs>
</ds:datastoreItem>
</file>

<file path=customXml/itemProps2.xml><?xml version="1.0" encoding="utf-8"?>
<ds:datastoreItem xmlns:ds="http://schemas.openxmlformats.org/officeDocument/2006/customXml" ds:itemID="{C9E81EFF-5DF6-4221-AF30-FA549C56C553}">
  <ds:schemaRefs>
    <ds:schemaRef ds:uri="http://schemas.microsoft.com/sharepoint/v3/contenttype/forms"/>
  </ds:schemaRefs>
</ds:datastoreItem>
</file>

<file path=customXml/itemProps3.xml><?xml version="1.0" encoding="utf-8"?>
<ds:datastoreItem xmlns:ds="http://schemas.openxmlformats.org/officeDocument/2006/customXml" ds:itemID="{9232295C-95FB-4470-AB67-D86A5CE608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f931e9-adbc-41df-8ad5-dc9eafc7cfc2"/>
    <ds:schemaRef ds:uri="59b9137c-d58b-464d-8a66-bb81fec396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Stuckert</dc:creator>
  <cp:keywords/>
  <dc:description/>
  <cp:lastModifiedBy>Kyle Stuckert</cp:lastModifiedBy>
  <cp:revision>20</cp:revision>
  <dcterms:created xsi:type="dcterms:W3CDTF">2024-03-01T22:44:00Z</dcterms:created>
  <dcterms:modified xsi:type="dcterms:W3CDTF">2024-03-01T23:15:00Z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0x010100F398469C05AEC147BC6E698A90CB502C</vt:lpwstr>
  </property>
</Properties>
</file>