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91695" w14:textId="511F9B70" w:rsidR="00CE24EF" w:rsidRDefault="00C32871">
      <w:r>
        <w:fldChar w:fldCharType="begin"/>
      </w:r>
      <w:r>
        <w:instrText xml:space="preserve"> INCLUDEPICTURE "https://www.aquariumofpacific.org/images/made_new/images-uploads-19_Queensland_Grouper_-_Robin_Riggs_600_q85.jpg"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FDEA227" wp14:editId="5277986E">
            <wp:extent cx="5731510" cy="4298950"/>
            <wp:effectExtent l="0" t="0" r="0" b="6350"/>
            <wp:docPr id="312019344" name="Picture 1" descr="Queensland group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ueensland grouper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064D83EF" w14:textId="1A01ACB8" w:rsidR="00C32871" w:rsidRDefault="0048684B">
      <w:r>
        <w:fldChar w:fldCharType="begin"/>
      </w:r>
      <w:r>
        <w:instrText xml:space="preserve"> INCLUDEPICTURE "https://www.anacondastores.com/medias/3-best-lures-to-catch-a-monster-murray-cod-1.jpg?context=bWFzdGVyfHJvb3R8MzE5NDg3fGltYWdlL2pwZWd8cm9vdC9oMjIvaGMxLzEzNjE0NzI3NzI1MDg2LzMtYmVzdC1sdXJlcy10by1jYXRjaC1hLW1vbnN0ZXItbXVycmF5LWNvZC0xLmpwZ3w4MjVkMTBiZDQyNmVhODYzZjI1OTBmMzhiZGU4MDBjMTZkM2Y5ZmU2NzZmYzc2NjU4Y2QxYWFlMzhlYzI0YjY1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4243B5B6" wp14:editId="4D4BC671">
            <wp:extent cx="5731510" cy="3225165"/>
            <wp:effectExtent l="0" t="0" r="0" b="635"/>
            <wp:docPr id="131739212" name="Picture 3" descr="3 of the best fishing lures to catch a MONSTER Murray Co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3 of the best fishing lures to catch a MONSTER Murray Co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25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C3287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871"/>
    <w:rsid w:val="0048684B"/>
    <w:rsid w:val="00C32871"/>
    <w:rsid w:val="00CE2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872EF0"/>
  <w15:chartTrackingRefBased/>
  <w15:docId w15:val="{464BF69E-978C-4446-B7FA-46482053A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OCVM Grouo</Company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Danne</dc:creator>
  <cp:keywords/>
  <dc:description/>
  <cp:lastModifiedBy>Stephen Danne</cp:lastModifiedBy>
  <cp:revision>1</cp:revision>
  <dcterms:created xsi:type="dcterms:W3CDTF">2023-09-27T00:51:00Z</dcterms:created>
  <dcterms:modified xsi:type="dcterms:W3CDTF">2023-09-27T01:04:00Z</dcterms:modified>
</cp:coreProperties>
</file>