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216EF" w14:textId="480F44DA" w:rsidR="00D24778" w:rsidRDefault="00D1053F">
      <w:r>
        <w:rPr>
          <w:noProof/>
        </w:rPr>
        <w:drawing>
          <wp:anchor distT="0" distB="0" distL="114300" distR="114300" simplePos="0" relativeHeight="251658240" behindDoc="1" locked="0" layoutInCell="1" allowOverlap="1" wp14:anchorId="30AD10B5" wp14:editId="2A8A9894">
            <wp:simplePos x="0" y="0"/>
            <wp:positionH relativeFrom="page">
              <wp:align>right</wp:align>
            </wp:positionH>
            <wp:positionV relativeFrom="page">
              <wp:align>top</wp:align>
            </wp:positionV>
            <wp:extent cx="7818120" cy="10122408"/>
            <wp:effectExtent l="0" t="0" r="0" b="0"/>
            <wp:wrapNone/>
            <wp:docPr id="7" name="Picture 7" descr="Shape, funne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funnel chart&#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p>
    <w:p w14:paraId="561CCA08" w14:textId="67E96139" w:rsidR="00D24778" w:rsidRDefault="00624E65">
      <w:r>
        <w:rPr>
          <w:noProof/>
        </w:rPr>
        <mc:AlternateContent>
          <mc:Choice Requires="wps">
            <w:drawing>
              <wp:anchor distT="0" distB="0" distL="114300" distR="114300" simplePos="0" relativeHeight="251662336" behindDoc="0" locked="0" layoutInCell="1" allowOverlap="1" wp14:anchorId="5F921655" wp14:editId="0FD93018">
                <wp:simplePos x="0" y="0"/>
                <wp:positionH relativeFrom="column">
                  <wp:posOffset>-228600</wp:posOffset>
                </wp:positionH>
                <wp:positionV relativeFrom="paragraph">
                  <wp:posOffset>2762249</wp:posOffset>
                </wp:positionV>
                <wp:extent cx="6667500" cy="4314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67500" cy="4314825"/>
                        </a:xfrm>
                        <a:prstGeom prst="rect">
                          <a:avLst/>
                        </a:prstGeom>
                        <a:solidFill>
                          <a:schemeClr val="lt1"/>
                        </a:solidFill>
                        <a:ln w="6350">
                          <a:noFill/>
                        </a:ln>
                      </wps:spPr>
                      <wps:txbx>
                        <w:txbxContent>
                          <w:p w14:paraId="65AEFBDB" w14:textId="07623590" w:rsidR="00D1053F" w:rsidRDefault="00D1053F" w:rsidP="00D1053F">
                            <w:pPr>
                              <w:jc w:val="center"/>
                              <w:rPr>
                                <w:b/>
                                <w:bCs/>
                                <w:sz w:val="72"/>
                                <w:szCs w:val="72"/>
                              </w:rPr>
                            </w:pPr>
                            <w:r w:rsidRPr="00D1053F">
                              <w:rPr>
                                <w:b/>
                                <w:bCs/>
                                <w:sz w:val="72"/>
                                <w:szCs w:val="72"/>
                              </w:rPr>
                              <w:t>Employee Energy Clinic</w:t>
                            </w:r>
                            <w:r w:rsidR="00105974" w:rsidRPr="00105974">
                              <w:rPr>
                                <w:rFonts w:cstheme="minorHAnsi"/>
                                <w:sz w:val="32"/>
                                <w:szCs w:val="32"/>
                              </w:rPr>
                              <w:t>™</w:t>
                            </w:r>
                          </w:p>
                          <w:p w14:paraId="07764ED1" w14:textId="101315BC" w:rsidR="00D1053F" w:rsidRDefault="00D1053F" w:rsidP="00D1053F">
                            <w:pPr>
                              <w:jc w:val="center"/>
                              <w:rPr>
                                <w:b/>
                                <w:bCs/>
                                <w:i/>
                                <w:iCs/>
                                <w:sz w:val="48"/>
                                <w:szCs w:val="48"/>
                              </w:rPr>
                            </w:pPr>
                            <w:r>
                              <w:rPr>
                                <w:b/>
                                <w:bCs/>
                                <w:i/>
                                <w:iCs/>
                                <w:sz w:val="48"/>
                                <w:szCs w:val="48"/>
                              </w:rPr>
                              <w:t>8-week program for improving and directing employee energy for overall improved individual and team wellness as well as organizational productivity and focus</w:t>
                            </w:r>
                            <w:r w:rsidR="00624E65">
                              <w:rPr>
                                <w:b/>
                                <w:bCs/>
                                <w:i/>
                                <w:iCs/>
                                <w:sz w:val="48"/>
                                <w:szCs w:val="48"/>
                              </w:rPr>
                              <w:t xml:space="preserve">.  Work with two coaches and multiple teams. Includes daily energy pulsing, reflective learning exercises, and deep insights from over 25 years of research on employee energy at work. </w:t>
                            </w:r>
                          </w:p>
                          <w:p w14:paraId="3B3B0EE5" w14:textId="63B737E3" w:rsidR="00D1053F" w:rsidRDefault="00D1053F" w:rsidP="00D1053F">
                            <w:pPr>
                              <w:jc w:val="center"/>
                              <w:rPr>
                                <w:b/>
                                <w:bCs/>
                                <w:i/>
                                <w:iCs/>
                                <w:sz w:val="48"/>
                                <w:szCs w:val="48"/>
                              </w:rPr>
                            </w:pPr>
                          </w:p>
                          <w:p w14:paraId="06E7F15C" w14:textId="77777777" w:rsidR="00D1053F" w:rsidRPr="00D1053F" w:rsidRDefault="00D1053F" w:rsidP="00D1053F">
                            <w:pPr>
                              <w:jc w:val="center"/>
                              <w:rPr>
                                <w:b/>
                                <w:bCs/>
                                <w:i/>
                                <w:i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21655" id="_x0000_t202" coordsize="21600,21600" o:spt="202" path="m,l,21600r21600,l21600,xe">
                <v:stroke joinstyle="miter"/>
                <v:path gradientshapeok="t" o:connecttype="rect"/>
              </v:shapetype>
              <v:shape id="Text Box 1" o:spid="_x0000_s1026" type="#_x0000_t202" style="position:absolute;margin-left:-18pt;margin-top:217.5pt;width:525pt;height:3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" fillcolor="white [3201]" stroked="f" strokeweight=".5pt">
                <v:textbox>
                  <w:txbxContent>
                    <w:p w14:paraId="65AEFBDB" w14:textId="07623590" w:rsidR="00D1053F" w:rsidRDefault="00D1053F" w:rsidP="00D1053F">
                      <w:pPr>
                        <w:jc w:val="center"/>
                        <w:rPr>
                          <w:b/>
                          <w:bCs/>
                          <w:sz w:val="72"/>
                          <w:szCs w:val="72"/>
                        </w:rPr>
                      </w:pPr>
                      <w:r w:rsidRPr="00D1053F">
                        <w:rPr>
                          <w:b/>
                          <w:bCs/>
                          <w:sz w:val="72"/>
                          <w:szCs w:val="72"/>
                        </w:rPr>
                        <w:t>Employee Energy Clinic</w:t>
                      </w:r>
                      <w:r w:rsidR="00105974" w:rsidRPr="00105974">
                        <w:rPr>
                          <w:rFonts w:cstheme="minorHAnsi"/>
                          <w:sz w:val="32"/>
                          <w:szCs w:val="32"/>
                        </w:rPr>
                        <w:t>™</w:t>
                      </w:r>
                    </w:p>
                    <w:p w14:paraId="07764ED1" w14:textId="101315BC" w:rsidR="00D1053F" w:rsidRDefault="00D1053F" w:rsidP="00D1053F">
                      <w:pPr>
                        <w:jc w:val="center"/>
                        <w:rPr>
                          <w:b/>
                          <w:bCs/>
                          <w:i/>
                          <w:iCs/>
                          <w:sz w:val="48"/>
                          <w:szCs w:val="48"/>
                        </w:rPr>
                      </w:pPr>
                      <w:r>
                        <w:rPr>
                          <w:b/>
                          <w:bCs/>
                          <w:i/>
                          <w:iCs/>
                          <w:sz w:val="48"/>
                          <w:szCs w:val="48"/>
                        </w:rPr>
                        <w:t>8-week program for improving and directing employee energy for overall improved individual and team wellness as well as organizational productivity and focus</w:t>
                      </w:r>
                      <w:r w:rsidR="00624E65">
                        <w:rPr>
                          <w:b/>
                          <w:bCs/>
                          <w:i/>
                          <w:iCs/>
                          <w:sz w:val="48"/>
                          <w:szCs w:val="48"/>
                        </w:rPr>
                        <w:t xml:space="preserve">.  Work with two coaches and multiple teams. Includes daily energy pulsing, reflective learning exercises, and deep insights from over 25 years of research on employee energy at work. </w:t>
                      </w:r>
                    </w:p>
                    <w:p w14:paraId="3B3B0EE5" w14:textId="63B737E3" w:rsidR="00D1053F" w:rsidRDefault="00D1053F" w:rsidP="00D1053F">
                      <w:pPr>
                        <w:jc w:val="center"/>
                        <w:rPr>
                          <w:b/>
                          <w:bCs/>
                          <w:i/>
                          <w:iCs/>
                          <w:sz w:val="48"/>
                          <w:szCs w:val="48"/>
                        </w:rPr>
                      </w:pPr>
                    </w:p>
                    <w:p w14:paraId="06E7F15C" w14:textId="77777777" w:rsidR="00D1053F" w:rsidRPr="00D1053F" w:rsidRDefault="00D1053F" w:rsidP="00D1053F">
                      <w:pPr>
                        <w:jc w:val="center"/>
                        <w:rPr>
                          <w:b/>
                          <w:bCs/>
                          <w:i/>
                          <w:iCs/>
                          <w:sz w:val="48"/>
                          <w:szCs w:val="48"/>
                        </w:rPr>
                      </w:pPr>
                    </w:p>
                  </w:txbxContent>
                </v:textbox>
              </v:shape>
            </w:pict>
          </mc:Fallback>
        </mc:AlternateContent>
      </w:r>
      <w:r>
        <w:rPr>
          <w:noProof/>
        </w:rPr>
        <w:drawing>
          <wp:inline distT="0" distB="0" distL="0" distR="0" wp14:anchorId="54354C2E" wp14:editId="45C0F48D">
            <wp:extent cx="5943600" cy="324739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5">
                      <a:alphaModFix amt="70000"/>
                    </a:blip>
                    <a:stretch>
                      <a:fillRect/>
                    </a:stretch>
                  </pic:blipFill>
                  <pic:spPr>
                    <a:xfrm>
                      <a:off x="0" y="0"/>
                      <a:ext cx="5943600" cy="3247390"/>
                    </a:xfrm>
                    <a:prstGeom prst="rect">
                      <a:avLst/>
                    </a:prstGeom>
                  </pic:spPr>
                </pic:pic>
              </a:graphicData>
            </a:graphic>
          </wp:inline>
        </w:drawing>
      </w:r>
      <w:r w:rsidR="00D24778">
        <w:br w:type="page"/>
      </w:r>
    </w:p>
    <w:p w14:paraId="53BFB0AE" w14:textId="7F43B33A" w:rsidR="0023731F" w:rsidRDefault="0023731F">
      <w:r>
        <w:rPr>
          <w:noProof/>
        </w:rPr>
        <w:lastRenderedPageBreak/>
        <mc:AlternateContent>
          <mc:Choice Requires="wps">
            <w:drawing>
              <wp:anchor distT="0" distB="0" distL="114300" distR="114300" simplePos="0" relativeHeight="251663360" behindDoc="0" locked="0" layoutInCell="1" allowOverlap="1" wp14:anchorId="536F7824" wp14:editId="7A5FE563">
                <wp:simplePos x="0" y="0"/>
                <wp:positionH relativeFrom="margin">
                  <wp:posOffset>-428625</wp:posOffset>
                </wp:positionH>
                <wp:positionV relativeFrom="paragraph">
                  <wp:posOffset>-419100</wp:posOffset>
                </wp:positionV>
                <wp:extent cx="6581775" cy="55435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6581775" cy="5543550"/>
                        </a:xfrm>
                        <a:prstGeom prst="roundRect">
                          <a:avLst/>
                        </a:prstGeom>
                        <a:solidFill>
                          <a:srgbClr val="00B0F0"/>
                        </a:solidFill>
                      </wps:spPr>
                      <wps:style>
                        <a:lnRef idx="1">
                          <a:schemeClr val="accent3"/>
                        </a:lnRef>
                        <a:fillRef idx="2">
                          <a:schemeClr val="accent3"/>
                        </a:fillRef>
                        <a:effectRef idx="1">
                          <a:schemeClr val="accent3"/>
                        </a:effectRef>
                        <a:fontRef idx="minor">
                          <a:schemeClr val="dk1"/>
                        </a:fontRef>
                      </wps:style>
                      <wps:txbx>
                        <w:txbxContent>
                          <w:p w14:paraId="353BEABE" w14:textId="77777777" w:rsidR="0023731F" w:rsidRPr="0023731F" w:rsidRDefault="0023731F" w:rsidP="0023731F">
                            <w:pPr>
                              <w:spacing w:after="0" w:line="240" w:lineRule="auto"/>
                              <w:rPr>
                                <w:rFonts w:ascii="Arial" w:eastAsia="Times New Roman" w:hAnsi="Arial" w:cs="Arial"/>
                                <w:b/>
                                <w:bCs/>
                                <w:sz w:val="24"/>
                                <w:szCs w:val="24"/>
                              </w:rPr>
                            </w:pPr>
                            <w:r w:rsidRPr="0023731F">
                              <w:rPr>
                                <w:rFonts w:ascii="Arial" w:eastAsia="Times New Roman" w:hAnsi="Arial" w:cs="Arial"/>
                                <w:b/>
                                <w:bCs/>
                                <w:sz w:val="24"/>
                                <w:szCs w:val="24"/>
                              </w:rPr>
                              <w:t xml:space="preserve">Be part of the new Employee Energy Clinic </w:t>
                            </w:r>
                          </w:p>
                          <w:p w14:paraId="56A9534A" w14:textId="77777777" w:rsidR="0023731F" w:rsidRPr="0023731F" w:rsidRDefault="0023731F" w:rsidP="0023731F">
                            <w:pPr>
                              <w:spacing w:after="0" w:line="240" w:lineRule="auto"/>
                              <w:rPr>
                                <w:rFonts w:ascii="Arial" w:eastAsia="Times New Roman" w:hAnsi="Arial" w:cs="Arial"/>
                                <w:sz w:val="24"/>
                                <w:szCs w:val="24"/>
                              </w:rPr>
                            </w:pPr>
                          </w:p>
                          <w:p w14:paraId="38ED16AC" w14:textId="77777777" w:rsidR="0023731F" w:rsidRPr="0023731F" w:rsidRDefault="0023731F" w:rsidP="0023731F">
                            <w:pPr>
                              <w:spacing w:after="0" w:line="240" w:lineRule="auto"/>
                              <w:rPr>
                                <w:rFonts w:ascii="Arial" w:eastAsia="Times New Roman" w:hAnsi="Arial" w:cs="Arial"/>
                                <w:i/>
                                <w:iCs/>
                                <w:sz w:val="24"/>
                                <w:szCs w:val="24"/>
                              </w:rPr>
                            </w:pPr>
                            <w:r w:rsidRPr="0023731F">
                              <w:rPr>
                                <w:rFonts w:ascii="Arial" w:eastAsia="Times New Roman" w:hAnsi="Arial" w:cs="Arial"/>
                                <w:b/>
                                <w:bCs/>
                                <w:sz w:val="24"/>
                                <w:szCs w:val="24"/>
                              </w:rPr>
                              <w:t>Why?</w:t>
                            </w:r>
                            <w:r w:rsidRPr="0023731F">
                              <w:rPr>
                                <w:rFonts w:ascii="Arial" w:eastAsia="Times New Roman" w:hAnsi="Arial" w:cs="Arial"/>
                                <w:sz w:val="24"/>
                                <w:szCs w:val="24"/>
                              </w:rPr>
                              <w:t xml:space="preserve">  </w:t>
                            </w:r>
                            <w:r w:rsidRPr="0023731F">
                              <w:rPr>
                                <w:rFonts w:ascii="Arial" w:eastAsia="Times New Roman" w:hAnsi="Arial" w:cs="Arial"/>
                                <w:i/>
                                <w:iCs/>
                                <w:sz w:val="24"/>
                                <w:szCs w:val="24"/>
                              </w:rPr>
                              <w:t xml:space="preserve">Reduce unwanted turnover; improve the </w:t>
                            </w:r>
                            <w:proofErr w:type="spellStart"/>
                            <w:r w:rsidRPr="0023731F">
                              <w:rPr>
                                <w:rFonts w:ascii="Arial" w:eastAsia="Times New Roman" w:hAnsi="Arial" w:cs="Arial"/>
                                <w:i/>
                                <w:iCs/>
                                <w:sz w:val="24"/>
                                <w:szCs w:val="24"/>
                              </w:rPr>
                              <w:t>well being</w:t>
                            </w:r>
                            <w:proofErr w:type="spellEnd"/>
                            <w:r w:rsidRPr="0023731F">
                              <w:rPr>
                                <w:rFonts w:ascii="Arial" w:eastAsia="Times New Roman" w:hAnsi="Arial" w:cs="Arial"/>
                                <w:i/>
                                <w:iCs/>
                                <w:sz w:val="24"/>
                                <w:szCs w:val="24"/>
                              </w:rPr>
                              <w:t xml:space="preserve"> of your team members, help employees learn how to manage their own energy at work, and drive higher rates of innovation and growth. </w:t>
                            </w:r>
                          </w:p>
                          <w:p w14:paraId="7A8BA7B0" w14:textId="77777777" w:rsidR="0023731F" w:rsidRPr="0023731F" w:rsidRDefault="0023731F" w:rsidP="0023731F">
                            <w:pPr>
                              <w:spacing w:after="0" w:line="240" w:lineRule="auto"/>
                              <w:rPr>
                                <w:rFonts w:ascii="Arial" w:eastAsia="Times New Roman" w:hAnsi="Arial" w:cs="Arial"/>
                                <w:sz w:val="24"/>
                                <w:szCs w:val="24"/>
                              </w:rPr>
                            </w:pPr>
                          </w:p>
                          <w:p w14:paraId="5AACF7A8"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The Employee Energy Clinic is based on over 20 years of rigorous research on what lead to short and long-term growth, innovation, survival, profitability, and stock price growth. Optimal employee energy leads to </w:t>
                            </w:r>
                            <w:proofErr w:type="gramStart"/>
                            <w:r w:rsidRPr="0023731F">
                              <w:rPr>
                                <w:rFonts w:ascii="Arial" w:eastAsia="Times New Roman" w:hAnsi="Arial" w:cs="Arial"/>
                                <w:sz w:val="24"/>
                                <w:szCs w:val="24"/>
                              </w:rPr>
                              <w:t>all of</w:t>
                            </w:r>
                            <w:proofErr w:type="gramEnd"/>
                            <w:r w:rsidRPr="0023731F">
                              <w:rPr>
                                <w:rFonts w:ascii="Arial" w:eastAsia="Times New Roman" w:hAnsi="Arial" w:cs="Arial"/>
                                <w:sz w:val="24"/>
                                <w:szCs w:val="24"/>
                              </w:rPr>
                              <w:t xml:space="preserve"> these performance outcomes, and in this clinic, you will learn from the data and from peer organizations. </w:t>
                            </w:r>
                          </w:p>
                          <w:p w14:paraId="38A5D773" w14:textId="77777777" w:rsidR="0023731F" w:rsidRPr="0023731F" w:rsidRDefault="0023731F" w:rsidP="0023731F">
                            <w:pPr>
                              <w:spacing w:after="0" w:line="240" w:lineRule="auto"/>
                              <w:rPr>
                                <w:rFonts w:ascii="Times New Roman" w:eastAsia="Times New Roman" w:hAnsi="Times New Roman" w:cs="Times New Roman"/>
                                <w:sz w:val="24"/>
                                <w:szCs w:val="24"/>
                              </w:rPr>
                            </w:pPr>
                          </w:p>
                          <w:p w14:paraId="4D473470" w14:textId="77777777" w:rsidR="0023731F" w:rsidRPr="0023731F" w:rsidRDefault="0023731F" w:rsidP="0023731F">
                            <w:pPr>
                              <w:spacing w:after="0" w:line="240" w:lineRule="auto"/>
                              <w:rPr>
                                <w:rFonts w:ascii="Arial" w:eastAsia="Times New Roman" w:hAnsi="Arial" w:cs="Arial"/>
                                <w:b/>
                                <w:bCs/>
                                <w:sz w:val="24"/>
                                <w:szCs w:val="24"/>
                              </w:rPr>
                            </w:pPr>
                            <w:r w:rsidRPr="0023731F">
                              <w:rPr>
                                <w:rFonts w:ascii="Arial" w:eastAsia="Times New Roman" w:hAnsi="Arial" w:cs="Arial"/>
                                <w:b/>
                                <w:bCs/>
                                <w:sz w:val="24"/>
                                <w:szCs w:val="24"/>
                              </w:rPr>
                              <w:t xml:space="preserve">eePulse is offering a new Employee Energy Clinic starting in early 2023. </w:t>
                            </w:r>
                          </w:p>
                          <w:p w14:paraId="3FB3887A" w14:textId="77777777" w:rsidR="0023731F" w:rsidRPr="0023731F" w:rsidRDefault="0023731F" w:rsidP="0023731F">
                            <w:pPr>
                              <w:spacing w:after="0" w:line="240" w:lineRule="auto"/>
                              <w:rPr>
                                <w:rFonts w:ascii="Arial" w:eastAsia="Times New Roman" w:hAnsi="Arial" w:cs="Arial"/>
                                <w:sz w:val="24"/>
                                <w:szCs w:val="24"/>
                              </w:rPr>
                            </w:pPr>
                          </w:p>
                          <w:p w14:paraId="6587775A"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The 8-week clinic will consist of a group of companies interested in helping one of their teams or groups of employees (e.g., department, leaders, managers, sales teams, HR team, etc.) Learn how to manage their own personal energy at work to improve both personal well-being, higher productivity, and better organizational outcomes (lower turnover, increased focus and health, and improved outcomes. </w:t>
                            </w:r>
                          </w:p>
                          <w:p w14:paraId="18FA9908" w14:textId="77777777" w:rsidR="0023731F" w:rsidRPr="0023731F" w:rsidRDefault="0023731F" w:rsidP="0023731F">
                            <w:pPr>
                              <w:spacing w:after="0" w:line="240" w:lineRule="auto"/>
                              <w:rPr>
                                <w:rFonts w:ascii="Arial" w:eastAsia="Times New Roman" w:hAnsi="Arial" w:cs="Arial"/>
                                <w:sz w:val="24"/>
                                <w:szCs w:val="24"/>
                              </w:rPr>
                            </w:pPr>
                          </w:p>
                          <w:p w14:paraId="60CD7982"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Through effective use of data, dialogue, action mapping and taking, you will see high impact results. Using Dr. Theresa M. Welbourne's research and learning from over 20 years of running not just the Leadership Pulse but engagements in companies around the world, the Clinic will not only share best practices and tools but also facilitate members sharing the results of their work with each other. Contact one of our team members to learn more. </w:t>
                            </w:r>
                          </w:p>
                          <w:p w14:paraId="45BB5382" w14:textId="77777777" w:rsidR="0023731F" w:rsidRPr="0023731F" w:rsidRDefault="0023731F" w:rsidP="0023731F">
                            <w:pPr>
                              <w:spacing w:after="0" w:line="240" w:lineRule="auto"/>
                              <w:rPr>
                                <w:rFonts w:ascii="Arial" w:eastAsia="Times New Roman" w:hAnsi="Arial" w:cs="Arial"/>
                                <w:sz w:val="24"/>
                                <w:szCs w:val="24"/>
                              </w:rPr>
                            </w:pPr>
                          </w:p>
                          <w:p w14:paraId="3E7F6F8E"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For more information contact info@eepulse.com or call +1 734-476-7760</w:t>
                            </w:r>
                          </w:p>
                          <w:p w14:paraId="39E75F72"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br w:type="page"/>
                            </w:r>
                          </w:p>
                          <w:p w14:paraId="72280399" w14:textId="07146A3A" w:rsidR="0023731F" w:rsidRPr="0023731F" w:rsidRDefault="0023731F" w:rsidP="0023731F">
                            <w:r w:rsidRPr="0023731F">
                              <w:t>Dr. Theresa M. Welbourne's research and learning from over 20 years of running not just the Leadership Pulse but engagements in companies around the world, the Clinic will not only share best practices and tools but also facilitate members sharing the results of their work with each other. Contact one of our team members to learn more.</w:t>
                            </w:r>
                          </w:p>
                          <w:p w14:paraId="041EF31B" w14:textId="77777777" w:rsidR="0023731F" w:rsidRPr="0023731F" w:rsidRDefault="0023731F" w:rsidP="0023731F"/>
                          <w:p w14:paraId="3FD70D78" w14:textId="3261034A" w:rsidR="00D1053F" w:rsidRDefault="0023731F" w:rsidP="0023731F">
                            <w:r w:rsidRPr="0023731F">
                              <w:t xml:space="preserve">For more information contact </w:t>
                            </w:r>
                            <w:hyperlink r:id="rId6" w:history="1">
                              <w:r w:rsidRPr="0023731F">
                                <w:rPr>
                                  <w:rStyle w:val="Hyperlink"/>
                                </w:rPr>
                                <w:t>info@eepulse.com</w:t>
                              </w:r>
                            </w:hyperlink>
                            <w:r w:rsidRPr="0023731F">
                              <w:t xml:space="preserve"> or call +1 734-476-7760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6F7824" id="Rectangle: Rounded Corners 3" o:spid="_x0000_s1027" style="position:absolute;margin-left:-33.75pt;margin-top:-33pt;width:518.25pt;height:436.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" fillcolor="#00b0f0" strokecolor="#a5a5a5 [3206]" strokeweight=".5pt">
                <v:stroke joinstyle="miter"/>
                <v:textbox>
                  <w:txbxContent>
                    <w:p w14:paraId="353BEABE" w14:textId="77777777" w:rsidR="0023731F" w:rsidRPr="0023731F" w:rsidRDefault="0023731F" w:rsidP="0023731F">
                      <w:pPr>
                        <w:spacing w:after="0" w:line="240" w:lineRule="auto"/>
                        <w:rPr>
                          <w:rFonts w:ascii="Arial" w:eastAsia="Times New Roman" w:hAnsi="Arial" w:cs="Arial"/>
                          <w:b/>
                          <w:bCs/>
                          <w:sz w:val="24"/>
                          <w:szCs w:val="24"/>
                        </w:rPr>
                      </w:pPr>
                      <w:r w:rsidRPr="0023731F">
                        <w:rPr>
                          <w:rFonts w:ascii="Arial" w:eastAsia="Times New Roman" w:hAnsi="Arial" w:cs="Arial"/>
                          <w:b/>
                          <w:bCs/>
                          <w:sz w:val="24"/>
                          <w:szCs w:val="24"/>
                        </w:rPr>
                        <w:t xml:space="preserve">Be part of the new Employee Energy Clinic </w:t>
                      </w:r>
                    </w:p>
                    <w:p w14:paraId="56A9534A" w14:textId="77777777" w:rsidR="0023731F" w:rsidRPr="0023731F" w:rsidRDefault="0023731F" w:rsidP="0023731F">
                      <w:pPr>
                        <w:spacing w:after="0" w:line="240" w:lineRule="auto"/>
                        <w:rPr>
                          <w:rFonts w:ascii="Arial" w:eastAsia="Times New Roman" w:hAnsi="Arial" w:cs="Arial"/>
                          <w:sz w:val="24"/>
                          <w:szCs w:val="24"/>
                        </w:rPr>
                      </w:pPr>
                    </w:p>
                    <w:p w14:paraId="38ED16AC" w14:textId="77777777" w:rsidR="0023731F" w:rsidRPr="0023731F" w:rsidRDefault="0023731F" w:rsidP="0023731F">
                      <w:pPr>
                        <w:spacing w:after="0" w:line="240" w:lineRule="auto"/>
                        <w:rPr>
                          <w:rFonts w:ascii="Arial" w:eastAsia="Times New Roman" w:hAnsi="Arial" w:cs="Arial"/>
                          <w:i/>
                          <w:iCs/>
                          <w:sz w:val="24"/>
                          <w:szCs w:val="24"/>
                        </w:rPr>
                      </w:pPr>
                      <w:r w:rsidRPr="0023731F">
                        <w:rPr>
                          <w:rFonts w:ascii="Arial" w:eastAsia="Times New Roman" w:hAnsi="Arial" w:cs="Arial"/>
                          <w:b/>
                          <w:bCs/>
                          <w:sz w:val="24"/>
                          <w:szCs w:val="24"/>
                        </w:rPr>
                        <w:t>Why?</w:t>
                      </w:r>
                      <w:r w:rsidRPr="0023731F">
                        <w:rPr>
                          <w:rFonts w:ascii="Arial" w:eastAsia="Times New Roman" w:hAnsi="Arial" w:cs="Arial"/>
                          <w:sz w:val="24"/>
                          <w:szCs w:val="24"/>
                        </w:rPr>
                        <w:t xml:space="preserve">  </w:t>
                      </w:r>
                      <w:r w:rsidRPr="0023731F">
                        <w:rPr>
                          <w:rFonts w:ascii="Arial" w:eastAsia="Times New Roman" w:hAnsi="Arial" w:cs="Arial"/>
                          <w:i/>
                          <w:iCs/>
                          <w:sz w:val="24"/>
                          <w:szCs w:val="24"/>
                        </w:rPr>
                        <w:t xml:space="preserve">Reduce unwanted turnover; improve the </w:t>
                      </w:r>
                      <w:proofErr w:type="spellStart"/>
                      <w:r w:rsidRPr="0023731F">
                        <w:rPr>
                          <w:rFonts w:ascii="Arial" w:eastAsia="Times New Roman" w:hAnsi="Arial" w:cs="Arial"/>
                          <w:i/>
                          <w:iCs/>
                          <w:sz w:val="24"/>
                          <w:szCs w:val="24"/>
                        </w:rPr>
                        <w:t>well being</w:t>
                      </w:r>
                      <w:proofErr w:type="spellEnd"/>
                      <w:r w:rsidRPr="0023731F">
                        <w:rPr>
                          <w:rFonts w:ascii="Arial" w:eastAsia="Times New Roman" w:hAnsi="Arial" w:cs="Arial"/>
                          <w:i/>
                          <w:iCs/>
                          <w:sz w:val="24"/>
                          <w:szCs w:val="24"/>
                        </w:rPr>
                        <w:t xml:space="preserve"> of your team members, help employees learn how to manage their own energy at work, and drive higher rates of innovation and growth. </w:t>
                      </w:r>
                    </w:p>
                    <w:p w14:paraId="7A8BA7B0" w14:textId="77777777" w:rsidR="0023731F" w:rsidRPr="0023731F" w:rsidRDefault="0023731F" w:rsidP="0023731F">
                      <w:pPr>
                        <w:spacing w:after="0" w:line="240" w:lineRule="auto"/>
                        <w:rPr>
                          <w:rFonts w:ascii="Arial" w:eastAsia="Times New Roman" w:hAnsi="Arial" w:cs="Arial"/>
                          <w:sz w:val="24"/>
                          <w:szCs w:val="24"/>
                        </w:rPr>
                      </w:pPr>
                    </w:p>
                    <w:p w14:paraId="5AACF7A8"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The Employee Energy Clinic is based on over 20 years of rigorous research on what lead to short and long-term growth, innovation, survival, profitability, and stock price growth. Optimal employee energy leads to </w:t>
                      </w:r>
                      <w:proofErr w:type="gramStart"/>
                      <w:r w:rsidRPr="0023731F">
                        <w:rPr>
                          <w:rFonts w:ascii="Arial" w:eastAsia="Times New Roman" w:hAnsi="Arial" w:cs="Arial"/>
                          <w:sz w:val="24"/>
                          <w:szCs w:val="24"/>
                        </w:rPr>
                        <w:t>all of</w:t>
                      </w:r>
                      <w:proofErr w:type="gramEnd"/>
                      <w:r w:rsidRPr="0023731F">
                        <w:rPr>
                          <w:rFonts w:ascii="Arial" w:eastAsia="Times New Roman" w:hAnsi="Arial" w:cs="Arial"/>
                          <w:sz w:val="24"/>
                          <w:szCs w:val="24"/>
                        </w:rPr>
                        <w:t xml:space="preserve"> these performance outcomes, and in this clinic, you will learn from the data and from peer organizations. </w:t>
                      </w:r>
                    </w:p>
                    <w:p w14:paraId="38A5D773" w14:textId="77777777" w:rsidR="0023731F" w:rsidRPr="0023731F" w:rsidRDefault="0023731F" w:rsidP="0023731F">
                      <w:pPr>
                        <w:spacing w:after="0" w:line="240" w:lineRule="auto"/>
                        <w:rPr>
                          <w:rFonts w:ascii="Times New Roman" w:eastAsia="Times New Roman" w:hAnsi="Times New Roman" w:cs="Times New Roman"/>
                          <w:sz w:val="24"/>
                          <w:szCs w:val="24"/>
                        </w:rPr>
                      </w:pPr>
                    </w:p>
                    <w:p w14:paraId="4D473470" w14:textId="77777777" w:rsidR="0023731F" w:rsidRPr="0023731F" w:rsidRDefault="0023731F" w:rsidP="0023731F">
                      <w:pPr>
                        <w:spacing w:after="0" w:line="240" w:lineRule="auto"/>
                        <w:rPr>
                          <w:rFonts w:ascii="Arial" w:eastAsia="Times New Roman" w:hAnsi="Arial" w:cs="Arial"/>
                          <w:b/>
                          <w:bCs/>
                          <w:sz w:val="24"/>
                          <w:szCs w:val="24"/>
                        </w:rPr>
                      </w:pPr>
                      <w:r w:rsidRPr="0023731F">
                        <w:rPr>
                          <w:rFonts w:ascii="Arial" w:eastAsia="Times New Roman" w:hAnsi="Arial" w:cs="Arial"/>
                          <w:b/>
                          <w:bCs/>
                          <w:sz w:val="24"/>
                          <w:szCs w:val="24"/>
                        </w:rPr>
                        <w:t xml:space="preserve">eePulse is offering a new Employee Energy Clinic starting in early 2023. </w:t>
                      </w:r>
                    </w:p>
                    <w:p w14:paraId="3FB3887A" w14:textId="77777777" w:rsidR="0023731F" w:rsidRPr="0023731F" w:rsidRDefault="0023731F" w:rsidP="0023731F">
                      <w:pPr>
                        <w:spacing w:after="0" w:line="240" w:lineRule="auto"/>
                        <w:rPr>
                          <w:rFonts w:ascii="Arial" w:eastAsia="Times New Roman" w:hAnsi="Arial" w:cs="Arial"/>
                          <w:sz w:val="24"/>
                          <w:szCs w:val="24"/>
                        </w:rPr>
                      </w:pPr>
                    </w:p>
                    <w:p w14:paraId="6587775A"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The 8-week clinic will consist of a group of companies interested in helping one of their teams or groups of employees (e.g., department, leaders, managers, sales teams, HR team, etc.) Learn how to manage their own personal energy at work to improve both personal well-being, higher productivity, and better organizational outcomes (lower turnover, increased focus and health, and improved outcomes. </w:t>
                      </w:r>
                    </w:p>
                    <w:p w14:paraId="18FA9908" w14:textId="77777777" w:rsidR="0023731F" w:rsidRPr="0023731F" w:rsidRDefault="0023731F" w:rsidP="0023731F">
                      <w:pPr>
                        <w:spacing w:after="0" w:line="240" w:lineRule="auto"/>
                        <w:rPr>
                          <w:rFonts w:ascii="Arial" w:eastAsia="Times New Roman" w:hAnsi="Arial" w:cs="Arial"/>
                          <w:sz w:val="24"/>
                          <w:szCs w:val="24"/>
                        </w:rPr>
                      </w:pPr>
                    </w:p>
                    <w:p w14:paraId="60CD7982"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 xml:space="preserve">Through effective use of data, dialogue, action mapping and taking, you will see high impact results. Using Dr. Theresa M. Welbourne's research and learning from over 20 years of running not just the Leadership Pulse but engagements in companies around the world, the Clinic will not only share best practices and tools but also facilitate members sharing the results of their work with each other. Contact one of our team members to learn more. </w:t>
                      </w:r>
                    </w:p>
                    <w:p w14:paraId="45BB5382" w14:textId="77777777" w:rsidR="0023731F" w:rsidRPr="0023731F" w:rsidRDefault="0023731F" w:rsidP="0023731F">
                      <w:pPr>
                        <w:spacing w:after="0" w:line="240" w:lineRule="auto"/>
                        <w:rPr>
                          <w:rFonts w:ascii="Arial" w:eastAsia="Times New Roman" w:hAnsi="Arial" w:cs="Arial"/>
                          <w:sz w:val="24"/>
                          <w:szCs w:val="24"/>
                        </w:rPr>
                      </w:pPr>
                    </w:p>
                    <w:p w14:paraId="3E7F6F8E"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t>For more information contact info@eepulse.com or call +1 734-476-7760</w:t>
                      </w:r>
                    </w:p>
                    <w:p w14:paraId="39E75F72" w14:textId="77777777" w:rsidR="0023731F" w:rsidRPr="0023731F" w:rsidRDefault="0023731F" w:rsidP="0023731F">
                      <w:pPr>
                        <w:spacing w:after="0" w:line="240" w:lineRule="auto"/>
                        <w:rPr>
                          <w:rFonts w:ascii="Arial" w:eastAsia="Times New Roman" w:hAnsi="Arial" w:cs="Arial"/>
                          <w:sz w:val="24"/>
                          <w:szCs w:val="24"/>
                        </w:rPr>
                      </w:pPr>
                      <w:r w:rsidRPr="0023731F">
                        <w:rPr>
                          <w:rFonts w:ascii="Arial" w:eastAsia="Times New Roman" w:hAnsi="Arial" w:cs="Arial"/>
                          <w:sz w:val="24"/>
                          <w:szCs w:val="24"/>
                        </w:rPr>
                        <w:br w:type="page"/>
                      </w:r>
                    </w:p>
                    <w:p w14:paraId="72280399" w14:textId="07146A3A" w:rsidR="0023731F" w:rsidRPr="0023731F" w:rsidRDefault="0023731F" w:rsidP="0023731F">
                      <w:r w:rsidRPr="0023731F">
                        <w:t>Dr. Theresa M. Welbourne's research and learning from over 20 years of running not just the Leadership Pulse but engagements in companies around the world, the Clinic will not only share best practices and tools but also facilitate members sharing the results of their work with each other. Contact one of our team members to learn more.</w:t>
                      </w:r>
                    </w:p>
                    <w:p w14:paraId="041EF31B" w14:textId="77777777" w:rsidR="0023731F" w:rsidRPr="0023731F" w:rsidRDefault="0023731F" w:rsidP="0023731F"/>
                    <w:p w14:paraId="3FD70D78" w14:textId="3261034A" w:rsidR="00D1053F" w:rsidRDefault="0023731F" w:rsidP="0023731F">
                      <w:r w:rsidRPr="0023731F">
                        <w:t xml:space="preserve">For more information contact </w:t>
                      </w:r>
                      <w:hyperlink r:id="rId7" w:history="1">
                        <w:r w:rsidRPr="0023731F">
                          <w:rPr>
                            <w:rStyle w:val="Hyperlink"/>
                          </w:rPr>
                          <w:t>info@eepulse.com</w:t>
                        </w:r>
                      </w:hyperlink>
                      <w:r w:rsidRPr="0023731F">
                        <w:t xml:space="preserve"> or call +1 734-476-7760</w:t>
                      </w:r>
                    </w:p>
                  </w:txbxContent>
                </v:textbox>
                <w10:wrap anchorx="margin"/>
              </v:roundrect>
            </w:pict>
          </mc:Fallback>
        </mc:AlternateContent>
      </w:r>
      <w:r>
        <w:br w:type="page"/>
      </w:r>
    </w:p>
    <w:p w14:paraId="225652A7" w14:textId="4CBD51C9" w:rsidR="00D24778" w:rsidRDefault="0023731F">
      <w:r>
        <w:rPr>
          <w:noProof/>
        </w:rPr>
        <w:lastRenderedPageBreak/>
        <mc:AlternateContent>
          <mc:Choice Requires="wps">
            <w:drawing>
              <wp:anchor distT="0" distB="0" distL="114300" distR="114300" simplePos="0" relativeHeight="251665408" behindDoc="0" locked="0" layoutInCell="1" allowOverlap="1" wp14:anchorId="0B798828" wp14:editId="0675EB9E">
                <wp:simplePos x="0" y="0"/>
                <wp:positionH relativeFrom="margin">
                  <wp:posOffset>-504825</wp:posOffset>
                </wp:positionH>
                <wp:positionV relativeFrom="paragraph">
                  <wp:posOffset>361315</wp:posOffset>
                </wp:positionV>
                <wp:extent cx="6372225" cy="1114425"/>
                <wp:effectExtent l="0" t="0" r="28575" b="28575"/>
                <wp:wrapNone/>
                <wp:docPr id="4" name="Rectangle: Rounded Corners 4"/>
                <wp:cNvGraphicFramePr/>
                <a:graphic xmlns:a="http://schemas.openxmlformats.org/drawingml/2006/main">
                  <a:graphicData uri="http://schemas.microsoft.com/office/word/2010/wordprocessingShape">
                    <wps:wsp>
                      <wps:cNvSpPr/>
                      <wps:spPr>
                        <a:xfrm>
                          <a:off x="0" y="0"/>
                          <a:ext cx="63722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6E4E0" w14:textId="0ED29E13" w:rsidR="00D1053F" w:rsidRDefault="00D1053F" w:rsidP="00D1053F">
                            <w:pPr>
                              <w:jc w:val="center"/>
                            </w:pPr>
                            <w:r>
                              <w:t>WEEK 1</w:t>
                            </w:r>
                          </w:p>
                          <w:p w14:paraId="4106F108" w14:textId="4259873D" w:rsidR="0023731F" w:rsidRDefault="0023731F" w:rsidP="00D1053F">
                            <w:pPr>
                              <w:jc w:val="center"/>
                            </w:pPr>
                            <w:r>
                              <w:rPr>
                                <w:rFonts w:ascii="Arial" w:hAnsi="Arial" w:cs="Arial"/>
                              </w:rPr>
                              <w:t>- webinar introduction to energy at work – review of process and program for leaders managing each company participating</w:t>
                            </w:r>
                          </w:p>
                          <w:p w14:paraId="7A973313" w14:textId="77777777" w:rsidR="00D1053F" w:rsidRDefault="00D1053F" w:rsidP="00D105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798828" id="Rectangle: Rounded Corners 4" o:spid="_x0000_s1028" style="position:absolute;margin-left:-39.75pt;margin-top:28.45pt;width:501.75pt;height:87.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" fillcolor="#4472c4 [3204]" strokecolor="#1f3763 [1604]" strokeweight="1pt">
                <v:stroke joinstyle="miter"/>
                <v:textbox>
                  <w:txbxContent>
                    <w:p w14:paraId="2256E4E0" w14:textId="0ED29E13" w:rsidR="00D1053F" w:rsidRDefault="00D1053F" w:rsidP="00D1053F">
                      <w:pPr>
                        <w:jc w:val="center"/>
                      </w:pPr>
                      <w:r>
                        <w:t>WEEK 1</w:t>
                      </w:r>
                    </w:p>
                    <w:p w14:paraId="4106F108" w14:textId="4259873D" w:rsidR="0023731F" w:rsidRDefault="0023731F" w:rsidP="00D1053F">
                      <w:pPr>
                        <w:jc w:val="center"/>
                      </w:pPr>
                      <w:r>
                        <w:rPr>
                          <w:rFonts w:ascii="Arial" w:hAnsi="Arial" w:cs="Arial"/>
                        </w:rPr>
                        <w:t>- webinar introduction to energy at work – review of process and program for leaders managing each company participating</w:t>
                      </w:r>
                    </w:p>
                    <w:p w14:paraId="7A973313" w14:textId="77777777" w:rsidR="00D1053F" w:rsidRDefault="00D1053F" w:rsidP="00D1053F">
                      <w:pPr>
                        <w:jc w:val="center"/>
                      </w:pPr>
                    </w:p>
                  </w:txbxContent>
                </v:textbox>
                <w10:wrap anchorx="margin"/>
              </v:roundrect>
            </w:pict>
          </mc:Fallback>
        </mc:AlternateContent>
      </w:r>
    </w:p>
    <w:p w14:paraId="7C5B7372" w14:textId="646C398E" w:rsidR="00D24778" w:rsidRDefault="00D24778"/>
    <w:p w14:paraId="08B4EF95" w14:textId="30BAA730" w:rsidR="00B066D3" w:rsidRDefault="00D24778">
      <w:r>
        <w:t xml:space="preserve"> </w:t>
      </w:r>
    </w:p>
    <w:p w14:paraId="6F57C5D2" w14:textId="6988D6A4" w:rsidR="0023731F" w:rsidRDefault="0023731F">
      <w:r>
        <w:rPr>
          <w:noProof/>
        </w:rPr>
        <w:drawing>
          <wp:anchor distT="0" distB="0" distL="114300" distR="114300" simplePos="0" relativeHeight="251679744" behindDoc="1" locked="0" layoutInCell="1" allowOverlap="1" wp14:anchorId="231B3FD1" wp14:editId="15B1F7BA">
            <wp:simplePos x="0" y="0"/>
            <wp:positionH relativeFrom="page">
              <wp:posOffset>19050</wp:posOffset>
            </wp:positionH>
            <wp:positionV relativeFrom="page">
              <wp:align>bottom</wp:align>
            </wp:positionV>
            <wp:extent cx="7817485" cy="1196839"/>
            <wp:effectExtent l="0" t="0" r="0" b="3810"/>
            <wp:wrapNone/>
            <wp:docPr id="2" name="Picture 2"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nnel chart&#10;&#10;Description automatically generated"/>
                    <pic:cNvPicPr/>
                  </pic:nvPicPr>
                  <pic:blipFill rotWithShape="1">
                    <a:blip r:embed="rId8" cstate="print">
                      <a:extLst>
                        <a:ext uri="{28A0092B-C50C-407E-A947-70E740481C1C}">
                          <a14:useLocalDpi xmlns:a14="http://schemas.microsoft.com/office/drawing/2010/main" val="0"/>
                        </a:ext>
                      </a:extLst>
                    </a:blip>
                    <a:srcRect t="88175"/>
                    <a:stretch/>
                  </pic:blipFill>
                  <pic:spPr bwMode="auto">
                    <a:xfrm>
                      <a:off x="0" y="0"/>
                      <a:ext cx="7817485" cy="119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6EBE39D6" wp14:editId="07F65DCE">
                <wp:simplePos x="0" y="0"/>
                <wp:positionH relativeFrom="margin">
                  <wp:posOffset>-447675</wp:posOffset>
                </wp:positionH>
                <wp:positionV relativeFrom="paragraph">
                  <wp:posOffset>4972050</wp:posOffset>
                </wp:positionV>
                <wp:extent cx="6353175" cy="1114425"/>
                <wp:effectExtent l="0" t="0" r="28575" b="28575"/>
                <wp:wrapNone/>
                <wp:docPr id="8" name="Rectangle: Rounded Corners 8"/>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EAED3" w14:textId="5B415822" w:rsidR="00D1053F" w:rsidRDefault="00D1053F" w:rsidP="00D1053F">
                            <w:pPr>
                              <w:jc w:val="center"/>
                            </w:pPr>
                            <w:r>
                              <w:t>WEEK 4</w:t>
                            </w:r>
                          </w:p>
                          <w:p w14:paraId="74DEE518" w14:textId="2607B445" w:rsidR="0023731F" w:rsidRDefault="0023731F" w:rsidP="00D1053F">
                            <w:pPr>
                              <w:jc w:val="center"/>
                            </w:pPr>
                            <w:r>
                              <w:rPr>
                                <w:rFonts w:ascii="Arial" w:hAnsi="Arial" w:cs="Arial"/>
                              </w:rPr>
                              <w:t>4 – same – focus on positive – what’s affecting energy at work and outside of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BE39D6" id="Rectangle: Rounded Corners 8" o:spid="_x0000_s1029" style="position:absolute;margin-left:-35.25pt;margin-top:391.5pt;width:500.25pt;height:87.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" fillcolor="#4472c4 [3204]" strokecolor="#1f3763 [1604]" strokeweight="1pt">
                <v:stroke joinstyle="miter"/>
                <v:textbox>
                  <w:txbxContent>
                    <w:p w14:paraId="7C8EAED3" w14:textId="5B415822" w:rsidR="00D1053F" w:rsidRDefault="00D1053F" w:rsidP="00D1053F">
                      <w:pPr>
                        <w:jc w:val="center"/>
                      </w:pPr>
                      <w:r>
                        <w:t>WEEK 4</w:t>
                      </w:r>
                    </w:p>
                    <w:p w14:paraId="74DEE518" w14:textId="2607B445" w:rsidR="0023731F" w:rsidRDefault="0023731F" w:rsidP="00D1053F">
                      <w:pPr>
                        <w:jc w:val="center"/>
                      </w:pPr>
                      <w:r>
                        <w:rPr>
                          <w:rFonts w:ascii="Arial" w:hAnsi="Arial" w:cs="Arial"/>
                        </w:rPr>
                        <w:t>4 – same – focus on positive – what’s affecting energy at work and outside of work</w:t>
                      </w:r>
                    </w:p>
                  </w:txbxContent>
                </v:textbox>
                <w10:wrap anchorx="margin"/>
              </v:roundrect>
            </w:pict>
          </mc:Fallback>
        </mc:AlternateContent>
      </w:r>
      <w:r>
        <w:rPr>
          <w:noProof/>
        </w:rPr>
        <mc:AlternateContent>
          <mc:Choice Requires="wps">
            <w:drawing>
              <wp:anchor distT="0" distB="0" distL="114300" distR="114300" simplePos="0" relativeHeight="251667456" behindDoc="0" locked="0" layoutInCell="1" allowOverlap="1" wp14:anchorId="0CA74D09" wp14:editId="255C6960">
                <wp:simplePos x="0" y="0"/>
                <wp:positionH relativeFrom="margin">
                  <wp:align>right</wp:align>
                </wp:positionH>
                <wp:positionV relativeFrom="paragraph">
                  <wp:posOffset>3124200</wp:posOffset>
                </wp:positionV>
                <wp:extent cx="6353175" cy="111442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BAC7C5" w14:textId="59036912" w:rsidR="00D1053F" w:rsidRDefault="00D1053F" w:rsidP="00D1053F">
                            <w:pPr>
                              <w:jc w:val="center"/>
                            </w:pPr>
                            <w:r>
                              <w:t>WEEK 3</w:t>
                            </w:r>
                          </w:p>
                          <w:p w14:paraId="77FE9E84" w14:textId="77777777" w:rsidR="0023731F" w:rsidRDefault="0023731F" w:rsidP="0023731F">
                            <w:pPr>
                              <w:rPr>
                                <w:rFonts w:ascii="Arial" w:hAnsi="Arial" w:cs="Arial"/>
                              </w:rPr>
                            </w:pPr>
                            <w:r>
                              <w:rPr>
                                <w:rFonts w:ascii="Arial" w:hAnsi="Arial" w:cs="Arial"/>
                              </w:rPr>
                              <w:t xml:space="preserve">3 – start energy pulsing (daily starting Monday) </w:t>
                            </w:r>
                          </w:p>
                          <w:p w14:paraId="72E2B785" w14:textId="7E143053" w:rsidR="0023731F" w:rsidRDefault="0023731F" w:rsidP="0023731F">
                            <w:r>
                              <w:rPr>
                                <w:rFonts w:ascii="Arial" w:hAnsi="Arial" w:cs="Arial"/>
                              </w:rPr>
                              <w:tab/>
                              <w:t xml:space="preserve">End of week session – review overall data and discuss findings. Review what’s affecting energy from the data </w:t>
                            </w:r>
                            <w:proofErr w:type="gramStart"/>
                            <w:r>
                              <w:rPr>
                                <w:rFonts w:ascii="Arial" w:hAnsi="Arial" w:cs="Arial"/>
                              </w:rPr>
                              <w:t>and also</w:t>
                            </w:r>
                            <w:proofErr w:type="gramEnd"/>
                            <w:r>
                              <w:rPr>
                                <w:rFonts w:ascii="Arial" w:hAnsi="Arial" w:cs="Arial"/>
                              </w:rPr>
                              <w:t xml:space="preserve"> compared to overall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A74D09" id="Rectangle: Rounded Corners 6" o:spid="_x0000_s1030" style="position:absolute;margin-left:449.05pt;margin-top:246pt;width:500.25pt;height:87.7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" fillcolor="#4472c4 [3204]" strokecolor="#1f3763 [1604]" strokeweight="1pt">
                <v:stroke joinstyle="miter"/>
                <v:textbox>
                  <w:txbxContent>
                    <w:p w14:paraId="34BAC7C5" w14:textId="59036912" w:rsidR="00D1053F" w:rsidRDefault="00D1053F" w:rsidP="00D1053F">
                      <w:pPr>
                        <w:jc w:val="center"/>
                      </w:pPr>
                      <w:r>
                        <w:t>WEEK 3</w:t>
                      </w:r>
                    </w:p>
                    <w:p w14:paraId="77FE9E84" w14:textId="77777777" w:rsidR="0023731F" w:rsidRDefault="0023731F" w:rsidP="0023731F">
                      <w:pPr>
                        <w:rPr>
                          <w:rFonts w:ascii="Arial" w:hAnsi="Arial" w:cs="Arial"/>
                        </w:rPr>
                      </w:pPr>
                      <w:r>
                        <w:rPr>
                          <w:rFonts w:ascii="Arial" w:hAnsi="Arial" w:cs="Arial"/>
                        </w:rPr>
                        <w:t xml:space="preserve">3 – start energy pulsing (daily starting Monday) </w:t>
                      </w:r>
                    </w:p>
                    <w:p w14:paraId="72E2B785" w14:textId="7E143053" w:rsidR="0023731F" w:rsidRDefault="0023731F" w:rsidP="0023731F">
                      <w:r>
                        <w:rPr>
                          <w:rFonts w:ascii="Arial" w:hAnsi="Arial" w:cs="Arial"/>
                        </w:rPr>
                        <w:tab/>
                        <w:t xml:space="preserve">End of week session – review overall data and discuss findings. Review what’s affecting energy from the data </w:t>
                      </w:r>
                      <w:proofErr w:type="gramStart"/>
                      <w:r>
                        <w:rPr>
                          <w:rFonts w:ascii="Arial" w:hAnsi="Arial" w:cs="Arial"/>
                        </w:rPr>
                        <w:t>and also</w:t>
                      </w:r>
                      <w:proofErr w:type="gramEnd"/>
                      <w:r>
                        <w:rPr>
                          <w:rFonts w:ascii="Arial" w:hAnsi="Arial" w:cs="Arial"/>
                        </w:rPr>
                        <w:t xml:space="preserve"> compared to overall research</w:t>
                      </w:r>
                    </w:p>
                  </w:txbxContent>
                </v:textbox>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6DB55243" wp14:editId="659D5EA7">
                <wp:simplePos x="0" y="0"/>
                <wp:positionH relativeFrom="margin">
                  <wp:align>right</wp:align>
                </wp:positionH>
                <wp:positionV relativeFrom="paragraph">
                  <wp:posOffset>1323975</wp:posOffset>
                </wp:positionV>
                <wp:extent cx="6353175" cy="111442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F479B" w14:textId="17EBD4B9" w:rsidR="00D1053F" w:rsidRDefault="00D1053F" w:rsidP="00D1053F">
                            <w:pPr>
                              <w:jc w:val="center"/>
                            </w:pPr>
                            <w:r>
                              <w:t>WEEK 2</w:t>
                            </w:r>
                          </w:p>
                          <w:p w14:paraId="096071AE" w14:textId="77777777" w:rsidR="0023731F" w:rsidRDefault="0023731F" w:rsidP="0023731F">
                            <w:pPr>
                              <w:rPr>
                                <w:rFonts w:ascii="Arial" w:hAnsi="Arial" w:cs="Arial"/>
                              </w:rPr>
                            </w:pPr>
                            <w:r>
                              <w:rPr>
                                <w:rFonts w:ascii="Arial" w:hAnsi="Arial" w:cs="Arial"/>
                              </w:rPr>
                              <w:t xml:space="preserve">2 – first meeting of all the participants with the leaders from each company.  Explain process, energy pulsing program, reflective learning basics and research.  Generic questions – what’s affecting your energy at work.  </w:t>
                            </w:r>
                          </w:p>
                          <w:p w14:paraId="53F5D52F" w14:textId="77777777" w:rsidR="0023731F" w:rsidRDefault="0023731F" w:rsidP="0023731F">
                            <w:pPr>
                              <w:rPr>
                                <w:rFonts w:ascii="Arial" w:hAnsi="Arial" w:cs="Arial"/>
                              </w:rPr>
                            </w:pPr>
                          </w:p>
                          <w:p w14:paraId="4D4C763A" w14:textId="19005607" w:rsidR="0023731F" w:rsidRDefault="0023731F" w:rsidP="0023731F">
                            <w:pPr>
                              <w:jc w:val="center"/>
                            </w:pPr>
                            <w:r w:rsidRPr="0010121C">
                              <w:rPr>
                                <w:rFonts w:ascii="Arial" w:hAnsi="Arial" w:cs="Arial"/>
                                <w:i/>
                                <w:iCs/>
                              </w:rPr>
                              <w:t xml:space="preserve">Maybe we run a baseline survey first ??? </w:t>
                            </w:r>
                            <w:proofErr w:type="spellStart"/>
                            <w:r w:rsidRPr="0010121C">
                              <w:rPr>
                                <w:rFonts w:ascii="Arial" w:hAnsi="Arial" w:cs="Arial"/>
                                <w:i/>
                                <w:iCs/>
                              </w:rPr>
                              <w:t>valour</w:t>
                            </w:r>
                            <w:proofErr w:type="spellEnd"/>
                            <w:r w:rsidRPr="0010121C">
                              <w:rPr>
                                <w:rFonts w:ascii="Arial" w:hAnsi="Arial" w:cs="Arial"/>
                                <w:i/>
                                <w:iCs/>
                              </w:rPr>
                              <w:t>, demographics, habits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B55243" id="Rectangle: Rounded Corners 5" o:spid="_x0000_s1031" style="position:absolute;margin-left:449.05pt;margin-top:104.25pt;width:500.25pt;height:87.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" fillcolor="#4472c4 [3204]" strokecolor="#1f3763 [1604]" strokeweight="1pt">
                <v:stroke joinstyle="miter"/>
                <v:textbox>
                  <w:txbxContent>
                    <w:p w14:paraId="158F479B" w14:textId="17EBD4B9" w:rsidR="00D1053F" w:rsidRDefault="00D1053F" w:rsidP="00D1053F">
                      <w:pPr>
                        <w:jc w:val="center"/>
                      </w:pPr>
                      <w:r>
                        <w:t>WEEK 2</w:t>
                      </w:r>
                    </w:p>
                    <w:p w14:paraId="096071AE" w14:textId="77777777" w:rsidR="0023731F" w:rsidRDefault="0023731F" w:rsidP="0023731F">
                      <w:pPr>
                        <w:rPr>
                          <w:rFonts w:ascii="Arial" w:hAnsi="Arial" w:cs="Arial"/>
                        </w:rPr>
                      </w:pPr>
                      <w:r>
                        <w:rPr>
                          <w:rFonts w:ascii="Arial" w:hAnsi="Arial" w:cs="Arial"/>
                        </w:rPr>
                        <w:t xml:space="preserve">2 – first meeting of all the participants with the leaders from each company.  Explain process, energy pulsing program, reflective learning basics and research.  Generic questions – what’s affecting your energy at work.  </w:t>
                      </w:r>
                    </w:p>
                    <w:p w14:paraId="53F5D52F" w14:textId="77777777" w:rsidR="0023731F" w:rsidRDefault="0023731F" w:rsidP="0023731F">
                      <w:pPr>
                        <w:rPr>
                          <w:rFonts w:ascii="Arial" w:hAnsi="Arial" w:cs="Arial"/>
                        </w:rPr>
                      </w:pPr>
                    </w:p>
                    <w:p w14:paraId="4D4C763A" w14:textId="19005607" w:rsidR="0023731F" w:rsidRDefault="0023731F" w:rsidP="0023731F">
                      <w:pPr>
                        <w:jc w:val="center"/>
                      </w:pPr>
                      <w:r w:rsidRPr="0010121C">
                        <w:rPr>
                          <w:rFonts w:ascii="Arial" w:hAnsi="Arial" w:cs="Arial"/>
                          <w:i/>
                          <w:iCs/>
                        </w:rPr>
                        <w:t xml:space="preserve">Maybe we run a baseline survey first ??? </w:t>
                      </w:r>
                      <w:proofErr w:type="spellStart"/>
                      <w:r w:rsidRPr="0010121C">
                        <w:rPr>
                          <w:rFonts w:ascii="Arial" w:hAnsi="Arial" w:cs="Arial"/>
                          <w:i/>
                          <w:iCs/>
                        </w:rPr>
                        <w:t>valour</w:t>
                      </w:r>
                      <w:proofErr w:type="spellEnd"/>
                      <w:r w:rsidRPr="0010121C">
                        <w:rPr>
                          <w:rFonts w:ascii="Arial" w:hAnsi="Arial" w:cs="Arial"/>
                          <w:i/>
                          <w:iCs/>
                        </w:rPr>
                        <w:t>, demographics, habits</w:t>
                      </w:r>
                    </w:p>
                  </w:txbxContent>
                </v:textbox>
                <w10:wrap anchorx="margin"/>
              </v:roundrect>
            </w:pict>
          </mc:Fallback>
        </mc:AlternateContent>
      </w:r>
      <w:r w:rsidR="00D1053F">
        <w:br w:type="page"/>
      </w:r>
    </w:p>
    <w:p w14:paraId="4054BAA2" w14:textId="77777777" w:rsidR="00D1053F" w:rsidRDefault="00D1053F"/>
    <w:p w14:paraId="1404C628" w14:textId="0FCB4C40" w:rsidR="00624E65" w:rsidRDefault="00624E65">
      <w:r>
        <w:rPr>
          <w:noProof/>
        </w:rPr>
        <mc:AlternateContent>
          <mc:Choice Requires="wps">
            <w:drawing>
              <wp:anchor distT="0" distB="0" distL="114300" distR="114300" simplePos="0" relativeHeight="251671552" behindDoc="0" locked="0" layoutInCell="1" allowOverlap="1" wp14:anchorId="08D53834" wp14:editId="7DE81F52">
                <wp:simplePos x="0" y="0"/>
                <wp:positionH relativeFrom="margin">
                  <wp:posOffset>47625</wp:posOffset>
                </wp:positionH>
                <wp:positionV relativeFrom="paragraph">
                  <wp:posOffset>0</wp:posOffset>
                </wp:positionV>
                <wp:extent cx="6372225" cy="11144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637222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A99783" w14:textId="4AFED664" w:rsidR="00624E65" w:rsidRDefault="00624E65" w:rsidP="00624E65">
                            <w:pPr>
                              <w:jc w:val="center"/>
                            </w:pPr>
                            <w:r>
                              <w:t>WEEK 5</w:t>
                            </w:r>
                          </w:p>
                          <w:p w14:paraId="2D739B23" w14:textId="47135B44" w:rsidR="0023731F" w:rsidRDefault="0023731F" w:rsidP="00624E65">
                            <w:pPr>
                              <w:jc w:val="center"/>
                            </w:pPr>
                            <w:r>
                              <w:rPr>
                                <w:rFonts w:ascii="Arial" w:hAnsi="Arial" w:cs="Arial"/>
                              </w:rPr>
                              <w:t xml:space="preserve">– what’s draining energy work and outside of work  </w:t>
                            </w:r>
                          </w:p>
                          <w:p w14:paraId="7A26846E" w14:textId="77777777" w:rsidR="00624E65" w:rsidRDefault="00624E65" w:rsidP="00624E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D53834" id="Rectangle: Rounded Corners 11" o:spid="_x0000_s1032" style="position:absolute;margin-left:3.75pt;margin-top:0;width:501.75pt;height:87.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" fillcolor="#4472c4 [3204]" strokecolor="#1f3763 [1604]" strokeweight="1pt">
                <v:stroke joinstyle="miter"/>
                <v:textbox>
                  <w:txbxContent>
                    <w:p w14:paraId="79A99783" w14:textId="4AFED664" w:rsidR="00624E65" w:rsidRDefault="00624E65" w:rsidP="00624E65">
                      <w:pPr>
                        <w:jc w:val="center"/>
                      </w:pPr>
                      <w:r>
                        <w:t>WEEK 5</w:t>
                      </w:r>
                    </w:p>
                    <w:p w14:paraId="2D739B23" w14:textId="47135B44" w:rsidR="0023731F" w:rsidRDefault="0023731F" w:rsidP="00624E65">
                      <w:pPr>
                        <w:jc w:val="center"/>
                      </w:pPr>
                      <w:r>
                        <w:rPr>
                          <w:rFonts w:ascii="Arial" w:hAnsi="Arial" w:cs="Arial"/>
                        </w:rPr>
                        <w:t xml:space="preserve">– what’s draining energy work and outside of work  </w:t>
                      </w:r>
                    </w:p>
                    <w:p w14:paraId="7A26846E" w14:textId="77777777" w:rsidR="00624E65" w:rsidRDefault="00624E65" w:rsidP="00624E65">
                      <w:pPr>
                        <w:jc w:val="center"/>
                      </w:pPr>
                    </w:p>
                  </w:txbxContent>
                </v:textbox>
                <w10:wrap anchorx="margin"/>
              </v:roundrect>
            </w:pict>
          </mc:Fallback>
        </mc:AlternateContent>
      </w:r>
      <w:r>
        <w:br/>
      </w:r>
    </w:p>
    <w:p w14:paraId="2FA1595B" w14:textId="0A2A23E1" w:rsidR="00624E65" w:rsidRDefault="00624E65">
      <w:r>
        <w:rPr>
          <w:noProof/>
        </w:rPr>
        <w:drawing>
          <wp:anchor distT="0" distB="0" distL="114300" distR="114300" simplePos="0" relativeHeight="251670528" behindDoc="1" locked="0" layoutInCell="1" allowOverlap="1" wp14:anchorId="51BCD240" wp14:editId="020195FA">
            <wp:simplePos x="0" y="0"/>
            <wp:positionH relativeFrom="page">
              <wp:align>left</wp:align>
            </wp:positionH>
            <wp:positionV relativeFrom="page">
              <wp:align>bottom</wp:align>
            </wp:positionV>
            <wp:extent cx="7817485" cy="1196839"/>
            <wp:effectExtent l="0" t="0" r="0" b="3810"/>
            <wp:wrapNone/>
            <wp:docPr id="10" name="Picture 10"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nnel chart&#10;&#10;Description automatically generated"/>
                    <pic:cNvPicPr/>
                  </pic:nvPicPr>
                  <pic:blipFill rotWithShape="1">
                    <a:blip r:embed="rId8" cstate="print">
                      <a:extLst>
                        <a:ext uri="{28A0092B-C50C-407E-A947-70E740481C1C}">
                          <a14:useLocalDpi xmlns:a14="http://schemas.microsoft.com/office/drawing/2010/main" val="0"/>
                        </a:ext>
                      </a:extLst>
                    </a:blip>
                    <a:srcRect t="88175"/>
                    <a:stretch/>
                  </pic:blipFill>
                  <pic:spPr bwMode="auto">
                    <a:xfrm>
                      <a:off x="0" y="0"/>
                      <a:ext cx="7817485" cy="119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1FA552F1" wp14:editId="0DE2D11D">
                <wp:simplePos x="0" y="0"/>
                <wp:positionH relativeFrom="margin">
                  <wp:posOffset>66675</wp:posOffset>
                </wp:positionH>
                <wp:positionV relativeFrom="paragraph">
                  <wp:posOffset>949325</wp:posOffset>
                </wp:positionV>
                <wp:extent cx="6353175" cy="1114425"/>
                <wp:effectExtent l="0" t="0" r="28575" b="28575"/>
                <wp:wrapNone/>
                <wp:docPr id="12" name="Rectangle: Rounded Corners 12"/>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B37C4E" w14:textId="479BD01F" w:rsidR="00624E65" w:rsidRDefault="00624E65" w:rsidP="00624E65">
                            <w:pPr>
                              <w:jc w:val="center"/>
                            </w:pPr>
                            <w:r>
                              <w:t>WEEK 6</w:t>
                            </w:r>
                          </w:p>
                          <w:p w14:paraId="3F8C031D" w14:textId="79603ECE" w:rsidR="0023731F" w:rsidRDefault="0023731F" w:rsidP="00624E65">
                            <w:pPr>
                              <w:jc w:val="center"/>
                            </w:pPr>
                            <w:r>
                              <w:rPr>
                                <w:rFonts w:ascii="Arial" w:hAnsi="Arial" w:cs="Arial"/>
                              </w:rPr>
                              <w:t>– focus on ideas to improve energy overall – look at daily energy pulse thing with net scores –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A552F1" id="Rectangle: Rounded Corners 12" o:spid="_x0000_s1033" style="position:absolute;margin-left:5.25pt;margin-top:74.75pt;width:500.25pt;height:87.7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" fillcolor="#4472c4 [3204]" strokecolor="#1f3763 [1604]" strokeweight="1pt">
                <v:stroke joinstyle="miter"/>
                <v:textbox>
                  <w:txbxContent>
                    <w:p w14:paraId="32B37C4E" w14:textId="479BD01F" w:rsidR="00624E65" w:rsidRDefault="00624E65" w:rsidP="00624E65">
                      <w:pPr>
                        <w:jc w:val="center"/>
                      </w:pPr>
                      <w:r>
                        <w:t>WEEK 6</w:t>
                      </w:r>
                    </w:p>
                    <w:p w14:paraId="3F8C031D" w14:textId="79603ECE" w:rsidR="0023731F" w:rsidRDefault="0023731F" w:rsidP="00624E65">
                      <w:pPr>
                        <w:jc w:val="center"/>
                      </w:pPr>
                      <w:r>
                        <w:rPr>
                          <w:rFonts w:ascii="Arial" w:hAnsi="Arial" w:cs="Arial"/>
                        </w:rPr>
                        <w:t>– focus on ideas to improve energy overall – look at daily energy pulse thing with net scores – innovation</w:t>
                      </w:r>
                    </w:p>
                  </w:txbxContent>
                </v:textbox>
                <w10:wrap anchorx="margin"/>
              </v:roundrect>
            </w:pict>
          </mc:Fallback>
        </mc:AlternateContent>
      </w:r>
      <w:r>
        <w:rPr>
          <w:noProof/>
        </w:rPr>
        <mc:AlternateContent>
          <mc:Choice Requires="wps">
            <w:drawing>
              <wp:anchor distT="0" distB="0" distL="114300" distR="114300" simplePos="0" relativeHeight="251673600" behindDoc="0" locked="0" layoutInCell="1" allowOverlap="1" wp14:anchorId="50E7990A" wp14:editId="0C435364">
                <wp:simplePos x="0" y="0"/>
                <wp:positionH relativeFrom="margin">
                  <wp:posOffset>76200</wp:posOffset>
                </wp:positionH>
                <wp:positionV relativeFrom="paragraph">
                  <wp:posOffset>2320925</wp:posOffset>
                </wp:positionV>
                <wp:extent cx="6353175" cy="111442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4780E" w14:textId="177C5DD5" w:rsidR="00624E65" w:rsidRDefault="00624E65" w:rsidP="00624E65">
                            <w:pPr>
                              <w:jc w:val="center"/>
                            </w:pPr>
                            <w:r>
                              <w:t>WEEK 7</w:t>
                            </w:r>
                          </w:p>
                          <w:p w14:paraId="192880CF" w14:textId="41E2432A" w:rsidR="0023731F" w:rsidRDefault="0023731F" w:rsidP="00624E65">
                            <w:pPr>
                              <w:jc w:val="center"/>
                            </w:pPr>
                            <w:r>
                              <w:rPr>
                                <w:rFonts w:ascii="Arial" w:hAnsi="Arial" w:cs="Arial"/>
                              </w:rPr>
                              <w:t>– how are you helping others with energy – review overall model from daily energy pulse – how does it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E7990A" id="Rectangle: Rounded Corners 13" o:spid="_x0000_s1034" style="position:absolute;margin-left:6pt;margin-top:182.75pt;width:500.25pt;height:87.7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" fillcolor="#4472c4 [3204]" strokecolor="#1f3763 [1604]" strokeweight="1pt">
                <v:stroke joinstyle="miter"/>
                <v:textbox>
                  <w:txbxContent>
                    <w:p w14:paraId="2AB4780E" w14:textId="177C5DD5" w:rsidR="00624E65" w:rsidRDefault="00624E65" w:rsidP="00624E65">
                      <w:pPr>
                        <w:jc w:val="center"/>
                      </w:pPr>
                      <w:r>
                        <w:t>WEEK 7</w:t>
                      </w:r>
                    </w:p>
                    <w:p w14:paraId="192880CF" w14:textId="41E2432A" w:rsidR="0023731F" w:rsidRDefault="0023731F" w:rsidP="00624E65">
                      <w:pPr>
                        <w:jc w:val="center"/>
                      </w:pPr>
                      <w:r>
                        <w:rPr>
                          <w:rFonts w:ascii="Arial" w:hAnsi="Arial" w:cs="Arial"/>
                        </w:rPr>
                        <w:t>– how are you helping others with energy – review overall model from daily energy pulse – how does it apply to you</w:t>
                      </w:r>
                    </w:p>
                  </w:txbxContent>
                </v:textbox>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3AAA9A5E" wp14:editId="20843DCB">
                <wp:simplePos x="0" y="0"/>
                <wp:positionH relativeFrom="margin">
                  <wp:posOffset>66675</wp:posOffset>
                </wp:positionH>
                <wp:positionV relativeFrom="paragraph">
                  <wp:posOffset>3778250</wp:posOffset>
                </wp:positionV>
                <wp:extent cx="6353175" cy="1114425"/>
                <wp:effectExtent l="0" t="0" r="28575" b="28575"/>
                <wp:wrapNone/>
                <wp:docPr id="14" name="Rectangle: Rounded Corners 14"/>
                <wp:cNvGraphicFramePr/>
                <a:graphic xmlns:a="http://schemas.openxmlformats.org/drawingml/2006/main">
                  <a:graphicData uri="http://schemas.microsoft.com/office/word/2010/wordprocessingShape">
                    <wps:wsp>
                      <wps:cNvSpPr/>
                      <wps:spPr>
                        <a:xfrm>
                          <a:off x="0" y="0"/>
                          <a:ext cx="6353175"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E8202" w14:textId="7C325B5D" w:rsidR="00624E65" w:rsidRDefault="00624E65" w:rsidP="00624E65">
                            <w:pPr>
                              <w:jc w:val="center"/>
                            </w:pPr>
                            <w:r>
                              <w:t>WEEK 8</w:t>
                            </w:r>
                          </w:p>
                          <w:p w14:paraId="32E7F699" w14:textId="07EC1025" w:rsidR="0023731F" w:rsidRDefault="0023731F" w:rsidP="00624E65">
                            <w:pPr>
                              <w:jc w:val="center"/>
                            </w:pPr>
                            <w:r>
                              <w:rPr>
                                <w:rFonts w:ascii="Arial" w:hAnsi="Arial" w:cs="Arial"/>
                              </w:rPr>
                              <w:t xml:space="preserve">– become an </w:t>
                            </w:r>
                            <w:proofErr w:type="gramStart"/>
                            <w:r>
                              <w:rPr>
                                <w:rFonts w:ascii="Arial" w:hAnsi="Arial" w:cs="Arial"/>
                              </w:rPr>
                              <w:t>energy leaders</w:t>
                            </w:r>
                            <w:proofErr w:type="gramEnd"/>
                            <w:r>
                              <w:rPr>
                                <w:rFonts w:ascii="Arial" w:hAnsi="Arial" w:cs="Arial"/>
                              </w:rPr>
                              <w:t xml:space="preserve"> – how to help others at work and how to maintain your own energy level – interview your employees and peers – what do you learn about what’s affecting their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AA9A5E" id="Rectangle: Rounded Corners 14" o:spid="_x0000_s1035" style="position:absolute;margin-left:5.25pt;margin-top:297.5pt;width:500.25pt;height:87.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" fillcolor="#4472c4 [3204]" strokecolor="#1f3763 [1604]" strokeweight="1pt">
                <v:stroke joinstyle="miter"/>
                <v:textbox>
                  <w:txbxContent>
                    <w:p w14:paraId="686E8202" w14:textId="7C325B5D" w:rsidR="00624E65" w:rsidRDefault="00624E65" w:rsidP="00624E65">
                      <w:pPr>
                        <w:jc w:val="center"/>
                      </w:pPr>
                      <w:r>
                        <w:t>WEEK 8</w:t>
                      </w:r>
                    </w:p>
                    <w:p w14:paraId="32E7F699" w14:textId="07EC1025" w:rsidR="0023731F" w:rsidRDefault="0023731F" w:rsidP="00624E65">
                      <w:pPr>
                        <w:jc w:val="center"/>
                      </w:pPr>
                      <w:r>
                        <w:rPr>
                          <w:rFonts w:ascii="Arial" w:hAnsi="Arial" w:cs="Arial"/>
                        </w:rPr>
                        <w:t xml:space="preserve">– become an </w:t>
                      </w:r>
                      <w:proofErr w:type="gramStart"/>
                      <w:r>
                        <w:rPr>
                          <w:rFonts w:ascii="Arial" w:hAnsi="Arial" w:cs="Arial"/>
                        </w:rPr>
                        <w:t>energy leaders</w:t>
                      </w:r>
                      <w:proofErr w:type="gramEnd"/>
                      <w:r>
                        <w:rPr>
                          <w:rFonts w:ascii="Arial" w:hAnsi="Arial" w:cs="Arial"/>
                        </w:rPr>
                        <w:t xml:space="preserve"> – how to help others at work and how to maintain your own energy level – interview your employees and peers – what do you learn about what’s affecting their energy</w:t>
                      </w:r>
                    </w:p>
                  </w:txbxContent>
                </v:textbox>
                <w10:wrap anchorx="margin"/>
              </v:roundrect>
            </w:pict>
          </mc:Fallback>
        </mc:AlternateContent>
      </w:r>
      <w:r>
        <w:rPr>
          <w:noProof/>
        </w:rPr>
        <mc:AlternateContent>
          <mc:Choice Requires="wps">
            <w:drawing>
              <wp:anchor distT="0" distB="0" distL="114300" distR="114300" simplePos="0" relativeHeight="251675648" behindDoc="0" locked="0" layoutInCell="1" allowOverlap="1" wp14:anchorId="5EE663E3" wp14:editId="5E633F67">
                <wp:simplePos x="0" y="0"/>
                <wp:positionH relativeFrom="margin">
                  <wp:posOffset>-57150</wp:posOffset>
                </wp:positionH>
                <wp:positionV relativeFrom="paragraph">
                  <wp:posOffset>5197475</wp:posOffset>
                </wp:positionV>
                <wp:extent cx="6581775" cy="180975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6581775" cy="1809750"/>
                        </a:xfrm>
                        <a:prstGeom prst="roundRect">
                          <a:avLst/>
                        </a:prstGeom>
                        <a:solidFill>
                          <a:srgbClr val="00B0F0"/>
                        </a:solidFill>
                      </wps:spPr>
                      <wps:style>
                        <a:lnRef idx="1">
                          <a:schemeClr val="accent3"/>
                        </a:lnRef>
                        <a:fillRef idx="2">
                          <a:schemeClr val="accent3"/>
                        </a:fillRef>
                        <a:effectRef idx="1">
                          <a:schemeClr val="accent3"/>
                        </a:effectRef>
                        <a:fontRef idx="minor">
                          <a:schemeClr val="dk1"/>
                        </a:fontRef>
                      </wps:style>
                      <wps:txbx>
                        <w:txbxContent>
                          <w:p w14:paraId="727E6728" w14:textId="77777777" w:rsidR="00624E65" w:rsidRDefault="00624E65" w:rsidP="00624E65">
                            <w:r>
                              <w:t xml:space="preserve">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663E3" id="Rectangle: Rounded Corners 15" o:spid="_x0000_s1036" style="position:absolute;margin-left:-4.5pt;margin-top:409.25pt;width:518.25pt;height:142.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" fillcolor="#00b0f0" strokecolor="#a5a5a5 [3206]" strokeweight=".5pt">
                <v:stroke joinstyle="miter"/>
                <v:textbox>
                  <w:txbxContent>
                    <w:p w14:paraId="727E6728" w14:textId="77777777" w:rsidR="00624E65" w:rsidRDefault="00624E65" w:rsidP="00624E65">
                      <w:r>
                        <w:t xml:space="preserve">SUMMARY </w:t>
                      </w:r>
                    </w:p>
                  </w:txbxContent>
                </v:textbox>
                <w10:wrap anchorx="margin"/>
              </v:roundrect>
            </w:pict>
          </mc:Fallback>
        </mc:AlternateContent>
      </w:r>
      <w:r>
        <w:br w:type="page"/>
      </w:r>
    </w:p>
    <w:p w14:paraId="53132F32" w14:textId="4D9F635C" w:rsidR="000177E7" w:rsidRDefault="00624E65">
      <w:r>
        <w:rPr>
          <w:noProof/>
        </w:rPr>
        <w:lastRenderedPageBreak/>
        <w:drawing>
          <wp:anchor distT="0" distB="0" distL="114300" distR="114300" simplePos="0" relativeHeight="251677696" behindDoc="1" locked="0" layoutInCell="1" allowOverlap="1" wp14:anchorId="2A2E28D4" wp14:editId="13B1DECB">
            <wp:simplePos x="0" y="0"/>
            <wp:positionH relativeFrom="page">
              <wp:align>left</wp:align>
            </wp:positionH>
            <wp:positionV relativeFrom="page">
              <wp:align>bottom</wp:align>
            </wp:positionV>
            <wp:extent cx="7817485" cy="1196839"/>
            <wp:effectExtent l="0" t="0" r="0" b="3810"/>
            <wp:wrapNone/>
            <wp:docPr id="16" name="Picture 16"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nnel chart&#10;&#10;Description automatically generated"/>
                    <pic:cNvPicPr/>
                  </pic:nvPicPr>
                  <pic:blipFill rotWithShape="1">
                    <a:blip r:embed="rId8" cstate="print">
                      <a:extLst>
                        <a:ext uri="{28A0092B-C50C-407E-A947-70E740481C1C}">
                          <a14:useLocalDpi xmlns:a14="http://schemas.microsoft.com/office/drawing/2010/main" val="0"/>
                        </a:ext>
                      </a:extLst>
                    </a:blip>
                    <a:srcRect t="88175"/>
                    <a:stretch/>
                  </pic:blipFill>
                  <pic:spPr bwMode="auto">
                    <a:xfrm>
                      <a:off x="0" y="0"/>
                      <a:ext cx="7817485" cy="119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BACK PAGE </w:t>
      </w:r>
    </w:p>
    <w:p w14:paraId="76B3ABCB" w14:textId="65D27B36" w:rsidR="00624E65" w:rsidRDefault="00624E65"/>
    <w:p w14:paraId="56CDB92E" w14:textId="5BD01424" w:rsidR="00624E65" w:rsidRDefault="00624E65">
      <w:r>
        <w:t xml:space="preserve">FORMAT OF THE PROGRAM </w:t>
      </w:r>
    </w:p>
    <w:p w14:paraId="58A18DB5" w14:textId="48C6306B" w:rsidR="00624E65" w:rsidRDefault="00624E65"/>
    <w:p w14:paraId="763C66A3" w14:textId="063A7F64" w:rsidR="00624E65" w:rsidRDefault="00624E65"/>
    <w:p w14:paraId="0D35E2B1" w14:textId="3843EAA2" w:rsidR="00624E65" w:rsidRDefault="00624E65"/>
    <w:p w14:paraId="11BAD771" w14:textId="26A8073B" w:rsidR="00624E65" w:rsidRDefault="00624E65">
      <w:r>
        <w:t xml:space="preserve">FACILITATORS </w:t>
      </w:r>
    </w:p>
    <w:p w14:paraId="172A3A7A" w14:textId="4A121E34" w:rsidR="00624E65" w:rsidRDefault="00624E65"/>
    <w:p w14:paraId="341DA076" w14:textId="6FA19419" w:rsidR="00624E65" w:rsidRDefault="00624E65"/>
    <w:p w14:paraId="24BB7CFE" w14:textId="47B6E421" w:rsidR="00624E65" w:rsidRDefault="00624E65"/>
    <w:p w14:paraId="4B628181" w14:textId="548506BD" w:rsidR="00624E65" w:rsidRDefault="00624E65">
      <w:r>
        <w:t xml:space="preserve">COST </w:t>
      </w:r>
    </w:p>
    <w:p w14:paraId="0E605243" w14:textId="20408066" w:rsidR="00624E65" w:rsidRDefault="00624E65"/>
    <w:p w14:paraId="658A9B66" w14:textId="117889CD" w:rsidR="00624E65" w:rsidRDefault="00624E65"/>
    <w:p w14:paraId="584B269B" w14:textId="5614FDCC" w:rsidR="00624E65" w:rsidRDefault="00624E65"/>
    <w:p w14:paraId="7E594DC0" w14:textId="04F6966C" w:rsidR="00624E65" w:rsidRDefault="00624E65">
      <w:r>
        <w:t xml:space="preserve">START DATE </w:t>
      </w:r>
    </w:p>
    <w:p w14:paraId="02F570F9" w14:textId="0F29B766" w:rsidR="00624E65" w:rsidRDefault="00624E65">
      <w:r>
        <w:t xml:space="preserve">END DATE </w:t>
      </w:r>
    </w:p>
    <w:p w14:paraId="4E6D8EE8" w14:textId="5C1045BA" w:rsidR="00624E65" w:rsidRDefault="00624E65"/>
    <w:p w14:paraId="774FDC8A" w14:textId="4DCC9085" w:rsidR="00624E65" w:rsidRDefault="00624E65"/>
    <w:p w14:paraId="3BD117DB" w14:textId="7373D9AA" w:rsidR="00624E65" w:rsidRDefault="00624E65">
      <w:r>
        <w:t xml:space="preserve">WHAT’S INCLUDED </w:t>
      </w:r>
    </w:p>
    <w:sectPr w:rsidR="00624E65" w:rsidSect="00D2477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A30"/>
    <w:rsid w:val="000177E7"/>
    <w:rsid w:val="00105974"/>
    <w:rsid w:val="0023731F"/>
    <w:rsid w:val="002D5ECD"/>
    <w:rsid w:val="00481196"/>
    <w:rsid w:val="00624E65"/>
    <w:rsid w:val="006556AC"/>
    <w:rsid w:val="00817562"/>
    <w:rsid w:val="00837F53"/>
    <w:rsid w:val="00B066D3"/>
    <w:rsid w:val="00CD1A30"/>
    <w:rsid w:val="00D1053F"/>
    <w:rsid w:val="00D24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B418"/>
  <w15:chartTrackingRefBased/>
  <w15:docId w15:val="{D4EAC1E1-53AB-49AF-91E1-E54606DA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4778"/>
    <w:pPr>
      <w:spacing w:after="0" w:line="240" w:lineRule="auto"/>
    </w:pPr>
    <w:rPr>
      <w:rFonts w:eastAsiaTheme="minorEastAsia"/>
    </w:rPr>
  </w:style>
  <w:style w:type="character" w:customStyle="1" w:styleId="NoSpacingChar">
    <w:name w:val="No Spacing Char"/>
    <w:basedOn w:val="DefaultParagraphFont"/>
    <w:link w:val="NoSpacing"/>
    <w:uiPriority w:val="1"/>
    <w:rsid w:val="00D24778"/>
    <w:rPr>
      <w:rFonts w:eastAsiaTheme="minorEastAsia"/>
    </w:rPr>
  </w:style>
  <w:style w:type="character" w:styleId="Hyperlink">
    <w:name w:val="Hyperlink"/>
    <w:basedOn w:val="DefaultParagraphFont"/>
    <w:uiPriority w:val="99"/>
    <w:unhideWhenUsed/>
    <w:rsid w:val="0023731F"/>
    <w:rPr>
      <w:color w:val="0563C1" w:themeColor="hyperlink"/>
      <w:u w:val="single"/>
    </w:rPr>
  </w:style>
  <w:style w:type="character" w:styleId="UnresolvedMention">
    <w:name w:val="Unresolved Mention"/>
    <w:basedOn w:val="DefaultParagraphFont"/>
    <w:uiPriority w:val="99"/>
    <w:semiHidden/>
    <w:unhideWhenUsed/>
    <w:rsid w:val="00237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info@eepuls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eepulse.com"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20</Words>
  <Characters>117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Rigel Benne</dc:creator>
  <cp:keywords/>
  <dc:description/>
  <cp:lastModifiedBy>Kelvin Welbourne</cp:lastModifiedBy>
  <cp:revision>2</cp:revision>
  <dcterms:created xsi:type="dcterms:W3CDTF">2022-11-27T19:47:00Z</dcterms:created>
  <dcterms:modified xsi:type="dcterms:W3CDTF">2022-11-27T19:47:00Z</dcterms:modified>
</cp:coreProperties>
</file>