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D929" w14:textId="77777777" w:rsidR="00ED3CBA" w:rsidRDefault="00ED3CBA" w:rsidP="00ED3CBA"/>
    <w:p w14:paraId="3A6AA3C8" w14:textId="5F3E87C7" w:rsidR="00ED3CBA" w:rsidRDefault="00ED3CBA" w:rsidP="00ED3CBA">
      <w:r>
        <w:t>“</w:t>
      </w:r>
      <w:r>
        <w:t xml:space="preserve">Falls are the leading cause of death in the construction industry. </w:t>
      </w:r>
      <w:r>
        <w:t>C</w:t>
      </w:r>
      <w:r>
        <w:t xml:space="preserve">ontractors and facility </w:t>
      </w:r>
      <w:r>
        <w:t>representatives encounter</w:t>
      </w:r>
      <w:r>
        <w:t xml:space="preserve"> many hazards on the job, including dangers associated with working at great heights with power tools, electricity, noise, and extreme temperatures. A lack of fall protection, damaged fall protection equipment, or improper setup can drastically increase a roofer’s risk of falling. Unless these hazards are mitigated by the property owner or employer, </w:t>
      </w:r>
      <w:r>
        <w:t>c</w:t>
      </w:r>
      <w:r>
        <w:t xml:space="preserve">ontractors and facility representatives </w:t>
      </w:r>
      <w:r>
        <w:t xml:space="preserve">alike </w:t>
      </w:r>
      <w:r>
        <w:t>are at risk for serious injury or death. At Texas Roof Management, safety is our main priority. Throughout our inspection, our roofing experts assess your building, identifying three main areas of safety protocol. These areas include evidence of rooftop anchorage to provide safe access to your roof, fall protection systems to allow employees and workers to safely operate on your roof, and protection around fall hazards on your rooftop such as skylights, mechanical or ladder areas. Following our inspection, our team will thoroughly review and recommend a fall prevention plan that is tailored to your specific needs. Our goal is to provide you with a system that is safe, OSHA compliant, and easy to use.  For more information on how we can ensure the safety of your roof, call us today!</w:t>
      </w:r>
      <w:r>
        <w:t>”</w:t>
      </w:r>
      <w:r>
        <w:t xml:space="preserve"> </w:t>
      </w:r>
    </w:p>
    <w:p w14:paraId="701959A1" w14:textId="77777777" w:rsidR="00ED3CBA" w:rsidRDefault="00ED3CBA"/>
    <w:sectPr w:rsidR="00ED3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BA"/>
    <w:rsid w:val="00ED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97C7"/>
  <w15:chartTrackingRefBased/>
  <w15:docId w15:val="{CB9F8EBA-77E7-443F-BB65-C194E418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McEwen</dc:creator>
  <cp:keywords/>
  <dc:description/>
  <cp:lastModifiedBy>Kait McEwen</cp:lastModifiedBy>
  <cp:revision>1</cp:revision>
  <dcterms:created xsi:type="dcterms:W3CDTF">2022-09-26T16:59:00Z</dcterms:created>
  <dcterms:modified xsi:type="dcterms:W3CDTF">2022-09-26T17:01:00Z</dcterms:modified>
</cp:coreProperties>
</file>